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826B0">
      <w:pPr>
        <w:spacing w:line="248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116840</wp:posOffset>
            </wp:positionV>
            <wp:extent cx="6172200" cy="127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25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FA605">
      <w:pPr>
        <w:pStyle w:val="2"/>
        <w:spacing w:before="101" w:line="221" w:lineRule="auto"/>
        <w:ind w:left="3484"/>
        <w:rPr>
          <w:sz w:val="31"/>
          <w:szCs w:val="31"/>
        </w:rPr>
      </w:pPr>
      <w:r>
        <w:rPr>
          <w:b/>
          <w:bCs/>
          <w:spacing w:val="2"/>
          <w:sz w:val="31"/>
          <w:szCs w:val="31"/>
        </w:rPr>
        <w:t>钢格栅板及配套件</w:t>
      </w:r>
    </w:p>
    <w:p w14:paraId="183D126F">
      <w:pPr>
        <w:spacing w:line="339" w:lineRule="auto"/>
        <w:rPr>
          <w:rFonts w:ascii="Arial"/>
          <w:sz w:val="21"/>
        </w:rPr>
      </w:pPr>
    </w:p>
    <w:p w14:paraId="40CAD60B">
      <w:pPr>
        <w:pStyle w:val="2"/>
        <w:spacing w:before="229" w:line="222" w:lineRule="auto"/>
        <w:ind w:left="3"/>
        <w:outlineLvl w:val="4"/>
        <w:rPr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pacing w:val="-2"/>
          <w:sz w:val="21"/>
          <w:szCs w:val="21"/>
          <w:lang w:val="en-US" w:eastAsia="zh-CN"/>
        </w:rPr>
        <w:t>1.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 </w:t>
      </w:r>
      <w:r>
        <w:rPr>
          <w:b/>
          <w:bCs/>
          <w:spacing w:val="-2"/>
          <w:sz w:val="21"/>
          <w:szCs w:val="21"/>
        </w:rPr>
        <w:t>术语及定义</w:t>
      </w:r>
    </w:p>
    <w:p w14:paraId="74CA6F3A">
      <w:pPr>
        <w:spacing w:before="259" w:line="219" w:lineRule="auto"/>
        <w:ind w:left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下列术语及定义适用于本文件。</w:t>
      </w:r>
    </w:p>
    <w:p w14:paraId="54A63282">
      <w:pPr>
        <w:spacing w:before="97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pacing w:val="-1"/>
          <w:sz w:val="21"/>
          <w:szCs w:val="21"/>
          <w:lang w:val="en-US" w:eastAsia="zh-CN"/>
        </w:rPr>
        <w:t>1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.1</w:t>
      </w:r>
    </w:p>
    <w:p w14:paraId="40BEB2AB">
      <w:pPr>
        <w:spacing w:before="122" w:line="219" w:lineRule="auto"/>
        <w:ind w:left="433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3"/>
          <w:sz w:val="21"/>
          <w:szCs w:val="21"/>
        </w:rPr>
        <w:t>踏板</w:t>
      </w:r>
      <w:r>
        <w:rPr>
          <w:rFonts w:ascii="宋体" w:hAnsi="宋体" w:eastAsia="宋体" w:cs="宋体"/>
          <w:spacing w:val="7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tread</w:t>
      </w:r>
    </w:p>
    <w:p w14:paraId="69B2EFFC">
      <w:pPr>
        <w:spacing w:before="94" w:line="219" w:lineRule="auto"/>
        <w:ind w:left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供人上下楼梯时脚踩踏的钢格板水平构件。</w:t>
      </w:r>
    </w:p>
    <w:p w14:paraId="38E8F77C">
      <w:pPr>
        <w:spacing w:before="55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pacing w:val="-1"/>
          <w:sz w:val="21"/>
          <w:szCs w:val="21"/>
          <w:lang w:val="en-US" w:eastAsia="zh-CN"/>
        </w:rPr>
        <w:t>1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.2</w:t>
      </w:r>
    </w:p>
    <w:p w14:paraId="67ACF902">
      <w:pPr>
        <w:spacing w:before="100" w:line="212" w:lineRule="auto"/>
        <w:ind w:left="433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踏板长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tread length</w:t>
      </w:r>
    </w:p>
    <w:p w14:paraId="2AFE1BBC">
      <w:pPr>
        <w:spacing w:before="101" w:line="219" w:lineRule="auto"/>
        <w:ind w:left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踏板长等于承载扁钢的长度加上两端边板的厚度。</w:t>
      </w:r>
    </w:p>
    <w:p w14:paraId="74AA8497">
      <w:pPr>
        <w:spacing w:before="65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pacing w:val="-1"/>
          <w:sz w:val="21"/>
          <w:szCs w:val="21"/>
          <w:lang w:val="en-US" w:eastAsia="zh-CN"/>
        </w:rPr>
        <w:t>1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.3</w:t>
      </w:r>
    </w:p>
    <w:p w14:paraId="64209C1E">
      <w:pPr>
        <w:spacing w:before="120" w:line="219" w:lineRule="auto"/>
        <w:ind w:left="433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踏板宽</w:t>
      </w:r>
      <w:r>
        <w:rPr>
          <w:rFonts w:ascii="宋体" w:hAnsi="宋体" w:eastAsia="宋体" w:cs="宋体"/>
          <w:spacing w:val="10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tread width</w:t>
      </w:r>
    </w:p>
    <w:p w14:paraId="539EB653">
      <w:pPr>
        <w:spacing w:before="74" w:line="219" w:lineRule="auto"/>
        <w:ind w:left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踏板宽为垂直于承载扁钢方向的最小宽度。</w:t>
      </w:r>
    </w:p>
    <w:p w14:paraId="72E5422D">
      <w:pPr>
        <w:spacing w:before="45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pacing w:val="-1"/>
          <w:sz w:val="21"/>
          <w:szCs w:val="21"/>
          <w:lang w:val="en-US" w:eastAsia="zh-CN"/>
        </w:rPr>
        <w:t>1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.4</w:t>
      </w:r>
    </w:p>
    <w:p w14:paraId="2A82C072">
      <w:pPr>
        <w:spacing w:before="100" w:line="212" w:lineRule="auto"/>
        <w:ind w:left="433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踏板厚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tread depth</w:t>
      </w:r>
    </w:p>
    <w:p w14:paraId="3BB06464">
      <w:pPr>
        <w:spacing w:before="102" w:line="219" w:lineRule="auto"/>
        <w:ind w:left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踏板厚等于承载扁钢的宽度。</w:t>
      </w:r>
    </w:p>
    <w:p w14:paraId="658A2046">
      <w:pPr>
        <w:spacing w:before="96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pacing w:val="-1"/>
          <w:sz w:val="21"/>
          <w:szCs w:val="21"/>
          <w:lang w:val="en-US" w:eastAsia="zh-CN"/>
        </w:rPr>
        <w:t>1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.5</w:t>
      </w:r>
    </w:p>
    <w:p w14:paraId="04C744AE">
      <w:pPr>
        <w:spacing w:before="113" w:line="212" w:lineRule="auto"/>
        <w:ind w:left="433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端边板</w:t>
      </w:r>
      <w:r>
        <w:rPr>
          <w:rFonts w:ascii="宋体" w:hAnsi="宋体" w:eastAsia="宋体" w:cs="宋体"/>
          <w:spacing w:val="9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carrier plate</w:t>
      </w:r>
    </w:p>
    <w:p w14:paraId="5F5EDF7B">
      <w:pPr>
        <w:spacing w:before="101" w:line="219" w:lineRule="auto"/>
        <w:ind w:left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踏板与梯梁连接和传递荷载的固定板。</w:t>
      </w:r>
    </w:p>
    <w:p w14:paraId="589A44A4">
      <w:pPr>
        <w:spacing w:line="189" w:lineRule="auto"/>
        <w:rPr>
          <w:rFonts w:ascii="宋体" w:hAnsi="宋体" w:eastAsia="宋体" w:cs="宋体"/>
          <w:sz w:val="21"/>
          <w:szCs w:val="21"/>
        </w:rPr>
        <w:sectPr>
          <w:footerReference r:id="rId5" w:type="default"/>
          <w:pgSz w:w="11900" w:h="16840"/>
          <w:pgMar w:top="1431" w:right="1102" w:bottom="219" w:left="1309" w:header="0" w:footer="0" w:gutter="0"/>
          <w:cols w:space="720" w:num="1"/>
        </w:sectPr>
      </w:pPr>
    </w:p>
    <w:p w14:paraId="56DFDAA9">
      <w:pPr>
        <w:spacing w:line="259" w:lineRule="auto"/>
        <w:rPr>
          <w:rFonts w:ascii="Arial"/>
          <w:sz w:val="21"/>
        </w:rPr>
      </w:pPr>
    </w:p>
    <w:p w14:paraId="75052298">
      <w:pPr>
        <w:spacing w:before="78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pacing w:val="-1"/>
          <w:sz w:val="21"/>
          <w:szCs w:val="21"/>
          <w:lang w:val="en-US" w:eastAsia="zh-CN"/>
        </w:rPr>
        <w:t>1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.6</w:t>
      </w:r>
    </w:p>
    <w:p w14:paraId="10A302A4">
      <w:pPr>
        <w:spacing w:before="49" w:line="212" w:lineRule="auto"/>
        <w:ind w:left="43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支承角钢</w:t>
      </w:r>
      <w:r>
        <w:rPr>
          <w:rFonts w:ascii="宋体" w:hAnsi="宋体" w:eastAsia="宋体" w:cs="宋体"/>
          <w:spacing w:val="9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carrier angle</w:t>
      </w:r>
    </w:p>
    <w:p w14:paraId="6628CA34">
      <w:pPr>
        <w:spacing w:before="91" w:line="219" w:lineRule="auto"/>
        <w:ind w:left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用于支承踏板的角钢。</w:t>
      </w:r>
    </w:p>
    <w:p w14:paraId="53E31B85">
      <w:pPr>
        <w:spacing w:before="65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pacing w:val="-1"/>
          <w:sz w:val="21"/>
          <w:szCs w:val="21"/>
          <w:lang w:val="en-US" w:eastAsia="zh-CN"/>
        </w:rPr>
        <w:t>1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.7</w:t>
      </w:r>
    </w:p>
    <w:p w14:paraId="11049BBF">
      <w:pPr>
        <w:spacing w:before="70" w:line="212" w:lineRule="auto"/>
        <w:ind w:left="43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突缘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nosing</w:t>
      </w:r>
    </w:p>
    <w:p w14:paraId="70322CE0">
      <w:pPr>
        <w:spacing w:before="92" w:line="219" w:lineRule="auto"/>
        <w:ind w:left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踏板的防滑前沿。</w:t>
      </w:r>
    </w:p>
    <w:p w14:paraId="1DC32EE3">
      <w:pPr>
        <w:spacing w:before="65" w:line="188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hint="eastAsia" w:ascii="Times New Roman" w:hAnsi="Times New Roman" w:eastAsia="宋体" w:cs="Times New Roman"/>
          <w:b/>
          <w:bCs/>
          <w:spacing w:val="-1"/>
          <w:sz w:val="21"/>
          <w:szCs w:val="21"/>
          <w:lang w:val="en-US" w:eastAsia="zh-CN"/>
        </w:rPr>
        <w:t>1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.8</w:t>
      </w:r>
    </w:p>
    <w:p w14:paraId="32F7EEFD">
      <w:pPr>
        <w:spacing w:before="70" w:line="219" w:lineRule="auto"/>
        <w:ind w:left="43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-1"/>
          <w:sz w:val="21"/>
          <w:szCs w:val="21"/>
        </w:rPr>
        <w:t>焊接固定型踏板</w:t>
      </w:r>
      <w:r>
        <w:rPr>
          <w:rFonts w:ascii="宋体" w:hAnsi="宋体" w:eastAsia="宋体" w:cs="宋体"/>
          <w:spacing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weld installed tread</w:t>
      </w:r>
    </w:p>
    <w:p w14:paraId="37ADED95">
      <w:pPr>
        <w:spacing w:before="93" w:line="219" w:lineRule="auto"/>
        <w:ind w:left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端边直接焊接在梯梁上的踏板。</w:t>
      </w:r>
    </w:p>
    <w:p w14:paraId="796589CD">
      <w:pPr>
        <w:spacing w:before="55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pacing w:val="-1"/>
          <w:sz w:val="21"/>
          <w:szCs w:val="21"/>
          <w:lang w:val="en-US" w:eastAsia="zh-CN"/>
        </w:rPr>
        <w:t>1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.9</w:t>
      </w:r>
    </w:p>
    <w:p w14:paraId="307FF8EE">
      <w:pPr>
        <w:spacing w:before="70" w:line="219" w:lineRule="auto"/>
        <w:ind w:left="43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-1"/>
          <w:sz w:val="21"/>
          <w:szCs w:val="21"/>
        </w:rPr>
        <w:t>螺栓固定型踏板</w:t>
      </w:r>
      <w:r>
        <w:rPr>
          <w:rFonts w:ascii="宋体" w:hAnsi="宋体" w:eastAsia="宋体" w:cs="宋体"/>
          <w:spacing w:val="10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 xml:space="preserve">bolt installed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tread</w:t>
      </w:r>
    </w:p>
    <w:p w14:paraId="4FF423FF">
      <w:pPr>
        <w:spacing w:before="94" w:line="219" w:lineRule="auto"/>
        <w:ind w:left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端边用螺栓连接在梯梁上的踏板。</w:t>
      </w:r>
    </w:p>
    <w:p w14:paraId="2443E31C">
      <w:pPr>
        <w:spacing w:before="97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pacing w:val="-1"/>
          <w:sz w:val="21"/>
          <w:szCs w:val="21"/>
          <w:lang w:val="en-US" w:eastAsia="zh-CN"/>
        </w:rPr>
        <w:t>1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.10</w:t>
      </w:r>
    </w:p>
    <w:p w14:paraId="79B70D82">
      <w:pPr>
        <w:pStyle w:val="2"/>
        <w:spacing w:before="91" w:line="221" w:lineRule="auto"/>
        <w:ind w:left="43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b/>
          <w:bCs/>
          <w:spacing w:val="-2"/>
          <w:sz w:val="21"/>
          <w:szCs w:val="21"/>
        </w:rPr>
        <w:t>踏板的负载区域</w:t>
      </w:r>
      <w:r>
        <w:rPr>
          <w:spacing w:val="9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concentrated loaded of area</w:t>
      </w:r>
    </w:p>
    <w:p w14:paraId="1B26F708">
      <w:pPr>
        <w:spacing w:before="82" w:line="219" w:lineRule="auto"/>
        <w:ind w:left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人脚踩踏踏板的集中受力区域，该区域位于防滑突缘外边线以</w:t>
      </w:r>
      <w:r>
        <w:rPr>
          <w:rFonts w:ascii="宋体" w:hAnsi="宋体" w:eastAsia="宋体" w:cs="宋体"/>
          <w:spacing w:val="-1"/>
          <w:sz w:val="21"/>
          <w:szCs w:val="21"/>
        </w:rPr>
        <w:t>内100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mm </w:t>
      </w:r>
      <w:r>
        <w:rPr>
          <w:rFonts w:ascii="宋体" w:hAnsi="宋体" w:eastAsia="宋体" w:cs="宋体"/>
          <w:spacing w:val="-1"/>
          <w:sz w:val="21"/>
          <w:szCs w:val="21"/>
        </w:rPr>
        <w:t>的范围。</w:t>
      </w:r>
    </w:p>
    <w:p w14:paraId="6179ECA0">
      <w:pPr>
        <w:spacing w:before="97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bCs/>
          <w:spacing w:val="-1"/>
          <w:sz w:val="21"/>
          <w:szCs w:val="21"/>
          <w:lang w:val="en-US" w:eastAsia="zh-CN"/>
        </w:rPr>
        <w:t>1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.11</w:t>
      </w:r>
    </w:p>
    <w:p w14:paraId="25C99A63">
      <w:pPr>
        <w:spacing w:before="82" w:line="219" w:lineRule="auto"/>
        <w:ind w:left="43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齿型踏板</w:t>
      </w:r>
      <w:r>
        <w:rPr>
          <w:rFonts w:ascii="宋体" w:hAnsi="宋体" w:eastAsia="宋体" w:cs="宋体"/>
          <w:spacing w:val="9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serrated tread</w:t>
      </w:r>
    </w:p>
    <w:p w14:paraId="7496E4C9">
      <w:pPr>
        <w:spacing w:before="94" w:line="219" w:lineRule="auto"/>
        <w:ind w:left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用齿型承载扁钢制造的楼梯踏板，以增加防滑能力。</w:t>
      </w:r>
    </w:p>
    <w:p w14:paraId="217E9C5D">
      <w:pPr>
        <w:pStyle w:val="2"/>
        <w:spacing w:before="217" w:line="221" w:lineRule="auto"/>
        <w:ind w:left="3"/>
        <w:outlineLvl w:val="4"/>
        <w:rPr>
          <w:sz w:val="21"/>
          <w:szCs w:val="21"/>
        </w:rPr>
      </w:pPr>
      <w:r>
        <w:rPr>
          <w:rFonts w:ascii="宋体" w:hAnsi="宋体" w:eastAsia="宋体" w:cs="宋体"/>
          <w:b/>
          <w:bCs/>
          <w:spacing w:val="-1"/>
          <w:sz w:val="21"/>
          <w:szCs w:val="21"/>
        </w:rPr>
        <w:t>4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  </w:t>
      </w:r>
      <w:r>
        <w:rPr>
          <w:b/>
          <w:bCs/>
          <w:spacing w:val="-1"/>
          <w:sz w:val="21"/>
          <w:szCs w:val="21"/>
        </w:rPr>
        <w:t>楼梯踏板的结构和型号表示方法</w:t>
      </w:r>
    </w:p>
    <w:p w14:paraId="2B41B443">
      <w:pPr>
        <w:spacing w:before="242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4.1  钢格板楼梯踏板由钢格板制造，包括前沿防滑突缘和端边板。</w:t>
      </w:r>
    </w:p>
    <w:p w14:paraId="4F7B3098">
      <w:pPr>
        <w:spacing w:before="58" w:line="219" w:lineRule="auto"/>
        <w:ind w:left="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4.2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钢格板楼梯踏板的结构型式</w:t>
      </w:r>
    </w:p>
    <w:p w14:paraId="21B1D67D">
      <w:pPr>
        <w:pStyle w:val="2"/>
        <w:spacing w:before="71" w:line="221" w:lineRule="auto"/>
        <w:outlineLvl w:val="4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21"/>
          <w:szCs w:val="21"/>
        </w:rPr>
        <w:t xml:space="preserve">4.2.1     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TA</w:t>
      </w:r>
      <w:r>
        <w:rPr>
          <w:b/>
          <w:bCs/>
          <w:spacing w:val="1"/>
          <w:sz w:val="21"/>
          <w:szCs w:val="21"/>
        </w:rPr>
        <w:t>型钢格板楼梯踏板</w:t>
      </w:r>
    </w:p>
    <w:p w14:paraId="4FC1726C">
      <w:pPr>
        <w:spacing w:before="43" w:line="310" w:lineRule="auto"/>
        <w:ind w:right="96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TA</w:t>
      </w:r>
      <w:r>
        <w:rPr>
          <w:rFonts w:ascii="宋体" w:hAnsi="宋体" w:eastAsia="宋体" w:cs="宋体"/>
          <w:spacing w:val="5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型钢格板楼梯踏板用与承载扁钢相同规格的端边板包边，前沿贯穿防滑</w:t>
      </w:r>
      <w:r>
        <w:rPr>
          <w:rFonts w:ascii="宋体" w:hAnsi="宋体" w:eastAsia="宋体" w:cs="宋体"/>
          <w:sz w:val="21"/>
          <w:szCs w:val="21"/>
        </w:rPr>
        <w:t xml:space="preserve">突缘。安装方法为直接 </w:t>
      </w:r>
      <w:r>
        <w:rPr>
          <w:rFonts w:ascii="宋体" w:hAnsi="宋体" w:eastAsia="宋体" w:cs="宋体"/>
          <w:spacing w:val="-1"/>
          <w:sz w:val="21"/>
          <w:szCs w:val="21"/>
        </w:rPr>
        <w:t>焊接在梯梁上，如图1所示。</w:t>
      </w:r>
    </w:p>
    <w:p w14:paraId="1A9B51F9">
      <w:pPr>
        <w:spacing w:before="46" w:line="1520" w:lineRule="exact"/>
        <w:ind w:firstLine="2859"/>
      </w:pPr>
      <w:r>
        <w:rPr>
          <w:position w:val="-30"/>
        </w:rPr>
        <w:drawing>
          <wp:inline distT="0" distB="0" distL="0" distR="0">
            <wp:extent cx="2374900" cy="96456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74932" cy="96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B8A1">
      <w:pPr>
        <w:spacing w:line="293" w:lineRule="auto"/>
        <w:rPr>
          <w:rFonts w:ascii="Arial"/>
          <w:sz w:val="21"/>
        </w:rPr>
      </w:pPr>
    </w:p>
    <w:p w14:paraId="188C8C7A">
      <w:pPr>
        <w:pStyle w:val="2"/>
        <w:spacing w:before="69" w:line="221" w:lineRule="auto"/>
        <w:ind w:left="3452"/>
        <w:rPr>
          <w:sz w:val="21"/>
          <w:szCs w:val="21"/>
        </w:rPr>
      </w:pPr>
      <w:r>
        <w:rPr>
          <w:b/>
          <w:bCs/>
          <w:spacing w:val="-5"/>
          <w:sz w:val="21"/>
          <w:szCs w:val="21"/>
        </w:rPr>
        <w:t>图</w:t>
      </w:r>
      <w:r>
        <w:rPr>
          <w:spacing w:val="-5"/>
          <w:sz w:val="21"/>
          <w:szCs w:val="21"/>
        </w:rPr>
        <w:t xml:space="preserve"> </w:t>
      </w:r>
      <w:r>
        <w:rPr>
          <w:b/>
          <w:bCs/>
          <w:spacing w:val="-5"/>
          <w:sz w:val="21"/>
          <w:szCs w:val="21"/>
        </w:rPr>
        <w:t>1</w:t>
      </w:r>
      <w:r>
        <w:rPr>
          <w:spacing w:val="8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sz w:val="21"/>
          <w:szCs w:val="21"/>
        </w:rPr>
        <w:t>TA</w:t>
      </w:r>
      <w:r>
        <w:rPr>
          <w:rFonts w:ascii="Times New Roman" w:hAnsi="Times New Roman" w:eastAsia="Times New Roman" w:cs="Times New Roman"/>
          <w:b/>
          <w:bCs/>
          <w:spacing w:val="-14"/>
          <w:sz w:val="21"/>
          <w:szCs w:val="21"/>
        </w:rPr>
        <w:t xml:space="preserve"> </w:t>
      </w:r>
      <w:r>
        <w:rPr>
          <w:b/>
          <w:bCs/>
          <w:spacing w:val="-5"/>
          <w:sz w:val="21"/>
          <w:szCs w:val="21"/>
        </w:rPr>
        <w:t>型钢格板楼梯踏板</w:t>
      </w:r>
    </w:p>
    <w:p w14:paraId="3B9D4C05">
      <w:pPr>
        <w:pStyle w:val="2"/>
        <w:spacing w:before="239" w:line="221" w:lineRule="auto"/>
        <w:outlineLvl w:val="4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21"/>
          <w:szCs w:val="21"/>
        </w:rPr>
        <w:t xml:space="preserve">4.2.2     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TB</w:t>
      </w:r>
      <w:r>
        <w:rPr>
          <w:b/>
          <w:bCs/>
          <w:spacing w:val="1"/>
          <w:sz w:val="21"/>
          <w:szCs w:val="21"/>
        </w:rPr>
        <w:t>型钢格板楼梯踏板</w:t>
      </w:r>
    </w:p>
    <w:p w14:paraId="7D038327">
      <w:pPr>
        <w:spacing w:before="20" w:line="327" w:lineRule="auto"/>
        <w:ind w:firstLine="42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TB</w:t>
      </w:r>
      <w:r>
        <w:rPr>
          <w:rFonts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型钢格板楼梯踏板用带有安装孔的端边板包边，端边板宽度推荐为65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,  </w:t>
      </w:r>
      <w:r>
        <w:rPr>
          <w:rFonts w:ascii="宋体" w:hAnsi="宋体" w:eastAsia="宋体" w:cs="宋体"/>
          <w:spacing w:val="2"/>
          <w:sz w:val="21"/>
          <w:szCs w:val="21"/>
        </w:rPr>
        <w:t>前沿贯穿防滑</w:t>
      </w:r>
      <w:r>
        <w:rPr>
          <w:rFonts w:ascii="宋体" w:hAnsi="宋体" w:eastAsia="宋体" w:cs="宋体"/>
          <w:spacing w:val="1"/>
          <w:sz w:val="21"/>
          <w:szCs w:val="21"/>
        </w:rPr>
        <w:t>突缘。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安装方法为用螺栓连接在梯梁上，如图2所示。</w:t>
      </w:r>
    </w:p>
    <w:p w14:paraId="018DC6DC">
      <w:pPr>
        <w:spacing w:before="11" w:line="1600" w:lineRule="exact"/>
        <w:ind w:firstLine="2879"/>
      </w:pPr>
      <w:r>
        <w:rPr>
          <w:position w:val="-31"/>
        </w:rPr>
        <w:drawing>
          <wp:inline distT="0" distB="0" distL="0" distR="0">
            <wp:extent cx="2355850" cy="101536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55889" cy="101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1527">
      <w:pPr>
        <w:spacing w:line="283" w:lineRule="auto"/>
        <w:rPr>
          <w:rFonts w:ascii="Arial"/>
          <w:sz w:val="21"/>
        </w:rPr>
      </w:pPr>
    </w:p>
    <w:p w14:paraId="4D434E19">
      <w:pPr>
        <w:pStyle w:val="2"/>
        <w:spacing w:before="69" w:line="221" w:lineRule="auto"/>
        <w:ind w:left="3462"/>
        <w:rPr>
          <w:sz w:val="21"/>
          <w:szCs w:val="21"/>
        </w:rPr>
      </w:pPr>
      <w:r>
        <w:rPr>
          <w:b/>
          <w:bCs/>
          <w:spacing w:val="-3"/>
          <w:sz w:val="21"/>
          <w:szCs w:val="21"/>
        </w:rPr>
        <w:t>图</w:t>
      </w:r>
      <w:r>
        <w:rPr>
          <w:spacing w:val="-24"/>
          <w:sz w:val="21"/>
          <w:szCs w:val="21"/>
        </w:rPr>
        <w:t xml:space="preserve"> </w:t>
      </w:r>
      <w:r>
        <w:rPr>
          <w:b/>
          <w:bCs/>
          <w:spacing w:val="-3"/>
          <w:sz w:val="21"/>
          <w:szCs w:val="21"/>
        </w:rPr>
        <w:t>2</w:t>
      </w:r>
      <w:r>
        <w:rPr>
          <w:spacing w:val="8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TB</w:t>
      </w:r>
      <w:r>
        <w:rPr>
          <w:rFonts w:ascii="Times New Roman" w:hAnsi="Times New Roman" w:eastAsia="Times New Roman" w:cs="Times New Roman"/>
          <w:b/>
          <w:bCs/>
          <w:spacing w:val="-12"/>
          <w:sz w:val="21"/>
          <w:szCs w:val="21"/>
        </w:rPr>
        <w:t xml:space="preserve"> </w:t>
      </w:r>
      <w:r>
        <w:rPr>
          <w:b/>
          <w:bCs/>
          <w:spacing w:val="-3"/>
          <w:sz w:val="21"/>
          <w:szCs w:val="21"/>
        </w:rPr>
        <w:t>型钢格板楼梯踏板</w:t>
      </w:r>
    </w:p>
    <w:p w14:paraId="16F0F009">
      <w:pPr>
        <w:spacing w:before="192" w:line="188" w:lineRule="auto"/>
        <w:ind w:left="159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2</w:t>
      </w:r>
    </w:p>
    <w:p w14:paraId="6BFA6359">
      <w:pPr>
        <w:spacing w:line="188" w:lineRule="auto"/>
        <w:rPr>
          <w:rFonts w:ascii="Times New Roman" w:hAnsi="Times New Roman" w:eastAsia="Times New Roman" w:cs="Times New Roman"/>
          <w:sz w:val="15"/>
          <w:szCs w:val="15"/>
        </w:rPr>
        <w:sectPr>
          <w:footerReference r:id="rId6" w:type="default"/>
          <w:pgSz w:w="11900" w:h="16840"/>
          <w:pgMar w:top="1431" w:right="1245" w:bottom="435" w:left="1120" w:header="0" w:footer="193" w:gutter="0"/>
          <w:cols w:space="720" w:num="1"/>
        </w:sectPr>
      </w:pPr>
    </w:p>
    <w:p w14:paraId="4179E8C3">
      <w:pPr>
        <w:pStyle w:val="2"/>
        <w:spacing w:before="275" w:line="297" w:lineRule="auto"/>
        <w:ind w:left="3" w:right="598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1"/>
          <w:sz w:val="21"/>
          <w:szCs w:val="21"/>
        </w:rPr>
        <w:t>4.3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  </w:t>
      </w:r>
      <w:r>
        <w:rPr>
          <w:b/>
          <w:bCs/>
          <w:spacing w:val="-1"/>
          <w:sz w:val="21"/>
          <w:szCs w:val="21"/>
        </w:rPr>
        <w:t>钢格板楼梯踏板的型号表示方法</w:t>
      </w:r>
      <w:r>
        <w:rPr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4.3.1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 </w:t>
      </w:r>
      <w:r>
        <w:rPr>
          <w:spacing w:val="-2"/>
          <w:sz w:val="21"/>
          <w:szCs w:val="21"/>
        </w:rPr>
        <w:t>型</w:t>
      </w:r>
      <w:r>
        <w:rPr>
          <w:rFonts w:ascii="宋体" w:hAnsi="宋体" w:eastAsia="宋体" w:cs="宋体"/>
          <w:spacing w:val="-2"/>
          <w:sz w:val="21"/>
          <w:szCs w:val="21"/>
        </w:rPr>
        <w:t>号表示方法如下：</w:t>
      </w:r>
    </w:p>
    <w:p w14:paraId="1F6112A4">
      <w:pPr>
        <w:spacing w:before="44" w:line="1216" w:lineRule="exact"/>
        <w:ind w:firstLine="2959"/>
      </w:pPr>
      <w:r>
        <w:rPr>
          <w:position w:val="-24"/>
        </w:rPr>
        <w:pict>
          <v:group id="_x0000_s1027" o:spid="_x0000_s1027" o:spt="203" style="height:60.8pt;width:177.55pt;" coordsize="3551,1215">
            <o:lock v:ext="edit"/>
            <v:shape id="_x0000_s1028" o:spid="_x0000_s1028" o:spt="75" type="#_x0000_t75" style="position:absolute;left:0;top:5;height:1210;width:3551;" filled="f" stroked="f" coordsize="21600,21600">
              <v:path/>
              <v:fill on="f" focussize="0,0"/>
              <v:stroke on="f"/>
              <v:imagedata r:id="rId33" o:title=""/>
              <o:lock v:ext="edit" aspectratio="t"/>
            </v:shape>
            <v:shape id="_x0000_s1029" o:spid="_x0000_s1029" o:spt="202" type="#_x0000_t202" style="position:absolute;left:-20;top:-20;height:1255;width:359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B531AD">
                    <w:pPr>
                      <w:spacing w:before="20" w:line="307" w:lineRule="exact"/>
                      <w:ind w:left="6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position w:val="2"/>
                        <w:sz w:val="13"/>
                        <w:szCs w:val="13"/>
                      </w:rPr>
                      <w:t xml:space="preserve">TC                </w:t>
                    </w:r>
                    <w:r>
                      <w:rPr>
                        <w:rFonts w:ascii="宋体" w:hAnsi="宋体" w:eastAsia="宋体" w:cs="宋体"/>
                        <w:spacing w:val="-2"/>
                        <w:position w:val="3"/>
                        <w:sz w:val="21"/>
                        <w:szCs w:val="21"/>
                      </w:rPr>
                      <w:t>□</w:t>
                    </w:r>
                    <w:r>
                      <w:rPr>
                        <w:rFonts w:ascii="宋体" w:hAnsi="宋体" w:eastAsia="宋体" w:cs="宋体"/>
                        <w:spacing w:val="-3"/>
                        <w:position w:val="3"/>
                        <w:sz w:val="21"/>
                        <w:szCs w:val="21"/>
                      </w:rPr>
                      <w:t>/□-□</w:t>
                    </w:r>
                    <w:r>
                      <w:rPr>
                        <w:rFonts w:ascii="宋体" w:hAnsi="宋体" w:eastAsia="宋体" w:cs="宋体"/>
                        <w:spacing w:val="-66"/>
                        <w:position w:val="3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3"/>
                        <w:sz w:val="21"/>
                        <w:szCs w:val="21"/>
                      </w:rPr>
                      <w:t>×□</w:t>
                    </w:r>
                  </w:p>
                  <w:p w14:paraId="1E8D56FC">
                    <w:pPr>
                      <w:spacing w:before="1" w:line="283" w:lineRule="auto"/>
                      <w:ind w:left="2592" w:right="57"/>
                      <w:jc w:val="both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25"/>
                        <w:sz w:val="21"/>
                        <w:szCs w:val="21"/>
                      </w:rPr>
                      <w:t>踏板长×宽</w:t>
                    </w:r>
                    <w:r>
                      <w:rPr>
                        <w:rFonts w:ascii="宋体" w:hAnsi="宋体" w:eastAsia="宋体" w:cs="宋体"/>
                        <w:spacing w:val="2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19"/>
                        <w:w w:val="97"/>
                        <w:sz w:val="21"/>
                        <w:szCs w:val="21"/>
                      </w:rPr>
                      <w:t>钢格板型号</w:t>
                    </w:r>
                    <w:r>
                      <w:rPr>
                        <w:rFonts w:ascii="宋体" w:hAnsi="宋体" w:eastAsia="宋体" w:cs="宋体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20"/>
                        <w:sz w:val="21"/>
                        <w:szCs w:val="21"/>
                      </w:rPr>
                      <w:t>踏板型号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0C6DBEB">
      <w:pPr>
        <w:spacing w:before="79" w:line="220" w:lineRule="auto"/>
        <w:rPr>
          <w:rFonts w:ascii="宋体" w:hAnsi="宋体" w:eastAsia="宋体" w:cs="宋体"/>
          <w:sz w:val="21"/>
          <w:szCs w:val="21"/>
        </w:rPr>
      </w:pPr>
      <w:r>
        <w:rPr>
          <w:rFonts w:ascii="Arial" w:hAnsi="Arial" w:eastAsia="Arial" w:cs="Arial"/>
          <w:b/>
          <w:bCs/>
          <w:spacing w:val="1"/>
          <w:sz w:val="21"/>
          <w:szCs w:val="21"/>
        </w:rPr>
        <w:t xml:space="preserve">4.3.2    </w:t>
      </w:r>
      <w:r>
        <w:rPr>
          <w:rFonts w:ascii="宋体" w:hAnsi="宋体" w:eastAsia="宋体" w:cs="宋体"/>
          <w:spacing w:val="1"/>
          <w:sz w:val="21"/>
          <w:szCs w:val="21"/>
        </w:rPr>
        <w:t>型号表示方法示例如下：</w:t>
      </w:r>
    </w:p>
    <w:p w14:paraId="21D8EA7B">
      <w:pPr>
        <w:spacing w:before="68" w:line="286" w:lineRule="auto"/>
        <w:ind w:right="45" w:firstLine="40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TB-325/30/100-800×275      </w:t>
      </w:r>
      <w:r>
        <w:rPr>
          <w:rFonts w:ascii="宋体" w:hAnsi="宋体" w:eastAsia="宋体" w:cs="宋体"/>
          <w:spacing w:val="-1"/>
          <w:sz w:val="21"/>
          <w:szCs w:val="21"/>
        </w:rPr>
        <w:t>表示端边板带有安装孔、前沿贯穿防滑突缘、用螺栓连</w:t>
      </w:r>
      <w:r>
        <w:rPr>
          <w:rFonts w:ascii="宋体" w:hAnsi="宋体" w:eastAsia="宋体" w:cs="宋体"/>
          <w:spacing w:val="-2"/>
          <w:sz w:val="21"/>
          <w:szCs w:val="21"/>
        </w:rPr>
        <w:t>接安装的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TB</w:t>
      </w:r>
      <w:r>
        <w:rPr>
          <w:rFonts w:ascii="Times New Roman" w:hAnsi="Times New Roman" w:eastAsia="Times New Roman" w:cs="Times New Roman"/>
          <w:spacing w:val="36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型楼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梯踏板，钢格板型号为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G325/30/100,   </w:t>
      </w:r>
      <w:r>
        <w:rPr>
          <w:rFonts w:ascii="宋体" w:hAnsi="宋体" w:eastAsia="宋体" w:cs="宋体"/>
          <w:spacing w:val="2"/>
          <w:sz w:val="21"/>
          <w:szCs w:val="21"/>
        </w:rPr>
        <w:t>踏板长(梯宽)为800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,  </w:t>
      </w:r>
      <w:r>
        <w:rPr>
          <w:rFonts w:ascii="宋体" w:hAnsi="宋体" w:eastAsia="宋体" w:cs="宋体"/>
          <w:spacing w:val="2"/>
          <w:sz w:val="21"/>
          <w:szCs w:val="21"/>
        </w:rPr>
        <w:t>踏板宽为275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宋体" w:hAnsi="宋体" w:eastAsia="宋体" w:cs="宋体"/>
          <w:spacing w:val="2"/>
          <w:sz w:val="21"/>
          <w:szCs w:val="21"/>
        </w:rPr>
        <w:t>。</w:t>
      </w:r>
    </w:p>
    <w:p w14:paraId="3E8E99F9">
      <w:pPr>
        <w:pStyle w:val="2"/>
        <w:spacing w:before="145" w:line="221" w:lineRule="auto"/>
        <w:ind w:left="3"/>
        <w:outlineLvl w:val="4"/>
        <w:rPr>
          <w:sz w:val="21"/>
          <w:szCs w:val="21"/>
        </w:rPr>
      </w:pP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5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  </w:t>
      </w:r>
      <w:r>
        <w:rPr>
          <w:b/>
          <w:bCs/>
          <w:spacing w:val="-2"/>
          <w:sz w:val="21"/>
          <w:szCs w:val="21"/>
        </w:rPr>
        <w:t>钢格板楼梯踏板的荷载要求</w:t>
      </w:r>
    </w:p>
    <w:p w14:paraId="24B29828">
      <w:pPr>
        <w:spacing w:before="252" w:line="275" w:lineRule="auto"/>
        <w:ind w:right="44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5.1     </w:t>
      </w:r>
      <w:r>
        <w:rPr>
          <w:rFonts w:ascii="宋体" w:hAnsi="宋体" w:eastAsia="宋体" w:cs="宋体"/>
          <w:spacing w:val="4"/>
          <w:sz w:val="21"/>
          <w:szCs w:val="21"/>
        </w:rPr>
        <w:t>钢格板楼梯踏板的负载区域在1.5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集中荷载作用下，踏板的</w:t>
      </w:r>
      <w:r>
        <w:rPr>
          <w:rFonts w:ascii="宋体" w:hAnsi="宋体" w:eastAsia="宋体" w:cs="宋体"/>
          <w:spacing w:val="3"/>
          <w:sz w:val="21"/>
          <w:szCs w:val="21"/>
        </w:rPr>
        <w:t>最大挠度不超过踏板长度的1/300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或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6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-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二者中的较小值；在4.4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集中荷载作用下，踏板不产生脱焊脱锁或其他破损情况。具体要求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如下：</w:t>
      </w:r>
    </w:p>
    <w:p w14:paraId="632F046F">
      <w:pPr>
        <w:spacing w:before="9" w:line="212" w:lineRule="auto"/>
        <w:ind w:left="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——踏板长度为600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≤L&lt;1200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,    </w:t>
      </w:r>
      <w:r>
        <w:rPr>
          <w:rFonts w:ascii="宋体" w:hAnsi="宋体" w:eastAsia="宋体" w:cs="宋体"/>
          <w:spacing w:val="4"/>
          <w:sz w:val="21"/>
          <w:szCs w:val="21"/>
        </w:rPr>
        <w:t>集中荷载分布在100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×100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4"/>
          <w:sz w:val="21"/>
          <w:szCs w:val="21"/>
        </w:rPr>
        <w:t>的负载区域上，该</w:t>
      </w:r>
      <w:r>
        <w:rPr>
          <w:rFonts w:ascii="宋体" w:hAnsi="宋体" w:eastAsia="宋体" w:cs="宋体"/>
          <w:spacing w:val="3"/>
          <w:sz w:val="21"/>
          <w:szCs w:val="21"/>
        </w:rPr>
        <w:t>区域的</w:t>
      </w:r>
    </w:p>
    <w:p w14:paraId="19E8194D">
      <w:pPr>
        <w:spacing w:before="91" w:line="219" w:lineRule="auto"/>
        <w:ind w:left="8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中心在踏板长度的中心线上，该区域的一条边线位于防滑突缘的外边线上。</w:t>
      </w:r>
    </w:p>
    <w:p w14:paraId="4F8B523A">
      <w:pPr>
        <w:spacing w:before="58" w:line="280" w:lineRule="auto"/>
        <w:ind w:left="838" w:right="14" w:hanging="2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—踏板长度为1200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≤L&lt;1600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,     </w:t>
      </w:r>
      <w:r>
        <w:rPr>
          <w:rFonts w:ascii="宋体" w:hAnsi="宋体" w:eastAsia="宋体" w:cs="宋体"/>
          <w:spacing w:val="2"/>
          <w:sz w:val="21"/>
          <w:szCs w:val="21"/>
        </w:rPr>
        <w:t>集中荷载同时分布在600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间隔分隔开的负载区域上，负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载区域在踏板长度的中心线两侧的对称位置上，100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×100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2"/>
          <w:sz w:val="21"/>
          <w:szCs w:val="21"/>
        </w:rPr>
        <w:t>的负载区域的一条边线位于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防滑突缘的外边线上。</w:t>
      </w:r>
    </w:p>
    <w:p w14:paraId="27F043A4">
      <w:pPr>
        <w:spacing w:before="5" w:line="212" w:lineRule="auto"/>
        <w:ind w:left="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6"/>
          <w:sz w:val="21"/>
          <w:szCs w:val="21"/>
        </w:rPr>
        <w:t>——踏板长度为1600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>≤L≤2000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,     </w:t>
      </w:r>
      <w:r>
        <w:rPr>
          <w:rFonts w:ascii="宋体" w:hAnsi="宋体" w:eastAsia="宋体" w:cs="宋体"/>
          <w:spacing w:val="6"/>
          <w:sz w:val="21"/>
          <w:szCs w:val="21"/>
        </w:rPr>
        <w:t>集中荷载同时</w:t>
      </w:r>
      <w:r>
        <w:rPr>
          <w:rFonts w:ascii="宋体" w:hAnsi="宋体" w:eastAsia="宋体" w:cs="宋体"/>
          <w:spacing w:val="5"/>
          <w:sz w:val="21"/>
          <w:szCs w:val="21"/>
        </w:rPr>
        <w:t>分布在按每600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5"/>
          <w:sz w:val="21"/>
          <w:szCs w:val="21"/>
        </w:rPr>
        <w:t>的间隔分隔开的对称位</w:t>
      </w:r>
    </w:p>
    <w:p w14:paraId="74282B95">
      <w:pPr>
        <w:spacing w:before="92" w:line="219" w:lineRule="auto"/>
        <w:jc w:val="right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置和踏板长度的中心线上，100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mm×100mm</w:t>
      </w:r>
      <w:r>
        <w:rPr>
          <w:rFonts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的负载</w:t>
      </w:r>
      <w:r>
        <w:rPr>
          <w:rFonts w:ascii="宋体" w:hAnsi="宋体" w:eastAsia="宋体" w:cs="宋体"/>
          <w:spacing w:val="-2"/>
          <w:sz w:val="21"/>
          <w:szCs w:val="21"/>
        </w:rPr>
        <w:t>区域的一条边线位于防滑突缘的外边线上。</w:t>
      </w:r>
    </w:p>
    <w:p w14:paraId="34835D51">
      <w:pPr>
        <w:spacing w:before="60" w:line="293" w:lineRule="auto"/>
        <w:ind w:right="3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5.2     </w:t>
      </w:r>
      <w:r>
        <w:rPr>
          <w:rFonts w:ascii="宋体" w:hAnsi="宋体" w:eastAsia="宋体" w:cs="宋体"/>
          <w:spacing w:val="1"/>
          <w:sz w:val="21"/>
          <w:szCs w:val="21"/>
        </w:rPr>
        <w:t>钢格板楼梯踏板在整个踏板长度上均布荷载2.2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/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m  </w:t>
      </w:r>
      <w:r>
        <w:rPr>
          <w:rFonts w:ascii="宋体" w:hAnsi="宋体" w:eastAsia="宋体" w:cs="宋体"/>
          <w:sz w:val="21"/>
          <w:szCs w:val="21"/>
        </w:rPr>
        <w:t xml:space="preserve">作用下，踏板的最大挠度不超过踏板长度的 </w:t>
      </w:r>
      <w:r>
        <w:rPr>
          <w:rFonts w:ascii="宋体" w:hAnsi="宋体" w:eastAsia="宋体" w:cs="宋体"/>
          <w:spacing w:val="6"/>
          <w:sz w:val="21"/>
          <w:szCs w:val="21"/>
        </w:rPr>
        <w:t>1/300或6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二者中的较小值。</w:t>
      </w:r>
    </w:p>
    <w:p w14:paraId="289AA4B4">
      <w:pPr>
        <w:pStyle w:val="2"/>
        <w:spacing w:before="122" w:line="222" w:lineRule="auto"/>
        <w:ind w:left="3"/>
        <w:outlineLvl w:val="4"/>
        <w:rPr>
          <w:sz w:val="21"/>
          <w:szCs w:val="21"/>
        </w:rPr>
      </w:pPr>
      <w:r>
        <w:rPr>
          <w:rFonts w:ascii="宋体" w:hAnsi="宋体" w:eastAsia="宋体" w:cs="宋体"/>
          <w:b/>
          <w:bCs/>
          <w:spacing w:val="-1"/>
          <w:sz w:val="21"/>
          <w:szCs w:val="21"/>
        </w:rPr>
        <w:t>6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  </w:t>
      </w:r>
      <w:r>
        <w:rPr>
          <w:b/>
          <w:bCs/>
          <w:spacing w:val="-1"/>
          <w:sz w:val="21"/>
          <w:szCs w:val="21"/>
        </w:rPr>
        <w:t>制造与安装的要求</w:t>
      </w:r>
    </w:p>
    <w:p w14:paraId="0174FB5D">
      <w:pPr>
        <w:spacing w:before="249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6.1  钢格板楼梯踏板的选用材料应符合荷载及使用环境安</w:t>
      </w:r>
      <w:r>
        <w:rPr>
          <w:rFonts w:ascii="宋体" w:hAnsi="宋体" w:eastAsia="宋体" w:cs="宋体"/>
          <w:sz w:val="21"/>
          <w:szCs w:val="21"/>
        </w:rPr>
        <w:t>全的要求。可采用如下材料：</w:t>
      </w:r>
    </w:p>
    <w:p w14:paraId="7B4979CB">
      <w:pPr>
        <w:spacing w:before="52" w:line="281" w:lineRule="auto"/>
        <w:ind w:left="838" w:right="75" w:hanging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——楼梯踏板可采用碳素结构钢、耐候结构钢、低合金高强度结构钢材料，且符合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/T</w:t>
      </w:r>
      <w:r>
        <w:rPr>
          <w:rFonts w:ascii="Times New Roman" w:hAnsi="Times New Roman" w:eastAsia="Times New Roman" w:cs="Times New Roman"/>
          <w:spacing w:val="18"/>
          <w:w w:val="101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700</w:t>
      </w:r>
      <w:r>
        <w:rPr>
          <w:rFonts w:ascii="Times New Roman" w:hAnsi="Times New Roman" w:eastAsia="Times New Roman" w:cs="Times New Roman"/>
          <w:spacing w:val="-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或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GB/T   4171</w:t>
      </w:r>
      <w:r>
        <w:rPr>
          <w:rFonts w:ascii="宋体" w:hAnsi="宋体" w:eastAsia="宋体" w:cs="宋体"/>
          <w:spacing w:val="-3"/>
          <w:sz w:val="21"/>
          <w:szCs w:val="21"/>
        </w:rPr>
        <w:t>或</w:t>
      </w:r>
      <w:r>
        <w:rPr>
          <w:rFonts w:ascii="宋体" w:hAnsi="宋体" w:eastAsia="宋体" w:cs="宋体"/>
          <w:spacing w:val="-5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GB/T</w:t>
      </w:r>
      <w:r>
        <w:rPr>
          <w:rFonts w:ascii="Times New Roman" w:hAnsi="Times New Roman" w:eastAsia="Times New Roman" w:cs="Times New Roman"/>
          <w:spacing w:val="7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1591</w:t>
      </w:r>
      <w:r>
        <w:rPr>
          <w:rFonts w:ascii="宋体" w:hAnsi="宋体" w:eastAsia="宋体" w:cs="宋体"/>
          <w:spacing w:val="-3"/>
          <w:sz w:val="21"/>
          <w:szCs w:val="21"/>
        </w:rPr>
        <w:t>或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GB/T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702</w:t>
      </w:r>
      <w:r>
        <w:rPr>
          <w:rFonts w:ascii="宋体" w:hAnsi="宋体" w:eastAsia="宋体" w:cs="宋体"/>
          <w:spacing w:val="-3"/>
          <w:sz w:val="21"/>
          <w:szCs w:val="21"/>
        </w:rPr>
        <w:t>的要求。</w:t>
      </w:r>
    </w:p>
    <w:p w14:paraId="61D30FB3">
      <w:pPr>
        <w:spacing w:before="1" w:line="290" w:lineRule="auto"/>
        <w:ind w:left="838" w:right="75" w:hanging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0"/>
          <w:sz w:val="21"/>
          <w:szCs w:val="21"/>
        </w:rPr>
        <w:t>——楼梯踏板可采用铁素体不锈钢、奥氏体不锈钢、双相不锈钢材料，且符合</w:t>
      </w:r>
      <w:r>
        <w:rPr>
          <w:rFonts w:ascii="Times New Roman" w:hAnsi="Times New Roman" w:eastAsia="Times New Roman" w:cs="Times New Roman"/>
          <w:sz w:val="21"/>
          <w:szCs w:val="21"/>
        </w:rPr>
        <w:t>GB</w:t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 xml:space="preserve">/T    4237 </w:t>
      </w:r>
      <w:r>
        <w:rPr>
          <w:rFonts w:ascii="宋体" w:hAnsi="宋体" w:eastAsia="宋体" w:cs="宋体"/>
          <w:spacing w:val="10"/>
          <w:sz w:val="21"/>
          <w:szCs w:val="21"/>
        </w:rPr>
        <w:t>或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GB/T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3280</w:t>
      </w:r>
      <w:r>
        <w:rPr>
          <w:rFonts w:ascii="宋体" w:hAnsi="宋体" w:eastAsia="宋体" w:cs="宋体"/>
          <w:spacing w:val="-3"/>
          <w:sz w:val="21"/>
          <w:szCs w:val="21"/>
        </w:rPr>
        <w:t>的要求。</w:t>
      </w:r>
    </w:p>
    <w:p w14:paraId="0DD72230">
      <w:pPr>
        <w:spacing w:before="1" w:line="261" w:lineRule="auto"/>
        <w:ind w:right="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6.2  钢格板楼梯踏板的规格和尺寸由钢格板楼梯的设计荷载、梯宽和梯倾角来决定。踏板的规格选用</w:t>
      </w:r>
      <w:r>
        <w:rPr>
          <w:rFonts w:ascii="宋体" w:hAnsi="宋体" w:eastAsia="宋体" w:cs="宋体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应符合荷载及安全的要求。踏板的长度等于梯宽，常用长度为600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宋体" w:hAnsi="宋体" w:eastAsia="宋体" w:cs="宋体"/>
          <w:spacing w:val="1"/>
          <w:sz w:val="21"/>
          <w:szCs w:val="2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</w:rPr>
        <w:t>2000mm</w:t>
      </w:r>
      <w:r>
        <w:rPr>
          <w:rFonts w:ascii="Times New Roman" w:hAnsi="Times New Roman" w:eastAsia="Times New Roman" w:cs="Times New Roman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。踏板宽度等于钢格板 </w:t>
      </w:r>
      <w:r>
        <w:rPr>
          <w:rFonts w:ascii="宋体" w:hAnsi="宋体" w:eastAsia="宋体" w:cs="宋体"/>
          <w:spacing w:val="-2"/>
          <w:sz w:val="21"/>
          <w:szCs w:val="21"/>
        </w:rPr>
        <w:t>加上防滑突缘的宽度，通常为125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mm</w:t>
      </w:r>
      <w:r>
        <w:rPr>
          <w:rFonts w:ascii="宋体" w:hAnsi="宋体" w:eastAsia="宋体" w:cs="宋体"/>
          <w:spacing w:val="-2"/>
          <w:sz w:val="21"/>
          <w:szCs w:val="21"/>
        </w:rPr>
        <w:t>～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305mm</w:t>
      </w:r>
      <w:r>
        <w:rPr>
          <w:rFonts w:ascii="宋体" w:hAnsi="宋体" w:eastAsia="宋体" w:cs="宋体"/>
          <w:spacing w:val="-2"/>
          <w:sz w:val="21"/>
          <w:szCs w:val="21"/>
        </w:rPr>
        <w:t>。</w:t>
      </w:r>
    </w:p>
    <w:p w14:paraId="531FF531">
      <w:pPr>
        <w:spacing w:before="33" w:line="269" w:lineRule="auto"/>
        <w:ind w:right="2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6.3     </w:t>
      </w:r>
      <w:r>
        <w:rPr>
          <w:rFonts w:ascii="宋体" w:hAnsi="宋体" w:eastAsia="宋体" w:cs="宋体"/>
          <w:spacing w:val="-1"/>
          <w:sz w:val="21"/>
          <w:szCs w:val="21"/>
        </w:rPr>
        <w:t>钢格板楼梯踏板应有防滑突缘，突缘应贯穿整个踏板，突缘宽度不小于25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mm,</w:t>
      </w:r>
      <w:r>
        <w:rPr>
          <w:rFonts w:ascii="宋体" w:hAnsi="宋体" w:eastAsia="宋体" w:cs="宋体"/>
          <w:spacing w:val="-1"/>
          <w:sz w:val="21"/>
          <w:szCs w:val="21"/>
        </w:rPr>
        <w:t>通常为30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mm</w:t>
      </w:r>
      <w:r>
        <w:rPr>
          <w:rFonts w:ascii="宋体" w:hAnsi="宋体" w:eastAsia="宋体" w:cs="宋体"/>
          <w:spacing w:val="-1"/>
          <w:sz w:val="21"/>
          <w:szCs w:val="21"/>
        </w:rPr>
        <w:t>。突</w:t>
      </w:r>
      <w:r>
        <w:rPr>
          <w:rFonts w:ascii="宋体" w:hAnsi="宋体" w:eastAsia="宋体" w:cs="宋体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缘</w:t>
      </w:r>
      <w:r>
        <w:rPr>
          <w:rFonts w:ascii="宋体" w:hAnsi="宋体" w:eastAsia="宋体" w:cs="宋体"/>
          <w:sz w:val="21"/>
          <w:szCs w:val="21"/>
        </w:rPr>
        <w:t xml:space="preserve"> 应有防滑功能，可以是花纹钢板冷弯角钢，也可以是带有防滑突台或防滑砂条的</w:t>
      </w:r>
      <w:r>
        <w:rPr>
          <w:rFonts w:ascii="宋体" w:hAnsi="宋体" w:eastAsia="宋体" w:cs="宋体"/>
          <w:spacing w:val="-1"/>
          <w:sz w:val="21"/>
          <w:szCs w:val="21"/>
        </w:rPr>
        <w:t>钢板制成的构件。突缘</w:t>
      </w:r>
      <w:r>
        <w:rPr>
          <w:rFonts w:ascii="宋体" w:hAnsi="宋体" w:eastAsia="宋体" w:cs="宋体"/>
          <w:sz w:val="21"/>
          <w:szCs w:val="21"/>
        </w:rPr>
        <w:t xml:space="preserve"> 应能起到楼梯踏板级间视觉标记的作用，警示上下人员的踩踏安全。突缘是踏板</w:t>
      </w:r>
      <w:r>
        <w:rPr>
          <w:rFonts w:ascii="宋体" w:hAnsi="宋体" w:eastAsia="宋体" w:cs="宋体"/>
          <w:spacing w:val="-1"/>
          <w:sz w:val="21"/>
          <w:szCs w:val="21"/>
        </w:rPr>
        <w:t>负载区域的前沿，是承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受荷载的主要部位，应能增加踏板前沿的负载能力。</w:t>
      </w:r>
    </w:p>
    <w:p w14:paraId="39286C1E">
      <w:pPr>
        <w:spacing w:before="62" w:line="254" w:lineRule="auto"/>
        <w:ind w:right="37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6.4     </w:t>
      </w:r>
      <w:r>
        <w:rPr>
          <w:rFonts w:ascii="宋体" w:hAnsi="宋体" w:eastAsia="宋体" w:cs="宋体"/>
          <w:spacing w:val="1"/>
          <w:sz w:val="21"/>
          <w:szCs w:val="21"/>
        </w:rPr>
        <w:t>钢格板踏板的承载端边板应与每根承载扁</w:t>
      </w:r>
      <w:r>
        <w:rPr>
          <w:rFonts w:ascii="宋体" w:hAnsi="宋体" w:eastAsia="宋体" w:cs="宋体"/>
          <w:sz w:val="21"/>
          <w:szCs w:val="21"/>
        </w:rPr>
        <w:t>钢双面满焊，焊缝为不小于3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mm </w:t>
      </w:r>
      <w:r>
        <w:rPr>
          <w:rFonts w:ascii="宋体" w:hAnsi="宋体" w:eastAsia="宋体" w:cs="宋体"/>
          <w:sz w:val="21"/>
          <w:szCs w:val="21"/>
        </w:rPr>
        <w:t>的贴角焊。防滑突缘</w:t>
      </w:r>
      <w:bookmarkStart w:id="0" w:name="_GoBack"/>
      <w:r>
        <w:rPr>
          <w:rFonts w:ascii="宋体" w:hAnsi="宋体" w:eastAsia="宋体" w:cs="宋体"/>
          <w:sz w:val="21"/>
          <w:szCs w:val="21"/>
        </w:rPr>
        <w:t xml:space="preserve">与 </w:t>
      </w:r>
      <w:r>
        <w:rPr>
          <w:rFonts w:ascii="宋体" w:hAnsi="宋体" w:eastAsia="宋体" w:cs="宋体"/>
          <w:spacing w:val="-4"/>
          <w:sz w:val="21"/>
          <w:szCs w:val="21"/>
        </w:rPr>
        <w:t>承载</w:t>
      </w:r>
      <w:bookmarkEnd w:id="0"/>
      <w:r>
        <w:rPr>
          <w:rFonts w:ascii="宋体" w:hAnsi="宋体" w:eastAsia="宋体" w:cs="宋体"/>
          <w:spacing w:val="-4"/>
          <w:sz w:val="21"/>
          <w:szCs w:val="21"/>
        </w:rPr>
        <w:t>端边板应双面满焊，与钢格板承载扁钢之间采用断续焊。</w:t>
      </w:r>
    </w:p>
    <w:p w14:paraId="4333597E">
      <w:pPr>
        <w:spacing w:before="7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6.5  容易发生滑倒危险的场所的楼梯踏板，建议使用齿型钢格板踏板。</w:t>
      </w:r>
    </w:p>
    <w:p w14:paraId="5F16CED8">
      <w:pPr>
        <w:spacing w:before="71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6.6     </w:t>
      </w:r>
      <w:r>
        <w:rPr>
          <w:rFonts w:ascii="宋体" w:hAnsi="宋体" w:eastAsia="宋体" w:cs="宋体"/>
          <w:spacing w:val="-1"/>
          <w:sz w:val="21"/>
          <w:szCs w:val="21"/>
        </w:rPr>
        <w:t>钢格板踏板与梯梁的连接采用焊接或螺栓固定。采用螺栓固定时，螺栓规格为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M12</w:t>
      </w:r>
      <w:r>
        <w:rPr>
          <w:rFonts w:ascii="宋体" w:hAnsi="宋体" w:eastAsia="宋体" w:cs="宋体"/>
          <w:spacing w:val="-1"/>
          <w:sz w:val="21"/>
          <w:szCs w:val="21"/>
        </w:rPr>
        <w:t>。</w:t>
      </w:r>
    </w:p>
    <w:p w14:paraId="0C4D8130">
      <w:pPr>
        <w:spacing w:before="23" w:line="286" w:lineRule="exact"/>
        <w:rPr>
          <w:rFonts w:ascii="宋体" w:hAnsi="宋体" w:eastAsia="宋体" w:cs="宋体"/>
          <w:sz w:val="21"/>
          <w:szCs w:val="21"/>
        </w:rPr>
      </w:pPr>
      <w:r>
        <w:rPr>
          <w:rFonts w:ascii="Arial" w:hAnsi="Arial" w:eastAsia="Arial" w:cs="Arial"/>
          <w:spacing w:val="-6"/>
          <w:position w:val="1"/>
          <w:sz w:val="21"/>
          <w:szCs w:val="21"/>
        </w:rPr>
        <w:t xml:space="preserve">6.7    </w:t>
      </w:r>
      <w:r>
        <w:rPr>
          <w:rFonts w:ascii="宋体" w:hAnsi="宋体" w:eastAsia="宋体" w:cs="宋体"/>
          <w:spacing w:val="-6"/>
          <w:position w:val="1"/>
          <w:sz w:val="21"/>
          <w:szCs w:val="21"/>
        </w:rPr>
        <w:t>为了运输方便，梯梁与踏板可以分别</w:t>
      </w:r>
      <w:r>
        <w:rPr>
          <w:rFonts w:ascii="宋体" w:hAnsi="宋体" w:eastAsia="宋体" w:cs="宋体"/>
          <w:spacing w:val="-7"/>
          <w:position w:val="1"/>
          <w:sz w:val="21"/>
          <w:szCs w:val="21"/>
        </w:rPr>
        <w:t>制造，现场拼装。</w:t>
      </w:r>
    </w:p>
    <w:p w14:paraId="1037D464">
      <w:pPr>
        <w:spacing w:before="58" w:line="289" w:lineRule="auto"/>
        <w:ind w:left="9179" w:right="36" w:hanging="9179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6.8      </w:t>
      </w:r>
      <w:r>
        <w:rPr>
          <w:rFonts w:ascii="Times New Roman" w:hAnsi="Times New Roman" w:eastAsia="Times New Roman" w:cs="Times New Roman"/>
          <w:sz w:val="21"/>
          <w:szCs w:val="21"/>
        </w:rPr>
        <w:t>TA</w:t>
      </w:r>
      <w:r>
        <w:rPr>
          <w:rFonts w:ascii="宋体" w:hAnsi="宋体" w:eastAsia="宋体" w:cs="宋体"/>
          <w:spacing w:val="2"/>
          <w:sz w:val="21"/>
          <w:szCs w:val="21"/>
        </w:rPr>
        <w:t>型踏板的端边板与梯梁的连接可加装支承角钢，支承角钢不小于</w:t>
      </w:r>
      <w:r>
        <w:rPr>
          <w:rFonts w:ascii="宋体" w:hAnsi="宋体" w:eastAsia="宋体" w:cs="宋体"/>
          <w:spacing w:val="1"/>
          <w:sz w:val="21"/>
          <w:szCs w:val="21"/>
        </w:rPr>
        <w:t>40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×40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×4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,      </w:t>
      </w:r>
      <w:r>
        <w:rPr>
          <w:rFonts w:ascii="宋体" w:hAnsi="宋体" w:eastAsia="宋体" w:cs="宋体"/>
          <w:spacing w:val="1"/>
          <w:sz w:val="21"/>
          <w:szCs w:val="21"/>
        </w:rPr>
        <w:t>可</w:t>
      </w:r>
      <w:r>
        <w:rPr>
          <w:rFonts w:ascii="宋体" w:hAnsi="宋体" w:eastAsia="宋体" w:cs="宋体"/>
          <w:spacing w:val="-2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以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3</w:t>
      </w:r>
    </w:p>
    <w:p w14:paraId="0CE791DA">
      <w:pPr>
        <w:spacing w:line="289" w:lineRule="auto"/>
        <w:rPr>
          <w:rFonts w:ascii="Times New Roman" w:hAnsi="Times New Roman" w:eastAsia="Times New Roman" w:cs="Times New Roman"/>
          <w:sz w:val="15"/>
          <w:szCs w:val="15"/>
        </w:rPr>
        <w:sectPr>
          <w:headerReference r:id="rId7" w:type="default"/>
          <w:footerReference r:id="rId8" w:type="default"/>
          <w:pgSz w:w="11900" w:h="16840"/>
          <w:pgMar w:top="1757" w:right="1084" w:bottom="435" w:left="1340" w:header="1434" w:footer="193" w:gutter="0"/>
          <w:cols w:space="720" w:num="1"/>
        </w:sectPr>
      </w:pPr>
    </w:p>
    <w:p w14:paraId="69311BEF">
      <w:pPr>
        <w:spacing w:line="266" w:lineRule="auto"/>
        <w:rPr>
          <w:rFonts w:ascii="Arial"/>
          <w:sz w:val="21"/>
        </w:rPr>
      </w:pPr>
    </w:p>
    <w:p w14:paraId="4381F68C">
      <w:pPr>
        <w:spacing w:line="266" w:lineRule="auto"/>
        <w:rPr>
          <w:rFonts w:ascii="Arial"/>
          <w:sz w:val="21"/>
        </w:rPr>
      </w:pPr>
    </w:p>
    <w:p w14:paraId="3D7AD85E">
      <w:pPr>
        <w:spacing w:line="267" w:lineRule="auto"/>
        <w:rPr>
          <w:rFonts w:ascii="Arial"/>
          <w:sz w:val="21"/>
        </w:rPr>
      </w:pPr>
    </w:p>
    <w:p w14:paraId="76BD275D">
      <w:pPr>
        <w:spacing w:line="267" w:lineRule="auto"/>
        <w:rPr>
          <w:rFonts w:ascii="Arial"/>
          <w:sz w:val="21"/>
        </w:rPr>
      </w:pPr>
    </w:p>
    <w:p w14:paraId="6F7368D6">
      <w:pPr>
        <w:spacing w:before="57" w:line="188" w:lineRule="auto"/>
        <w:outlineLvl w:val="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>YB/T     4001.3—2020</w:t>
      </w:r>
    </w:p>
    <w:p w14:paraId="1FBB4701">
      <w:pPr>
        <w:spacing w:line="281" w:lineRule="auto"/>
        <w:rPr>
          <w:rFonts w:ascii="Arial"/>
          <w:sz w:val="21"/>
        </w:rPr>
      </w:pPr>
    </w:p>
    <w:p w14:paraId="5FB8FCEC">
      <w:pPr>
        <w:spacing w:before="65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9"/>
          <w:sz w:val="20"/>
          <w:szCs w:val="20"/>
        </w:rPr>
        <w:t>在工厂预先焊接在梯梁上或者在现场螺栓连接。</w:t>
      </w:r>
    </w:p>
    <w:p w14:paraId="62D6ADCE">
      <w:pPr>
        <w:spacing w:before="61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14"/>
          <w:sz w:val="20"/>
          <w:szCs w:val="20"/>
        </w:rPr>
        <w:t>6.9</w:t>
      </w:r>
      <w:r>
        <w:rPr>
          <w:rFonts w:ascii="Times New Roman" w:hAnsi="Times New Roman" w:eastAsia="Times New Roman" w:cs="Times New Roman"/>
          <w:b/>
          <w:bCs/>
          <w:spacing w:val="5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</w:rPr>
        <w:t>TB</w:t>
      </w:r>
      <w:r>
        <w:rPr>
          <w:rFonts w:ascii="Times New Roman" w:hAnsi="Times New Roman" w:eastAsia="Times New Roman" w:cs="Times New Roman"/>
          <w:spacing w:val="4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4"/>
          <w:sz w:val="20"/>
          <w:szCs w:val="20"/>
        </w:rPr>
        <w:t>型踏板的端边板安装孔参考尺寸见图3及表1。</w:t>
      </w:r>
    </w:p>
    <w:p w14:paraId="1280B8BD">
      <w:pPr>
        <w:spacing w:before="44" w:line="219" w:lineRule="auto"/>
        <w:ind w:left="767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2"/>
          <w:sz w:val="20"/>
          <w:szCs w:val="20"/>
        </w:rPr>
        <w:t>单位为毫米</w:t>
      </w:r>
    </w:p>
    <w:p w14:paraId="72DAB783">
      <w:pPr>
        <w:spacing w:before="44"/>
      </w:pPr>
    </w:p>
    <w:p w14:paraId="509626BA">
      <w:pPr>
        <w:sectPr>
          <w:headerReference r:id="rId9" w:type="default"/>
          <w:footerReference r:id="rId10" w:type="default"/>
          <w:pgSz w:w="11900" w:h="16840"/>
          <w:pgMar w:top="400" w:right="1342" w:bottom="209" w:left="1120" w:header="0" w:footer="0" w:gutter="0"/>
          <w:cols w:equalWidth="0" w:num="1">
            <w:col w:w="9438"/>
          </w:cols>
        </w:sectPr>
      </w:pPr>
    </w:p>
    <w:p w14:paraId="502D37DE">
      <w:pPr>
        <w:spacing w:line="258" w:lineRule="auto"/>
        <w:rPr>
          <w:rFonts w:ascii="Arial"/>
          <w:sz w:val="21"/>
        </w:rPr>
      </w:pPr>
    </w:p>
    <w:p w14:paraId="5AEDE0C2">
      <w:pPr>
        <w:spacing w:line="258" w:lineRule="auto"/>
        <w:rPr>
          <w:rFonts w:ascii="Arial"/>
          <w:sz w:val="21"/>
        </w:rPr>
      </w:pPr>
    </w:p>
    <w:p w14:paraId="4FE1AF40">
      <w:pPr>
        <w:spacing w:line="258" w:lineRule="auto"/>
        <w:rPr>
          <w:rFonts w:ascii="Arial"/>
          <w:sz w:val="21"/>
        </w:rPr>
      </w:pPr>
    </w:p>
    <w:p w14:paraId="767FF3A0">
      <w:pPr>
        <w:spacing w:line="258" w:lineRule="auto"/>
        <w:rPr>
          <w:rFonts w:ascii="Arial"/>
          <w:sz w:val="21"/>
        </w:rPr>
      </w:pPr>
    </w:p>
    <w:p w14:paraId="14F07F79">
      <w:pPr>
        <w:spacing w:line="258" w:lineRule="auto"/>
        <w:rPr>
          <w:rFonts w:ascii="Arial"/>
          <w:sz w:val="21"/>
        </w:rPr>
      </w:pPr>
    </w:p>
    <w:p w14:paraId="29DED7D3">
      <w:pPr>
        <w:spacing w:line="258" w:lineRule="auto"/>
        <w:rPr>
          <w:rFonts w:ascii="Arial"/>
          <w:sz w:val="21"/>
        </w:rPr>
      </w:pPr>
    </w:p>
    <w:p w14:paraId="17BF89B1">
      <w:pPr>
        <w:spacing w:before="46" w:line="219" w:lineRule="auto"/>
        <w:ind w:left="339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7"/>
          <w:sz w:val="14"/>
          <w:szCs w:val="14"/>
        </w:rPr>
        <w:t>说</w:t>
      </w:r>
      <w:r>
        <w:rPr>
          <w:rFonts w:ascii="宋体" w:hAnsi="宋体" w:eastAsia="宋体" w:cs="宋体"/>
          <w:spacing w:val="19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7"/>
          <w:sz w:val="14"/>
          <w:szCs w:val="14"/>
        </w:rPr>
        <w:t>明 ：</w:t>
      </w:r>
    </w:p>
    <w:p w14:paraId="06A9FBA6">
      <w:pPr>
        <w:spacing w:before="65" w:line="219" w:lineRule="auto"/>
        <w:ind w:left="33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4"/>
          <w:sz w:val="20"/>
          <w:szCs w:val="20"/>
        </w:rPr>
        <w:t>t——</w:t>
      </w:r>
      <w:r>
        <w:rPr>
          <w:rFonts w:ascii="宋体" w:hAnsi="宋体" w:eastAsia="宋体" w:cs="宋体"/>
          <w:spacing w:val="-14"/>
          <w:sz w:val="20"/>
          <w:szCs w:val="20"/>
        </w:rPr>
        <w:t>端边板长；</w:t>
      </w:r>
    </w:p>
    <w:p w14:paraId="145CFEC6">
      <w:pPr>
        <w:spacing w:before="55" w:line="220" w:lineRule="auto"/>
        <w:ind w:left="33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-9"/>
          <w:sz w:val="20"/>
          <w:szCs w:val="20"/>
        </w:rPr>
        <w:t>A—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9"/>
          <w:sz w:val="20"/>
          <w:szCs w:val="20"/>
        </w:rPr>
        <w:t>安装孔中心距。</w:t>
      </w:r>
    </w:p>
    <w:p w14:paraId="42CCB250">
      <w:pPr>
        <w:spacing w:before="179"/>
      </w:pPr>
    </w:p>
    <w:p w14:paraId="68F8E5D5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468B71E2">
      <w:pPr>
        <w:spacing w:before="26" w:line="1550" w:lineRule="exact"/>
        <w:ind w:firstLine="97"/>
      </w:pPr>
      <w:r>
        <w:rPr>
          <w:position w:val="-30"/>
        </w:rPr>
        <w:drawing>
          <wp:inline distT="0" distB="0" distL="0" distR="0">
            <wp:extent cx="1581150" cy="98361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81197" cy="9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5278">
      <w:pPr>
        <w:spacing w:line="297" w:lineRule="auto"/>
        <w:rPr>
          <w:rFonts w:ascii="Arial"/>
          <w:sz w:val="21"/>
        </w:rPr>
      </w:pPr>
    </w:p>
    <w:p w14:paraId="793720F6">
      <w:pPr>
        <w:spacing w:line="298" w:lineRule="auto"/>
        <w:rPr>
          <w:rFonts w:ascii="Arial"/>
          <w:sz w:val="21"/>
        </w:rPr>
      </w:pPr>
    </w:p>
    <w:p w14:paraId="617760B9">
      <w:pPr>
        <w:spacing w:line="298" w:lineRule="auto"/>
        <w:rPr>
          <w:rFonts w:ascii="Arial"/>
          <w:sz w:val="21"/>
        </w:rPr>
      </w:pPr>
    </w:p>
    <w:p w14:paraId="6FF71DC5">
      <w:pPr>
        <w:pStyle w:val="2"/>
        <w:spacing w:before="66" w:line="221" w:lineRule="auto"/>
        <w:rPr>
          <w:sz w:val="20"/>
          <w:szCs w:val="20"/>
        </w:rPr>
      </w:pPr>
      <w:r>
        <w:rPr>
          <w:b/>
          <w:bCs/>
          <w:spacing w:val="5"/>
          <w:sz w:val="20"/>
          <w:szCs w:val="20"/>
        </w:rPr>
        <w:t>图</w:t>
      </w:r>
      <w:r>
        <w:rPr>
          <w:spacing w:val="5"/>
          <w:sz w:val="20"/>
          <w:szCs w:val="20"/>
        </w:rPr>
        <w:t xml:space="preserve"> </w:t>
      </w:r>
      <w:r>
        <w:rPr>
          <w:b/>
          <w:bCs/>
          <w:spacing w:val="5"/>
          <w:sz w:val="20"/>
          <w:szCs w:val="20"/>
        </w:rPr>
        <w:t>3</w:t>
      </w:r>
      <w:r>
        <w:rPr>
          <w:spacing w:val="95"/>
          <w:sz w:val="20"/>
          <w:szCs w:val="20"/>
        </w:rPr>
        <w:t xml:space="preserve"> </w:t>
      </w:r>
      <w:r>
        <w:rPr>
          <w:b/>
          <w:bCs/>
          <w:spacing w:val="5"/>
          <w:sz w:val="20"/>
          <w:szCs w:val="20"/>
        </w:rPr>
        <w:t>端边板安装孔参考尺寸</w:t>
      </w:r>
    </w:p>
    <w:p w14:paraId="19E98DAD">
      <w:pPr>
        <w:spacing w:line="221" w:lineRule="auto"/>
        <w:rPr>
          <w:sz w:val="20"/>
          <w:szCs w:val="20"/>
        </w:rPr>
        <w:sectPr>
          <w:type w:val="continuous"/>
          <w:pgSz w:w="11900" w:h="16840"/>
          <w:pgMar w:top="400" w:right="1342" w:bottom="209" w:left="1120" w:header="0" w:footer="0" w:gutter="0"/>
          <w:cols w:equalWidth="0" w:num="2">
            <w:col w:w="3283" w:space="100"/>
            <w:col w:w="6056"/>
          </w:cols>
        </w:sectPr>
      </w:pPr>
    </w:p>
    <w:p w14:paraId="5C64EA0C">
      <w:pPr>
        <w:spacing w:line="281" w:lineRule="auto"/>
        <w:rPr>
          <w:rFonts w:ascii="Arial"/>
          <w:sz w:val="21"/>
        </w:rPr>
      </w:pPr>
    </w:p>
    <w:p w14:paraId="78199B2F">
      <w:pPr>
        <w:spacing w:line="281" w:lineRule="auto"/>
        <w:rPr>
          <w:rFonts w:ascii="Arial"/>
          <w:sz w:val="21"/>
        </w:rPr>
      </w:pPr>
    </w:p>
    <w:p w14:paraId="3AC9054A">
      <w:pPr>
        <w:pStyle w:val="2"/>
        <w:spacing w:before="65" w:line="226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b/>
          <w:bCs/>
          <w:spacing w:val="1"/>
          <w:sz w:val="20"/>
          <w:szCs w:val="20"/>
        </w:rPr>
        <w:t>表</w:t>
      </w:r>
      <w:r>
        <w:rPr>
          <w:spacing w:val="38"/>
          <w:sz w:val="20"/>
          <w:szCs w:val="20"/>
        </w:rPr>
        <w:t xml:space="preserve"> </w:t>
      </w:r>
      <w:r>
        <w:rPr>
          <w:b/>
          <w:bCs/>
          <w:spacing w:val="1"/>
          <w:sz w:val="20"/>
          <w:szCs w:val="20"/>
        </w:rPr>
        <w:t>1</w:t>
      </w:r>
      <w:r>
        <w:rPr>
          <w:spacing w:val="75"/>
          <w:sz w:val="20"/>
          <w:szCs w:val="20"/>
        </w:rPr>
        <w:t xml:space="preserve"> </w:t>
      </w:r>
      <w:r>
        <w:rPr>
          <w:b/>
          <w:bCs/>
          <w:spacing w:val="1"/>
          <w:sz w:val="20"/>
          <w:szCs w:val="20"/>
        </w:rPr>
        <w:t>端边板安装孔中心距选用表</w:t>
      </w:r>
      <w:r>
        <w:rPr>
          <w:spacing w:val="1"/>
          <w:sz w:val="20"/>
          <w:szCs w:val="20"/>
        </w:rPr>
        <w:t xml:space="preserve">                      </w:t>
      </w:r>
      <w:r>
        <w:rPr>
          <w:rFonts w:ascii="宋体" w:hAnsi="宋体" w:eastAsia="宋体" w:cs="宋体"/>
          <w:spacing w:val="1"/>
          <w:sz w:val="20"/>
          <w:szCs w:val="20"/>
        </w:rPr>
        <w:t>单位为毫米</w:t>
      </w:r>
    </w:p>
    <w:p w14:paraId="237197D7">
      <w:pPr>
        <w:spacing w:line="72" w:lineRule="exact"/>
      </w:pPr>
    </w:p>
    <w:tbl>
      <w:tblPr>
        <w:tblStyle w:val="5"/>
        <w:tblW w:w="9389" w:type="dxa"/>
        <w:tblInd w:w="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93"/>
        <w:gridCol w:w="1509"/>
        <w:gridCol w:w="1518"/>
        <w:gridCol w:w="1528"/>
        <w:gridCol w:w="1508"/>
        <w:gridCol w:w="1533"/>
      </w:tblGrid>
      <w:tr w14:paraId="3DC9B3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793" w:type="dxa"/>
            <w:vAlign w:val="top"/>
          </w:tcPr>
          <w:p w14:paraId="2BAA0F78">
            <w:pPr>
              <w:spacing w:before="71" w:line="219" w:lineRule="auto"/>
              <w:ind w:left="43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端边板长t</w:t>
            </w:r>
          </w:p>
        </w:tc>
        <w:tc>
          <w:tcPr>
            <w:tcW w:w="1509" w:type="dxa"/>
            <w:vAlign w:val="top"/>
          </w:tcPr>
          <w:p w14:paraId="12388346">
            <w:pPr>
              <w:spacing w:before="92" w:line="219" w:lineRule="auto"/>
              <w:ind w:left="59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125</w:t>
            </w:r>
          </w:p>
        </w:tc>
        <w:tc>
          <w:tcPr>
            <w:tcW w:w="1518" w:type="dxa"/>
            <w:vAlign w:val="top"/>
          </w:tcPr>
          <w:p w14:paraId="60A081A5">
            <w:pPr>
              <w:spacing w:before="114"/>
              <w:ind w:left="473"/>
              <w:rPr>
                <w:rFonts w:ascii="宋体" w:hAnsi="宋体" w:eastAsia="宋体" w:cs="宋体"/>
                <w:sz w:val="14"/>
                <w:szCs w:val="14"/>
              </w:rPr>
            </w:pPr>
            <w:r>
              <w:rPr>
                <w:rFonts w:ascii="宋体" w:hAnsi="宋体" w:eastAsia="宋体" w:cs="宋体"/>
                <w:spacing w:val="-2"/>
                <w:sz w:val="14"/>
                <w:szCs w:val="14"/>
              </w:rPr>
              <w:t>155～185</w:t>
            </w:r>
          </w:p>
        </w:tc>
        <w:tc>
          <w:tcPr>
            <w:tcW w:w="1528" w:type="dxa"/>
            <w:vAlign w:val="top"/>
          </w:tcPr>
          <w:p w14:paraId="53DFBF86">
            <w:pPr>
              <w:spacing w:before="114"/>
              <w:ind w:left="475"/>
              <w:rPr>
                <w:rFonts w:ascii="宋体" w:hAnsi="宋体" w:eastAsia="宋体" w:cs="宋体"/>
                <w:sz w:val="14"/>
                <w:szCs w:val="14"/>
              </w:rPr>
            </w:pPr>
            <w:r>
              <w:rPr>
                <w:rFonts w:ascii="宋体" w:hAnsi="宋体" w:eastAsia="宋体" w:cs="宋体"/>
                <w:spacing w:val="-1"/>
                <w:sz w:val="14"/>
                <w:szCs w:val="14"/>
              </w:rPr>
              <w:t>215～245</w:t>
            </w:r>
          </w:p>
        </w:tc>
        <w:tc>
          <w:tcPr>
            <w:tcW w:w="1508" w:type="dxa"/>
            <w:vAlign w:val="top"/>
          </w:tcPr>
          <w:p w14:paraId="58EA4D55">
            <w:pPr>
              <w:spacing w:before="114"/>
              <w:ind w:left="467"/>
              <w:rPr>
                <w:rFonts w:ascii="宋体" w:hAnsi="宋体" w:eastAsia="宋体" w:cs="宋体"/>
                <w:sz w:val="14"/>
                <w:szCs w:val="14"/>
              </w:rPr>
            </w:pPr>
            <w:r>
              <w:rPr>
                <w:rFonts w:ascii="宋体" w:hAnsi="宋体" w:eastAsia="宋体" w:cs="宋体"/>
                <w:spacing w:val="-1"/>
                <w:sz w:val="14"/>
                <w:szCs w:val="14"/>
              </w:rPr>
              <w:t>275～305</w:t>
            </w:r>
          </w:p>
        </w:tc>
        <w:tc>
          <w:tcPr>
            <w:tcW w:w="1533" w:type="dxa"/>
            <w:vAlign w:val="top"/>
          </w:tcPr>
          <w:p w14:paraId="4FF24057">
            <w:pPr>
              <w:spacing w:before="92" w:line="219" w:lineRule="auto"/>
              <w:ind w:left="55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&gt;305</w:t>
            </w:r>
          </w:p>
        </w:tc>
      </w:tr>
      <w:tr w14:paraId="109BA4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793" w:type="dxa"/>
            <w:vAlign w:val="top"/>
          </w:tcPr>
          <w:p w14:paraId="7A5BABEE">
            <w:pPr>
              <w:spacing w:before="83" w:line="220" w:lineRule="auto"/>
              <w:ind w:left="2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安装孔中心距A</w:t>
            </w:r>
          </w:p>
        </w:tc>
        <w:tc>
          <w:tcPr>
            <w:tcW w:w="1509" w:type="dxa"/>
            <w:vAlign w:val="top"/>
          </w:tcPr>
          <w:p w14:paraId="613AD6AE">
            <w:pPr>
              <w:spacing w:before="103" w:line="227" w:lineRule="auto"/>
              <w:ind w:left="64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sz w:val="20"/>
                <w:szCs w:val="20"/>
              </w:rPr>
              <w:t>45</w:t>
            </w:r>
          </w:p>
        </w:tc>
        <w:tc>
          <w:tcPr>
            <w:tcW w:w="1518" w:type="dxa"/>
            <w:vAlign w:val="top"/>
          </w:tcPr>
          <w:p w14:paraId="13037D11">
            <w:pPr>
              <w:spacing w:before="103" w:line="227" w:lineRule="auto"/>
              <w:ind w:left="65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4"/>
                <w:sz w:val="20"/>
                <w:szCs w:val="20"/>
              </w:rPr>
              <w:t>75</w:t>
            </w:r>
          </w:p>
        </w:tc>
        <w:tc>
          <w:tcPr>
            <w:tcW w:w="1528" w:type="dxa"/>
            <w:vAlign w:val="top"/>
          </w:tcPr>
          <w:p w14:paraId="46163A66">
            <w:pPr>
              <w:spacing w:before="103" w:line="227" w:lineRule="auto"/>
              <w:ind w:left="60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100</w:t>
            </w:r>
          </w:p>
        </w:tc>
        <w:tc>
          <w:tcPr>
            <w:tcW w:w="1508" w:type="dxa"/>
            <w:vAlign w:val="top"/>
          </w:tcPr>
          <w:p w14:paraId="3EFB4149">
            <w:pPr>
              <w:spacing w:before="103" w:line="227" w:lineRule="auto"/>
              <w:ind w:left="59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6"/>
                <w:sz w:val="20"/>
                <w:szCs w:val="20"/>
              </w:rPr>
              <w:t>150</w:t>
            </w:r>
          </w:p>
        </w:tc>
        <w:tc>
          <w:tcPr>
            <w:tcW w:w="1533" w:type="dxa"/>
            <w:vAlign w:val="top"/>
          </w:tcPr>
          <w:p w14:paraId="0F2D0DEF">
            <w:pPr>
              <w:spacing w:before="103" w:line="227" w:lineRule="auto"/>
              <w:ind w:left="6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3"/>
                <w:sz w:val="20"/>
                <w:szCs w:val="20"/>
              </w:rPr>
              <w:t>200</w:t>
            </w:r>
          </w:p>
        </w:tc>
      </w:tr>
    </w:tbl>
    <w:p w14:paraId="7782D682">
      <w:pPr>
        <w:spacing w:before="133" w:line="219" w:lineRule="auto"/>
        <w:ind w:left="44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-15"/>
          <w:sz w:val="20"/>
          <w:szCs w:val="20"/>
        </w:rPr>
        <w:t>注：</w:t>
      </w:r>
      <w:r>
        <w:rPr>
          <w:rFonts w:ascii="宋体" w:hAnsi="宋体" w:eastAsia="宋体" w:cs="宋体"/>
          <w:spacing w:val="-15"/>
          <w:sz w:val="20"/>
          <w:szCs w:val="20"/>
        </w:rPr>
        <w:t>后安装孔也可选用25</w:t>
      </w:r>
      <w:r>
        <w:rPr>
          <w:rFonts w:ascii="Times New Roman" w:hAnsi="Times New Roman" w:eastAsia="Times New Roman" w:cs="Times New Roman"/>
          <w:spacing w:val="-15"/>
          <w:sz w:val="20"/>
          <w:szCs w:val="20"/>
        </w:rPr>
        <w:t>mm×14mm</w:t>
      </w:r>
      <w:r>
        <w:rPr>
          <w:rFonts w:ascii="宋体" w:hAnsi="宋体" w:eastAsia="宋体" w:cs="宋体"/>
          <w:spacing w:val="-15"/>
          <w:sz w:val="20"/>
          <w:szCs w:val="20"/>
        </w:rPr>
        <w:t>的长圆孔，以便于安装。</w:t>
      </w:r>
    </w:p>
    <w:p w14:paraId="0FBFD5BD">
      <w:pPr>
        <w:spacing w:before="182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b/>
          <w:bCs/>
          <w:spacing w:val="8"/>
          <w:sz w:val="20"/>
          <w:szCs w:val="20"/>
        </w:rPr>
        <w:t xml:space="preserve">6.10    </w:t>
      </w:r>
      <w:r>
        <w:rPr>
          <w:rFonts w:ascii="宋体" w:hAnsi="宋体" w:eastAsia="宋体" w:cs="宋体"/>
          <w:spacing w:val="8"/>
          <w:sz w:val="20"/>
          <w:szCs w:val="20"/>
        </w:rPr>
        <w:t>踏板长、宽尺寸偏差及端边板垂直偏差如图4所示。</w:t>
      </w:r>
    </w:p>
    <w:p w14:paraId="717DC0F4">
      <w:pPr>
        <w:spacing w:before="44" w:line="219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9"/>
          <w:sz w:val="20"/>
          <w:szCs w:val="20"/>
        </w:rPr>
        <w:t>单位为毫</w:t>
      </w:r>
      <w:r>
        <w:rPr>
          <w:rFonts w:ascii="宋体" w:hAnsi="宋体" w:eastAsia="宋体" w:cs="宋体"/>
          <w:spacing w:val="-9"/>
          <w:sz w:val="20"/>
          <w:szCs w:val="20"/>
        </w:rPr>
        <w:t>米</w:t>
      </w:r>
    </w:p>
    <w:p w14:paraId="3AE08AF8">
      <w:pPr>
        <w:spacing w:line="312" w:lineRule="auto"/>
        <w:rPr>
          <w:rFonts w:ascii="Arial"/>
          <w:sz w:val="21"/>
        </w:rPr>
      </w:pPr>
    </w:p>
    <w:p w14:paraId="2B6B135A">
      <w:pPr>
        <w:spacing w:line="1480" w:lineRule="exact"/>
        <w:ind w:firstLine="1649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3402965</wp:posOffset>
            </wp:positionH>
            <wp:positionV relativeFrom="paragraph">
              <wp:posOffset>69850</wp:posOffset>
            </wp:positionV>
            <wp:extent cx="1581150" cy="78105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81122" cy="781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9"/>
        </w:rPr>
        <w:drawing>
          <wp:inline distT="0" distB="0" distL="0" distR="0">
            <wp:extent cx="2101215" cy="93916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01840" cy="93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28CA">
      <w:pPr>
        <w:spacing w:before="36" w:line="219" w:lineRule="auto"/>
        <w:ind w:left="339"/>
        <w:rPr>
          <w:rFonts w:ascii="宋体" w:hAnsi="宋体" w:eastAsia="宋体" w:cs="宋体"/>
          <w:sz w:val="14"/>
          <w:szCs w:val="14"/>
        </w:rPr>
      </w:pPr>
      <w:r>
        <w:rPr>
          <w:rFonts w:ascii="宋体" w:hAnsi="宋体" w:eastAsia="宋体" w:cs="宋体"/>
          <w:spacing w:val="-7"/>
          <w:sz w:val="14"/>
          <w:szCs w:val="14"/>
        </w:rPr>
        <w:t>说</w:t>
      </w:r>
      <w:r>
        <w:rPr>
          <w:rFonts w:ascii="宋体" w:hAnsi="宋体" w:eastAsia="宋体" w:cs="宋体"/>
          <w:spacing w:val="19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-7"/>
          <w:sz w:val="14"/>
          <w:szCs w:val="14"/>
        </w:rPr>
        <w:t>明 ：</w:t>
      </w:r>
    </w:p>
    <w:p w14:paraId="5EE00F3F">
      <w:pPr>
        <w:spacing w:before="85" w:line="219" w:lineRule="auto"/>
        <w:ind w:left="33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4"/>
          <w:w w:val="99"/>
          <w:sz w:val="20"/>
          <w:szCs w:val="20"/>
        </w:rPr>
        <w:t>L——</w:t>
      </w:r>
      <w:r>
        <w:rPr>
          <w:rFonts w:ascii="宋体" w:hAnsi="宋体" w:eastAsia="宋体" w:cs="宋体"/>
          <w:spacing w:val="-14"/>
          <w:w w:val="99"/>
          <w:sz w:val="20"/>
          <w:szCs w:val="20"/>
        </w:rPr>
        <w:t>踏板长；</w:t>
      </w:r>
    </w:p>
    <w:p w14:paraId="7FD60008">
      <w:pPr>
        <w:spacing w:before="73" w:line="219" w:lineRule="auto"/>
        <w:ind w:left="33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spacing w:val="-16"/>
          <w:sz w:val="20"/>
          <w:szCs w:val="20"/>
        </w:rPr>
        <w:t>W——</w:t>
      </w:r>
      <w:r>
        <w:rPr>
          <w:rFonts w:ascii="宋体" w:hAnsi="宋体" w:eastAsia="宋体" w:cs="宋体"/>
          <w:spacing w:val="-16"/>
          <w:sz w:val="20"/>
          <w:szCs w:val="20"/>
        </w:rPr>
        <w:t>踏板宽。</w:t>
      </w:r>
    </w:p>
    <w:p w14:paraId="1D00D45E">
      <w:pPr>
        <w:pStyle w:val="2"/>
        <w:spacing w:before="179" w:line="221" w:lineRule="auto"/>
        <w:ind w:left="2892"/>
        <w:rPr>
          <w:sz w:val="20"/>
          <w:szCs w:val="20"/>
        </w:rPr>
      </w:pPr>
      <w:r>
        <w:rPr>
          <w:b/>
          <w:bCs/>
          <w:sz w:val="20"/>
          <w:szCs w:val="20"/>
        </w:rPr>
        <w:t>图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4</w:t>
      </w:r>
      <w:r>
        <w:rPr>
          <w:spacing w:val="4"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踏板长、宽偏差及端边板垂直偏差</w:t>
      </w:r>
    </w:p>
    <w:p w14:paraId="72AAFC2C">
      <w:pPr>
        <w:spacing w:line="323" w:lineRule="auto"/>
        <w:rPr>
          <w:rFonts w:ascii="Arial"/>
          <w:sz w:val="21"/>
        </w:rPr>
      </w:pPr>
    </w:p>
    <w:p w14:paraId="68F933A6">
      <w:pPr>
        <w:pStyle w:val="2"/>
        <w:spacing w:before="66" w:line="221" w:lineRule="auto"/>
        <w:ind w:left="2"/>
        <w:outlineLvl w:val="4"/>
        <w:rPr>
          <w:sz w:val="20"/>
          <w:szCs w:val="20"/>
        </w:rPr>
      </w:pPr>
      <w:r>
        <w:rPr>
          <w:rFonts w:ascii="宋体" w:hAnsi="宋体" w:eastAsia="宋体" w:cs="宋体"/>
          <w:b/>
          <w:bCs/>
          <w:spacing w:val="6"/>
          <w:sz w:val="20"/>
          <w:szCs w:val="20"/>
        </w:rPr>
        <w:t>7</w:t>
      </w:r>
      <w:r>
        <w:rPr>
          <w:rFonts w:ascii="宋体" w:hAnsi="宋体" w:eastAsia="宋体" w:cs="宋体"/>
          <w:spacing w:val="26"/>
          <w:sz w:val="20"/>
          <w:szCs w:val="20"/>
        </w:rPr>
        <w:t xml:space="preserve">  </w:t>
      </w:r>
      <w:r>
        <w:rPr>
          <w:b/>
          <w:bCs/>
          <w:spacing w:val="6"/>
          <w:sz w:val="20"/>
          <w:szCs w:val="20"/>
        </w:rPr>
        <w:t>防腐蚀措施</w:t>
      </w:r>
    </w:p>
    <w:p w14:paraId="15079FD0">
      <w:pPr>
        <w:spacing w:before="254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7.1  工业腐蚀环境下的钢格板楼梯踏板，宜采用耐候钢或不锈钢制造。</w:t>
      </w:r>
    </w:p>
    <w:p w14:paraId="2E8732DB">
      <w:pPr>
        <w:spacing w:before="93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7.2  除不锈钢梯踏板外，钢格板楼梯踏板采用热浸镀锌表面处理。</w:t>
      </w:r>
    </w:p>
    <w:p w14:paraId="62DE3002">
      <w:pPr>
        <w:spacing w:before="44" w:line="275" w:lineRule="auto"/>
        <w:ind w:right="1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7"/>
          <w:sz w:val="20"/>
          <w:szCs w:val="20"/>
        </w:rPr>
        <w:t>7.3  钢格板楼梯踏板安装施工中，因焊接固定或是切割、碰撞等原</w:t>
      </w:r>
      <w:r>
        <w:rPr>
          <w:rFonts w:ascii="宋体" w:hAnsi="宋体" w:eastAsia="宋体" w:cs="宋体"/>
          <w:spacing w:val="6"/>
          <w:sz w:val="20"/>
          <w:szCs w:val="20"/>
        </w:rPr>
        <w:t>因损坏了构件的防腐涂层，现场施工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方和用户应采取补救防腐处理。</w:t>
      </w:r>
    </w:p>
    <w:p w14:paraId="1F515064">
      <w:pPr>
        <w:spacing w:before="93" w:line="219" w:lineRule="auto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0"/>
          <w:sz w:val="20"/>
          <w:szCs w:val="20"/>
        </w:rPr>
        <w:t>7.4  工业腐蚀环境下的钢格板楼梯踏板安装螺栓可选用不锈钢螺</w:t>
      </w:r>
      <w:r>
        <w:rPr>
          <w:rFonts w:ascii="宋体" w:hAnsi="宋体" w:eastAsia="宋体" w:cs="宋体"/>
          <w:spacing w:val="9"/>
          <w:sz w:val="20"/>
          <w:szCs w:val="20"/>
        </w:rPr>
        <w:t>栓。</w:t>
      </w:r>
    </w:p>
    <w:p w14:paraId="18DEA94D">
      <w:pPr>
        <w:pStyle w:val="2"/>
        <w:spacing w:before="249" w:line="221" w:lineRule="auto"/>
        <w:ind w:left="2"/>
        <w:outlineLvl w:val="4"/>
        <w:rPr>
          <w:sz w:val="20"/>
          <w:szCs w:val="20"/>
        </w:rPr>
      </w:pPr>
      <w:r>
        <w:rPr>
          <w:rFonts w:ascii="宋体" w:hAnsi="宋体" w:eastAsia="宋体" w:cs="宋体"/>
          <w:b/>
          <w:bCs/>
          <w:spacing w:val="7"/>
          <w:sz w:val="20"/>
          <w:szCs w:val="20"/>
        </w:rPr>
        <w:t>8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 </w:t>
      </w:r>
      <w:r>
        <w:rPr>
          <w:b/>
          <w:bCs/>
          <w:spacing w:val="7"/>
          <w:sz w:val="20"/>
          <w:szCs w:val="20"/>
        </w:rPr>
        <w:t>钢格板楼梯踏板的检验</w:t>
      </w:r>
    </w:p>
    <w:p w14:paraId="5DFC9058">
      <w:pPr>
        <w:pStyle w:val="2"/>
        <w:spacing w:before="242" w:line="222" w:lineRule="auto"/>
        <w:ind w:left="2"/>
        <w:outlineLvl w:val="4"/>
        <w:rPr>
          <w:sz w:val="20"/>
          <w:szCs w:val="20"/>
        </w:rPr>
      </w:pPr>
      <w:r>
        <w:rPr>
          <w:rFonts w:ascii="宋体" w:hAnsi="宋体" w:eastAsia="宋体" w:cs="宋体"/>
          <w:b/>
          <w:bCs/>
          <w:spacing w:val="6"/>
          <w:sz w:val="20"/>
          <w:szCs w:val="20"/>
        </w:rPr>
        <w:t>8.1</w:t>
      </w:r>
      <w:r>
        <w:rPr>
          <w:rFonts w:ascii="宋体" w:hAnsi="宋体" w:eastAsia="宋体" w:cs="宋体"/>
          <w:spacing w:val="20"/>
          <w:sz w:val="20"/>
          <w:szCs w:val="20"/>
        </w:rPr>
        <w:t xml:space="preserve">  </w:t>
      </w:r>
      <w:r>
        <w:rPr>
          <w:b/>
          <w:bCs/>
          <w:spacing w:val="6"/>
          <w:sz w:val="20"/>
          <w:szCs w:val="20"/>
        </w:rPr>
        <w:t>外观和焊接检查</w:t>
      </w:r>
    </w:p>
    <w:p w14:paraId="26C37322">
      <w:pPr>
        <w:spacing w:before="81" w:line="219" w:lineRule="auto"/>
        <w:ind w:left="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12"/>
          <w:sz w:val="20"/>
          <w:szCs w:val="20"/>
        </w:rPr>
        <w:t>8.1.1</w:t>
      </w:r>
      <w:r>
        <w:rPr>
          <w:rFonts w:ascii="宋体" w:hAnsi="宋体" w:eastAsia="宋体" w:cs="宋体"/>
          <w:spacing w:val="12"/>
          <w:sz w:val="20"/>
          <w:szCs w:val="20"/>
        </w:rPr>
        <w:t xml:space="preserve">  踏板的承载端边板与承载扁钢的焊接应符合6.4的要求。</w:t>
      </w:r>
    </w:p>
    <w:p w14:paraId="7B74728C">
      <w:pPr>
        <w:spacing w:before="93" w:line="219" w:lineRule="auto"/>
        <w:ind w:left="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8"/>
          <w:sz w:val="20"/>
          <w:szCs w:val="20"/>
        </w:rPr>
        <w:t>8.1.2</w:t>
      </w:r>
      <w:r>
        <w:rPr>
          <w:rFonts w:ascii="宋体" w:hAnsi="宋体" w:eastAsia="宋体" w:cs="宋体"/>
          <w:spacing w:val="32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8"/>
          <w:sz w:val="20"/>
          <w:szCs w:val="20"/>
        </w:rPr>
        <w:t>防滑突缘贯穿踏板、与承载端边</w:t>
      </w:r>
      <w:r>
        <w:rPr>
          <w:rFonts w:ascii="宋体" w:hAnsi="宋体" w:eastAsia="宋体" w:cs="宋体"/>
          <w:spacing w:val="7"/>
          <w:sz w:val="20"/>
          <w:szCs w:val="20"/>
        </w:rPr>
        <w:t>板的焊接应符合6.4的要求。</w:t>
      </w:r>
    </w:p>
    <w:p w14:paraId="47BD6592">
      <w:pPr>
        <w:spacing w:before="150" w:line="188" w:lineRule="auto"/>
        <w:ind w:left="129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4</w:t>
      </w:r>
    </w:p>
    <w:p w14:paraId="3A059A18">
      <w:pPr>
        <w:spacing w:line="288" w:lineRule="auto"/>
        <w:rPr>
          <w:rFonts w:ascii="Arial"/>
          <w:sz w:val="21"/>
        </w:rPr>
      </w:pPr>
    </w:p>
    <w:p w14:paraId="0107F438">
      <w:pPr>
        <w:spacing w:before="279" w:line="255" w:lineRule="auto"/>
        <w:ind w:right="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0"/>
          <w:sz w:val="21"/>
          <w:szCs w:val="21"/>
        </w:rPr>
        <w:t>8.1.3  外表不允许有裂缝、结疤、折叠、分层、过烧缺陷存在，允许有</w:t>
      </w:r>
      <w:r>
        <w:rPr>
          <w:rFonts w:ascii="宋体" w:hAnsi="宋体" w:eastAsia="宋体" w:cs="宋体"/>
          <w:spacing w:val="-11"/>
          <w:sz w:val="21"/>
          <w:szCs w:val="21"/>
        </w:rPr>
        <w:t>不大于厚度负偏差的划道、刮伤及毛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刺清除的痕迹存在。</w:t>
      </w:r>
    </w:p>
    <w:p w14:paraId="46A6EC48">
      <w:pPr>
        <w:spacing w:before="69" w:line="255" w:lineRule="auto"/>
        <w:ind w:right="5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8.1.4  热浸锌处理的构件外表面应有完整的镀锌层，不应有未镀上锌的黑斑和</w:t>
      </w:r>
      <w:r>
        <w:rPr>
          <w:rFonts w:ascii="宋体" w:hAnsi="宋体" w:eastAsia="宋体" w:cs="宋体"/>
          <w:spacing w:val="-3"/>
          <w:sz w:val="21"/>
          <w:szCs w:val="21"/>
        </w:rPr>
        <w:t>气泡存在，局部允许有粗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糙面和锌瘤存在。</w:t>
      </w:r>
    </w:p>
    <w:p w14:paraId="543626E7">
      <w:pPr>
        <w:spacing w:before="56" w:line="219" w:lineRule="auto"/>
        <w:ind w:left="3"/>
        <w:outlineLvl w:val="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1"/>
          <w:sz w:val="21"/>
          <w:szCs w:val="21"/>
        </w:rPr>
        <w:t>8.2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  </w:t>
      </w:r>
      <w:r>
        <w:rPr>
          <w:rFonts w:ascii="宋体" w:hAnsi="宋体" w:eastAsia="宋体" w:cs="宋体"/>
          <w:b/>
          <w:bCs/>
          <w:spacing w:val="-1"/>
          <w:sz w:val="21"/>
          <w:szCs w:val="21"/>
        </w:rPr>
        <w:t>钢格板楼梯踏板的尺寸检查</w:t>
      </w:r>
    </w:p>
    <w:p w14:paraId="0CA1F46A">
      <w:pPr>
        <w:spacing w:before="94" w:line="219" w:lineRule="auto"/>
        <w:ind w:left="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8.2.1</w:t>
      </w:r>
      <w:r>
        <w:rPr>
          <w:rFonts w:ascii="宋体" w:hAnsi="宋体" w:eastAsia="宋体" w:cs="宋体"/>
          <w:sz w:val="21"/>
          <w:szCs w:val="21"/>
        </w:rPr>
        <w:t xml:space="preserve">  承载扁钢尺寸和中心间距与钢格板型号相符。</w:t>
      </w:r>
    </w:p>
    <w:p w14:paraId="7AF7E6AB">
      <w:pPr>
        <w:spacing w:before="80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Arial" w:hAnsi="Arial" w:eastAsia="Arial" w:cs="Arial"/>
          <w:b/>
          <w:bCs/>
          <w:spacing w:val="-1"/>
          <w:sz w:val="21"/>
          <w:szCs w:val="21"/>
        </w:rPr>
        <w:t>8.2.2</w:t>
      </w:r>
      <w:r>
        <w:rPr>
          <w:rFonts w:ascii="Arial" w:hAnsi="Arial" w:eastAsia="Arial" w:cs="Arial"/>
          <w:b/>
          <w:bCs/>
          <w:spacing w:val="12"/>
          <w:sz w:val="21"/>
          <w:szCs w:val="21"/>
        </w:rPr>
        <w:t xml:space="preserve">    </w:t>
      </w:r>
      <w:r>
        <w:rPr>
          <w:rFonts w:ascii="宋体" w:hAnsi="宋体" w:eastAsia="宋体" w:cs="宋体"/>
          <w:spacing w:val="-1"/>
          <w:sz w:val="21"/>
          <w:szCs w:val="21"/>
        </w:rPr>
        <w:t>防滑突缘尺寸与规格相符。</w:t>
      </w:r>
    </w:p>
    <w:p w14:paraId="0CE2CD08">
      <w:pPr>
        <w:spacing w:before="71" w:line="219" w:lineRule="auto"/>
        <w:ind w:left="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3"/>
          <w:sz w:val="21"/>
          <w:szCs w:val="21"/>
        </w:rPr>
        <w:t>8.2.3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 踏板尺寸允许偏差应符合图4的规定。</w:t>
      </w:r>
    </w:p>
    <w:p w14:paraId="2BB39D43">
      <w:pPr>
        <w:spacing w:before="83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Arial" w:hAnsi="Arial" w:eastAsia="Arial" w:cs="Arial"/>
          <w:b/>
          <w:bCs/>
          <w:spacing w:val="2"/>
          <w:sz w:val="21"/>
          <w:szCs w:val="21"/>
        </w:rPr>
        <w:t>8.2.4</w:t>
      </w:r>
      <w:r>
        <w:rPr>
          <w:rFonts w:ascii="Arial" w:hAnsi="Arial" w:eastAsia="Arial" w:cs="Arial"/>
          <w:b/>
          <w:bCs/>
          <w:spacing w:val="13"/>
          <w:sz w:val="21"/>
          <w:szCs w:val="21"/>
        </w:rPr>
        <w:t xml:space="preserve">    </w:t>
      </w:r>
      <w:r>
        <w:rPr>
          <w:rFonts w:ascii="宋体" w:hAnsi="宋体" w:eastAsia="宋体" w:cs="宋体"/>
          <w:spacing w:val="2"/>
          <w:sz w:val="21"/>
          <w:szCs w:val="21"/>
        </w:rPr>
        <w:t>安装孔中心偏差不大于1</w:t>
      </w:r>
      <w:r>
        <w:rPr>
          <w:rFonts w:ascii="宋体" w:hAnsi="宋体" w:eastAsia="宋体" w:cs="宋体"/>
          <w:sz w:val="21"/>
          <w:szCs w:val="21"/>
        </w:rPr>
        <w:t>mm</w:t>
      </w:r>
      <w:r>
        <w:rPr>
          <w:rFonts w:ascii="宋体" w:hAnsi="宋体" w:eastAsia="宋体" w:cs="宋体"/>
          <w:spacing w:val="2"/>
          <w:sz w:val="21"/>
          <w:szCs w:val="21"/>
        </w:rPr>
        <w:t>。</w:t>
      </w:r>
    </w:p>
    <w:p w14:paraId="2CD6CA08">
      <w:pPr>
        <w:spacing w:before="79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8.3     </w:t>
      </w:r>
      <w:r>
        <w:rPr>
          <w:rFonts w:ascii="宋体" w:hAnsi="宋体" w:eastAsia="宋体" w:cs="宋体"/>
          <w:spacing w:val="-1"/>
          <w:sz w:val="21"/>
          <w:szCs w:val="21"/>
        </w:rPr>
        <w:t>热浸锌表面处理的钢格板踏板，锌层厚度应符合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GB/T    1391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的规定要求。</w:t>
      </w:r>
    </w:p>
    <w:p w14:paraId="6C5FA05A">
      <w:pPr>
        <w:spacing w:before="58" w:line="219" w:lineRule="auto"/>
        <w:ind w:left="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8.4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  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钢格板楼梯踏板荷载检验</w:t>
      </w:r>
    </w:p>
    <w:p w14:paraId="420FD33C">
      <w:pPr>
        <w:spacing w:before="94" w:line="219" w:lineRule="auto"/>
        <w:ind w:left="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按照附录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39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的荷载检验方法，由生产厂家抽样测试，其结果可作为质量交付文件。</w:t>
      </w:r>
    </w:p>
    <w:p w14:paraId="2A030908">
      <w:pPr>
        <w:spacing w:before="61" w:line="290" w:lineRule="auto"/>
        <w:ind w:left="838" w:right="55" w:hanging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6"/>
          <w:sz w:val="21"/>
          <w:szCs w:val="21"/>
        </w:rPr>
        <w:t>——在1.5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pacing w:val="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集中荷载作用下，踏板的跨中最大挠度不超过踏板长度的1/300或6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5"/>
          <w:sz w:val="21"/>
          <w:szCs w:val="21"/>
        </w:rPr>
        <w:t>二者中的较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小值。移除试验荷载后，永久变形挠度不超过</w:t>
      </w:r>
      <w:r>
        <w:rPr>
          <w:rFonts w:ascii="宋体" w:hAnsi="宋体" w:eastAsia="宋体" w:cs="宋体"/>
          <w:spacing w:val="-2"/>
          <w:sz w:val="21"/>
          <w:szCs w:val="21"/>
        </w:rPr>
        <w:t>踏板长度的1/1000。</w:t>
      </w:r>
    </w:p>
    <w:p w14:paraId="14C63BE9">
      <w:pPr>
        <w:spacing w:before="1" w:line="218" w:lineRule="auto"/>
        <w:ind w:left="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——在4.4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kN </w:t>
      </w:r>
      <w:r>
        <w:rPr>
          <w:rFonts w:ascii="宋体" w:hAnsi="宋体" w:eastAsia="宋体" w:cs="宋体"/>
          <w:sz w:val="21"/>
          <w:szCs w:val="21"/>
        </w:rPr>
        <w:t>集中荷载作用下，踏板不产生脱焊脱锁</w:t>
      </w:r>
      <w:r>
        <w:rPr>
          <w:rFonts w:ascii="宋体" w:hAnsi="宋体" w:eastAsia="宋体" w:cs="宋体"/>
          <w:spacing w:val="-1"/>
          <w:sz w:val="21"/>
          <w:szCs w:val="21"/>
        </w:rPr>
        <w:t>或其他破损情况。</w:t>
      </w:r>
    </w:p>
    <w:p w14:paraId="6F65C5EA">
      <w:pPr>
        <w:spacing w:before="59" w:line="219" w:lineRule="auto"/>
        <w:ind w:left="3"/>
        <w:outlineLvl w:val="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8.5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b/>
          <w:bCs/>
          <w:sz w:val="21"/>
          <w:szCs w:val="21"/>
        </w:rPr>
        <w:t>检验规则</w:t>
      </w:r>
    </w:p>
    <w:p w14:paraId="19618246">
      <w:pPr>
        <w:spacing w:before="81" w:line="219" w:lineRule="auto"/>
        <w:ind w:left="3"/>
        <w:outlineLvl w:val="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1"/>
          <w:sz w:val="21"/>
          <w:szCs w:val="21"/>
        </w:rPr>
        <w:t>8.5.1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  </w:t>
      </w:r>
      <w:r>
        <w:rPr>
          <w:rFonts w:ascii="宋体" w:hAnsi="宋体" w:eastAsia="宋体" w:cs="宋体"/>
          <w:b/>
          <w:bCs/>
          <w:spacing w:val="-1"/>
          <w:sz w:val="21"/>
          <w:szCs w:val="21"/>
        </w:rPr>
        <w:t>检验项目和检验数量</w:t>
      </w:r>
    </w:p>
    <w:p w14:paraId="57BEFEC2">
      <w:pPr>
        <w:spacing w:before="81" w:line="286" w:lineRule="auto"/>
        <w:ind w:firstLine="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0"/>
          <w:sz w:val="21"/>
          <w:szCs w:val="21"/>
        </w:rPr>
        <w:t>焊接检查和外观检查要求为每批10%,且不少于10件；尺寸检查要求为每批10%,且不少于10件；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热浸锌表面处理的踏板的锌层厚度检查每批不少于3</w:t>
      </w:r>
      <w:r>
        <w:rPr>
          <w:rFonts w:ascii="宋体" w:hAnsi="宋体" w:eastAsia="宋体" w:cs="宋体"/>
          <w:spacing w:val="3"/>
          <w:sz w:val="21"/>
          <w:szCs w:val="21"/>
        </w:rPr>
        <w:t>件；荷载检验每批不少于1件。</w:t>
      </w:r>
    </w:p>
    <w:p w14:paraId="322B5E29">
      <w:pPr>
        <w:spacing w:line="220" w:lineRule="auto"/>
        <w:ind w:left="3"/>
        <w:outlineLvl w:val="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b/>
          <w:bCs/>
          <w:spacing w:val="-5"/>
          <w:sz w:val="21"/>
          <w:szCs w:val="21"/>
        </w:rPr>
        <w:t>8.5.2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 </w:t>
      </w:r>
      <w:r>
        <w:rPr>
          <w:rFonts w:ascii="宋体" w:hAnsi="宋体" w:eastAsia="宋体" w:cs="宋体"/>
          <w:b/>
          <w:bCs/>
          <w:spacing w:val="-5"/>
          <w:sz w:val="21"/>
          <w:szCs w:val="21"/>
        </w:rPr>
        <w:t>组批规则</w:t>
      </w:r>
    </w:p>
    <w:p w14:paraId="3F423208">
      <w:pPr>
        <w:spacing w:before="81" w:line="219" w:lineRule="auto"/>
        <w:ind w:left="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钢格板楼梯踏板每批应由同一材料，同一型号的产品组成。</w:t>
      </w:r>
    </w:p>
    <w:p w14:paraId="7694E9E0">
      <w:pPr>
        <w:pStyle w:val="2"/>
        <w:spacing w:before="232" w:line="224" w:lineRule="auto"/>
        <w:ind w:left="3"/>
        <w:outlineLvl w:val="4"/>
        <w:rPr>
          <w:sz w:val="21"/>
          <w:szCs w:val="21"/>
        </w:rPr>
      </w:pPr>
      <w:r>
        <w:rPr>
          <w:rFonts w:ascii="宋体" w:hAnsi="宋体" w:eastAsia="宋体" w:cs="宋体"/>
          <w:b/>
          <w:bCs/>
          <w:spacing w:val="-5"/>
          <w:sz w:val="21"/>
          <w:szCs w:val="21"/>
        </w:rPr>
        <w:t>9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 </w:t>
      </w:r>
      <w:r>
        <w:rPr>
          <w:b/>
          <w:bCs/>
          <w:spacing w:val="-5"/>
          <w:sz w:val="21"/>
          <w:szCs w:val="21"/>
        </w:rPr>
        <w:t>包装标志</w:t>
      </w:r>
    </w:p>
    <w:p w14:paraId="4EAB8F1F">
      <w:pPr>
        <w:spacing w:before="254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9.1  钢格板楼梯踏板构件可按合同要求包装，交付现场安装。</w:t>
      </w:r>
    </w:p>
    <w:p w14:paraId="0328D479">
      <w:pPr>
        <w:spacing w:before="43" w:line="287" w:lineRule="exact"/>
        <w:rPr>
          <w:rFonts w:ascii="宋体" w:hAnsi="宋体" w:eastAsia="宋体" w:cs="宋体"/>
          <w:sz w:val="21"/>
          <w:szCs w:val="21"/>
        </w:rPr>
      </w:pPr>
      <w:r>
        <w:rPr>
          <w:rFonts w:ascii="Arial" w:hAnsi="Arial" w:eastAsia="Arial" w:cs="Arial"/>
          <w:spacing w:val="-2"/>
          <w:position w:val="1"/>
          <w:sz w:val="21"/>
          <w:szCs w:val="21"/>
        </w:rPr>
        <w:t xml:space="preserve">9.2    </w:t>
      </w:r>
      <w:r>
        <w:rPr>
          <w:rFonts w:ascii="宋体" w:hAnsi="宋体" w:eastAsia="宋体" w:cs="宋体"/>
          <w:spacing w:val="-2"/>
          <w:position w:val="1"/>
          <w:sz w:val="21"/>
          <w:szCs w:val="21"/>
        </w:rPr>
        <w:t>钢格板楼梯踏板构件产品应贴上生产厂标志，还</w:t>
      </w:r>
      <w:r>
        <w:rPr>
          <w:rFonts w:ascii="宋体" w:hAnsi="宋体" w:eastAsia="宋体" w:cs="宋体"/>
          <w:spacing w:val="-3"/>
          <w:position w:val="1"/>
          <w:sz w:val="21"/>
          <w:szCs w:val="21"/>
        </w:rPr>
        <w:t>应贴上规格和图号标志。</w:t>
      </w:r>
    </w:p>
    <w:p w14:paraId="498E39E0">
      <w:pPr>
        <w:spacing w:line="249" w:lineRule="auto"/>
        <w:rPr>
          <w:rFonts w:ascii="Arial"/>
          <w:sz w:val="21"/>
        </w:rPr>
      </w:pPr>
    </w:p>
    <w:p w14:paraId="756FCCDD">
      <w:pPr>
        <w:spacing w:line="249" w:lineRule="auto"/>
        <w:rPr>
          <w:rFonts w:ascii="Arial"/>
          <w:sz w:val="21"/>
        </w:rPr>
      </w:pPr>
    </w:p>
    <w:p w14:paraId="41F8D334">
      <w:pPr>
        <w:spacing w:line="249" w:lineRule="auto"/>
        <w:rPr>
          <w:rFonts w:ascii="Arial"/>
          <w:sz w:val="21"/>
        </w:rPr>
      </w:pPr>
    </w:p>
    <w:p w14:paraId="32B0B8D6">
      <w:pPr>
        <w:spacing w:line="249" w:lineRule="auto"/>
        <w:rPr>
          <w:rFonts w:ascii="Arial"/>
          <w:sz w:val="21"/>
        </w:rPr>
      </w:pPr>
    </w:p>
    <w:p w14:paraId="0EAB3E65">
      <w:pPr>
        <w:spacing w:line="249" w:lineRule="auto"/>
        <w:rPr>
          <w:rFonts w:ascii="Arial"/>
          <w:sz w:val="21"/>
        </w:rPr>
      </w:pPr>
    </w:p>
    <w:p w14:paraId="1D4D84FE">
      <w:pPr>
        <w:spacing w:line="249" w:lineRule="auto"/>
        <w:rPr>
          <w:rFonts w:ascii="Arial"/>
          <w:sz w:val="21"/>
        </w:rPr>
      </w:pPr>
    </w:p>
    <w:p w14:paraId="047716E2">
      <w:pPr>
        <w:spacing w:line="249" w:lineRule="auto"/>
        <w:rPr>
          <w:rFonts w:ascii="Arial"/>
          <w:sz w:val="21"/>
        </w:rPr>
      </w:pPr>
    </w:p>
    <w:p w14:paraId="7FD5D4D2">
      <w:pPr>
        <w:spacing w:line="250" w:lineRule="auto"/>
        <w:rPr>
          <w:rFonts w:ascii="Arial"/>
          <w:sz w:val="21"/>
        </w:rPr>
      </w:pPr>
    </w:p>
    <w:p w14:paraId="72084B8B">
      <w:pPr>
        <w:spacing w:line="250" w:lineRule="auto"/>
        <w:rPr>
          <w:rFonts w:ascii="Arial"/>
          <w:sz w:val="21"/>
        </w:rPr>
      </w:pPr>
    </w:p>
    <w:p w14:paraId="11EFE314">
      <w:pPr>
        <w:spacing w:line="250" w:lineRule="auto"/>
        <w:rPr>
          <w:rFonts w:ascii="Arial"/>
          <w:sz w:val="21"/>
        </w:rPr>
      </w:pPr>
    </w:p>
    <w:p w14:paraId="5510E418">
      <w:pPr>
        <w:spacing w:line="250" w:lineRule="auto"/>
        <w:rPr>
          <w:rFonts w:ascii="Arial"/>
          <w:sz w:val="21"/>
        </w:rPr>
      </w:pPr>
    </w:p>
    <w:p w14:paraId="50DAD0F8">
      <w:pPr>
        <w:spacing w:line="250" w:lineRule="auto"/>
        <w:rPr>
          <w:rFonts w:ascii="Arial"/>
          <w:sz w:val="21"/>
        </w:rPr>
      </w:pPr>
    </w:p>
    <w:p w14:paraId="42B18D96">
      <w:pPr>
        <w:spacing w:line="250" w:lineRule="auto"/>
        <w:rPr>
          <w:rFonts w:ascii="Arial"/>
          <w:sz w:val="21"/>
        </w:rPr>
      </w:pPr>
    </w:p>
    <w:p w14:paraId="499A2134">
      <w:pPr>
        <w:spacing w:line="250" w:lineRule="auto"/>
        <w:rPr>
          <w:rFonts w:ascii="Arial"/>
          <w:sz w:val="21"/>
        </w:rPr>
      </w:pPr>
    </w:p>
    <w:p w14:paraId="172D0556">
      <w:pPr>
        <w:spacing w:line="250" w:lineRule="auto"/>
        <w:rPr>
          <w:rFonts w:ascii="Arial"/>
          <w:sz w:val="21"/>
        </w:rPr>
      </w:pPr>
    </w:p>
    <w:p w14:paraId="1CEA3CB5">
      <w:pPr>
        <w:spacing w:line="250" w:lineRule="auto"/>
        <w:rPr>
          <w:rFonts w:ascii="Arial"/>
          <w:sz w:val="21"/>
        </w:rPr>
      </w:pPr>
    </w:p>
    <w:p w14:paraId="44388808">
      <w:pPr>
        <w:spacing w:line="250" w:lineRule="auto"/>
        <w:rPr>
          <w:rFonts w:ascii="Arial"/>
          <w:sz w:val="21"/>
        </w:rPr>
      </w:pPr>
    </w:p>
    <w:p w14:paraId="1864DA49">
      <w:pPr>
        <w:spacing w:line="250" w:lineRule="auto"/>
        <w:rPr>
          <w:rFonts w:ascii="Arial"/>
          <w:sz w:val="21"/>
        </w:rPr>
      </w:pPr>
    </w:p>
    <w:p w14:paraId="2CF2B585">
      <w:pPr>
        <w:spacing w:line="250" w:lineRule="auto"/>
        <w:rPr>
          <w:rFonts w:ascii="Arial"/>
          <w:sz w:val="21"/>
        </w:rPr>
      </w:pPr>
    </w:p>
    <w:p w14:paraId="0C1C389F">
      <w:pPr>
        <w:spacing w:line="250" w:lineRule="auto"/>
        <w:rPr>
          <w:rFonts w:ascii="Arial"/>
          <w:sz w:val="21"/>
        </w:rPr>
      </w:pPr>
    </w:p>
    <w:p w14:paraId="48E9DBFE">
      <w:pPr>
        <w:spacing w:line="250" w:lineRule="auto"/>
        <w:rPr>
          <w:rFonts w:ascii="Arial"/>
          <w:sz w:val="21"/>
        </w:rPr>
      </w:pPr>
    </w:p>
    <w:p w14:paraId="1E3A7BC4">
      <w:pPr>
        <w:spacing w:line="250" w:lineRule="auto"/>
        <w:rPr>
          <w:rFonts w:ascii="Arial"/>
          <w:sz w:val="21"/>
        </w:rPr>
      </w:pPr>
    </w:p>
    <w:p w14:paraId="68CF896E">
      <w:pPr>
        <w:spacing w:line="250" w:lineRule="auto"/>
        <w:rPr>
          <w:rFonts w:ascii="Arial"/>
          <w:sz w:val="21"/>
        </w:rPr>
      </w:pPr>
    </w:p>
    <w:p w14:paraId="0B9B20A1">
      <w:pPr>
        <w:spacing w:before="43" w:line="185" w:lineRule="auto"/>
        <w:ind w:left="9169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5</w:t>
      </w:r>
    </w:p>
    <w:p w14:paraId="788A7BFB">
      <w:pPr>
        <w:spacing w:line="185" w:lineRule="auto"/>
        <w:rPr>
          <w:rFonts w:ascii="Times New Roman" w:hAnsi="Times New Roman" w:eastAsia="Times New Roman" w:cs="Times New Roman"/>
          <w:sz w:val="15"/>
          <w:szCs w:val="15"/>
        </w:rPr>
        <w:sectPr>
          <w:headerReference r:id="rId11" w:type="default"/>
          <w:footerReference r:id="rId12" w:type="default"/>
          <w:pgSz w:w="11900" w:h="16840"/>
          <w:pgMar w:top="1767" w:right="1035" w:bottom="435" w:left="1360" w:header="1444" w:footer="193" w:gutter="0"/>
          <w:cols w:space="720" w:num="1"/>
        </w:sectPr>
      </w:pPr>
    </w:p>
    <w:p w14:paraId="1D3A7140">
      <w:pPr>
        <w:spacing w:line="264" w:lineRule="auto"/>
        <w:rPr>
          <w:rFonts w:ascii="Arial"/>
          <w:sz w:val="21"/>
        </w:rPr>
      </w:pPr>
    </w:p>
    <w:p w14:paraId="09539C25">
      <w:pPr>
        <w:spacing w:line="264" w:lineRule="auto"/>
        <w:rPr>
          <w:rFonts w:ascii="Arial"/>
          <w:sz w:val="21"/>
        </w:rPr>
      </w:pPr>
    </w:p>
    <w:p w14:paraId="172E25C9">
      <w:pPr>
        <w:spacing w:line="264" w:lineRule="auto"/>
        <w:rPr>
          <w:rFonts w:ascii="Arial"/>
          <w:sz w:val="21"/>
        </w:rPr>
      </w:pPr>
    </w:p>
    <w:p w14:paraId="5C66033E">
      <w:pPr>
        <w:spacing w:line="264" w:lineRule="auto"/>
        <w:rPr>
          <w:rFonts w:ascii="Arial"/>
          <w:sz w:val="21"/>
        </w:rPr>
      </w:pPr>
    </w:p>
    <w:p w14:paraId="174F3590">
      <w:pPr>
        <w:spacing w:before="60" w:line="188" w:lineRule="auto"/>
        <w:outlineLvl w:val="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YB/T   4001.3—2020</w:t>
      </w:r>
    </w:p>
    <w:p w14:paraId="19CE42E3">
      <w:pPr>
        <w:spacing w:line="290" w:lineRule="auto"/>
        <w:rPr>
          <w:rFonts w:ascii="Arial"/>
          <w:sz w:val="21"/>
        </w:rPr>
      </w:pPr>
    </w:p>
    <w:p w14:paraId="7DB57E93">
      <w:pPr>
        <w:spacing w:line="290" w:lineRule="auto"/>
        <w:rPr>
          <w:rFonts w:ascii="Arial"/>
          <w:sz w:val="21"/>
        </w:rPr>
      </w:pPr>
    </w:p>
    <w:p w14:paraId="32B6C09D">
      <w:pPr>
        <w:pStyle w:val="2"/>
        <w:spacing w:before="68" w:line="222" w:lineRule="auto"/>
        <w:ind w:left="4212"/>
        <w:rPr>
          <w:rFonts w:ascii="宋体" w:hAnsi="宋体" w:eastAsia="宋体" w:cs="宋体"/>
          <w:sz w:val="21"/>
          <w:szCs w:val="21"/>
        </w:rPr>
      </w:pPr>
      <w:r>
        <w:rPr>
          <w:b/>
          <w:bCs/>
          <w:spacing w:val="-13"/>
          <w:sz w:val="21"/>
          <w:szCs w:val="21"/>
        </w:rPr>
        <w:t>附</w:t>
      </w:r>
      <w:r>
        <w:rPr>
          <w:spacing w:val="106"/>
          <w:sz w:val="21"/>
          <w:szCs w:val="21"/>
        </w:rPr>
        <w:t xml:space="preserve"> </w:t>
      </w:r>
      <w:r>
        <w:rPr>
          <w:b/>
          <w:bCs/>
          <w:spacing w:val="-13"/>
          <w:sz w:val="21"/>
          <w:szCs w:val="21"/>
        </w:rPr>
        <w:t>录</w:t>
      </w:r>
      <w:r>
        <w:rPr>
          <w:spacing w:val="105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1"/>
          <w:szCs w:val="21"/>
        </w:rPr>
        <w:t>A</w:t>
      </w:r>
    </w:p>
    <w:p w14:paraId="752B267A">
      <w:pPr>
        <w:pStyle w:val="2"/>
        <w:spacing w:before="67" w:line="222" w:lineRule="auto"/>
        <w:ind w:left="4082"/>
        <w:rPr>
          <w:sz w:val="21"/>
          <w:szCs w:val="21"/>
        </w:rPr>
      </w:pPr>
      <w:r>
        <w:rPr>
          <w:b/>
          <w:bCs/>
          <w:spacing w:val="1"/>
          <w:sz w:val="21"/>
          <w:szCs w:val="21"/>
        </w:rPr>
        <w:t>(规范性附录)</w:t>
      </w:r>
    </w:p>
    <w:p w14:paraId="625CA9D0">
      <w:pPr>
        <w:pStyle w:val="2"/>
        <w:spacing w:before="66" w:line="221" w:lineRule="auto"/>
        <w:ind w:left="3543"/>
        <w:rPr>
          <w:sz w:val="21"/>
          <w:szCs w:val="21"/>
        </w:rPr>
      </w:pPr>
      <w:r>
        <w:rPr>
          <w:b/>
          <w:bCs/>
          <w:spacing w:val="-3"/>
          <w:sz w:val="21"/>
          <w:szCs w:val="21"/>
        </w:rPr>
        <w:t>钢格板楼梯踏板荷载检验</w:t>
      </w:r>
    </w:p>
    <w:p w14:paraId="5610249B">
      <w:pPr>
        <w:pStyle w:val="2"/>
        <w:spacing w:before="251" w:line="223" w:lineRule="auto"/>
        <w:outlineLvl w:val="6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 xml:space="preserve">A.1     </w:t>
      </w:r>
      <w:r>
        <w:rPr>
          <w:b/>
          <w:bCs/>
          <w:spacing w:val="-1"/>
          <w:sz w:val="21"/>
          <w:szCs w:val="21"/>
        </w:rPr>
        <w:t>范围</w:t>
      </w:r>
    </w:p>
    <w:p w14:paraId="4B205FCD">
      <w:pPr>
        <w:spacing w:before="247" w:line="219" w:lineRule="auto"/>
        <w:ind w:left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本附录规定了检验楼梯踏板承载能力的方法。</w:t>
      </w:r>
    </w:p>
    <w:p w14:paraId="21563399">
      <w:pPr>
        <w:pStyle w:val="2"/>
        <w:spacing w:before="230" w:line="223" w:lineRule="auto"/>
        <w:outlineLvl w:val="6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21"/>
          <w:szCs w:val="21"/>
        </w:rPr>
        <w:t>A.2</w:t>
      </w:r>
      <w:r>
        <w:rPr>
          <w:rFonts w:ascii="Times New Roman" w:hAnsi="Times New Roman" w:eastAsia="Times New Roman" w:cs="Times New Roman"/>
          <w:b/>
          <w:bCs/>
          <w:spacing w:val="8"/>
          <w:sz w:val="21"/>
          <w:szCs w:val="21"/>
        </w:rPr>
        <w:t xml:space="preserve">    </w:t>
      </w:r>
      <w:r>
        <w:rPr>
          <w:b/>
          <w:bCs/>
          <w:spacing w:val="1"/>
          <w:sz w:val="21"/>
          <w:szCs w:val="21"/>
        </w:rPr>
        <w:t>原理</w:t>
      </w:r>
    </w:p>
    <w:p w14:paraId="3A65A742">
      <w:pPr>
        <w:spacing w:before="209" w:line="309" w:lineRule="auto"/>
        <w:ind w:right="32" w:firstLine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预制的楼梯踏板在模拟最终安装的支撑条件进行支撑。施加试验荷载，测量最大变形挠度，检查楼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梯踏板的破损情况。</w:t>
      </w:r>
    </w:p>
    <w:p w14:paraId="7D606BE3">
      <w:pPr>
        <w:pStyle w:val="2"/>
        <w:spacing w:before="132" w:line="221" w:lineRule="auto"/>
        <w:outlineLvl w:val="6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2"/>
          <w:sz w:val="21"/>
          <w:szCs w:val="21"/>
        </w:rPr>
        <w:t>A.3</w:t>
      </w:r>
      <w:r>
        <w:rPr>
          <w:rFonts w:ascii="Times New Roman" w:hAnsi="Times New Roman" w:eastAsia="Times New Roman" w:cs="Times New Roman"/>
          <w:b/>
          <w:bCs/>
          <w:spacing w:val="9"/>
          <w:sz w:val="21"/>
          <w:szCs w:val="21"/>
        </w:rPr>
        <w:t xml:space="preserve">    </w:t>
      </w:r>
      <w:r>
        <w:rPr>
          <w:b/>
          <w:bCs/>
          <w:spacing w:val="2"/>
          <w:sz w:val="21"/>
          <w:szCs w:val="21"/>
        </w:rPr>
        <w:t>试验装置</w:t>
      </w:r>
    </w:p>
    <w:p w14:paraId="02DB6D4E">
      <w:pPr>
        <w:spacing w:before="254" w:line="219" w:lineRule="auto"/>
        <w:ind w:left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荷载检验需要以下装置：</w:t>
      </w:r>
    </w:p>
    <w:p w14:paraId="0A197AA5">
      <w:pPr>
        <w:spacing w:before="47" w:line="212" w:lineRule="auto"/>
        <w:ind w:left="41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a)    </w:t>
      </w:r>
      <w:r>
        <w:rPr>
          <w:rFonts w:ascii="宋体" w:hAnsi="宋体" w:eastAsia="宋体" w:cs="宋体"/>
          <w:spacing w:val="1"/>
          <w:sz w:val="21"/>
          <w:szCs w:val="21"/>
        </w:rPr>
        <w:t>模拟楼梯踏板最终安装的支撑条件的支撑架构。</w:t>
      </w:r>
    </w:p>
    <w:p w14:paraId="3A3125C4">
      <w:pPr>
        <w:spacing w:before="69" w:line="212" w:lineRule="auto"/>
        <w:ind w:left="41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b)100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×100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 xml:space="preserve">       </w:t>
      </w:r>
      <w:r>
        <w:rPr>
          <w:rFonts w:ascii="宋体" w:hAnsi="宋体" w:eastAsia="宋体" w:cs="宋体"/>
          <w:spacing w:val="3"/>
          <w:sz w:val="21"/>
          <w:szCs w:val="21"/>
        </w:rPr>
        <w:t>的钢垫板其厚度不小于20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宋体" w:hAnsi="宋体" w:eastAsia="宋体" w:cs="宋体"/>
          <w:spacing w:val="3"/>
          <w:sz w:val="21"/>
          <w:szCs w:val="21"/>
        </w:rPr>
        <w:t>。</w:t>
      </w:r>
    </w:p>
    <w:p w14:paraId="518234EA">
      <w:pPr>
        <w:spacing w:before="69" w:line="273" w:lineRule="auto"/>
        <w:ind w:left="839" w:right="129" w:hanging="42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c)    </w:t>
      </w:r>
      <w:r>
        <w:rPr>
          <w:rFonts w:ascii="宋体" w:hAnsi="宋体" w:eastAsia="宋体" w:cs="宋体"/>
          <w:spacing w:val="4"/>
          <w:sz w:val="21"/>
          <w:szCs w:val="21"/>
        </w:rPr>
        <w:t>用于施加规定的试验荷载至楼梯踏板上的砝码，该砝码或砝码组合能放置或悬挂在100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×</w:t>
      </w:r>
      <w:r>
        <w:rPr>
          <w:rFonts w:ascii="Times New Roman" w:hAnsi="Times New Roman" w:eastAsia="Times New Roman" w:cs="Times New Roman"/>
          <w:spacing w:val="14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100mm</w:t>
      </w:r>
      <w:r>
        <w:rPr>
          <w:rFonts w:ascii="Times New Roman" w:hAnsi="Times New Roman" w:eastAsia="Times New Roman" w:cs="Times New Roman"/>
          <w:spacing w:val="23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的钢垫板上。</w:t>
      </w:r>
    </w:p>
    <w:p w14:paraId="16A21F6C">
      <w:pPr>
        <w:spacing w:before="58" w:line="212" w:lineRule="auto"/>
        <w:ind w:left="41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d)    </w:t>
      </w:r>
      <w:r>
        <w:rPr>
          <w:rFonts w:ascii="宋体" w:hAnsi="宋体" w:eastAsia="宋体" w:cs="宋体"/>
          <w:spacing w:val="2"/>
          <w:sz w:val="21"/>
          <w:szCs w:val="21"/>
        </w:rPr>
        <w:t>挠度测量百分表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d</w:t>
      </w:r>
      <w:r>
        <w:rPr>
          <w:rFonts w:ascii="宋体" w:hAnsi="宋体" w:eastAsia="宋体" w:cs="宋体"/>
          <w:spacing w:val="2"/>
          <w:sz w:val="21"/>
          <w:szCs w:val="21"/>
        </w:rPr>
        <w:t>。</w:t>
      </w:r>
    </w:p>
    <w:p w14:paraId="40A84D2B">
      <w:pPr>
        <w:spacing w:before="79" w:line="212" w:lineRule="auto"/>
        <w:ind w:left="41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e)</w:t>
      </w:r>
      <w:r>
        <w:rPr>
          <w:rFonts w:ascii="Times New Roman" w:hAnsi="Times New Roman" w:eastAsia="Times New Roman" w:cs="Times New Roman"/>
          <w:spacing w:val="9"/>
          <w:sz w:val="21"/>
          <w:szCs w:val="21"/>
        </w:rPr>
        <w:t xml:space="preserve">    </w:t>
      </w:r>
      <w:r>
        <w:rPr>
          <w:rFonts w:ascii="宋体" w:hAnsi="宋体" w:eastAsia="宋体" w:cs="宋体"/>
          <w:spacing w:val="-1"/>
          <w:sz w:val="21"/>
          <w:szCs w:val="21"/>
        </w:rPr>
        <w:t>计时器。</w:t>
      </w:r>
    </w:p>
    <w:p w14:paraId="61198E10">
      <w:pPr>
        <w:pStyle w:val="2"/>
        <w:spacing w:before="268" w:line="222" w:lineRule="auto"/>
        <w:outlineLvl w:val="6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A.4</w:t>
      </w:r>
      <w:r>
        <w:rPr>
          <w:rFonts w:ascii="Times New Roman" w:hAnsi="Times New Roman" w:eastAsia="Times New Roman" w:cs="Times New Roman"/>
          <w:b/>
          <w:bCs/>
          <w:spacing w:val="12"/>
          <w:sz w:val="21"/>
          <w:szCs w:val="21"/>
        </w:rPr>
        <w:t xml:space="preserve">    </w:t>
      </w:r>
      <w:r>
        <w:rPr>
          <w:b/>
          <w:bCs/>
          <w:spacing w:val="-3"/>
          <w:sz w:val="21"/>
          <w:szCs w:val="21"/>
        </w:rPr>
        <w:t>荷载检验程序</w:t>
      </w:r>
    </w:p>
    <w:p w14:paraId="690DEC2F">
      <w:pPr>
        <w:pStyle w:val="2"/>
        <w:spacing w:before="227" w:line="221" w:lineRule="auto"/>
        <w:outlineLvl w:val="6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 xml:space="preserve">A.4.1      </w:t>
      </w:r>
      <w:r>
        <w:rPr>
          <w:b/>
          <w:bCs/>
          <w:spacing w:val="-2"/>
          <w:sz w:val="21"/>
          <w:szCs w:val="21"/>
        </w:rPr>
        <w:t>踏板长度≤1200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b/>
          <w:bCs/>
          <w:spacing w:val="-7"/>
          <w:sz w:val="21"/>
          <w:szCs w:val="21"/>
        </w:rPr>
        <w:t xml:space="preserve"> </w:t>
      </w:r>
      <w:r>
        <w:rPr>
          <w:b/>
          <w:bCs/>
          <w:spacing w:val="-2"/>
          <w:sz w:val="21"/>
          <w:szCs w:val="21"/>
        </w:rPr>
        <w:t>的荷载检验</w:t>
      </w:r>
    </w:p>
    <w:p w14:paraId="36E7458E">
      <w:pPr>
        <w:spacing w:before="62" w:line="310" w:lineRule="auto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 xml:space="preserve">A.4.1.1       </w:t>
      </w:r>
      <w:r>
        <w:rPr>
          <w:rFonts w:ascii="宋体" w:hAnsi="宋体" w:eastAsia="宋体" w:cs="宋体"/>
          <w:sz w:val="21"/>
          <w:szCs w:val="21"/>
        </w:rPr>
        <w:t>装置如图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A.1  </w:t>
      </w:r>
      <w:r>
        <w:rPr>
          <w:rFonts w:ascii="宋体" w:hAnsi="宋体" w:eastAsia="宋体" w:cs="宋体"/>
          <w:sz w:val="21"/>
          <w:szCs w:val="21"/>
        </w:rPr>
        <w:t>所示，100</w:t>
      </w:r>
      <w:r>
        <w:rPr>
          <w:rFonts w:ascii="Times New Roman" w:hAnsi="Times New Roman" w:eastAsia="Times New Roman" w:cs="Times New Roman"/>
          <w:sz w:val="21"/>
          <w:szCs w:val="21"/>
        </w:rPr>
        <w:t>mm×100mm</w:t>
      </w:r>
      <w:r>
        <w:rPr>
          <w:rFonts w:ascii="Times New Roman" w:hAnsi="Times New Roman" w:eastAsia="Times New Roman" w:cs="Times New Roman"/>
          <w:spacing w:val="20"/>
          <w:sz w:val="21"/>
          <w:szCs w:val="21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钢垫</w:t>
      </w:r>
      <w:r>
        <w:rPr>
          <w:rFonts w:ascii="宋体" w:hAnsi="宋体" w:eastAsia="宋体" w:cs="宋体"/>
          <w:spacing w:val="-1"/>
          <w:sz w:val="21"/>
          <w:szCs w:val="21"/>
        </w:rPr>
        <w:t>板安置在踏板中心线位置，钢垫板的一条边线位于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踏板防滑突缘的外边线上，挠度测量百分表在钢垫板上测量跨中最大挠度。</w:t>
      </w:r>
    </w:p>
    <w:p w14:paraId="41327BBA">
      <w:pPr>
        <w:spacing w:before="68" w:line="2220" w:lineRule="exact"/>
        <w:ind w:firstLine="3129"/>
      </w:pPr>
      <w:r>
        <w:rPr>
          <w:position w:val="-44"/>
        </w:rPr>
        <w:drawing>
          <wp:inline distT="0" distB="0" distL="0" distR="0">
            <wp:extent cx="2012950" cy="140970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12976" cy="14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5AB3">
      <w:pPr>
        <w:spacing w:line="283" w:lineRule="auto"/>
        <w:rPr>
          <w:rFonts w:ascii="Arial"/>
          <w:sz w:val="21"/>
        </w:rPr>
      </w:pPr>
    </w:p>
    <w:p w14:paraId="1892B3FE">
      <w:pPr>
        <w:pStyle w:val="2"/>
        <w:spacing w:before="69" w:line="221" w:lineRule="auto"/>
        <w:ind w:left="2623"/>
        <w:rPr>
          <w:sz w:val="21"/>
          <w:szCs w:val="21"/>
        </w:rPr>
      </w:pPr>
      <w:r>
        <w:rPr>
          <w:b/>
          <w:bCs/>
          <w:spacing w:val="1"/>
          <w:sz w:val="21"/>
          <w:szCs w:val="21"/>
        </w:rPr>
        <w:t>图</w:t>
      </w:r>
      <w:r>
        <w:rPr>
          <w:spacing w:val="-53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21"/>
          <w:szCs w:val="21"/>
        </w:rPr>
        <w:t>A.1</w:t>
      </w:r>
      <w:r>
        <w:rPr>
          <w:rFonts w:ascii="宋体" w:hAnsi="宋体" w:eastAsia="宋体" w:cs="宋体"/>
          <w:spacing w:val="23"/>
          <w:sz w:val="21"/>
          <w:szCs w:val="21"/>
        </w:rPr>
        <w:t xml:space="preserve">  </w:t>
      </w:r>
      <w:r>
        <w:rPr>
          <w:b/>
          <w:bCs/>
          <w:spacing w:val="1"/>
          <w:sz w:val="21"/>
          <w:szCs w:val="21"/>
        </w:rPr>
        <w:t>长度不大于1200</w:t>
      </w:r>
      <w:r>
        <w:rPr>
          <w:rFonts w:ascii="宋体" w:hAnsi="宋体" w:eastAsia="宋体" w:cs="宋体"/>
          <w:b/>
          <w:bCs/>
          <w:sz w:val="21"/>
          <w:szCs w:val="21"/>
        </w:rPr>
        <w:t>mm</w:t>
      </w:r>
      <w:r>
        <w:rPr>
          <w:rFonts w:ascii="宋体" w:hAnsi="宋体" w:eastAsia="宋体" w:cs="宋体"/>
          <w:spacing w:val="58"/>
          <w:sz w:val="21"/>
          <w:szCs w:val="21"/>
        </w:rPr>
        <w:t xml:space="preserve"> </w:t>
      </w:r>
      <w:r>
        <w:rPr>
          <w:b/>
          <w:bCs/>
          <w:spacing w:val="1"/>
          <w:sz w:val="21"/>
          <w:szCs w:val="21"/>
        </w:rPr>
        <w:t>的踏板试验装置</w:t>
      </w:r>
    </w:p>
    <w:p w14:paraId="2BA473F8">
      <w:pPr>
        <w:pStyle w:val="2"/>
        <w:spacing w:before="239" w:line="222" w:lineRule="auto"/>
        <w:outlineLvl w:val="6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1"/>
          <w:sz w:val="21"/>
          <w:szCs w:val="21"/>
        </w:rPr>
        <w:t>A.4.1.2</w:t>
      </w:r>
      <w:r>
        <w:rPr>
          <w:rFonts w:ascii="Times New Roman" w:hAnsi="Times New Roman" w:eastAsia="Times New Roman" w:cs="Times New Roman"/>
          <w:b/>
          <w:bCs/>
          <w:spacing w:val="6"/>
          <w:sz w:val="21"/>
          <w:szCs w:val="21"/>
        </w:rPr>
        <w:t xml:space="preserve">      </w:t>
      </w:r>
      <w:r>
        <w:rPr>
          <w:b/>
          <w:bCs/>
          <w:spacing w:val="1"/>
          <w:sz w:val="21"/>
          <w:szCs w:val="21"/>
        </w:rPr>
        <w:t>预荷载</w:t>
      </w:r>
    </w:p>
    <w:p w14:paraId="3E285EA6">
      <w:pPr>
        <w:spacing w:before="71" w:line="219" w:lineRule="auto"/>
        <w:ind w:left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施加1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kN </w:t>
      </w:r>
      <w:r>
        <w:rPr>
          <w:rFonts w:ascii="宋体" w:hAnsi="宋体" w:eastAsia="宋体" w:cs="宋体"/>
          <w:spacing w:val="-1"/>
          <w:sz w:val="21"/>
          <w:szCs w:val="21"/>
        </w:rPr>
        <w:t>的荷载至钢垫板上，荷载持续3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min</w:t>
      </w:r>
      <w:r>
        <w:rPr>
          <w:rFonts w:ascii="宋体" w:hAnsi="宋体" w:eastAsia="宋体" w:cs="宋体"/>
          <w:spacing w:val="-1"/>
          <w:sz w:val="21"/>
          <w:szCs w:val="21"/>
        </w:rPr>
        <w:t>。移除荷载，调整百分表读数归零。</w:t>
      </w:r>
    </w:p>
    <w:p w14:paraId="726CBF7C">
      <w:pPr>
        <w:spacing w:before="122" w:line="180" w:lineRule="auto"/>
        <w:outlineLvl w:val="6"/>
        <w:rPr>
          <w:rFonts w:ascii="隶书" w:hAnsi="隶书" w:eastAsia="隶书" w:cs="隶书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A.4.1.3</w:t>
      </w:r>
      <w:r>
        <w:rPr>
          <w:rFonts w:ascii="Times New Roman" w:hAnsi="Times New Roman" w:eastAsia="Times New Roman" w:cs="Times New Roman"/>
          <w:b/>
          <w:bCs/>
          <w:spacing w:val="9"/>
          <w:sz w:val="21"/>
          <w:szCs w:val="21"/>
        </w:rPr>
        <w:t xml:space="preserve">      </w:t>
      </w:r>
      <w:r>
        <w:rPr>
          <w:rFonts w:ascii="隶书" w:hAnsi="隶书" w:eastAsia="隶书" w:cs="隶书"/>
          <w:b/>
          <w:bCs/>
          <w:spacing w:val="-2"/>
          <w:sz w:val="21"/>
          <w:szCs w:val="21"/>
        </w:rPr>
        <w:t>荷载试验</w:t>
      </w:r>
    </w:p>
    <w:p w14:paraId="14D85FAE">
      <w:pPr>
        <w:spacing w:before="75" w:line="219" w:lineRule="auto"/>
        <w:ind w:left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荷载试验步骤如下：</w:t>
      </w:r>
    </w:p>
    <w:p w14:paraId="45500974">
      <w:pPr>
        <w:spacing w:before="7" w:line="269" w:lineRule="auto"/>
        <w:ind w:left="839" w:right="38" w:hanging="42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a)    </w:t>
      </w:r>
      <w:r>
        <w:rPr>
          <w:rFonts w:ascii="宋体" w:hAnsi="宋体" w:eastAsia="宋体" w:cs="宋体"/>
          <w:spacing w:val="5"/>
          <w:sz w:val="21"/>
          <w:szCs w:val="21"/>
        </w:rPr>
        <w:t>逐渐施加砝码，每次0.5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,  </w:t>
      </w:r>
      <w:r>
        <w:rPr>
          <w:rFonts w:ascii="宋体" w:hAnsi="宋体" w:eastAsia="宋体" w:cs="宋体"/>
          <w:spacing w:val="5"/>
          <w:sz w:val="21"/>
          <w:szCs w:val="21"/>
        </w:rPr>
        <w:t>施加间隔不少于15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, </w:t>
      </w:r>
      <w:r>
        <w:rPr>
          <w:rFonts w:ascii="宋体" w:hAnsi="宋体" w:eastAsia="宋体" w:cs="宋体"/>
          <w:spacing w:val="4"/>
          <w:sz w:val="21"/>
          <w:szCs w:val="21"/>
        </w:rPr>
        <w:t>最终荷载1.5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作用在100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×100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4"/>
          <w:sz w:val="21"/>
          <w:szCs w:val="21"/>
        </w:rPr>
        <w:t>钢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垫板上。荷载持续5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rFonts w:ascii="宋体" w:hAnsi="宋体" w:eastAsia="宋体" w:cs="宋体"/>
          <w:spacing w:val="6"/>
          <w:sz w:val="21"/>
          <w:szCs w:val="21"/>
        </w:rPr>
        <w:t>。</w:t>
      </w:r>
    </w:p>
    <w:p w14:paraId="7F0F6758">
      <w:pPr>
        <w:spacing w:before="38" w:line="212" w:lineRule="auto"/>
        <w:ind w:left="41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b)    </w:t>
      </w:r>
      <w:r>
        <w:rPr>
          <w:rFonts w:ascii="宋体" w:hAnsi="宋体" w:eastAsia="宋体" w:cs="宋体"/>
          <w:spacing w:val="1"/>
          <w:sz w:val="21"/>
          <w:szCs w:val="21"/>
        </w:rPr>
        <w:t>测量和记录跨中最大变形挠度。</w:t>
      </w:r>
    </w:p>
    <w:p w14:paraId="0B51A084">
      <w:pPr>
        <w:spacing w:before="79" w:line="212" w:lineRule="auto"/>
        <w:ind w:right="22"/>
        <w:jc w:val="right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c)    </w:t>
      </w:r>
      <w:r>
        <w:rPr>
          <w:rFonts w:ascii="宋体" w:hAnsi="宋体" w:eastAsia="宋体" w:cs="宋体"/>
          <w:spacing w:val="4"/>
          <w:sz w:val="21"/>
          <w:szCs w:val="21"/>
        </w:rPr>
        <w:t>逐渐施加砝码，每次0.5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,  </w:t>
      </w:r>
      <w:r>
        <w:rPr>
          <w:rFonts w:ascii="宋体" w:hAnsi="宋体" w:eastAsia="宋体" w:cs="宋体"/>
          <w:spacing w:val="4"/>
          <w:sz w:val="21"/>
          <w:szCs w:val="21"/>
        </w:rPr>
        <w:t>施加间隔不少于15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s,</w:t>
      </w:r>
      <w:r>
        <w:rPr>
          <w:rFonts w:ascii="Times New Roman" w:hAnsi="Times New Roman" w:eastAsia="Times New Roman" w:cs="Times New Roman"/>
          <w:spacing w:val="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最终荷载4.4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pacing w:val="22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作用在100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×100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4"/>
          <w:sz w:val="21"/>
          <w:szCs w:val="21"/>
        </w:rPr>
        <w:t>钢</w:t>
      </w:r>
    </w:p>
    <w:p w14:paraId="38F28A6E">
      <w:pPr>
        <w:spacing w:line="212" w:lineRule="auto"/>
        <w:rPr>
          <w:rFonts w:ascii="宋体" w:hAnsi="宋体" w:eastAsia="宋体" w:cs="宋体"/>
          <w:sz w:val="21"/>
          <w:szCs w:val="21"/>
        </w:rPr>
        <w:sectPr>
          <w:headerReference r:id="rId13" w:type="default"/>
          <w:footerReference r:id="rId14" w:type="default"/>
          <w:pgSz w:w="11900" w:h="16840"/>
          <w:pgMar w:top="400" w:right="1347" w:bottom="907" w:left="1110" w:header="0" w:footer="781" w:gutter="0"/>
          <w:cols w:space="720" w:num="1"/>
        </w:sectPr>
      </w:pPr>
    </w:p>
    <w:p w14:paraId="4F469712">
      <w:pPr>
        <w:spacing w:line="269" w:lineRule="auto"/>
        <w:rPr>
          <w:rFonts w:ascii="Arial"/>
          <w:sz w:val="21"/>
        </w:rPr>
      </w:pPr>
    </w:p>
    <w:p w14:paraId="1BB0EF1D">
      <w:pPr>
        <w:spacing w:before="68" w:line="219" w:lineRule="auto"/>
        <w:ind w:left="8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6"/>
          <w:sz w:val="21"/>
          <w:szCs w:val="21"/>
        </w:rPr>
        <w:t>垫板上。荷载持续5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rFonts w:ascii="宋体" w:hAnsi="宋体" w:eastAsia="宋体" w:cs="宋体"/>
          <w:spacing w:val="6"/>
          <w:sz w:val="21"/>
          <w:szCs w:val="21"/>
        </w:rPr>
        <w:t>。</w:t>
      </w:r>
    </w:p>
    <w:p w14:paraId="33DC0DC9">
      <w:pPr>
        <w:spacing w:before="58" w:line="212" w:lineRule="auto"/>
        <w:ind w:left="40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d)    </w:t>
      </w:r>
      <w:r>
        <w:rPr>
          <w:rFonts w:ascii="宋体" w:hAnsi="宋体" w:eastAsia="宋体" w:cs="宋体"/>
          <w:spacing w:val="-1"/>
          <w:sz w:val="21"/>
          <w:szCs w:val="21"/>
        </w:rPr>
        <w:t>移除试验荷载，测量和记录任何永久变形。检查部件焊缝破裂</w:t>
      </w:r>
      <w:r>
        <w:rPr>
          <w:rFonts w:ascii="宋体" w:hAnsi="宋体" w:eastAsia="宋体" w:cs="宋体"/>
          <w:spacing w:val="-2"/>
          <w:sz w:val="21"/>
          <w:szCs w:val="21"/>
        </w:rPr>
        <w:t>或其他破损情况。</w:t>
      </w:r>
    </w:p>
    <w:p w14:paraId="59835406">
      <w:pPr>
        <w:pStyle w:val="2"/>
        <w:spacing w:before="87" w:line="221" w:lineRule="auto"/>
        <w:ind w:left="3"/>
        <w:outlineLvl w:val="6"/>
        <w:rPr>
          <w:sz w:val="21"/>
          <w:szCs w:val="21"/>
        </w:rPr>
      </w:pPr>
      <w:r>
        <w:rPr>
          <w:rFonts w:ascii="宋体" w:hAnsi="宋体" w:eastAsia="宋体" w:cs="宋体"/>
          <w:b/>
          <w:bCs/>
          <w:spacing w:val="2"/>
          <w:sz w:val="21"/>
          <w:szCs w:val="21"/>
        </w:rPr>
        <w:t>A.4.2</w:t>
      </w:r>
      <w:r>
        <w:rPr>
          <w:rFonts w:ascii="宋体" w:hAnsi="宋体" w:eastAsia="宋体" w:cs="宋体"/>
          <w:spacing w:val="2"/>
          <w:sz w:val="21"/>
          <w:szCs w:val="21"/>
        </w:rPr>
        <w:t xml:space="preserve">  </w:t>
      </w:r>
      <w:r>
        <w:rPr>
          <w:b/>
          <w:bCs/>
          <w:spacing w:val="2"/>
          <w:sz w:val="21"/>
          <w:szCs w:val="21"/>
        </w:rPr>
        <w:t>踏板长度1200</w:t>
      </w:r>
      <w:r>
        <w:rPr>
          <w:rFonts w:ascii="宋体" w:hAnsi="宋体" w:eastAsia="宋体" w:cs="宋体"/>
          <w:b/>
          <w:bCs/>
          <w:sz w:val="21"/>
          <w:szCs w:val="21"/>
        </w:rPr>
        <w:t>mm</w:t>
      </w:r>
      <w:r>
        <w:rPr>
          <w:rFonts w:ascii="宋体" w:hAnsi="宋体" w:eastAsia="宋体" w:cs="宋体"/>
          <w:b/>
          <w:bCs/>
          <w:spacing w:val="2"/>
          <w:sz w:val="21"/>
          <w:szCs w:val="21"/>
        </w:rPr>
        <w:t>≤L&lt;160</w:t>
      </w:r>
      <w:r>
        <w:rPr>
          <w:rFonts w:ascii="宋体" w:hAnsi="宋体" w:eastAsia="宋体" w:cs="宋体"/>
          <w:b/>
          <w:bCs/>
          <w:spacing w:val="1"/>
          <w:sz w:val="21"/>
          <w:szCs w:val="21"/>
        </w:rPr>
        <w:t>0</w:t>
      </w:r>
      <w:r>
        <w:rPr>
          <w:rFonts w:ascii="宋体" w:hAnsi="宋体" w:eastAsia="宋体" w:cs="宋体"/>
          <w:b/>
          <w:bCs/>
          <w:sz w:val="21"/>
          <w:szCs w:val="21"/>
        </w:rPr>
        <w:t>mm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   </w:t>
      </w:r>
      <w:r>
        <w:rPr>
          <w:b/>
          <w:bCs/>
          <w:spacing w:val="1"/>
          <w:sz w:val="21"/>
          <w:szCs w:val="21"/>
        </w:rPr>
        <w:t>的荷载检验</w:t>
      </w:r>
    </w:p>
    <w:p w14:paraId="5C4EB178">
      <w:pPr>
        <w:spacing w:before="39" w:line="329" w:lineRule="auto"/>
        <w:ind w:right="36"/>
        <w:rPr>
          <w:rFonts w:ascii="宋体" w:hAnsi="宋体" w:eastAsia="宋体" w:cs="宋体"/>
          <w:sz w:val="17"/>
          <w:szCs w:val="17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 xml:space="preserve">A.4.2.1       </w:t>
      </w:r>
      <w:r>
        <w:rPr>
          <w:rFonts w:ascii="宋体" w:hAnsi="宋体" w:eastAsia="宋体" w:cs="宋体"/>
          <w:spacing w:val="-4"/>
          <w:sz w:val="21"/>
          <w:szCs w:val="21"/>
        </w:rPr>
        <w:t>装置如图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A.2</w:t>
      </w:r>
      <w:r>
        <w:rPr>
          <w:rFonts w:ascii="Times New Roman" w:hAnsi="Times New Roman" w:eastAsia="Times New Roman" w:cs="Times New Roman"/>
          <w:spacing w:val="3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所示，100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mm×100mm  </w:t>
      </w:r>
      <w:r>
        <w:rPr>
          <w:rFonts w:ascii="宋体" w:hAnsi="宋体" w:eastAsia="宋体" w:cs="宋体"/>
          <w:spacing w:val="-4"/>
          <w:sz w:val="21"/>
          <w:szCs w:val="21"/>
        </w:rPr>
        <w:t>钢垫板对称安置在踏板中心线</w:t>
      </w:r>
      <w:r>
        <w:rPr>
          <w:rFonts w:ascii="宋体" w:hAnsi="宋体" w:eastAsia="宋体" w:cs="宋体"/>
          <w:spacing w:val="-5"/>
          <w:sz w:val="21"/>
          <w:szCs w:val="21"/>
        </w:rPr>
        <w:t>两侧位置，相距600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mm,</w:t>
      </w:r>
      <w:r>
        <w:rPr>
          <w:rFonts w:ascii="Times New Roman" w:hAnsi="Times New Roman" w:eastAsia="Times New Roman" w:cs="Times New Roman"/>
          <w:spacing w:val="-2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钢垫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0"/>
          <w:sz w:val="17"/>
          <w:szCs w:val="17"/>
        </w:rPr>
        <w:t>板的</w:t>
      </w:r>
      <w:r>
        <w:rPr>
          <w:rFonts w:ascii="宋体" w:hAnsi="宋体" w:eastAsia="宋体" w:cs="宋体"/>
          <w:spacing w:val="-43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30"/>
          <w:sz w:val="17"/>
          <w:szCs w:val="17"/>
        </w:rPr>
        <w:t>一</w:t>
      </w:r>
      <w:r>
        <w:rPr>
          <w:rFonts w:ascii="宋体" w:hAnsi="宋体" w:eastAsia="宋体" w:cs="宋体"/>
          <w:spacing w:val="-44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30"/>
          <w:sz w:val="17"/>
          <w:szCs w:val="17"/>
        </w:rPr>
        <w:t>条边线位于踏板防滑突缘的外边线上，挠度测</w:t>
      </w:r>
      <w:r>
        <w:rPr>
          <w:rFonts w:ascii="宋体" w:hAnsi="宋体" w:eastAsia="宋体" w:cs="宋体"/>
          <w:spacing w:val="29"/>
          <w:sz w:val="17"/>
          <w:szCs w:val="17"/>
        </w:rPr>
        <w:t>量百分表在踏板中心线上测量跨中最大挠度。</w:t>
      </w:r>
    </w:p>
    <w:p w14:paraId="5A5E6945">
      <w:pPr>
        <w:spacing w:line="2258" w:lineRule="exact"/>
        <w:ind w:firstLine="2859"/>
      </w:pPr>
      <w:r>
        <w:rPr>
          <w:position w:val="-45"/>
        </w:rPr>
        <w:pict>
          <v:group id="_x0000_s1030" o:spid="_x0000_s1030" o:spt="203" style="height:112.95pt;width:185.55pt;" coordsize="3711,2258">
            <o:lock v:ext="edit"/>
            <v:shape id="_x0000_s1031" o:spid="_x0000_s1031" o:spt="75" type="#_x0000_t75" style="position:absolute;left:0;top:58;height:2200;width:3711;" filled="f" stroked="f" coordsize="21600,21600">
              <v:path/>
              <v:fill on="f" focussize="0,0"/>
              <v:stroke on="f"/>
              <v:imagedata r:id="rId38" o:title=""/>
              <o:lock v:ext="edit" aspectratio="t"/>
            </v:shape>
            <v:shape id="_x0000_s1032" o:spid="_x0000_s1032" o:spt="202" type="#_x0000_t202" style="position:absolute;left:-20;top:-20;height:2298;width:375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345B0C">
                    <w:pPr>
                      <w:spacing w:before="20" w:line="231" w:lineRule="exact"/>
                      <w:ind w:left="1770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position w:val="1"/>
                        <w:sz w:val="17"/>
                        <w:szCs w:val="17"/>
                      </w:rPr>
                      <w:t>d</w:t>
                    </w:r>
                  </w:p>
                  <w:p w14:paraId="2B31AC69">
                    <w:pPr>
                      <w:rPr>
                        <w:rFonts w:ascii="Arial"/>
                        <w:sz w:val="21"/>
                      </w:rPr>
                    </w:pPr>
                  </w:p>
                  <w:p w14:paraId="6C9D1C2D">
                    <w:pPr>
                      <w:rPr>
                        <w:rFonts w:ascii="Arial"/>
                        <w:sz w:val="21"/>
                      </w:rPr>
                    </w:pPr>
                  </w:p>
                  <w:p w14:paraId="1CAA3EE6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769007AB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5ECC4F25">
                    <w:pPr>
                      <w:spacing w:before="35" w:line="188" w:lineRule="auto"/>
                      <w:ind w:left="1690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12"/>
                        <w:szCs w:val="12"/>
                      </w:rPr>
                      <w:t>600</w:t>
                    </w:r>
                  </w:p>
                  <w:p w14:paraId="1BEB034E"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</w:p>
                  <w:p w14:paraId="7E8CF8C4">
                    <w:pPr>
                      <w:spacing w:before="49" w:line="204" w:lineRule="auto"/>
                      <w:ind w:left="830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4"/>
                        <w:sz w:val="17"/>
                        <w:szCs w:val="17"/>
                      </w:rPr>
                      <w:t>1.5kN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pacing w:val="-4"/>
                        <w:sz w:val="17"/>
                        <w:szCs w:val="17"/>
                      </w:rPr>
                      <w:t>1.5kN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2568854">
      <w:pPr>
        <w:spacing w:line="303" w:lineRule="auto"/>
        <w:rPr>
          <w:rFonts w:ascii="Arial"/>
          <w:sz w:val="21"/>
        </w:rPr>
      </w:pPr>
    </w:p>
    <w:p w14:paraId="3B7F55DA">
      <w:pPr>
        <w:pStyle w:val="2"/>
        <w:spacing w:before="69" w:line="221" w:lineRule="auto"/>
        <w:ind w:left="2292"/>
        <w:rPr>
          <w:sz w:val="21"/>
          <w:szCs w:val="21"/>
        </w:rPr>
      </w:pPr>
      <w:r>
        <w:rPr>
          <w:b/>
          <w:bCs/>
          <w:sz w:val="21"/>
          <w:szCs w:val="21"/>
        </w:rPr>
        <w:t>图</w:t>
      </w:r>
      <w:r>
        <w:rPr>
          <w:spacing w:val="-26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z w:val="21"/>
          <w:szCs w:val="21"/>
        </w:rPr>
        <w:t>A.2</w:t>
      </w:r>
      <w:r>
        <w:rPr>
          <w:rFonts w:ascii="宋体" w:hAnsi="宋体" w:eastAsia="宋体" w:cs="宋体"/>
          <w:spacing w:val="23"/>
          <w:sz w:val="21"/>
          <w:szCs w:val="21"/>
        </w:rPr>
        <w:t xml:space="preserve">  </w:t>
      </w:r>
      <w:r>
        <w:rPr>
          <w:b/>
          <w:bCs/>
          <w:sz w:val="21"/>
          <w:szCs w:val="21"/>
        </w:rPr>
        <w:t>长度1200</w:t>
      </w:r>
      <w:r>
        <w:rPr>
          <w:rFonts w:ascii="宋体" w:hAnsi="宋体" w:eastAsia="宋体" w:cs="宋体"/>
          <w:b/>
          <w:bCs/>
          <w:sz w:val="21"/>
          <w:szCs w:val="21"/>
        </w:rPr>
        <w:t>mm≤L&lt;1600mm</w:t>
      </w:r>
      <w:r>
        <w:rPr>
          <w:rFonts w:ascii="宋体" w:hAnsi="宋体" w:eastAsia="宋体" w:cs="宋体"/>
          <w:spacing w:val="32"/>
          <w:sz w:val="21"/>
          <w:szCs w:val="21"/>
        </w:rPr>
        <w:t xml:space="preserve">   </w:t>
      </w:r>
      <w:r>
        <w:rPr>
          <w:b/>
          <w:bCs/>
          <w:sz w:val="21"/>
          <w:szCs w:val="21"/>
        </w:rPr>
        <w:t>的踏板试验装置</w:t>
      </w:r>
    </w:p>
    <w:p w14:paraId="47A798A5">
      <w:pPr>
        <w:pStyle w:val="2"/>
        <w:spacing w:before="279" w:line="222" w:lineRule="auto"/>
        <w:ind w:left="39"/>
        <w:outlineLvl w:val="6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A.4.2.2</w:t>
      </w:r>
      <w:r>
        <w:rPr>
          <w:rFonts w:ascii="Times New Roman" w:hAnsi="Times New Roman" w:eastAsia="Times New Roman" w:cs="Times New Roman"/>
          <w:b/>
          <w:bCs/>
          <w:spacing w:val="6"/>
          <w:sz w:val="21"/>
          <w:szCs w:val="21"/>
        </w:rPr>
        <w:t xml:space="preserve">      </w:t>
      </w:r>
      <w:r>
        <w:rPr>
          <w:b/>
          <w:bCs/>
          <w:sz w:val="21"/>
          <w:szCs w:val="21"/>
        </w:rPr>
        <w:t>预荷载</w:t>
      </w:r>
    </w:p>
    <w:p w14:paraId="55C107D1">
      <w:pPr>
        <w:spacing w:before="82" w:line="367" w:lineRule="auto"/>
        <w:ind w:left="39" w:right="19" w:firstLine="42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1"/>
          <w:sz w:val="21"/>
          <w:szCs w:val="21"/>
        </w:rPr>
        <w:t>同时施加1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的荷载至每块100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×100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23"/>
          <w:w w:val="10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1"/>
          <w:sz w:val="21"/>
          <w:szCs w:val="21"/>
        </w:rPr>
        <w:t>钢垫板上，荷载持续3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rFonts w:ascii="Times New Roman" w:hAnsi="Times New Roman" w:eastAsia="Times New Roman" w:cs="Times New Roman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。移除荷载，调整百分表读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17"/>
          <w:szCs w:val="17"/>
        </w:rPr>
        <w:t>数</w:t>
      </w:r>
      <w:r>
        <w:rPr>
          <w:rFonts w:ascii="宋体" w:hAnsi="宋体" w:eastAsia="宋体" w:cs="宋体"/>
          <w:spacing w:val="-17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8"/>
          <w:sz w:val="17"/>
          <w:szCs w:val="17"/>
        </w:rPr>
        <w:t>归</w:t>
      </w:r>
      <w:r>
        <w:rPr>
          <w:rFonts w:ascii="宋体" w:hAnsi="宋体" w:eastAsia="宋体" w:cs="宋体"/>
          <w:spacing w:val="-25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8"/>
          <w:sz w:val="17"/>
          <w:szCs w:val="17"/>
        </w:rPr>
        <w:t>零</w:t>
      </w:r>
      <w:r>
        <w:rPr>
          <w:rFonts w:ascii="宋体" w:hAnsi="宋体" w:eastAsia="宋体" w:cs="宋体"/>
          <w:spacing w:val="-33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8"/>
          <w:sz w:val="17"/>
          <w:szCs w:val="17"/>
        </w:rPr>
        <w:t>。</w:t>
      </w:r>
    </w:p>
    <w:p w14:paraId="67470F6F">
      <w:pPr>
        <w:spacing w:before="14" w:line="180" w:lineRule="auto"/>
        <w:ind w:left="39"/>
        <w:outlineLvl w:val="6"/>
        <w:rPr>
          <w:rFonts w:ascii="隶书" w:hAnsi="隶书" w:eastAsia="隶书" w:cs="隶书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A.4.2.3</w:t>
      </w:r>
      <w:r>
        <w:rPr>
          <w:rFonts w:ascii="Times New Roman" w:hAnsi="Times New Roman" w:eastAsia="Times New Roman" w:cs="Times New Roman"/>
          <w:b/>
          <w:bCs/>
          <w:spacing w:val="7"/>
          <w:sz w:val="21"/>
          <w:szCs w:val="21"/>
        </w:rPr>
        <w:t xml:space="preserve">      </w:t>
      </w:r>
      <w:r>
        <w:rPr>
          <w:rFonts w:ascii="隶书" w:hAnsi="隶书" w:eastAsia="隶书" w:cs="隶书"/>
          <w:b/>
          <w:bCs/>
          <w:spacing w:val="-2"/>
          <w:sz w:val="21"/>
          <w:szCs w:val="21"/>
        </w:rPr>
        <w:t>荷载试验</w:t>
      </w:r>
    </w:p>
    <w:p w14:paraId="1E42F0E7">
      <w:pPr>
        <w:spacing w:before="134" w:line="219" w:lineRule="auto"/>
        <w:ind w:left="469"/>
        <w:rPr>
          <w:rFonts w:ascii="宋体" w:hAnsi="宋体" w:eastAsia="宋体" w:cs="宋体"/>
          <w:sz w:val="17"/>
          <w:szCs w:val="17"/>
        </w:rPr>
      </w:pPr>
      <w:r>
        <w:rPr>
          <w:rFonts w:ascii="宋体" w:hAnsi="宋体" w:eastAsia="宋体" w:cs="宋体"/>
          <w:spacing w:val="34"/>
          <w:sz w:val="17"/>
          <w:szCs w:val="17"/>
        </w:rPr>
        <w:t>荷载试验步骤如下</w:t>
      </w:r>
      <w:r>
        <w:rPr>
          <w:rFonts w:ascii="宋体" w:hAnsi="宋体" w:eastAsia="宋体" w:cs="宋体"/>
          <w:spacing w:val="-38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34"/>
          <w:sz w:val="17"/>
          <w:szCs w:val="17"/>
        </w:rPr>
        <w:t>：</w:t>
      </w:r>
    </w:p>
    <w:p w14:paraId="18939A8B">
      <w:pPr>
        <w:spacing w:before="46" w:line="291" w:lineRule="auto"/>
        <w:ind w:left="879" w:right="187" w:hanging="41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a)    </w:t>
      </w:r>
      <w:r>
        <w:rPr>
          <w:rFonts w:ascii="宋体" w:hAnsi="宋体" w:eastAsia="宋体" w:cs="宋体"/>
          <w:spacing w:val="5"/>
          <w:sz w:val="21"/>
          <w:szCs w:val="21"/>
        </w:rPr>
        <w:t>逐渐同时施加砝码，每次0.5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>,</w:t>
      </w:r>
      <w:r>
        <w:rPr>
          <w:rFonts w:ascii="Times New Roman" w:hAnsi="Times New Roman" w:eastAsia="Times New Roman" w:cs="Times New Roman"/>
          <w:spacing w:val="14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5"/>
          <w:sz w:val="21"/>
          <w:szCs w:val="21"/>
        </w:rPr>
        <w:t>施</w:t>
      </w:r>
      <w:r>
        <w:rPr>
          <w:rFonts w:ascii="宋体" w:hAnsi="宋体" w:eastAsia="宋体" w:cs="宋体"/>
          <w:spacing w:val="4"/>
          <w:sz w:val="21"/>
          <w:szCs w:val="21"/>
        </w:rPr>
        <w:t>加间隔不少于15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s, </w:t>
      </w:r>
      <w:r>
        <w:rPr>
          <w:rFonts w:ascii="宋体" w:hAnsi="宋体" w:eastAsia="宋体" w:cs="宋体"/>
          <w:spacing w:val="4"/>
          <w:sz w:val="21"/>
          <w:szCs w:val="21"/>
        </w:rPr>
        <w:t>最终荷载1.5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作用在每块100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×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29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钢垫板上。荷载持续5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rFonts w:ascii="宋体" w:hAnsi="宋体" w:eastAsia="宋体" w:cs="宋体"/>
          <w:spacing w:val="2"/>
          <w:sz w:val="21"/>
          <w:szCs w:val="21"/>
        </w:rPr>
        <w:t>。</w:t>
      </w:r>
    </w:p>
    <w:p w14:paraId="41421B10">
      <w:pPr>
        <w:spacing w:before="78" w:line="212" w:lineRule="auto"/>
        <w:ind w:left="46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b)    </w:t>
      </w:r>
      <w:r>
        <w:rPr>
          <w:rFonts w:ascii="宋体" w:hAnsi="宋体" w:eastAsia="宋体" w:cs="宋体"/>
          <w:spacing w:val="1"/>
          <w:sz w:val="21"/>
          <w:szCs w:val="21"/>
        </w:rPr>
        <w:t>测量和记录跨中最大变形挠度。</w:t>
      </w:r>
    </w:p>
    <w:p w14:paraId="58D626C0">
      <w:pPr>
        <w:spacing w:before="99" w:line="212" w:lineRule="auto"/>
        <w:ind w:left="46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c)</w:t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 xml:space="preserve">    </w:t>
      </w:r>
      <w:r>
        <w:rPr>
          <w:rFonts w:ascii="宋体" w:hAnsi="宋体" w:eastAsia="宋体" w:cs="宋体"/>
          <w:spacing w:val="-2"/>
          <w:sz w:val="21"/>
          <w:szCs w:val="21"/>
        </w:rPr>
        <w:t>移除荷载和钢垫板。</w:t>
      </w:r>
    </w:p>
    <w:p w14:paraId="0161C9D0">
      <w:pPr>
        <w:spacing w:before="89" w:line="291" w:lineRule="auto"/>
        <w:ind w:left="879" w:hanging="41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d)    </w:t>
      </w:r>
      <w:r>
        <w:rPr>
          <w:rFonts w:ascii="宋体" w:hAnsi="宋体" w:eastAsia="宋体" w:cs="宋体"/>
          <w:spacing w:val="2"/>
          <w:sz w:val="21"/>
          <w:szCs w:val="21"/>
        </w:rPr>
        <w:t>将一块100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×100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2"/>
          <w:sz w:val="21"/>
          <w:szCs w:val="21"/>
        </w:rPr>
        <w:t>钢垫板安置在踏板中心线上，钢垫板的一条边线位于踏板防滑突缘的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外边线上，向钢垫板逐渐施加砝码，每次0.5</w:t>
      </w:r>
      <w:r>
        <w:rPr>
          <w:rFonts w:ascii="宋体" w:hAnsi="宋体" w:eastAsia="宋体" w:cs="宋体"/>
          <w:sz w:val="21"/>
          <w:szCs w:val="21"/>
        </w:rPr>
        <w:t>kN</w:t>
      </w:r>
      <w:r>
        <w:rPr>
          <w:rFonts w:ascii="宋体" w:hAnsi="宋体" w:eastAsia="宋体" w:cs="宋体"/>
          <w:spacing w:val="3"/>
          <w:sz w:val="21"/>
          <w:szCs w:val="21"/>
        </w:rPr>
        <w:t>, 施加间隔不少于15s,最终荷载4.4</w:t>
      </w:r>
      <w:r>
        <w:rPr>
          <w:rFonts w:ascii="宋体" w:hAnsi="宋体" w:eastAsia="宋体" w:cs="宋体"/>
          <w:sz w:val="21"/>
          <w:szCs w:val="21"/>
        </w:rPr>
        <w:t>kN</w:t>
      </w:r>
      <w:r>
        <w:rPr>
          <w:rFonts w:ascii="宋体" w:hAnsi="宋体" w:eastAsia="宋体" w:cs="宋体"/>
          <w:spacing w:val="3"/>
          <w:sz w:val="21"/>
          <w:szCs w:val="21"/>
        </w:rPr>
        <w:t>。</w:t>
      </w:r>
      <w:r>
        <w:rPr>
          <w:rFonts w:ascii="宋体" w:hAnsi="宋体" w:eastAsia="宋体" w:cs="宋体"/>
          <w:spacing w:val="-4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"/>
          <w:sz w:val="21"/>
          <w:szCs w:val="21"/>
        </w:rPr>
        <w:t>荷载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5"/>
          <w:sz w:val="21"/>
          <w:szCs w:val="21"/>
        </w:rPr>
        <w:t>持续5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rFonts w:ascii="宋体" w:hAnsi="宋体" w:eastAsia="宋体" w:cs="宋体"/>
          <w:spacing w:val="15"/>
          <w:sz w:val="21"/>
          <w:szCs w:val="21"/>
        </w:rPr>
        <w:t>。</w:t>
      </w:r>
    </w:p>
    <w:p w14:paraId="0510F770">
      <w:pPr>
        <w:pStyle w:val="2"/>
        <w:spacing w:before="78" w:line="268" w:lineRule="auto"/>
        <w:ind w:left="42" w:right="1314" w:firstLine="426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e)    </w:t>
      </w:r>
      <w:r>
        <w:rPr>
          <w:rFonts w:ascii="宋体" w:hAnsi="宋体" w:eastAsia="宋体" w:cs="宋体"/>
          <w:spacing w:val="-1"/>
          <w:sz w:val="21"/>
          <w:szCs w:val="21"/>
        </w:rPr>
        <w:t>移除试验荷载，测量和记录任何永久变形。检查部件焊缝破裂或其他破损情况。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21"/>
          <w:szCs w:val="21"/>
        </w:rPr>
        <w:t>A.4.3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 </w:t>
      </w:r>
      <w:r>
        <w:rPr>
          <w:b/>
          <w:bCs/>
          <w:spacing w:val="1"/>
          <w:sz w:val="21"/>
          <w:szCs w:val="21"/>
        </w:rPr>
        <w:t>踏板长度1600</w:t>
      </w:r>
      <w:r>
        <w:rPr>
          <w:rFonts w:ascii="宋体" w:hAnsi="宋体" w:eastAsia="宋体" w:cs="宋体"/>
          <w:b/>
          <w:bCs/>
          <w:sz w:val="21"/>
          <w:szCs w:val="21"/>
        </w:rPr>
        <w:t>mm</w:t>
      </w:r>
      <w:r>
        <w:rPr>
          <w:rFonts w:ascii="宋体" w:hAnsi="宋体" w:eastAsia="宋体" w:cs="宋体"/>
          <w:b/>
          <w:bCs/>
          <w:spacing w:val="1"/>
          <w:sz w:val="21"/>
          <w:szCs w:val="21"/>
        </w:rPr>
        <w:t>≤L≤2000</w:t>
      </w:r>
      <w:r>
        <w:rPr>
          <w:rFonts w:ascii="宋体" w:hAnsi="宋体" w:eastAsia="宋体" w:cs="宋体"/>
          <w:b/>
          <w:bCs/>
          <w:sz w:val="21"/>
          <w:szCs w:val="21"/>
        </w:rPr>
        <w:t>mm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  </w:t>
      </w:r>
      <w:r>
        <w:rPr>
          <w:b/>
          <w:bCs/>
          <w:spacing w:val="1"/>
          <w:sz w:val="21"/>
          <w:szCs w:val="21"/>
        </w:rPr>
        <w:t>的荷载检验</w:t>
      </w:r>
    </w:p>
    <w:p w14:paraId="049B88A0">
      <w:pPr>
        <w:spacing w:before="81" w:line="347" w:lineRule="auto"/>
        <w:ind w:left="39"/>
        <w:jc w:val="both"/>
        <w:rPr>
          <w:rFonts w:ascii="宋体" w:hAnsi="宋体" w:eastAsia="宋体" w:cs="宋体"/>
          <w:sz w:val="17"/>
          <w:szCs w:val="17"/>
        </w:rPr>
      </w:pPr>
      <w:r>
        <w:rPr>
          <w:rFonts w:ascii="Times New Roman" w:hAnsi="Times New Roman" w:eastAsia="Times New Roman" w:cs="Times New Roman"/>
          <w:b/>
          <w:bCs/>
          <w:spacing w:val="8"/>
          <w:sz w:val="21"/>
          <w:szCs w:val="21"/>
        </w:rPr>
        <w:t xml:space="preserve">A.4.3.1       </w:t>
      </w:r>
      <w:r>
        <w:rPr>
          <w:rFonts w:ascii="宋体" w:hAnsi="宋体" w:eastAsia="宋体" w:cs="宋体"/>
          <w:spacing w:val="8"/>
          <w:sz w:val="21"/>
          <w:szCs w:val="21"/>
        </w:rPr>
        <w:t>装置如图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A.3  </w:t>
      </w:r>
      <w:r>
        <w:rPr>
          <w:rFonts w:ascii="宋体" w:hAnsi="宋体" w:eastAsia="宋体" w:cs="宋体"/>
          <w:spacing w:val="8"/>
          <w:sz w:val="21"/>
          <w:szCs w:val="21"/>
        </w:rPr>
        <w:t>所示，100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>×100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    </w:t>
      </w:r>
      <w:r>
        <w:rPr>
          <w:rFonts w:ascii="宋体" w:hAnsi="宋体" w:eastAsia="宋体" w:cs="宋体"/>
          <w:spacing w:val="8"/>
          <w:sz w:val="21"/>
          <w:szCs w:val="21"/>
        </w:rPr>
        <w:t>钢垫板安置在踏板中心线及对称两侧位置，相距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600</w:t>
      </w:r>
      <w:r>
        <w:rPr>
          <w:rFonts w:ascii="宋体" w:hAnsi="宋体" w:eastAsia="宋体" w:cs="宋体"/>
          <w:sz w:val="21"/>
          <w:szCs w:val="21"/>
        </w:rPr>
        <w:t>mm</w:t>
      </w:r>
      <w:r>
        <w:rPr>
          <w:rFonts w:ascii="宋体" w:hAnsi="宋体" w:eastAsia="宋体" w:cs="宋体"/>
          <w:spacing w:val="1"/>
          <w:sz w:val="21"/>
          <w:szCs w:val="21"/>
        </w:rPr>
        <w:t>, 钢垫板的一条边线位于踏板防滑突缘的外边线上，挠度测量百分表在踏板中心线上的钢垫板上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33"/>
          <w:sz w:val="17"/>
          <w:szCs w:val="17"/>
        </w:rPr>
        <w:t>测量跨中最大挠度</w:t>
      </w:r>
      <w:r>
        <w:rPr>
          <w:rFonts w:ascii="宋体" w:hAnsi="宋体" w:eastAsia="宋体" w:cs="宋体"/>
          <w:spacing w:val="-34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33"/>
          <w:sz w:val="17"/>
          <w:szCs w:val="17"/>
        </w:rPr>
        <w:t>。</w:t>
      </w:r>
    </w:p>
    <w:p w14:paraId="74261D12">
      <w:pPr>
        <w:spacing w:before="86" w:line="232" w:lineRule="exact"/>
        <w:ind w:left="4700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1415415</wp:posOffset>
            </wp:positionH>
            <wp:positionV relativeFrom="paragraph">
              <wp:posOffset>85090</wp:posOffset>
            </wp:positionV>
            <wp:extent cx="3282950" cy="139065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82997" cy="139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position w:val="1"/>
          <w:sz w:val="17"/>
          <w:szCs w:val="17"/>
        </w:rPr>
        <w:t>d</w:t>
      </w:r>
    </w:p>
    <w:p w14:paraId="20427FF2">
      <w:pPr>
        <w:spacing w:line="245" w:lineRule="auto"/>
        <w:rPr>
          <w:rFonts w:ascii="Arial"/>
          <w:sz w:val="21"/>
        </w:rPr>
      </w:pPr>
    </w:p>
    <w:p w14:paraId="3DC97DA4">
      <w:pPr>
        <w:spacing w:line="246" w:lineRule="auto"/>
        <w:rPr>
          <w:rFonts w:ascii="Arial"/>
          <w:sz w:val="21"/>
        </w:rPr>
      </w:pPr>
    </w:p>
    <w:p w14:paraId="7546EF37">
      <w:pPr>
        <w:spacing w:line="246" w:lineRule="auto"/>
        <w:rPr>
          <w:rFonts w:ascii="Arial"/>
          <w:sz w:val="21"/>
        </w:rPr>
      </w:pPr>
    </w:p>
    <w:p w14:paraId="207DD171">
      <w:pPr>
        <w:spacing w:line="246" w:lineRule="auto"/>
        <w:rPr>
          <w:rFonts w:ascii="Arial"/>
          <w:sz w:val="21"/>
        </w:rPr>
      </w:pPr>
    </w:p>
    <w:p w14:paraId="002BDAA3">
      <w:pPr>
        <w:spacing w:before="49" w:line="188" w:lineRule="auto"/>
        <w:ind w:left="3869"/>
        <w:rPr>
          <w:rFonts w:ascii="Times New Roman" w:hAnsi="Times New Roman" w:eastAsia="Times New Roman" w:cs="Times New Roman"/>
          <w:sz w:val="17"/>
          <w:szCs w:val="17"/>
        </w:rPr>
      </w:pPr>
      <w:r>
        <w:pict>
          <v:shape id="_x0000_s1033" o:spid="_x0000_s1033" o:spt="202" type="#_x0000_t202" style="position:absolute;left:0pt;margin-left:271.45pt;margin-top:0.95pt;height:9.7pt;width:14.4pt;z-index:2516654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675000">
                  <w:pPr>
                    <w:spacing w:before="20" w:line="188" w:lineRule="auto"/>
                    <w:ind w:left="20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2"/>
                      <w:sz w:val="17"/>
                      <w:szCs w:val="17"/>
                    </w:rPr>
                    <w:t>600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-2"/>
          <w:sz w:val="17"/>
          <w:szCs w:val="17"/>
        </w:rPr>
        <w:t>600</w:t>
      </w:r>
    </w:p>
    <w:p w14:paraId="3662F444">
      <w:pPr>
        <w:spacing w:before="253" w:line="192" w:lineRule="auto"/>
        <w:ind w:left="2989"/>
        <w:rPr>
          <w:rFonts w:ascii="Times New Roman" w:hAnsi="Times New Roman" w:eastAsia="Times New Roman" w:cs="Times New Roman"/>
          <w:sz w:val="17"/>
          <w:szCs w:val="17"/>
        </w:rPr>
      </w:pPr>
      <w:r>
        <w:pict>
          <v:shape id="_x0000_s1034" o:spid="_x0000_s1034" o:spt="202" type="#_x0000_t202" style="position:absolute;left:0pt;margin-left:306.95pt;margin-top:10.65pt;height:9.85pt;width:22.0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48C9B6">
                  <w:pPr>
                    <w:spacing w:before="19" w:line="192" w:lineRule="auto"/>
                    <w:ind w:left="20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4"/>
                      <w:sz w:val="17"/>
                      <w:szCs w:val="17"/>
                    </w:rPr>
                    <w:t>1.5kN</w:t>
                  </w:r>
                </w:p>
              </w:txbxContent>
            </v:textbox>
          </v:shape>
        </w:pict>
      </w:r>
      <w:r>
        <w:pict>
          <v:shape id="_x0000_s1035" o:spid="_x0000_s1035" o:spt="202" type="#_x0000_t202" style="position:absolute;left:0pt;margin-left:227.45pt;margin-top:10.65pt;height:9.85pt;width:22.0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271CF7">
                  <w:pPr>
                    <w:spacing w:before="19" w:line="192" w:lineRule="auto"/>
                    <w:ind w:left="20"/>
                    <w:rPr>
                      <w:rFonts w:ascii="Times New Roman" w:hAnsi="Times New Roman" w:eastAsia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hAnsi="Times New Roman" w:eastAsia="Times New Roman" w:cs="Times New Roman"/>
                      <w:spacing w:val="-4"/>
                      <w:sz w:val="17"/>
                      <w:szCs w:val="17"/>
                    </w:rPr>
                    <w:t>1.5kN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-4"/>
          <w:sz w:val="17"/>
          <w:szCs w:val="17"/>
        </w:rPr>
        <w:t>1.5kN</w:t>
      </w:r>
    </w:p>
    <w:p w14:paraId="2FC05E01">
      <w:pPr>
        <w:spacing w:line="276" w:lineRule="auto"/>
        <w:rPr>
          <w:rFonts w:ascii="Arial"/>
          <w:sz w:val="21"/>
        </w:rPr>
      </w:pPr>
    </w:p>
    <w:p w14:paraId="4F471C4E">
      <w:pPr>
        <w:spacing w:line="276" w:lineRule="auto"/>
        <w:rPr>
          <w:rFonts w:ascii="Arial"/>
          <w:sz w:val="21"/>
        </w:rPr>
      </w:pPr>
    </w:p>
    <w:p w14:paraId="6ED2AE66">
      <w:pPr>
        <w:spacing w:line="276" w:lineRule="auto"/>
        <w:rPr>
          <w:rFonts w:ascii="Arial"/>
          <w:sz w:val="21"/>
        </w:rPr>
      </w:pPr>
    </w:p>
    <w:p w14:paraId="22E41762">
      <w:pPr>
        <w:pStyle w:val="2"/>
        <w:spacing w:before="56" w:line="221" w:lineRule="auto"/>
        <w:ind w:left="2352"/>
        <w:rPr>
          <w:sz w:val="17"/>
          <w:szCs w:val="17"/>
        </w:rPr>
      </w:pPr>
      <w:r>
        <w:rPr>
          <w:b/>
          <w:bCs/>
          <w:spacing w:val="-5"/>
          <w:sz w:val="17"/>
          <w:szCs w:val="17"/>
        </w:rPr>
        <w:t>图</w:t>
      </w:r>
      <w:r>
        <w:rPr>
          <w:spacing w:val="-5"/>
          <w:sz w:val="17"/>
          <w:szCs w:val="17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A.3</w:t>
      </w:r>
      <w:r>
        <w:rPr>
          <w:rFonts w:ascii="宋体" w:hAnsi="宋体" w:eastAsia="宋体" w:cs="宋体"/>
          <w:spacing w:val="-5"/>
          <w:sz w:val="17"/>
          <w:szCs w:val="17"/>
        </w:rPr>
        <w:t xml:space="preserve">    </w:t>
      </w:r>
      <w:r>
        <w:rPr>
          <w:b/>
          <w:bCs/>
          <w:spacing w:val="-5"/>
          <w:sz w:val="17"/>
          <w:szCs w:val="17"/>
        </w:rPr>
        <w:t>长</w:t>
      </w:r>
      <w:r>
        <w:rPr>
          <w:spacing w:val="-29"/>
          <w:sz w:val="17"/>
          <w:szCs w:val="17"/>
        </w:rPr>
        <w:t xml:space="preserve"> </w:t>
      </w:r>
      <w:r>
        <w:rPr>
          <w:b/>
          <w:bCs/>
          <w:spacing w:val="-5"/>
          <w:sz w:val="17"/>
          <w:szCs w:val="17"/>
        </w:rPr>
        <w:t>度</w:t>
      </w:r>
      <w:r>
        <w:rPr>
          <w:spacing w:val="-23"/>
          <w:sz w:val="17"/>
          <w:szCs w:val="17"/>
        </w:rPr>
        <w:t xml:space="preserve"> </w:t>
      </w:r>
      <w:r>
        <w:rPr>
          <w:b/>
          <w:bCs/>
          <w:spacing w:val="-5"/>
          <w:sz w:val="17"/>
          <w:szCs w:val="17"/>
        </w:rPr>
        <w:t>1</w:t>
      </w:r>
      <w:r>
        <w:rPr>
          <w:spacing w:val="-33"/>
          <w:sz w:val="17"/>
          <w:szCs w:val="17"/>
        </w:rPr>
        <w:t xml:space="preserve"> </w:t>
      </w:r>
      <w:r>
        <w:rPr>
          <w:b/>
          <w:bCs/>
          <w:spacing w:val="-5"/>
          <w:sz w:val="17"/>
          <w:szCs w:val="17"/>
        </w:rPr>
        <w:t>6</w:t>
      </w:r>
      <w:r>
        <w:rPr>
          <w:spacing w:val="-33"/>
          <w:sz w:val="17"/>
          <w:szCs w:val="17"/>
        </w:rPr>
        <w:t xml:space="preserve"> </w:t>
      </w:r>
      <w:r>
        <w:rPr>
          <w:b/>
          <w:bCs/>
          <w:spacing w:val="-5"/>
          <w:sz w:val="17"/>
          <w:szCs w:val="17"/>
        </w:rPr>
        <w:t>0</w:t>
      </w:r>
      <w:r>
        <w:rPr>
          <w:spacing w:val="-33"/>
          <w:sz w:val="17"/>
          <w:szCs w:val="17"/>
        </w:rPr>
        <w:t xml:space="preserve"> </w:t>
      </w:r>
      <w:r>
        <w:rPr>
          <w:b/>
          <w:bCs/>
          <w:spacing w:val="-5"/>
          <w:sz w:val="17"/>
          <w:szCs w:val="17"/>
        </w:rPr>
        <w:t>0</w:t>
      </w:r>
      <w:r>
        <w:rPr>
          <w:rFonts w:ascii="宋体" w:hAnsi="宋体" w:eastAsia="宋体" w:cs="宋体"/>
          <w:b/>
          <w:bCs/>
          <w:spacing w:val="-5"/>
          <w:sz w:val="17"/>
          <w:szCs w:val="17"/>
        </w:rPr>
        <w:t>mm≤L≤2000mm</w:t>
      </w:r>
      <w:r>
        <w:rPr>
          <w:rFonts w:ascii="宋体" w:hAnsi="宋体" w:eastAsia="宋体" w:cs="宋体"/>
          <w:spacing w:val="-5"/>
          <w:sz w:val="17"/>
          <w:szCs w:val="17"/>
        </w:rPr>
        <w:t xml:space="preserve">       </w:t>
      </w:r>
      <w:r>
        <w:rPr>
          <w:b/>
          <w:bCs/>
          <w:spacing w:val="-5"/>
          <w:sz w:val="17"/>
          <w:szCs w:val="17"/>
        </w:rPr>
        <w:t>的</w:t>
      </w:r>
      <w:r>
        <w:rPr>
          <w:spacing w:val="-24"/>
          <w:sz w:val="17"/>
          <w:szCs w:val="17"/>
        </w:rPr>
        <w:t xml:space="preserve"> </w:t>
      </w:r>
      <w:r>
        <w:rPr>
          <w:b/>
          <w:bCs/>
          <w:spacing w:val="-5"/>
          <w:sz w:val="17"/>
          <w:szCs w:val="17"/>
        </w:rPr>
        <w:t>踏</w:t>
      </w:r>
      <w:r>
        <w:rPr>
          <w:spacing w:val="-26"/>
          <w:sz w:val="17"/>
          <w:szCs w:val="17"/>
        </w:rPr>
        <w:t xml:space="preserve"> </w:t>
      </w:r>
      <w:r>
        <w:rPr>
          <w:b/>
          <w:bCs/>
          <w:spacing w:val="-5"/>
          <w:sz w:val="17"/>
          <w:szCs w:val="17"/>
        </w:rPr>
        <w:t>板</w:t>
      </w:r>
      <w:r>
        <w:rPr>
          <w:spacing w:val="-23"/>
          <w:sz w:val="17"/>
          <w:szCs w:val="17"/>
        </w:rPr>
        <w:t xml:space="preserve"> </w:t>
      </w:r>
      <w:r>
        <w:rPr>
          <w:b/>
          <w:bCs/>
          <w:spacing w:val="-5"/>
          <w:sz w:val="17"/>
          <w:szCs w:val="17"/>
        </w:rPr>
        <w:t>试</w:t>
      </w:r>
      <w:r>
        <w:rPr>
          <w:spacing w:val="-26"/>
          <w:sz w:val="17"/>
          <w:szCs w:val="17"/>
        </w:rPr>
        <w:t xml:space="preserve"> </w:t>
      </w:r>
      <w:r>
        <w:rPr>
          <w:b/>
          <w:bCs/>
          <w:spacing w:val="-5"/>
          <w:sz w:val="17"/>
          <w:szCs w:val="17"/>
        </w:rPr>
        <w:t>验</w:t>
      </w:r>
      <w:r>
        <w:rPr>
          <w:spacing w:val="-20"/>
          <w:sz w:val="17"/>
          <w:szCs w:val="17"/>
        </w:rPr>
        <w:t xml:space="preserve"> </w:t>
      </w:r>
      <w:r>
        <w:rPr>
          <w:b/>
          <w:bCs/>
          <w:spacing w:val="-5"/>
          <w:sz w:val="17"/>
          <w:szCs w:val="17"/>
        </w:rPr>
        <w:t>装</w:t>
      </w:r>
      <w:r>
        <w:rPr>
          <w:spacing w:val="-21"/>
          <w:sz w:val="17"/>
          <w:szCs w:val="17"/>
        </w:rPr>
        <w:t xml:space="preserve"> </w:t>
      </w:r>
      <w:r>
        <w:rPr>
          <w:b/>
          <w:bCs/>
          <w:spacing w:val="-5"/>
          <w:sz w:val="17"/>
          <w:szCs w:val="17"/>
        </w:rPr>
        <w:t>置</w:t>
      </w:r>
    </w:p>
    <w:p w14:paraId="14AFD71A">
      <w:pPr>
        <w:spacing w:line="221" w:lineRule="auto"/>
        <w:rPr>
          <w:sz w:val="17"/>
          <w:szCs w:val="17"/>
        </w:rPr>
        <w:sectPr>
          <w:headerReference r:id="rId15" w:type="default"/>
          <w:footerReference r:id="rId16" w:type="default"/>
          <w:pgSz w:w="11900" w:h="16840"/>
          <w:pgMar w:top="1677" w:right="1010" w:bottom="1016" w:left="1420" w:header="1354" w:footer="865" w:gutter="0"/>
          <w:cols w:space="720" w:num="1"/>
        </w:sectPr>
      </w:pPr>
    </w:p>
    <w:p w14:paraId="267FF1FC">
      <w:pPr>
        <w:pStyle w:val="2"/>
        <w:spacing w:before="286" w:line="222" w:lineRule="auto"/>
        <w:outlineLvl w:val="6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A.4.3.2</w:t>
      </w:r>
      <w:r>
        <w:rPr>
          <w:rFonts w:ascii="Times New Roman" w:hAnsi="Times New Roman" w:eastAsia="Times New Roman" w:cs="Times New Roman"/>
          <w:b/>
          <w:bCs/>
          <w:spacing w:val="6"/>
          <w:sz w:val="21"/>
          <w:szCs w:val="21"/>
        </w:rPr>
        <w:t xml:space="preserve">      </w:t>
      </w:r>
      <w:r>
        <w:rPr>
          <w:b/>
          <w:bCs/>
          <w:sz w:val="21"/>
          <w:szCs w:val="21"/>
        </w:rPr>
        <w:t>预荷载</w:t>
      </w:r>
    </w:p>
    <w:p w14:paraId="556B2844">
      <w:pPr>
        <w:spacing w:before="101" w:line="275" w:lineRule="auto"/>
        <w:ind w:firstLine="48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同时施加1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的荷载至每块100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×100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1"/>
          <w:sz w:val="21"/>
          <w:szCs w:val="21"/>
        </w:rPr>
        <w:t>钢垫板</w:t>
      </w:r>
      <w:r>
        <w:rPr>
          <w:rFonts w:ascii="宋体" w:hAnsi="宋体" w:eastAsia="宋体" w:cs="宋体"/>
          <w:sz w:val="21"/>
          <w:szCs w:val="21"/>
        </w:rPr>
        <w:t>上，荷载持续3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rFonts w:ascii="Times New Roman" w:hAnsi="Times New Roman" w:eastAsia="Times New Roman" w:cs="Times New Roman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。移除荷载，调整百分表读 </w:t>
      </w:r>
      <w:r>
        <w:rPr>
          <w:rFonts w:ascii="宋体" w:hAnsi="宋体" w:eastAsia="宋体" w:cs="宋体"/>
          <w:spacing w:val="-3"/>
          <w:sz w:val="21"/>
          <w:szCs w:val="21"/>
        </w:rPr>
        <w:t>数归零。</w:t>
      </w:r>
    </w:p>
    <w:p w14:paraId="2F0282F0">
      <w:pPr>
        <w:pStyle w:val="2"/>
        <w:spacing w:line="221" w:lineRule="auto"/>
        <w:outlineLvl w:val="6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A.4.3.3</w:t>
      </w:r>
      <w:r>
        <w:rPr>
          <w:rFonts w:ascii="Times New Roman" w:hAnsi="Times New Roman" w:eastAsia="Times New Roman" w:cs="Times New Roman"/>
          <w:b/>
          <w:bCs/>
          <w:spacing w:val="6"/>
          <w:sz w:val="21"/>
          <w:szCs w:val="21"/>
        </w:rPr>
        <w:t xml:space="preserve">      </w:t>
      </w:r>
      <w:r>
        <w:rPr>
          <w:b/>
          <w:bCs/>
          <w:spacing w:val="-2"/>
          <w:sz w:val="21"/>
          <w:szCs w:val="21"/>
        </w:rPr>
        <w:t>荷载试验</w:t>
      </w:r>
    </w:p>
    <w:p w14:paraId="4DBA2434">
      <w:pPr>
        <w:spacing w:before="73" w:line="219" w:lineRule="auto"/>
        <w:ind w:left="46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荷载试验步骤如下：</w:t>
      </w:r>
    </w:p>
    <w:p w14:paraId="26E234CA">
      <w:pPr>
        <w:spacing w:before="77" w:line="264" w:lineRule="auto"/>
        <w:ind w:left="789" w:right="257" w:hanging="39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a)    </w:t>
      </w:r>
      <w:r>
        <w:rPr>
          <w:rFonts w:ascii="宋体" w:hAnsi="宋体" w:eastAsia="宋体" w:cs="宋体"/>
          <w:spacing w:val="5"/>
          <w:sz w:val="21"/>
          <w:szCs w:val="21"/>
        </w:rPr>
        <w:t>逐渐同时施加砝码，每次0.5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,  </w:t>
      </w:r>
      <w:r>
        <w:rPr>
          <w:rFonts w:ascii="宋体" w:hAnsi="宋体" w:eastAsia="宋体" w:cs="宋体"/>
          <w:spacing w:val="4"/>
          <w:sz w:val="21"/>
          <w:szCs w:val="21"/>
        </w:rPr>
        <w:t>施加间隔不少于15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s,</w:t>
      </w:r>
      <w:r>
        <w:rPr>
          <w:rFonts w:ascii="Times New Roman" w:hAnsi="Times New Roman" w:eastAsia="Times New Roman" w:cs="Times New Roman"/>
          <w:spacing w:val="24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最终荷载1.5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作用在每块100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×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29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钢垫板上。荷载持续5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rFonts w:ascii="宋体" w:hAnsi="宋体" w:eastAsia="宋体" w:cs="宋体"/>
          <w:spacing w:val="2"/>
          <w:sz w:val="21"/>
          <w:szCs w:val="21"/>
        </w:rPr>
        <w:t>。</w:t>
      </w:r>
    </w:p>
    <w:p w14:paraId="6FDDE558">
      <w:pPr>
        <w:spacing w:before="48" w:line="212" w:lineRule="auto"/>
        <w:ind w:left="39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b)    </w:t>
      </w:r>
      <w:r>
        <w:rPr>
          <w:rFonts w:ascii="宋体" w:hAnsi="宋体" w:eastAsia="宋体" w:cs="宋体"/>
          <w:spacing w:val="1"/>
          <w:sz w:val="21"/>
          <w:szCs w:val="21"/>
        </w:rPr>
        <w:t>测量和记录跨中最大变形挠度。</w:t>
      </w:r>
    </w:p>
    <w:p w14:paraId="241F624F">
      <w:pPr>
        <w:spacing w:before="79" w:line="212" w:lineRule="auto"/>
        <w:ind w:left="39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c)</w:t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 xml:space="preserve">    </w:t>
      </w:r>
      <w:r>
        <w:rPr>
          <w:rFonts w:ascii="宋体" w:hAnsi="宋体" w:eastAsia="宋体" w:cs="宋体"/>
          <w:spacing w:val="-2"/>
          <w:sz w:val="21"/>
          <w:szCs w:val="21"/>
        </w:rPr>
        <w:t>移除荷载和钢垫板。</w:t>
      </w:r>
    </w:p>
    <w:p w14:paraId="03D2C6CA">
      <w:pPr>
        <w:spacing w:before="88" w:line="262" w:lineRule="auto"/>
        <w:ind w:left="789" w:right="61" w:hanging="39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3"/>
          <w:sz w:val="21"/>
          <w:szCs w:val="21"/>
        </w:rPr>
        <w:t xml:space="preserve">d)    </w:t>
      </w:r>
      <w:r>
        <w:rPr>
          <w:rFonts w:ascii="宋体" w:hAnsi="宋体" w:eastAsia="宋体" w:cs="宋体"/>
          <w:spacing w:val="3"/>
          <w:sz w:val="21"/>
          <w:szCs w:val="21"/>
        </w:rPr>
        <w:t>将一块100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×100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15"/>
          <w:w w:val="10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3"/>
          <w:sz w:val="21"/>
          <w:szCs w:val="21"/>
        </w:rPr>
        <w:t>钢垫板安置在踏板中心线上，钢垫板的一条边线位于踏</w:t>
      </w:r>
      <w:r>
        <w:rPr>
          <w:rFonts w:ascii="宋体" w:hAnsi="宋体" w:eastAsia="宋体" w:cs="宋体"/>
          <w:spacing w:val="2"/>
          <w:sz w:val="21"/>
          <w:szCs w:val="21"/>
        </w:rPr>
        <w:t>板防滑突缘的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外边线上，向钢垫板逐渐施加砝码，每次0.5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,</w:t>
      </w:r>
      <w:r>
        <w:rPr>
          <w:rFonts w:ascii="Times New Roman" w:hAnsi="Times New Roman" w:eastAsia="Times New Roman" w:cs="Times New Roman"/>
          <w:spacing w:val="13"/>
          <w:w w:val="10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1"/>
          <w:sz w:val="21"/>
          <w:szCs w:val="21"/>
        </w:rPr>
        <w:t>施加间隔不少于15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s,</w:t>
      </w:r>
      <w:r>
        <w:rPr>
          <w:rFonts w:ascii="Times New Roman" w:hAnsi="Times New Roman" w:eastAsia="Times New Roman" w:cs="Times New Roman"/>
          <w:spacing w:val="2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最终</w:t>
      </w:r>
      <w:r>
        <w:rPr>
          <w:rFonts w:ascii="宋体" w:hAnsi="宋体" w:eastAsia="宋体" w:cs="宋体"/>
          <w:sz w:val="21"/>
          <w:szCs w:val="21"/>
        </w:rPr>
        <w:t>荷载4.4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。荷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载 </w:t>
      </w:r>
      <w:r>
        <w:rPr>
          <w:rFonts w:ascii="宋体" w:hAnsi="宋体" w:eastAsia="宋体" w:cs="宋体"/>
          <w:spacing w:val="13"/>
          <w:sz w:val="21"/>
          <w:szCs w:val="21"/>
        </w:rPr>
        <w:t>持续5</w:t>
      </w:r>
      <w:r>
        <w:rPr>
          <w:rFonts w:ascii="Times New Roman" w:hAnsi="Times New Roman" w:eastAsia="Times New Roman" w:cs="Times New Roman"/>
          <w:sz w:val="21"/>
          <w:szCs w:val="21"/>
        </w:rPr>
        <w:t>min</w:t>
      </w:r>
      <w:r>
        <w:rPr>
          <w:rFonts w:ascii="宋体" w:hAnsi="宋体" w:eastAsia="宋体" w:cs="宋体"/>
          <w:spacing w:val="13"/>
          <w:sz w:val="21"/>
          <w:szCs w:val="21"/>
        </w:rPr>
        <w:t>。</w:t>
      </w:r>
    </w:p>
    <w:p w14:paraId="3E0AE6A9">
      <w:pPr>
        <w:pStyle w:val="2"/>
        <w:spacing w:before="96" w:line="322" w:lineRule="auto"/>
        <w:ind w:right="475" w:firstLine="390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e)    </w:t>
      </w:r>
      <w:r>
        <w:rPr>
          <w:rFonts w:ascii="宋体" w:hAnsi="宋体" w:eastAsia="宋体" w:cs="宋体"/>
          <w:spacing w:val="-4"/>
          <w:sz w:val="21"/>
          <w:szCs w:val="21"/>
        </w:rPr>
        <w:t>移除试验荷载，测量和记录任何永久变形。检查部件焊缝破裂，脱焊脱锁或其</w:t>
      </w:r>
      <w:r>
        <w:rPr>
          <w:rFonts w:ascii="宋体" w:hAnsi="宋体" w:eastAsia="宋体" w:cs="宋体"/>
          <w:spacing w:val="-5"/>
          <w:sz w:val="21"/>
          <w:szCs w:val="21"/>
        </w:rPr>
        <w:t>他破损情况。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2"/>
          <w:sz w:val="21"/>
          <w:szCs w:val="21"/>
        </w:rPr>
        <w:t>A.5</w:t>
      </w:r>
      <w:r>
        <w:rPr>
          <w:rFonts w:ascii="Times New Roman" w:hAnsi="Times New Roman" w:eastAsia="Times New Roman" w:cs="Times New Roman"/>
          <w:b/>
          <w:bCs/>
          <w:spacing w:val="8"/>
          <w:sz w:val="21"/>
          <w:szCs w:val="21"/>
        </w:rPr>
        <w:t xml:space="preserve">    </w:t>
      </w:r>
      <w:r>
        <w:rPr>
          <w:b/>
          <w:bCs/>
          <w:spacing w:val="2"/>
          <w:sz w:val="21"/>
          <w:szCs w:val="21"/>
        </w:rPr>
        <w:t>检验报告</w:t>
      </w:r>
    </w:p>
    <w:p w14:paraId="1A9F27AF">
      <w:pPr>
        <w:spacing w:before="250" w:line="218" w:lineRule="auto"/>
        <w:ind w:left="39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检验报告应包括以下信息：</w:t>
      </w:r>
    </w:p>
    <w:p w14:paraId="1F060ECD">
      <w:pPr>
        <w:spacing w:before="60" w:line="212" w:lineRule="auto"/>
        <w:ind w:left="39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a)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  </w:t>
      </w:r>
      <w:r>
        <w:rPr>
          <w:rFonts w:ascii="宋体" w:hAnsi="宋体" w:eastAsia="宋体" w:cs="宋体"/>
          <w:spacing w:val="-3"/>
          <w:sz w:val="21"/>
          <w:szCs w:val="21"/>
        </w:rPr>
        <w:t>钢格板楼梯踏板规格类型；</w:t>
      </w:r>
    </w:p>
    <w:p w14:paraId="2D1D123D">
      <w:pPr>
        <w:spacing w:before="69" w:line="212" w:lineRule="auto"/>
        <w:ind w:left="39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b)    </w:t>
      </w:r>
      <w:r>
        <w:rPr>
          <w:rFonts w:ascii="宋体" w:hAnsi="宋体" w:eastAsia="宋体" w:cs="宋体"/>
          <w:sz w:val="21"/>
          <w:szCs w:val="21"/>
        </w:rPr>
        <w:t>试样尺寸及尺寸测量记录；</w:t>
      </w:r>
    </w:p>
    <w:p w14:paraId="579627C8">
      <w:pPr>
        <w:spacing w:before="99" w:line="212" w:lineRule="auto"/>
        <w:ind w:left="39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 xml:space="preserve">c)    </w:t>
      </w:r>
      <w:r>
        <w:rPr>
          <w:rFonts w:ascii="宋体" w:hAnsi="宋体" w:eastAsia="宋体" w:cs="宋体"/>
          <w:spacing w:val="-6"/>
          <w:sz w:val="21"/>
          <w:szCs w:val="21"/>
        </w:rPr>
        <w:t>试验荷载、施加位置、持续时间和跨中最大变形挠度；</w:t>
      </w:r>
    </w:p>
    <w:p w14:paraId="03AA1C77">
      <w:pPr>
        <w:spacing w:before="79" w:line="212" w:lineRule="auto"/>
        <w:ind w:left="39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d)    </w:t>
      </w:r>
      <w:r>
        <w:rPr>
          <w:rFonts w:ascii="宋体" w:hAnsi="宋体" w:eastAsia="宋体" w:cs="宋体"/>
          <w:spacing w:val="-3"/>
          <w:sz w:val="21"/>
          <w:szCs w:val="21"/>
        </w:rPr>
        <w:t>任何失败(破裂)的细节，永久变形记录或照片；</w:t>
      </w:r>
    </w:p>
    <w:p w14:paraId="195DE550">
      <w:pPr>
        <w:spacing w:before="89" w:line="212" w:lineRule="auto"/>
        <w:ind w:left="39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e)    </w:t>
      </w:r>
      <w:r>
        <w:rPr>
          <w:rFonts w:ascii="宋体" w:hAnsi="宋体" w:eastAsia="宋体" w:cs="宋体"/>
          <w:spacing w:val="-2"/>
          <w:sz w:val="21"/>
          <w:szCs w:val="21"/>
        </w:rPr>
        <w:t>试验所使用施加荷载的传导装置详细描述，示图</w:t>
      </w:r>
      <w:r>
        <w:rPr>
          <w:rFonts w:ascii="宋体" w:hAnsi="宋体" w:eastAsia="宋体" w:cs="宋体"/>
          <w:spacing w:val="-3"/>
          <w:sz w:val="21"/>
          <w:szCs w:val="21"/>
        </w:rPr>
        <w:t>或照片；</w:t>
      </w:r>
    </w:p>
    <w:p w14:paraId="30166876">
      <w:pPr>
        <w:spacing w:before="79" w:line="212" w:lineRule="auto"/>
        <w:ind w:left="39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f)     </w:t>
      </w:r>
      <w:r>
        <w:rPr>
          <w:rFonts w:ascii="宋体" w:hAnsi="宋体" w:eastAsia="宋体" w:cs="宋体"/>
          <w:spacing w:val="-1"/>
          <w:sz w:val="21"/>
          <w:szCs w:val="21"/>
        </w:rPr>
        <w:t>计量器具的校验记录；</w:t>
      </w:r>
    </w:p>
    <w:p w14:paraId="15F5959B">
      <w:pPr>
        <w:spacing w:before="88" w:line="212" w:lineRule="auto"/>
        <w:ind w:left="39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g)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    </w:t>
      </w:r>
      <w:r>
        <w:rPr>
          <w:rFonts w:ascii="宋体" w:hAnsi="宋体" w:eastAsia="宋体" w:cs="宋体"/>
          <w:spacing w:val="-2"/>
          <w:sz w:val="21"/>
          <w:szCs w:val="21"/>
        </w:rPr>
        <w:t>试验日期及环境温度；</w:t>
      </w:r>
    </w:p>
    <w:p w14:paraId="6B46774C">
      <w:pPr>
        <w:spacing w:before="89" w:line="212" w:lineRule="auto"/>
        <w:ind w:left="39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>h)</w:t>
      </w:r>
      <w:r>
        <w:rPr>
          <w:rFonts w:ascii="Times New Roman" w:hAnsi="Times New Roman" w:eastAsia="Times New Roman" w:cs="Times New Roman"/>
          <w:spacing w:val="9"/>
          <w:sz w:val="21"/>
          <w:szCs w:val="21"/>
        </w:rPr>
        <w:t xml:space="preserve">    </w:t>
      </w:r>
      <w:r>
        <w:rPr>
          <w:rFonts w:ascii="宋体" w:hAnsi="宋体" w:eastAsia="宋体" w:cs="宋体"/>
          <w:spacing w:val="-7"/>
          <w:sz w:val="21"/>
          <w:szCs w:val="21"/>
        </w:rPr>
        <w:t>试验负责人的姓名，职位和资格；</w:t>
      </w:r>
    </w:p>
    <w:p w14:paraId="66B1E602">
      <w:pPr>
        <w:spacing w:before="79" w:line="212" w:lineRule="auto"/>
        <w:ind w:left="39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i)     </w:t>
      </w:r>
      <w:r>
        <w:rPr>
          <w:rFonts w:ascii="宋体" w:hAnsi="宋体" w:eastAsia="宋体" w:cs="宋体"/>
          <w:sz w:val="21"/>
          <w:szCs w:val="21"/>
        </w:rPr>
        <w:t>试验负责人的签名。</w:t>
      </w:r>
    </w:p>
    <w:p w14:paraId="6A635BA2">
      <w:pPr>
        <w:spacing w:line="212" w:lineRule="auto"/>
        <w:rPr>
          <w:rFonts w:ascii="宋体" w:hAnsi="宋体" w:eastAsia="宋体" w:cs="宋体"/>
          <w:sz w:val="21"/>
          <w:szCs w:val="21"/>
        </w:rPr>
        <w:sectPr>
          <w:headerReference r:id="rId17" w:type="default"/>
          <w:footerReference r:id="rId18" w:type="default"/>
          <w:pgSz w:w="11900" w:h="16840"/>
          <w:pgMar w:top="1627" w:right="1419" w:bottom="1054" w:left="1029" w:header="1304" w:footer="919" w:gutter="0"/>
          <w:cols w:space="720" w:num="1"/>
        </w:sectPr>
      </w:pPr>
    </w:p>
    <w:p w14:paraId="2CEA7FF5">
      <w:pPr>
        <w:spacing w:line="287" w:lineRule="auto"/>
        <w:rPr>
          <w:rFonts w:ascii="Arial"/>
          <w:sz w:val="21"/>
        </w:rPr>
      </w:pPr>
    </w:p>
    <w:p w14:paraId="2AF8BC52">
      <w:pPr>
        <w:spacing w:line="287" w:lineRule="auto"/>
        <w:rPr>
          <w:rFonts w:ascii="Arial"/>
          <w:sz w:val="21"/>
        </w:rPr>
      </w:pPr>
    </w:p>
    <w:p w14:paraId="620C8AD2">
      <w:pPr>
        <w:pStyle w:val="2"/>
        <w:spacing w:before="68" w:line="222" w:lineRule="auto"/>
        <w:ind w:left="421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b/>
          <w:bCs/>
          <w:spacing w:val="-12"/>
          <w:sz w:val="21"/>
          <w:szCs w:val="21"/>
        </w:rPr>
        <w:t>附</w:t>
      </w:r>
      <w:r>
        <w:rPr>
          <w:spacing w:val="5"/>
          <w:sz w:val="21"/>
          <w:szCs w:val="21"/>
        </w:rPr>
        <w:t xml:space="preserve">  </w:t>
      </w:r>
      <w:r>
        <w:rPr>
          <w:b/>
          <w:bCs/>
          <w:spacing w:val="-12"/>
          <w:sz w:val="21"/>
          <w:szCs w:val="21"/>
        </w:rPr>
        <w:t>录</w:t>
      </w:r>
      <w:r>
        <w:rPr>
          <w:spacing w:val="10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  <w:sz w:val="21"/>
          <w:szCs w:val="21"/>
        </w:rPr>
        <w:t>B</w:t>
      </w:r>
    </w:p>
    <w:p w14:paraId="3ACAFBF0">
      <w:pPr>
        <w:pStyle w:val="2"/>
        <w:spacing w:before="67" w:line="222" w:lineRule="auto"/>
        <w:ind w:left="4072"/>
        <w:rPr>
          <w:sz w:val="21"/>
          <w:szCs w:val="21"/>
        </w:rPr>
      </w:pPr>
      <w:r>
        <w:rPr>
          <w:b/>
          <w:bCs/>
          <w:spacing w:val="1"/>
          <w:sz w:val="21"/>
          <w:szCs w:val="21"/>
        </w:rPr>
        <w:t>(资料性附录)</w:t>
      </w:r>
    </w:p>
    <w:p w14:paraId="2E271115">
      <w:pPr>
        <w:pStyle w:val="2"/>
        <w:spacing w:before="66" w:line="221" w:lineRule="auto"/>
        <w:ind w:left="3543"/>
        <w:rPr>
          <w:sz w:val="21"/>
          <w:szCs w:val="21"/>
        </w:rPr>
      </w:pPr>
      <w:r>
        <w:rPr>
          <w:b/>
          <w:bCs/>
          <w:spacing w:val="-3"/>
          <w:sz w:val="21"/>
          <w:szCs w:val="21"/>
        </w:rPr>
        <w:t>钢格板楼梯踏板强度计算</w:t>
      </w:r>
    </w:p>
    <w:p w14:paraId="2FF97D87">
      <w:pPr>
        <w:pStyle w:val="2"/>
        <w:spacing w:before="258" w:line="221" w:lineRule="auto"/>
        <w:outlineLvl w:val="6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B.1</w:t>
      </w:r>
      <w:r>
        <w:rPr>
          <w:rFonts w:ascii="Times New Roman" w:hAnsi="Times New Roman" w:eastAsia="Times New Roman" w:cs="Times New Roman"/>
          <w:b/>
          <w:bCs/>
          <w:spacing w:val="12"/>
          <w:sz w:val="21"/>
          <w:szCs w:val="21"/>
        </w:rPr>
        <w:t xml:space="preserve">    </w:t>
      </w:r>
      <w:r>
        <w:rPr>
          <w:b/>
          <w:bCs/>
          <w:spacing w:val="-1"/>
          <w:sz w:val="21"/>
          <w:szCs w:val="21"/>
        </w:rPr>
        <w:t>钢格板楼梯踏板的长度</w:t>
      </w:r>
    </w:p>
    <w:p w14:paraId="1001DBA2">
      <w:pPr>
        <w:spacing w:before="253" w:line="219" w:lineRule="auto"/>
        <w:ind w:left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6"/>
          <w:sz w:val="21"/>
          <w:szCs w:val="21"/>
        </w:rPr>
        <w:t>钢格板楼梯踏板的长度，也就是楼梯的宽度，根据行人通过的流量而设计。</w:t>
      </w:r>
    </w:p>
    <w:p w14:paraId="3C6E36AC">
      <w:pPr>
        <w:spacing w:before="49" w:line="311" w:lineRule="auto"/>
        <w:ind w:right="11" w:firstLine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2"/>
          <w:sz w:val="21"/>
          <w:szCs w:val="21"/>
        </w:rPr>
        <w:t>单人通行的钢格板楼梯踏板的长度不小于600</w:t>
      </w:r>
      <w:r>
        <w:rPr>
          <w:rFonts w:ascii="宋体" w:hAnsi="宋体" w:eastAsia="宋体" w:cs="宋体"/>
          <w:sz w:val="21"/>
          <w:szCs w:val="21"/>
        </w:rPr>
        <w:t>mm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, </w:t>
      </w:r>
      <w:r>
        <w:rPr>
          <w:rFonts w:ascii="宋体" w:hAnsi="宋体" w:eastAsia="宋体" w:cs="宋体"/>
          <w:spacing w:val="11"/>
          <w:sz w:val="21"/>
          <w:szCs w:val="21"/>
        </w:rPr>
        <w:t>供双人并排通行的钢格板楼梯踏板的长度在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1200mm</w:t>
      </w:r>
      <w:r>
        <w:rPr>
          <w:rFonts w:ascii="Times New Roman" w:hAnsi="Times New Roman" w:eastAsia="Times New Roman" w:cs="Times New Roman"/>
          <w:spacing w:val="2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以上，三人并排通行的钢格板楼梯踏板</w:t>
      </w:r>
      <w:r>
        <w:rPr>
          <w:rFonts w:ascii="宋体" w:hAnsi="宋体" w:eastAsia="宋体" w:cs="宋体"/>
          <w:spacing w:val="-2"/>
          <w:sz w:val="21"/>
          <w:szCs w:val="21"/>
        </w:rPr>
        <w:t>的长度在1600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mm</w:t>
      </w:r>
      <w:r>
        <w:rPr>
          <w:rFonts w:ascii="宋体" w:hAnsi="宋体" w:eastAsia="宋体" w:cs="宋体"/>
          <w:spacing w:val="-2"/>
          <w:sz w:val="21"/>
          <w:szCs w:val="21"/>
        </w:rPr>
        <w:t>～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2000mm</w:t>
      </w:r>
      <w:r>
        <w:rPr>
          <w:rFonts w:ascii="宋体" w:hAnsi="宋体" w:eastAsia="宋体" w:cs="宋体"/>
          <w:spacing w:val="-2"/>
          <w:sz w:val="21"/>
          <w:szCs w:val="21"/>
        </w:rPr>
        <w:t>。</w:t>
      </w:r>
    </w:p>
    <w:p w14:paraId="75045350">
      <w:pPr>
        <w:pStyle w:val="2"/>
        <w:spacing w:before="1" w:line="220" w:lineRule="auto"/>
        <w:outlineLvl w:val="6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B.1.1</w:t>
      </w:r>
      <w:r>
        <w:rPr>
          <w:rFonts w:ascii="Times New Roman" w:hAnsi="Times New Roman" w:eastAsia="Times New Roman" w:cs="Times New Roman"/>
          <w:b/>
          <w:bCs/>
          <w:spacing w:val="9"/>
          <w:sz w:val="21"/>
          <w:szCs w:val="21"/>
        </w:rPr>
        <w:t xml:space="preserve">     </w:t>
      </w:r>
      <w:r>
        <w:rPr>
          <w:b/>
          <w:bCs/>
          <w:sz w:val="21"/>
          <w:szCs w:val="21"/>
        </w:rPr>
        <w:t>供单人通行的踏板</w:t>
      </w:r>
    </w:p>
    <w:p w14:paraId="05FB5B14">
      <w:pPr>
        <w:spacing w:before="40" w:line="348" w:lineRule="auto"/>
        <w:ind w:right="145" w:firstLine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1"/>
          <w:sz w:val="21"/>
          <w:szCs w:val="21"/>
        </w:rPr>
        <w:t>供单人通行的踏板的长度600</w:t>
      </w:r>
      <w:r>
        <w:rPr>
          <w:rFonts w:ascii="宋体" w:hAnsi="宋体" w:eastAsia="宋体" w:cs="宋体"/>
          <w:sz w:val="21"/>
          <w:szCs w:val="21"/>
        </w:rPr>
        <w:t>mm</w:t>
      </w:r>
      <w:r>
        <w:rPr>
          <w:rFonts w:ascii="宋体" w:hAnsi="宋体" w:eastAsia="宋体" w:cs="宋体"/>
          <w:spacing w:val="11"/>
          <w:sz w:val="21"/>
          <w:szCs w:val="21"/>
        </w:rPr>
        <w:t>≤L&lt;1200</w:t>
      </w:r>
      <w:r>
        <w:rPr>
          <w:rFonts w:ascii="宋体" w:hAnsi="宋体" w:eastAsia="宋体" w:cs="宋体"/>
          <w:sz w:val="21"/>
          <w:szCs w:val="21"/>
        </w:rPr>
        <w:t>mm</w:t>
      </w:r>
      <w:r>
        <w:rPr>
          <w:rFonts w:ascii="宋体" w:hAnsi="宋体" w:eastAsia="宋体" w:cs="宋体"/>
          <w:spacing w:val="11"/>
          <w:sz w:val="21"/>
          <w:szCs w:val="21"/>
        </w:rPr>
        <w:t>,1.5</w:t>
      </w:r>
      <w:r>
        <w:rPr>
          <w:rFonts w:ascii="宋体" w:hAnsi="宋体" w:eastAsia="宋体" w:cs="宋体"/>
          <w:sz w:val="21"/>
          <w:szCs w:val="21"/>
        </w:rPr>
        <w:t>kN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    集中荷载</w:t>
      </w:r>
      <w:r>
        <w:rPr>
          <w:rFonts w:ascii="宋体" w:hAnsi="宋体" w:eastAsia="宋体" w:cs="宋体"/>
          <w:spacing w:val="-5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1"/>
          <w:sz w:val="21"/>
          <w:szCs w:val="21"/>
        </w:rPr>
        <w:t>F 作用在踏</w:t>
      </w:r>
      <w:r>
        <w:rPr>
          <w:rFonts w:ascii="宋体" w:hAnsi="宋体" w:eastAsia="宋体" w:cs="宋体"/>
          <w:spacing w:val="10"/>
          <w:sz w:val="21"/>
          <w:szCs w:val="21"/>
        </w:rPr>
        <w:t>板中心100</w:t>
      </w:r>
      <w:r>
        <w:rPr>
          <w:rFonts w:ascii="宋体" w:hAnsi="宋体" w:eastAsia="宋体" w:cs="宋体"/>
          <w:sz w:val="21"/>
          <w:szCs w:val="21"/>
        </w:rPr>
        <w:t>mm</w:t>
      </w:r>
      <w:r>
        <w:rPr>
          <w:rFonts w:ascii="宋体" w:hAnsi="宋体" w:eastAsia="宋体" w:cs="宋体"/>
          <w:spacing w:val="10"/>
          <w:sz w:val="21"/>
          <w:szCs w:val="21"/>
        </w:rPr>
        <w:t>×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100mm</w:t>
      </w:r>
      <w:r>
        <w:rPr>
          <w:rFonts w:ascii="Times New Roman" w:hAnsi="Times New Roman" w:eastAsia="Times New Roman" w:cs="Times New Roman"/>
          <w:spacing w:val="2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的负载区域，如图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B.1</w:t>
      </w:r>
      <w:r>
        <w:rPr>
          <w:rFonts w:ascii="Times New Roman" w:hAnsi="Times New Roman" w:eastAsia="Times New Roman" w:cs="Times New Roman"/>
          <w:spacing w:val="43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所示。</w:t>
      </w:r>
    </w:p>
    <w:p w14:paraId="130DE644">
      <w:pPr>
        <w:spacing w:before="134" w:line="3380" w:lineRule="exact"/>
        <w:ind w:firstLine="1959"/>
      </w:pPr>
      <w:r>
        <w:rPr>
          <w:position w:val="-67"/>
        </w:rPr>
        <w:drawing>
          <wp:inline distT="0" distB="0" distL="0" distR="0">
            <wp:extent cx="3524250" cy="214566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24276" cy="21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4F30">
      <w:pPr>
        <w:spacing w:line="452" w:lineRule="auto"/>
        <w:rPr>
          <w:rFonts w:ascii="Arial"/>
          <w:sz w:val="21"/>
        </w:rPr>
      </w:pPr>
    </w:p>
    <w:p w14:paraId="54A42BE1">
      <w:pPr>
        <w:pStyle w:val="2"/>
        <w:spacing w:before="68" w:line="221" w:lineRule="auto"/>
        <w:ind w:left="2973"/>
        <w:rPr>
          <w:sz w:val="21"/>
          <w:szCs w:val="21"/>
        </w:rPr>
      </w:pPr>
      <w:r>
        <w:rPr>
          <w:b/>
          <w:bCs/>
          <w:spacing w:val="-1"/>
          <w:sz w:val="21"/>
          <w:szCs w:val="21"/>
        </w:rPr>
        <w:t>图</w:t>
      </w:r>
      <w:r>
        <w:rPr>
          <w:spacing w:val="-4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 xml:space="preserve">B.1     </w:t>
      </w:r>
      <w:r>
        <w:rPr>
          <w:b/>
          <w:bCs/>
          <w:spacing w:val="-1"/>
          <w:sz w:val="21"/>
          <w:szCs w:val="21"/>
        </w:rPr>
        <w:t>供单人通行的钢格板楼梯踏板</w:t>
      </w:r>
    </w:p>
    <w:p w14:paraId="2C4C65E0">
      <w:pPr>
        <w:spacing w:before="280" w:line="212" w:lineRule="auto"/>
        <w:ind w:left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钢格板楼梯踏板的受弯弯矩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M</w:t>
      </w:r>
      <w:r>
        <w:rPr>
          <w:rFonts w:ascii="Times New Roman" w:hAnsi="Times New Roman" w:eastAsia="Times New Roman" w:cs="Times New Roman"/>
          <w:spacing w:val="3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采用式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(B.1)  </w:t>
      </w:r>
      <w:r>
        <w:rPr>
          <w:rFonts w:ascii="宋体" w:hAnsi="宋体" w:eastAsia="宋体" w:cs="宋体"/>
          <w:spacing w:val="1"/>
          <w:sz w:val="21"/>
          <w:szCs w:val="21"/>
        </w:rPr>
        <w:t>计算。</w:t>
      </w:r>
    </w:p>
    <w:p w14:paraId="3F92FDB1">
      <w:pPr>
        <w:spacing w:before="43" w:line="210" w:lineRule="auto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i/>
          <w:iCs/>
          <w:position w:val="-3"/>
          <w:sz w:val="26"/>
          <w:szCs w:val="26"/>
        </w:rPr>
        <w:t xml:space="preserve">M=FL/4                      </w:t>
      </w:r>
      <w:r>
        <w:rPr>
          <w:rFonts w:ascii="Times New Roman" w:hAnsi="Times New Roman" w:eastAsia="Times New Roman" w:cs="Times New Roman"/>
          <w:position w:val="3"/>
          <w:sz w:val="23"/>
          <w:szCs w:val="23"/>
        </w:rPr>
        <w:t>…………………………(B.1)</w:t>
      </w:r>
    </w:p>
    <w:p w14:paraId="0FB1BDB0">
      <w:pPr>
        <w:pStyle w:val="2"/>
        <w:spacing w:before="137" w:line="224" w:lineRule="auto"/>
        <w:ind w:left="419"/>
        <w:rPr>
          <w:sz w:val="21"/>
          <w:szCs w:val="21"/>
        </w:rPr>
      </w:pPr>
      <w:r>
        <w:rPr>
          <w:spacing w:val="-4"/>
          <w:sz w:val="21"/>
          <w:szCs w:val="21"/>
        </w:rPr>
        <w:t>式中：</w:t>
      </w:r>
    </w:p>
    <w:p w14:paraId="1AE45E41">
      <w:pPr>
        <w:spacing w:before="21" w:line="212" w:lineRule="auto"/>
        <w:ind w:left="41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M——</w:t>
      </w:r>
      <w:r>
        <w:rPr>
          <w:rFonts w:ascii="宋体" w:hAnsi="宋体" w:eastAsia="宋体" w:cs="宋体"/>
          <w:spacing w:val="-3"/>
          <w:sz w:val="21"/>
          <w:szCs w:val="21"/>
        </w:rPr>
        <w:t>钢格板楼梯踏板的受弯弯矩，单位为牛顿毫米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(N·mm);</w:t>
      </w:r>
    </w:p>
    <w:p w14:paraId="35927DB0">
      <w:pPr>
        <w:spacing w:before="109" w:line="212" w:lineRule="auto"/>
        <w:ind w:left="41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F——</w:t>
      </w:r>
      <w:r>
        <w:rPr>
          <w:rFonts w:ascii="宋体" w:hAnsi="宋体" w:eastAsia="宋体" w:cs="宋体"/>
          <w:sz w:val="21"/>
          <w:szCs w:val="21"/>
        </w:rPr>
        <w:t>钢格板楼梯踏板承受的集中荷载，单位为牛</w:t>
      </w:r>
      <w:r>
        <w:rPr>
          <w:rFonts w:ascii="宋体" w:hAnsi="宋体" w:eastAsia="宋体" w:cs="宋体"/>
          <w:spacing w:val="-1"/>
          <w:sz w:val="21"/>
          <w:szCs w:val="21"/>
        </w:rPr>
        <w:t>顿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(N);</w:t>
      </w:r>
    </w:p>
    <w:p w14:paraId="117A9D96">
      <w:pPr>
        <w:spacing w:before="109" w:line="212" w:lineRule="auto"/>
        <w:ind w:left="41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L——</w:t>
      </w:r>
      <w:r>
        <w:rPr>
          <w:rFonts w:ascii="宋体" w:hAnsi="宋体" w:eastAsia="宋体" w:cs="宋体"/>
          <w:spacing w:val="-1"/>
          <w:sz w:val="21"/>
          <w:szCs w:val="21"/>
        </w:rPr>
        <w:t>钢格板楼梯踏板的长度，单位为毫米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(mm)</w:t>
      </w:r>
      <w:r>
        <w:rPr>
          <w:rFonts w:ascii="宋体" w:hAnsi="宋体" w:eastAsia="宋体" w:cs="宋体"/>
          <w:spacing w:val="-1"/>
          <w:sz w:val="21"/>
          <w:szCs w:val="21"/>
        </w:rPr>
        <w:t>。</w:t>
      </w:r>
    </w:p>
    <w:p w14:paraId="467C6FC4">
      <w:pPr>
        <w:spacing w:before="108" w:line="212" w:lineRule="auto"/>
        <w:ind w:left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钢格板楼梯踏板受弯最大挠度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dmax</w:t>
      </w:r>
      <w:r>
        <w:rPr>
          <w:rFonts w:ascii="宋体" w:hAnsi="宋体" w:eastAsia="宋体" w:cs="宋体"/>
          <w:spacing w:val="-2"/>
          <w:sz w:val="21"/>
          <w:szCs w:val="21"/>
        </w:rPr>
        <w:t>采用式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(B.2)  </w:t>
      </w:r>
      <w:r>
        <w:rPr>
          <w:rFonts w:ascii="宋体" w:hAnsi="宋体" w:eastAsia="宋体" w:cs="宋体"/>
          <w:spacing w:val="-2"/>
          <w:sz w:val="21"/>
          <w:szCs w:val="21"/>
        </w:rPr>
        <w:t>计算。</w:t>
      </w:r>
    </w:p>
    <w:p w14:paraId="1DA51DE2">
      <w:pPr>
        <w:spacing w:before="112" w:line="201" w:lineRule="auto"/>
        <w:ind w:left="395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iCs/>
          <w:spacing w:val="-1"/>
          <w:sz w:val="21"/>
          <w:szCs w:val="21"/>
        </w:rPr>
        <w:t>dmax=FL³/48γEI</w:t>
      </w:r>
      <w:r>
        <w:rPr>
          <w:rFonts w:ascii="Times New Roman" w:hAnsi="Times New Roman" w:eastAsia="Times New Roman" w:cs="Times New Roman"/>
          <w:i/>
          <w:iCs/>
          <w:spacing w:val="2"/>
          <w:sz w:val="21"/>
          <w:szCs w:val="21"/>
        </w:rPr>
        <w:t xml:space="preserve">                       </w:t>
      </w:r>
      <w:r>
        <w:rPr>
          <w:rFonts w:ascii="Times New Roman" w:hAnsi="Times New Roman" w:eastAsia="Times New Roman" w:cs="Times New Roman"/>
          <w:spacing w:val="-1"/>
          <w:position w:val="3"/>
          <w:sz w:val="21"/>
          <w:szCs w:val="21"/>
        </w:rPr>
        <w:t>…………………………(B.2)</w:t>
      </w:r>
    </w:p>
    <w:p w14:paraId="6D1E96EE">
      <w:pPr>
        <w:pStyle w:val="2"/>
        <w:spacing w:before="170" w:line="224" w:lineRule="auto"/>
        <w:ind w:left="419"/>
        <w:rPr>
          <w:sz w:val="21"/>
          <w:szCs w:val="21"/>
        </w:rPr>
      </w:pPr>
      <w:r>
        <w:rPr>
          <w:spacing w:val="-4"/>
          <w:sz w:val="21"/>
          <w:szCs w:val="21"/>
        </w:rPr>
        <w:t>式中：</w:t>
      </w:r>
    </w:p>
    <w:p w14:paraId="24951B91">
      <w:pPr>
        <w:spacing w:before="40" w:line="212" w:lineRule="auto"/>
        <w:ind w:left="41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dmx——</w:t>
      </w:r>
      <w:r>
        <w:rPr>
          <w:rFonts w:ascii="宋体" w:hAnsi="宋体" w:eastAsia="宋体" w:cs="宋体"/>
          <w:spacing w:val="-3"/>
          <w:sz w:val="21"/>
          <w:szCs w:val="21"/>
        </w:rPr>
        <w:t>钢格板楼梯踏板受弯最大挠度，单位为毫</w:t>
      </w:r>
      <w:r>
        <w:rPr>
          <w:rFonts w:ascii="宋体" w:hAnsi="宋体" w:eastAsia="宋体" w:cs="宋体"/>
          <w:spacing w:val="-4"/>
          <w:sz w:val="21"/>
          <w:szCs w:val="21"/>
        </w:rPr>
        <w:t>米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(mm);</w:t>
      </w:r>
    </w:p>
    <w:p w14:paraId="59338C74">
      <w:pPr>
        <w:spacing w:before="109" w:line="212" w:lineRule="auto"/>
        <w:ind w:left="41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F    ——</w:t>
      </w:r>
      <w:r>
        <w:rPr>
          <w:rFonts w:ascii="宋体" w:hAnsi="宋体" w:eastAsia="宋体" w:cs="宋体"/>
          <w:spacing w:val="-2"/>
          <w:sz w:val="21"/>
          <w:szCs w:val="21"/>
        </w:rPr>
        <w:t>钢格板楼梯踏板承受的集中荷载，单位为牛顿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(N);</w:t>
      </w:r>
    </w:p>
    <w:p w14:paraId="41D45993">
      <w:pPr>
        <w:spacing w:before="109" w:line="212" w:lineRule="auto"/>
        <w:ind w:left="41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L   ——</w:t>
      </w:r>
      <w:r>
        <w:rPr>
          <w:rFonts w:ascii="宋体" w:hAnsi="宋体" w:eastAsia="宋体" w:cs="宋体"/>
          <w:spacing w:val="-1"/>
          <w:sz w:val="21"/>
          <w:szCs w:val="21"/>
        </w:rPr>
        <w:t>钢格板楼梯踏板的长度，单位为毫米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(mm);</w:t>
      </w:r>
    </w:p>
    <w:p w14:paraId="0DF86C00">
      <w:pPr>
        <w:spacing w:before="124" w:line="212" w:lineRule="auto"/>
        <w:ind w:left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γ ——承载扁钢的抗弯刚度调整系数，γ=0.729;</w:t>
      </w:r>
    </w:p>
    <w:p w14:paraId="06CD31B2">
      <w:pPr>
        <w:spacing w:before="94" w:line="212" w:lineRule="auto"/>
        <w:ind w:left="41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E    ——</w:t>
      </w:r>
      <w:r>
        <w:rPr>
          <w:rFonts w:ascii="宋体" w:hAnsi="宋体" w:eastAsia="宋体" w:cs="宋体"/>
          <w:spacing w:val="-3"/>
          <w:sz w:val="21"/>
          <w:szCs w:val="21"/>
        </w:rPr>
        <w:t>材料弹性模量，单位为牛顿每平方毫米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(N/mm²);</w:t>
      </w:r>
    </w:p>
    <w:p w14:paraId="5A2D46BD">
      <w:pPr>
        <w:spacing w:before="108" w:line="212" w:lineRule="auto"/>
        <w:ind w:left="41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I    ——</w:t>
      </w:r>
      <w:r>
        <w:rPr>
          <w:rFonts w:ascii="宋体" w:hAnsi="宋体" w:eastAsia="宋体" w:cs="宋体"/>
          <w:spacing w:val="-1"/>
          <w:sz w:val="21"/>
          <w:szCs w:val="21"/>
        </w:rPr>
        <w:t>踏板负载区域的截面惯性矩，单位为四次方毫米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(mm⁴)</w:t>
      </w:r>
      <w:r>
        <w:rPr>
          <w:rFonts w:ascii="宋体" w:hAnsi="宋体" w:eastAsia="宋体" w:cs="宋体"/>
          <w:spacing w:val="-1"/>
          <w:sz w:val="21"/>
          <w:szCs w:val="21"/>
        </w:rPr>
        <w:t>。</w:t>
      </w:r>
    </w:p>
    <w:p w14:paraId="1346718D">
      <w:pPr>
        <w:spacing w:line="212" w:lineRule="auto"/>
        <w:rPr>
          <w:rFonts w:ascii="宋体" w:hAnsi="宋体" w:eastAsia="宋体" w:cs="宋体"/>
          <w:sz w:val="21"/>
          <w:szCs w:val="21"/>
        </w:rPr>
        <w:sectPr>
          <w:headerReference r:id="rId19" w:type="default"/>
          <w:footerReference r:id="rId20" w:type="default"/>
          <w:pgSz w:w="11900" w:h="16840"/>
          <w:pgMar w:top="1677" w:right="1056" w:bottom="987" w:left="1420" w:header="1354" w:footer="861" w:gutter="0"/>
          <w:cols w:space="720" w:num="1"/>
        </w:sectPr>
      </w:pPr>
    </w:p>
    <w:p w14:paraId="7768A952">
      <w:pPr>
        <w:pStyle w:val="2"/>
        <w:spacing w:before="275" w:line="221" w:lineRule="auto"/>
        <w:ind w:left="90"/>
        <w:outlineLvl w:val="6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B.1.2</w:t>
      </w:r>
      <w:r>
        <w:rPr>
          <w:rFonts w:ascii="Times New Roman" w:hAnsi="Times New Roman" w:eastAsia="Times New Roman" w:cs="Times New Roman"/>
          <w:b/>
          <w:bCs/>
          <w:spacing w:val="9"/>
          <w:sz w:val="21"/>
          <w:szCs w:val="21"/>
        </w:rPr>
        <w:t xml:space="preserve">     </w:t>
      </w:r>
      <w:r>
        <w:rPr>
          <w:b/>
          <w:bCs/>
          <w:spacing w:val="-1"/>
          <w:sz w:val="21"/>
          <w:szCs w:val="21"/>
        </w:rPr>
        <w:t>可供双人并排通行的踏板</w:t>
      </w:r>
    </w:p>
    <w:p w14:paraId="2B36A79E">
      <w:pPr>
        <w:spacing w:before="110" w:line="292" w:lineRule="auto"/>
        <w:ind w:left="100" w:firstLine="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可供双人并排通行的踏板的长度1200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≤</w:t>
      </w:r>
      <w:r>
        <w:rPr>
          <w:rFonts w:ascii="Times New Roman" w:hAnsi="Times New Roman" w:eastAsia="Times New Roman" w:cs="Times New Roman"/>
          <w:spacing w:val="4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L&lt;1600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mm</w:t>
      </w:r>
      <w:r>
        <w:rPr>
          <w:rFonts w:ascii="Times New Roman" w:hAnsi="Times New Roman" w:eastAsia="Times New Roman" w:cs="Times New Roman"/>
          <w:spacing w:val="-1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,1.5  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pacing w:val="3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集中荷载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4"/>
          <w:sz w:val="21"/>
          <w:szCs w:val="21"/>
        </w:rPr>
        <w:t>对称作用在踏板两侧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100</w:t>
      </w:r>
      <w:r>
        <w:rPr>
          <w:rFonts w:ascii="Times New Roman" w:hAnsi="Times New Roman" w:eastAsia="Times New Roman" w:cs="Times New Roman"/>
          <w:spacing w:val="-1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mm×100</w:t>
      </w:r>
      <w:r>
        <w:rPr>
          <w:rFonts w:ascii="Times New Roman" w:hAnsi="Times New Roman" w:eastAsia="Times New Roman" w:cs="Times New Roman"/>
          <w:spacing w:val="4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mm </w:t>
      </w:r>
      <w:r>
        <w:rPr>
          <w:rFonts w:ascii="宋体" w:hAnsi="宋体" w:eastAsia="宋体" w:cs="宋体"/>
          <w:spacing w:val="-2"/>
          <w:sz w:val="21"/>
          <w:szCs w:val="21"/>
        </w:rPr>
        <w:t>的负载区域，如图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B</w:t>
      </w:r>
      <w:r>
        <w:rPr>
          <w:rFonts w:ascii="宋体" w:hAnsi="宋体" w:eastAsia="宋体" w:cs="宋体"/>
          <w:spacing w:val="-2"/>
          <w:sz w:val="21"/>
          <w:szCs w:val="21"/>
        </w:rPr>
        <w:t>.2所示。</w:t>
      </w:r>
    </w:p>
    <w:p w14:paraId="732DF81A">
      <w:pPr>
        <w:spacing w:before="240" w:line="3660" w:lineRule="exact"/>
        <w:ind w:firstLine="1980"/>
      </w:pPr>
      <w:r>
        <w:rPr>
          <w:position w:val="-73"/>
        </w:rPr>
        <w:drawing>
          <wp:inline distT="0" distB="0" distL="0" distR="0">
            <wp:extent cx="3556000" cy="232410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56013" cy="232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B85F">
      <w:pPr>
        <w:spacing w:line="383" w:lineRule="auto"/>
        <w:rPr>
          <w:rFonts w:ascii="Arial"/>
          <w:sz w:val="21"/>
        </w:rPr>
      </w:pPr>
    </w:p>
    <w:p w14:paraId="1D134658">
      <w:pPr>
        <w:pStyle w:val="2"/>
        <w:spacing w:before="68" w:line="221" w:lineRule="auto"/>
        <w:ind w:left="2653"/>
        <w:rPr>
          <w:sz w:val="21"/>
          <w:szCs w:val="21"/>
        </w:rPr>
      </w:pPr>
      <w:r>
        <w:rPr>
          <w:b/>
          <w:bCs/>
          <w:spacing w:val="6"/>
          <w:sz w:val="21"/>
          <w:szCs w:val="21"/>
        </w:rPr>
        <w:t>图B.2</w:t>
      </w:r>
      <w:r>
        <w:rPr>
          <w:spacing w:val="47"/>
          <w:sz w:val="21"/>
          <w:szCs w:val="21"/>
        </w:rPr>
        <w:t xml:space="preserve"> </w:t>
      </w:r>
      <w:r>
        <w:rPr>
          <w:b/>
          <w:bCs/>
          <w:spacing w:val="6"/>
          <w:sz w:val="21"/>
          <w:szCs w:val="21"/>
        </w:rPr>
        <w:t>可供双人并排通行的钢格板楼梯踏板</w:t>
      </w:r>
    </w:p>
    <w:p w14:paraId="3FC29086">
      <w:pPr>
        <w:spacing w:before="222" w:line="219" w:lineRule="auto"/>
        <w:ind w:left="46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钢格板楼梯踏板的受弯弯矩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M</w:t>
      </w:r>
      <w:r>
        <w:rPr>
          <w:rFonts w:ascii="Times New Roman" w:hAnsi="Times New Roman" w:eastAsia="Times New Roman" w:cs="Times New Roman"/>
          <w:spacing w:val="3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采用式(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B</w:t>
      </w:r>
      <w:r>
        <w:rPr>
          <w:rFonts w:ascii="宋体" w:hAnsi="宋体" w:eastAsia="宋体" w:cs="宋体"/>
          <w:spacing w:val="1"/>
          <w:sz w:val="21"/>
          <w:szCs w:val="21"/>
        </w:rPr>
        <w:t>.3)计算。</w:t>
      </w:r>
    </w:p>
    <w:p w14:paraId="08F815F9">
      <w:pPr>
        <w:spacing w:before="105" w:line="199" w:lineRule="auto"/>
        <w:ind w:left="437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M=</w:t>
      </w:r>
      <w:r>
        <w:rPr>
          <w:rFonts w:ascii="Times New Roman" w:hAnsi="Times New Roman" w:eastAsia="Times New Roman" w:cs="Times New Roman"/>
          <w:spacing w:val="-1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FA</w:t>
      </w:r>
      <w:r>
        <w:rPr>
          <w:rFonts w:ascii="Times New Roman" w:hAnsi="Times New Roman" w:eastAsia="Times New Roman" w:cs="Times New Roman"/>
          <w:spacing w:val="1"/>
          <w:sz w:val="26"/>
          <w:szCs w:val="26"/>
        </w:rPr>
        <w:t xml:space="preserve">                       </w:t>
      </w:r>
      <w:r>
        <w:rPr>
          <w:rFonts w:ascii="宋体" w:hAnsi="宋体" w:eastAsia="宋体" w:cs="宋体"/>
          <w:spacing w:val="-3"/>
          <w:sz w:val="21"/>
          <w:szCs w:val="21"/>
        </w:rPr>
        <w:t>…………………………(B.3)</w:t>
      </w:r>
    </w:p>
    <w:p w14:paraId="5E5B70DE">
      <w:pPr>
        <w:spacing w:before="65" w:line="220" w:lineRule="auto"/>
        <w:ind w:left="46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式中：</w:t>
      </w:r>
    </w:p>
    <w:p w14:paraId="3DBB8617">
      <w:pPr>
        <w:spacing w:before="85" w:line="212" w:lineRule="auto"/>
        <w:ind w:left="44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M——</w:t>
      </w:r>
      <w:r>
        <w:rPr>
          <w:rFonts w:ascii="宋体" w:hAnsi="宋体" w:eastAsia="宋体" w:cs="宋体"/>
          <w:spacing w:val="-3"/>
          <w:sz w:val="21"/>
          <w:szCs w:val="21"/>
        </w:rPr>
        <w:t>钢格板楼梯踏板的受弯弯矩，单位为牛顿毫米(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N ·  mm</w:t>
      </w:r>
      <w:r>
        <w:rPr>
          <w:rFonts w:ascii="Times New Roman" w:hAnsi="Times New Roman" w:eastAsia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);</w:t>
      </w:r>
    </w:p>
    <w:p w14:paraId="46DDA71E">
      <w:pPr>
        <w:spacing w:before="79" w:line="212" w:lineRule="auto"/>
        <w:ind w:left="45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F——</w:t>
      </w:r>
      <w:r>
        <w:rPr>
          <w:rFonts w:ascii="Times New Roman" w:hAnsi="Times New Roman" w:eastAsia="Times New Roman" w:cs="Times New Roman"/>
          <w:spacing w:val="3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钢格板楼梯踏板承受的集中荷载，单位为牛顿(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N);</w:t>
      </w:r>
    </w:p>
    <w:p w14:paraId="5DA31E9B">
      <w:pPr>
        <w:spacing w:before="109" w:line="212" w:lineRule="auto"/>
        <w:ind w:left="43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A——</w:t>
      </w:r>
      <w:r>
        <w:rPr>
          <w:rFonts w:ascii="宋体" w:hAnsi="宋体" w:eastAsia="宋体" w:cs="宋体"/>
          <w:spacing w:val="-2"/>
          <w:sz w:val="21"/>
          <w:szCs w:val="21"/>
        </w:rPr>
        <w:t>踏板负载区域中心到梯梁的最短距离，单位为毫米(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mm ),</w:t>
      </w:r>
    </w:p>
    <w:p w14:paraId="11FC3D22">
      <w:pPr>
        <w:spacing w:before="111" w:line="214" w:lineRule="auto"/>
        <w:ind w:left="398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position w:val="2"/>
          <w:sz w:val="21"/>
          <w:szCs w:val="21"/>
        </w:rPr>
        <w:t>A=(</w:t>
      </w:r>
      <w:r>
        <w:rPr>
          <w:rFonts w:ascii="Times New Roman" w:hAnsi="Times New Roman" w:eastAsia="Times New Roman" w:cs="Times New Roman"/>
          <w:spacing w:val="18"/>
          <w:w w:val="101"/>
          <w:position w:val="2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2"/>
          <w:sz w:val="21"/>
          <w:szCs w:val="21"/>
        </w:rPr>
        <w:t>L</w:t>
      </w:r>
      <w:r>
        <w:rPr>
          <w:rFonts w:ascii="Times New Roman" w:hAnsi="Times New Roman" w:eastAsia="Times New Roman" w:cs="Times New Roman"/>
          <w:spacing w:val="-16"/>
          <w:position w:val="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2"/>
          <w:sz w:val="21"/>
          <w:szCs w:val="21"/>
        </w:rPr>
        <w:t xml:space="preserve">-600)/2                </w:t>
      </w:r>
      <w:r>
        <w:rPr>
          <w:rFonts w:ascii="Times New Roman" w:hAnsi="Times New Roman" w:eastAsia="Times New Roman" w:cs="Times New Roman"/>
          <w:spacing w:val="-2"/>
          <w:position w:val="2"/>
          <w:sz w:val="21"/>
          <w:szCs w:val="21"/>
        </w:rPr>
        <w:t xml:space="preserve">           </w:t>
      </w:r>
      <w:r>
        <w:rPr>
          <w:rFonts w:ascii="宋体" w:hAnsi="宋体" w:eastAsia="宋体" w:cs="宋体"/>
          <w:spacing w:val="-2"/>
          <w:position w:val="-1"/>
          <w:sz w:val="21"/>
          <w:szCs w:val="21"/>
        </w:rPr>
        <w:t>…………………………(B.4)</w:t>
      </w:r>
    </w:p>
    <w:p w14:paraId="73A8F3B9">
      <w:pPr>
        <w:spacing w:before="63" w:line="219" w:lineRule="auto"/>
        <w:ind w:left="44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钢格板楼梯踏板受弯最大挠度</w:t>
      </w:r>
      <w:r>
        <w:rPr>
          <w:rFonts w:ascii="Times New Roman" w:hAnsi="Times New Roman" w:eastAsia="Times New Roman" w:cs="Times New Roman"/>
          <w:sz w:val="21"/>
          <w:szCs w:val="21"/>
        </w:rPr>
        <w:t>dmx</w:t>
      </w:r>
      <w:r>
        <w:rPr>
          <w:rFonts w:ascii="宋体" w:hAnsi="宋体" w:eastAsia="宋体" w:cs="宋体"/>
          <w:spacing w:val="1"/>
          <w:sz w:val="21"/>
          <w:szCs w:val="21"/>
        </w:rPr>
        <w:t>采用式(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B</w:t>
      </w:r>
      <w:r>
        <w:rPr>
          <w:rFonts w:ascii="宋体" w:hAnsi="宋体" w:eastAsia="宋体" w:cs="宋体"/>
          <w:spacing w:val="1"/>
          <w:sz w:val="21"/>
          <w:szCs w:val="21"/>
        </w:rPr>
        <w:t>.5)计</w:t>
      </w:r>
      <w:r>
        <w:rPr>
          <w:rFonts w:ascii="宋体" w:hAnsi="宋体" w:eastAsia="宋体" w:cs="宋体"/>
          <w:sz w:val="21"/>
          <w:szCs w:val="21"/>
        </w:rPr>
        <w:t>算。</w:t>
      </w:r>
    </w:p>
    <w:p w14:paraId="304E3B1F">
      <w:pPr>
        <w:spacing w:before="50" w:line="282" w:lineRule="exact"/>
        <w:ind w:left="339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position w:val="2"/>
          <w:sz w:val="21"/>
          <w:szCs w:val="21"/>
        </w:rPr>
        <w:t>dmax=</w:t>
      </w:r>
      <w:r>
        <w:rPr>
          <w:rFonts w:ascii="Times New Roman" w:hAnsi="Times New Roman" w:eastAsia="Times New Roman" w:cs="Times New Roman"/>
          <w:spacing w:val="35"/>
          <w:position w:val="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2"/>
          <w:sz w:val="21"/>
          <w:szCs w:val="21"/>
        </w:rPr>
        <w:t xml:space="preserve">FA (3L²—4A²)/24γEI               </w:t>
      </w:r>
      <w:r>
        <w:rPr>
          <w:rFonts w:ascii="宋体" w:hAnsi="宋体" w:eastAsia="宋体" w:cs="宋体"/>
          <w:spacing w:val="-2"/>
          <w:position w:val="2"/>
          <w:sz w:val="21"/>
          <w:szCs w:val="21"/>
        </w:rPr>
        <w:t>…………………………(B.5)</w:t>
      </w:r>
    </w:p>
    <w:p w14:paraId="7968A6E7">
      <w:pPr>
        <w:spacing w:before="70" w:line="220" w:lineRule="auto"/>
        <w:ind w:left="45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6"/>
          <w:sz w:val="21"/>
          <w:szCs w:val="21"/>
        </w:rPr>
        <w:t>式中：</w:t>
      </w:r>
    </w:p>
    <w:p w14:paraId="471710BB">
      <w:pPr>
        <w:spacing w:before="86" w:line="212" w:lineRule="auto"/>
        <w:ind w:left="44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>dmax</w:t>
      </w:r>
      <w:r>
        <w:rPr>
          <w:rFonts w:ascii="宋体" w:hAnsi="宋体" w:eastAsia="宋体" w:cs="宋体"/>
          <w:spacing w:val="-7"/>
          <w:sz w:val="21"/>
          <w:szCs w:val="21"/>
        </w:rPr>
        <w:t>——钢格板楼梯踏板受弯最大挠度，单位</w:t>
      </w:r>
      <w:r>
        <w:rPr>
          <w:rFonts w:ascii="宋体" w:hAnsi="宋体" w:eastAsia="宋体" w:cs="宋体"/>
          <w:spacing w:val="-8"/>
          <w:sz w:val="21"/>
          <w:szCs w:val="21"/>
        </w:rPr>
        <w:t>为毫米(</w:t>
      </w:r>
      <w:r>
        <w:rPr>
          <w:rFonts w:ascii="Times New Roman" w:hAnsi="Times New Roman" w:eastAsia="Times New Roman" w:cs="Times New Roman"/>
          <w:spacing w:val="-8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-1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1"/>
          <w:szCs w:val="21"/>
        </w:rPr>
        <w:t>);</w:t>
      </w:r>
    </w:p>
    <w:p w14:paraId="081E25D6">
      <w:pPr>
        <w:spacing w:before="89" w:line="212" w:lineRule="auto"/>
        <w:ind w:left="43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F——   </w:t>
      </w:r>
      <w:r>
        <w:rPr>
          <w:rFonts w:ascii="宋体" w:hAnsi="宋体" w:eastAsia="宋体" w:cs="宋体"/>
          <w:sz w:val="21"/>
          <w:szCs w:val="21"/>
        </w:rPr>
        <w:t>钢格板楼梯踏板承受的集中荷载，单位为牛顿(</w:t>
      </w:r>
      <w:r>
        <w:rPr>
          <w:rFonts w:ascii="Times New Roman" w:hAnsi="Times New Roman" w:eastAsia="Times New Roman" w:cs="Times New Roman"/>
          <w:sz w:val="21"/>
          <w:szCs w:val="21"/>
        </w:rPr>
        <w:t>N);</w:t>
      </w:r>
    </w:p>
    <w:p w14:paraId="0F6C839A">
      <w:pPr>
        <w:spacing w:before="98" w:line="212" w:lineRule="auto"/>
        <w:ind w:left="42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L   ——</w:t>
      </w:r>
      <w:r>
        <w:rPr>
          <w:rFonts w:ascii="宋体" w:hAnsi="宋体" w:eastAsia="宋体" w:cs="宋体"/>
          <w:spacing w:val="-1"/>
          <w:sz w:val="21"/>
          <w:szCs w:val="21"/>
        </w:rPr>
        <w:t>钢格板楼梯踏板的长度，单位为毫米</w:t>
      </w:r>
      <w:r>
        <w:rPr>
          <w:rFonts w:ascii="宋体" w:hAnsi="宋体" w:eastAsia="宋体" w:cs="宋体"/>
          <w:spacing w:val="-2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mm );</w:t>
      </w:r>
    </w:p>
    <w:p w14:paraId="027D67DD">
      <w:pPr>
        <w:spacing w:before="89" w:line="212" w:lineRule="auto"/>
        <w:ind w:left="44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γ   ——</w:t>
      </w:r>
      <w:r>
        <w:rPr>
          <w:rFonts w:ascii="宋体" w:hAnsi="宋体" w:eastAsia="宋体" w:cs="宋体"/>
          <w:spacing w:val="1"/>
          <w:sz w:val="21"/>
          <w:szCs w:val="21"/>
        </w:rPr>
        <w:t>承载扁钢的抗弯刚度调整系数</w:t>
      </w:r>
      <w:r>
        <w:rPr>
          <w:rFonts w:ascii="宋体" w:hAnsi="宋体" w:eastAsia="宋体" w:cs="宋体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sz w:val="21"/>
          <w:szCs w:val="21"/>
        </w:rPr>
        <w:t>y=0.729;</w:t>
      </w:r>
    </w:p>
    <w:p w14:paraId="2E110CD9">
      <w:pPr>
        <w:spacing w:before="99" w:line="212" w:lineRule="auto"/>
        <w:ind w:left="42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E——  </w:t>
      </w:r>
      <w:r>
        <w:rPr>
          <w:rFonts w:ascii="宋体" w:hAnsi="宋体" w:eastAsia="宋体" w:cs="宋体"/>
          <w:spacing w:val="-3"/>
          <w:sz w:val="21"/>
          <w:szCs w:val="21"/>
        </w:rPr>
        <w:t>材料弹性模量，单位为牛顿每平方毫米(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N/</w:t>
      </w:r>
      <w:r>
        <w:rPr>
          <w:rFonts w:ascii="Times New Roman" w:hAnsi="Times New Roman" w:eastAsia="Times New Roman" w:cs="Times New Roman"/>
          <w:spacing w:val="39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mm²);</w:t>
      </w:r>
    </w:p>
    <w:p w14:paraId="2332F682">
      <w:pPr>
        <w:spacing w:before="79" w:line="212" w:lineRule="auto"/>
        <w:ind w:left="44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I    ——</w:t>
      </w:r>
      <w:r>
        <w:rPr>
          <w:rFonts w:ascii="宋体" w:hAnsi="宋体" w:eastAsia="宋体" w:cs="宋体"/>
          <w:spacing w:val="-3"/>
          <w:sz w:val="21"/>
          <w:szCs w:val="21"/>
        </w:rPr>
        <w:t>踏板负载区域的截面惯性矩，单位为四次方毫米(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mm⁴);</w:t>
      </w:r>
    </w:p>
    <w:p w14:paraId="6383C62C">
      <w:pPr>
        <w:spacing w:before="109" w:line="212" w:lineRule="auto"/>
        <w:ind w:left="41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pacing w:val="20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——</w:t>
      </w:r>
      <w:r>
        <w:rPr>
          <w:rFonts w:ascii="宋体" w:hAnsi="宋体" w:eastAsia="宋体" w:cs="宋体"/>
          <w:spacing w:val="-1"/>
          <w:sz w:val="21"/>
          <w:szCs w:val="21"/>
        </w:rPr>
        <w:t>踏板负载区域中心到梯梁的最短距离</w:t>
      </w:r>
      <w:r>
        <w:rPr>
          <w:rFonts w:ascii="宋体" w:hAnsi="宋体" w:eastAsia="宋体" w:cs="宋体"/>
          <w:spacing w:val="-2"/>
          <w:sz w:val="21"/>
          <w:szCs w:val="21"/>
        </w:rPr>
        <w:t>，单位为毫米(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-1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)</w:t>
      </w:r>
      <w:r>
        <w:rPr>
          <w:rFonts w:ascii="宋体" w:hAnsi="宋体" w:eastAsia="宋体" w:cs="宋体"/>
          <w:spacing w:val="-2"/>
          <w:sz w:val="21"/>
          <w:szCs w:val="21"/>
        </w:rPr>
        <w:t>。</w:t>
      </w:r>
    </w:p>
    <w:p w14:paraId="22C49EAD">
      <w:pPr>
        <w:pStyle w:val="2"/>
        <w:spacing w:before="78" w:line="221" w:lineRule="auto"/>
        <w:outlineLvl w:val="6"/>
        <w:rPr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B.1.3</w:t>
      </w:r>
      <w:r>
        <w:rPr>
          <w:rFonts w:ascii="Times New Roman" w:hAnsi="Times New Roman" w:eastAsia="Times New Roman" w:cs="Times New Roman"/>
          <w:b/>
          <w:bCs/>
          <w:spacing w:val="10"/>
          <w:sz w:val="21"/>
          <w:szCs w:val="21"/>
        </w:rPr>
        <w:t xml:space="preserve">     </w:t>
      </w:r>
      <w:r>
        <w:rPr>
          <w:b/>
          <w:bCs/>
          <w:spacing w:val="-1"/>
          <w:sz w:val="21"/>
          <w:szCs w:val="21"/>
        </w:rPr>
        <w:t>可供三人并排通行的踏板</w:t>
      </w:r>
    </w:p>
    <w:p w14:paraId="23D0DF9C">
      <w:pPr>
        <w:spacing w:before="99" w:line="284" w:lineRule="auto"/>
        <w:ind w:right="64" w:firstLine="43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可供三人并排通行的踏板的长度1600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≤</w:t>
      </w:r>
      <w:r>
        <w:rPr>
          <w:rFonts w:ascii="Times New Roman" w:hAnsi="Times New Roman" w:eastAsia="Times New Roman" w:cs="Times New Roman"/>
          <w:spacing w:val="4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L</w:t>
      </w:r>
      <w:r>
        <w:rPr>
          <w:rFonts w:ascii="Times New Roman" w:hAnsi="Times New Roman" w:eastAsia="Times New Roman" w:cs="Times New Roman"/>
          <w:spacing w:val="-1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≤2000  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-1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,1.5  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4"/>
          <w:sz w:val="21"/>
          <w:szCs w:val="21"/>
        </w:rPr>
        <w:t>集中荷载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F  </w:t>
      </w:r>
      <w:r>
        <w:rPr>
          <w:rFonts w:ascii="宋体" w:hAnsi="宋体" w:eastAsia="宋体" w:cs="宋体"/>
          <w:spacing w:val="4"/>
          <w:sz w:val="21"/>
          <w:szCs w:val="21"/>
        </w:rPr>
        <w:t>作用在踏板中心及两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侧100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×100</w:t>
      </w:r>
      <w:r>
        <w:rPr>
          <w:rFonts w:ascii="Times New Roman" w:hAnsi="Times New Roman" w:eastAsia="Times New Roman" w:cs="Times New Roman"/>
          <w:spacing w:val="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的负载区域，如图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B</w:t>
      </w:r>
      <w:r>
        <w:rPr>
          <w:rFonts w:ascii="宋体" w:hAnsi="宋体" w:eastAsia="宋体" w:cs="宋体"/>
          <w:spacing w:val="2"/>
          <w:sz w:val="21"/>
          <w:szCs w:val="21"/>
        </w:rPr>
        <w:t>.3所示。</w:t>
      </w:r>
    </w:p>
    <w:p w14:paraId="49326C29">
      <w:pPr>
        <w:spacing w:before="17" w:line="219" w:lineRule="auto"/>
        <w:ind w:left="4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钢格板楼梯踏板的受弯弯矩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M</w:t>
      </w:r>
      <w:r>
        <w:rPr>
          <w:rFonts w:ascii="Times New Roman" w:hAnsi="Times New Roman" w:eastAsia="Times New Roman" w:cs="Times New Roman"/>
          <w:spacing w:val="31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采用式(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B</w:t>
      </w:r>
      <w:r>
        <w:rPr>
          <w:rFonts w:ascii="宋体" w:hAnsi="宋体" w:eastAsia="宋体" w:cs="宋体"/>
          <w:spacing w:val="1"/>
          <w:sz w:val="21"/>
          <w:szCs w:val="21"/>
        </w:rPr>
        <w:t>.6)计算。</w:t>
      </w:r>
    </w:p>
    <w:p w14:paraId="06458D99">
      <w:pPr>
        <w:spacing w:before="85" w:line="222" w:lineRule="auto"/>
        <w:ind w:left="422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M=  FL/2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                            </w:t>
      </w:r>
      <w:r>
        <w:rPr>
          <w:rFonts w:ascii="宋体" w:hAnsi="宋体" w:eastAsia="宋体" w:cs="宋体"/>
          <w:spacing w:val="-1"/>
          <w:sz w:val="21"/>
          <w:szCs w:val="21"/>
        </w:rPr>
        <w:t>…………………………(B.6)</w:t>
      </w:r>
    </w:p>
    <w:p w14:paraId="3982B6E5">
      <w:pPr>
        <w:spacing w:before="65" w:line="220" w:lineRule="auto"/>
        <w:ind w:left="39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式中：</w:t>
      </w:r>
    </w:p>
    <w:p w14:paraId="62D9FC18">
      <w:pPr>
        <w:spacing w:before="75" w:line="212" w:lineRule="auto"/>
        <w:ind w:left="38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M——</w:t>
      </w:r>
      <w:r>
        <w:rPr>
          <w:rFonts w:ascii="宋体" w:hAnsi="宋体" w:eastAsia="宋体" w:cs="宋体"/>
          <w:spacing w:val="-3"/>
          <w:sz w:val="21"/>
          <w:szCs w:val="21"/>
        </w:rPr>
        <w:t>钢格板楼梯踏板的受弯弯矩，单位为牛顿毫米(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N ·</w:t>
      </w:r>
      <w:r>
        <w:rPr>
          <w:rFonts w:ascii="Times New Roman" w:hAnsi="Times New Roman" w:eastAsia="Times New Roman" w:cs="Times New Roman"/>
          <w:spacing w:val="41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m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m</w:t>
      </w:r>
      <w:r>
        <w:rPr>
          <w:rFonts w:ascii="Times New Roman" w:hAnsi="Times New Roman" w:eastAsia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);</w:t>
      </w:r>
    </w:p>
    <w:p w14:paraId="1491FEFC">
      <w:pPr>
        <w:spacing w:line="212" w:lineRule="auto"/>
        <w:rPr>
          <w:rFonts w:ascii="Times New Roman" w:hAnsi="Times New Roman" w:eastAsia="Times New Roman" w:cs="Times New Roman"/>
          <w:sz w:val="21"/>
          <w:szCs w:val="21"/>
        </w:rPr>
        <w:sectPr>
          <w:headerReference r:id="rId21" w:type="default"/>
          <w:footerReference r:id="rId22" w:type="default"/>
          <w:pgSz w:w="11900" w:h="16840"/>
          <w:pgMar w:top="1637" w:right="1415" w:bottom="1096" w:left="989" w:header="1314" w:footer="906" w:gutter="0"/>
          <w:cols w:space="720" w:num="1"/>
        </w:sectPr>
      </w:pPr>
    </w:p>
    <w:p w14:paraId="64B4FF26">
      <w:pPr>
        <w:spacing w:line="243" w:lineRule="auto"/>
        <w:rPr>
          <w:rFonts w:ascii="Arial"/>
          <w:sz w:val="21"/>
        </w:rPr>
      </w:pPr>
    </w:p>
    <w:p w14:paraId="4C30EA38">
      <w:pPr>
        <w:spacing w:line="243" w:lineRule="auto"/>
        <w:rPr>
          <w:rFonts w:ascii="Arial"/>
          <w:sz w:val="21"/>
        </w:rPr>
      </w:pPr>
    </w:p>
    <w:p w14:paraId="5762C1E2">
      <w:pPr>
        <w:spacing w:line="243" w:lineRule="auto"/>
        <w:rPr>
          <w:rFonts w:ascii="Arial"/>
          <w:sz w:val="21"/>
        </w:rPr>
      </w:pPr>
    </w:p>
    <w:p w14:paraId="5FAB099B">
      <w:pPr>
        <w:spacing w:line="244" w:lineRule="auto"/>
        <w:rPr>
          <w:rFonts w:ascii="Arial"/>
          <w:sz w:val="21"/>
        </w:rPr>
      </w:pPr>
    </w:p>
    <w:p w14:paraId="55BDDD5D">
      <w:pPr>
        <w:spacing w:before="60" w:line="192" w:lineRule="auto"/>
        <w:ind w:left="748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YB/T</w:t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4001.3—2020</w:t>
      </w:r>
    </w:p>
    <w:p w14:paraId="25BD681C">
      <w:pPr>
        <w:spacing w:line="292" w:lineRule="auto"/>
        <w:rPr>
          <w:rFonts w:ascii="Arial"/>
          <w:sz w:val="21"/>
        </w:rPr>
      </w:pPr>
    </w:p>
    <w:p w14:paraId="06729849">
      <w:pPr>
        <w:spacing w:before="68" w:line="212" w:lineRule="auto"/>
        <w:ind w:left="33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F——</w:t>
      </w:r>
      <w:r>
        <w:rPr>
          <w:rFonts w:ascii="宋体" w:hAnsi="宋体" w:eastAsia="宋体" w:cs="宋体"/>
          <w:sz w:val="21"/>
          <w:szCs w:val="21"/>
        </w:rPr>
        <w:t>钢格板楼梯踏板承受的集中荷载，单位为牛顿</w:t>
      </w:r>
      <w:r>
        <w:rPr>
          <w:rFonts w:ascii="Times New Roman" w:hAnsi="Times New Roman" w:eastAsia="Times New Roman" w:cs="Times New Roman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N);</w:t>
      </w:r>
    </w:p>
    <w:p w14:paraId="633C4875">
      <w:pPr>
        <w:spacing w:before="88" w:line="212" w:lineRule="auto"/>
        <w:ind w:left="33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L——</w:t>
      </w:r>
      <w:r>
        <w:rPr>
          <w:rFonts w:ascii="宋体" w:hAnsi="宋体" w:eastAsia="宋体" w:cs="宋体"/>
          <w:spacing w:val="-1"/>
          <w:sz w:val="21"/>
          <w:szCs w:val="21"/>
        </w:rPr>
        <w:t>钢格板楼梯踏板的长度，单位为毫米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(mm)</w:t>
      </w:r>
      <w:r>
        <w:rPr>
          <w:rFonts w:ascii="宋体" w:hAnsi="宋体" w:eastAsia="宋体" w:cs="宋体"/>
          <w:spacing w:val="-1"/>
          <w:sz w:val="21"/>
          <w:szCs w:val="21"/>
        </w:rPr>
        <w:t>。</w:t>
      </w:r>
    </w:p>
    <w:p w14:paraId="7BB5CA26">
      <w:pPr>
        <w:spacing w:line="301" w:lineRule="auto"/>
        <w:rPr>
          <w:rFonts w:ascii="Arial"/>
          <w:sz w:val="21"/>
        </w:rPr>
      </w:pPr>
    </w:p>
    <w:p w14:paraId="2F070121">
      <w:pPr>
        <w:spacing w:line="3660" w:lineRule="exact"/>
        <w:ind w:firstLine="1839"/>
      </w:pPr>
      <w:r>
        <w:rPr>
          <w:position w:val="-73"/>
        </w:rPr>
        <w:pict>
          <v:group id="_x0000_s1036" o:spid="_x0000_s1036" o:spt="203" style="height:183.05pt;width:282.5pt;" coordsize="5650,3661">
            <o:lock v:ext="edit"/>
            <v:shape id="_x0000_s1037" o:spid="_x0000_s1037" o:spt="75" type="#_x0000_t75" style="position:absolute;left:29;top:0;height:3661;width:5620;" filled="f" stroked="f" coordsize="21600,21600">
              <v:path/>
              <v:fill on="f" focussize="0,0"/>
              <v:stroke on="f"/>
              <v:imagedata r:id="rId42" o:title=""/>
              <o:lock v:ext="edit" aspectratio="t"/>
            </v:shape>
            <v:shape id="_x0000_s1038" o:spid="_x0000_s1038" o:spt="202" type="#_x0000_t202" style="position:absolute;left:-20;top:-20;height:3691;width:457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40C692">
                    <w:pPr>
                      <w:spacing w:before="19" w:line="192" w:lineRule="auto"/>
                      <w:ind w:left="1299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9"/>
                        <w:w w:val="97"/>
                        <w:sz w:val="21"/>
                        <w:szCs w:val="21"/>
                      </w:rPr>
                      <w:t>1.5kN</w:t>
                    </w:r>
                  </w:p>
                  <w:p w14:paraId="09DE1946">
                    <w:pPr>
                      <w:spacing w:line="326" w:lineRule="auto"/>
                      <w:rPr>
                        <w:rFonts w:ascii="Arial"/>
                        <w:sz w:val="21"/>
                      </w:rPr>
                    </w:pPr>
                  </w:p>
                  <w:p w14:paraId="20BBD1E8">
                    <w:pPr>
                      <w:spacing w:line="326" w:lineRule="auto"/>
                      <w:rPr>
                        <w:rFonts w:ascii="Arial"/>
                        <w:sz w:val="21"/>
                      </w:rPr>
                    </w:pPr>
                  </w:p>
                  <w:p w14:paraId="6060A6CC">
                    <w:pPr>
                      <w:spacing w:before="60" w:line="192" w:lineRule="auto"/>
                      <w:ind w:left="289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0"/>
                        <w:w w:val="99"/>
                        <w:sz w:val="21"/>
                        <w:szCs w:val="21"/>
                      </w:rPr>
                      <w:t>1.5kN</w:t>
                    </w:r>
                  </w:p>
                  <w:p w14:paraId="73AEDFA2">
                    <w:pPr>
                      <w:spacing w:before="7" w:line="170" w:lineRule="exact"/>
                      <w:ind w:left="679"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76200" cy="107950"/>
                          <wp:effectExtent l="0" t="0" r="0" b="0"/>
                          <wp:docPr id="26" name="IM 2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6" name="IM 26"/>
                                  <pic:cNvPicPr/>
                                </pic:nvPicPr>
                                <pic:blipFill>
                                  <a:blip r:embed="rId4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6244" cy="10800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9DABA10">
                    <w:pPr>
                      <w:spacing w:before="249" w:line="167" w:lineRule="auto"/>
                      <w:ind w:left="2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26"/>
                        <w:sz w:val="21"/>
                        <w:szCs w:val="21"/>
                      </w:rPr>
                      <w:t>100×100</w:t>
                    </w:r>
                  </w:p>
                  <w:p w14:paraId="53FC0A93">
                    <w:pPr>
                      <w:spacing w:line="222" w:lineRule="auto"/>
                      <w:ind w:left="169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3"/>
                        <w:sz w:val="21"/>
                        <w:szCs w:val="21"/>
                      </w:rPr>
                      <w:t>0%</w:t>
                    </w:r>
                  </w:p>
                  <w:p w14:paraId="70883504">
                    <w:pPr>
                      <w:spacing w:before="247"/>
                      <w:ind w:left="138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27"/>
                        <w:sz w:val="21"/>
                        <w:szCs w:val="21"/>
                      </w:rPr>
                      <w:t>100×100</w:t>
                    </w:r>
                  </w:p>
                  <w:p w14:paraId="2B23DDC8">
                    <w:pPr>
                      <w:spacing w:before="149" w:line="188" w:lineRule="auto"/>
                      <w:ind w:left="3290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21"/>
                        <w:szCs w:val="21"/>
                      </w:rPr>
                      <w:t>0g</w:t>
                    </w:r>
                  </w:p>
                  <w:p w14:paraId="0056AF7D">
                    <w:pPr>
                      <w:spacing w:line="407" w:lineRule="auto"/>
                      <w:rPr>
                        <w:rFonts w:ascii="Arial"/>
                        <w:sz w:val="21"/>
                      </w:rPr>
                    </w:pPr>
                  </w:p>
                  <w:p w14:paraId="319AEB73">
                    <w:pPr>
                      <w:spacing w:before="1" w:line="160" w:lineRule="exact"/>
                      <w:ind w:firstLine="4380"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107315" cy="100965"/>
                          <wp:effectExtent l="0" t="0" r="0" b="0"/>
                          <wp:docPr id="28" name="IM 2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8" name="IM 28"/>
                                  <pic:cNvPicPr/>
                                </pic:nvPicPr>
                                <pic:blipFill>
                                  <a:blip r:embed="rId4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7906" cy="10158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C98F1C8">
                    <w:pPr>
                      <w:spacing w:before="39"/>
                      <w:ind w:left="3550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ascii="宋体" w:hAnsi="宋体" w:eastAsia="宋体" w:cs="宋体"/>
                        <w:spacing w:val="-24"/>
                        <w:sz w:val="21"/>
                        <w:szCs w:val="21"/>
                      </w:rPr>
                      <w:t>100×100</w:t>
                    </w:r>
                  </w:p>
                </w:txbxContent>
              </v:textbox>
            </v:shape>
            <v:shape id="_x0000_s1039" o:spid="_x0000_s1039" o:spt="202" type="#_x0000_t202" style="position:absolute;left:4440;top:1780;height:191;width:42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14875FC">
                    <w:pPr>
                      <w:spacing w:before="19" w:line="192" w:lineRule="auto"/>
                      <w:jc w:val="right"/>
                      <w:rPr>
                        <w:rFonts w:ascii="Times New Roman" w:hAnsi="Times New Roman" w:eastAsia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2"/>
                        <w:w w:val="90"/>
                        <w:sz w:val="21"/>
                        <w:szCs w:val="21"/>
                      </w:rPr>
                      <w:t>1.5</w:t>
                    </w:r>
                    <w:r>
                      <w:rPr>
                        <w:rFonts w:ascii="Times New Roman" w:hAnsi="Times New Roman" w:eastAsia="Times New Roman" w:cs="Times New Roman"/>
                        <w:spacing w:val="-21"/>
                        <w:w w:val="90"/>
                        <w:sz w:val="21"/>
                        <w:szCs w:val="21"/>
                      </w:rPr>
                      <w:t>k</w:t>
                    </w:r>
                    <w:r>
                      <w:rPr>
                        <w:rFonts w:ascii="Times New Roman" w:hAnsi="Times New Roman" w:eastAsia="Times New Roman" w:cs="Times New Roman"/>
                        <w:spacing w:val="-3"/>
                        <w:w w:val="90"/>
                        <w:sz w:val="21"/>
                        <w:szCs w:val="21"/>
                      </w:rPr>
                      <w:t>N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E99F46F">
      <w:pPr>
        <w:spacing w:line="465" w:lineRule="auto"/>
        <w:rPr>
          <w:rFonts w:ascii="Arial"/>
          <w:sz w:val="21"/>
        </w:rPr>
      </w:pPr>
    </w:p>
    <w:p w14:paraId="460AD703">
      <w:pPr>
        <w:pStyle w:val="2"/>
        <w:spacing w:before="69" w:line="221" w:lineRule="auto"/>
        <w:ind w:left="2580"/>
        <w:rPr>
          <w:sz w:val="21"/>
          <w:szCs w:val="21"/>
        </w:rPr>
      </w:pPr>
      <w:r>
        <w:rPr>
          <w:sz w:val="21"/>
          <w:szCs w:val="21"/>
        </w:rPr>
        <w:t>图</w:t>
      </w:r>
      <w:r>
        <w:rPr>
          <w:spacing w:val="-3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B.3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  </w:t>
      </w:r>
      <w:r>
        <w:rPr>
          <w:sz w:val="21"/>
          <w:szCs w:val="21"/>
        </w:rPr>
        <w:t>可供三人并排通行的钢格板楼梯踏板</w:t>
      </w:r>
    </w:p>
    <w:p w14:paraId="12A04771">
      <w:pPr>
        <w:spacing w:before="257" w:line="212" w:lineRule="auto"/>
        <w:ind w:left="38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钢格板楼梯踏板受弯最大挠度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dmax</w:t>
      </w:r>
      <w:r>
        <w:rPr>
          <w:rFonts w:ascii="宋体" w:hAnsi="宋体" w:eastAsia="宋体" w:cs="宋体"/>
          <w:spacing w:val="-2"/>
          <w:sz w:val="21"/>
          <w:szCs w:val="21"/>
        </w:rPr>
        <w:t>采用式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(B.7)  </w:t>
      </w:r>
      <w:r>
        <w:rPr>
          <w:rFonts w:ascii="宋体" w:hAnsi="宋体" w:eastAsia="宋体" w:cs="宋体"/>
          <w:spacing w:val="-2"/>
          <w:sz w:val="21"/>
          <w:szCs w:val="21"/>
        </w:rPr>
        <w:t>计算。</w:t>
      </w:r>
    </w:p>
    <w:p w14:paraId="355DB2B8">
      <w:pPr>
        <w:spacing w:before="141" w:line="192" w:lineRule="auto"/>
        <w:ind w:left="228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dmx=FA(3L²-4A²)/24γEI+FL³/48γEI             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       ………………          ……(B.7)</w:t>
      </w:r>
    </w:p>
    <w:p w14:paraId="40B17170">
      <w:pPr>
        <w:pStyle w:val="2"/>
        <w:spacing w:before="159" w:line="224" w:lineRule="auto"/>
        <w:ind w:left="389"/>
        <w:rPr>
          <w:sz w:val="21"/>
          <w:szCs w:val="21"/>
        </w:rPr>
      </w:pPr>
      <w:r>
        <w:rPr>
          <w:spacing w:val="-4"/>
          <w:sz w:val="21"/>
          <w:szCs w:val="21"/>
        </w:rPr>
        <w:t>式中：</w:t>
      </w:r>
    </w:p>
    <w:p w14:paraId="4360EB1F">
      <w:pPr>
        <w:spacing w:before="51" w:line="212" w:lineRule="auto"/>
        <w:ind w:left="37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dmx——</w:t>
      </w:r>
      <w:r>
        <w:rPr>
          <w:rFonts w:ascii="宋体" w:hAnsi="宋体" w:eastAsia="宋体" w:cs="宋体"/>
          <w:spacing w:val="-3"/>
          <w:sz w:val="21"/>
          <w:szCs w:val="21"/>
        </w:rPr>
        <w:t>钢格板楼梯踏板受弯最大挠度，单位为毫米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(mm);</w:t>
      </w:r>
    </w:p>
    <w:p w14:paraId="059AC8EC">
      <w:pPr>
        <w:spacing w:before="109" w:line="212" w:lineRule="auto"/>
        <w:ind w:left="38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F   ——</w:t>
      </w:r>
      <w:r>
        <w:rPr>
          <w:rFonts w:ascii="宋体" w:hAnsi="宋体" w:eastAsia="宋体" w:cs="宋体"/>
          <w:sz w:val="21"/>
          <w:szCs w:val="21"/>
        </w:rPr>
        <w:t>钢格板楼梯踏板承受的集中荷载，单位为牛顿</w:t>
      </w:r>
      <w:r>
        <w:rPr>
          <w:rFonts w:ascii="Times New Roman" w:hAnsi="Times New Roman" w:eastAsia="Times New Roman" w:cs="Times New Roman"/>
          <w:sz w:val="21"/>
          <w:szCs w:val="21"/>
        </w:rPr>
        <w:t>(N);</w:t>
      </w:r>
    </w:p>
    <w:p w14:paraId="49A59579">
      <w:pPr>
        <w:spacing w:before="89" w:line="212" w:lineRule="auto"/>
        <w:ind w:left="38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L   ——</w:t>
      </w:r>
      <w:r>
        <w:rPr>
          <w:rFonts w:ascii="宋体" w:hAnsi="宋体" w:eastAsia="宋体" w:cs="宋体"/>
          <w:spacing w:val="-1"/>
          <w:sz w:val="21"/>
          <w:szCs w:val="21"/>
        </w:rPr>
        <w:t>钢格板楼梯踏板的长度，单位为毫米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(mm);</w:t>
      </w:r>
    </w:p>
    <w:p w14:paraId="793BF9DA">
      <w:pPr>
        <w:spacing w:before="108" w:line="212" w:lineRule="auto"/>
        <w:ind w:left="39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γ ——承载扁钢的抗弯刚度调整系数，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y=0.729;</w:t>
      </w:r>
    </w:p>
    <w:p w14:paraId="5FBD7327">
      <w:pPr>
        <w:spacing w:before="89" w:line="212" w:lineRule="auto"/>
        <w:ind w:left="39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E    ——</w:t>
      </w:r>
      <w:r>
        <w:rPr>
          <w:rFonts w:ascii="宋体" w:hAnsi="宋体" w:eastAsia="宋体" w:cs="宋体"/>
          <w:spacing w:val="-2"/>
          <w:sz w:val="21"/>
          <w:szCs w:val="21"/>
        </w:rPr>
        <w:t>材料弹性模量，单位为牛顿每平方毫米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(N/mm²);</w:t>
      </w:r>
    </w:p>
    <w:p w14:paraId="0438A77D">
      <w:pPr>
        <w:spacing w:before="129" w:line="212" w:lineRule="auto"/>
        <w:ind w:left="40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I    ——</w:t>
      </w:r>
      <w:r>
        <w:rPr>
          <w:rFonts w:ascii="宋体" w:hAnsi="宋体" w:eastAsia="宋体" w:cs="宋体"/>
          <w:sz w:val="21"/>
          <w:szCs w:val="21"/>
        </w:rPr>
        <w:t>踏板负载区域的截面惯性矩，单位为四次方毫米</w:t>
      </w:r>
      <w:r>
        <w:rPr>
          <w:rFonts w:ascii="Times New Roman" w:hAnsi="Times New Roman" w:eastAsia="Times New Roman" w:cs="Times New Roman"/>
          <w:sz w:val="21"/>
          <w:szCs w:val="21"/>
        </w:rPr>
        <w:t>(mm⁴);</w:t>
      </w:r>
    </w:p>
    <w:p w14:paraId="6D12867A">
      <w:pPr>
        <w:spacing w:before="89" w:line="212" w:lineRule="auto"/>
        <w:ind w:left="39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   ——</w:t>
      </w:r>
      <w:r>
        <w:rPr>
          <w:rFonts w:ascii="宋体" w:hAnsi="宋体" w:eastAsia="宋体" w:cs="宋体"/>
          <w:spacing w:val="-1"/>
          <w:sz w:val="21"/>
          <w:szCs w:val="21"/>
        </w:rPr>
        <w:t>踏板负载区域中心到梯梁的最短距离，单位为毫米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mm),</w:t>
      </w:r>
    </w:p>
    <w:p w14:paraId="754B405D">
      <w:pPr>
        <w:spacing w:before="81" w:line="202" w:lineRule="auto"/>
        <w:ind w:left="380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A=(L-2×600)/2                            </w:t>
      </w:r>
      <w:r>
        <w:rPr>
          <w:rFonts w:ascii="Times New Roman" w:hAnsi="Times New Roman" w:eastAsia="Times New Roman" w:cs="Times New Roman"/>
          <w:position w:val="1"/>
          <w:sz w:val="21"/>
          <w:szCs w:val="21"/>
        </w:rPr>
        <w:t>…………………………</w:t>
      </w:r>
      <w:r>
        <w:rPr>
          <w:rFonts w:ascii="Times New Roman" w:hAnsi="Times New Roman" w:eastAsia="Times New Roman" w:cs="Times New Roman"/>
          <w:spacing w:val="-1"/>
          <w:position w:val="1"/>
          <w:sz w:val="21"/>
          <w:szCs w:val="21"/>
        </w:rPr>
        <w:t>(B.8)</w:t>
      </w:r>
    </w:p>
    <w:p w14:paraId="47F8BFAE">
      <w:pPr>
        <w:spacing w:line="265" w:lineRule="auto"/>
        <w:rPr>
          <w:rFonts w:ascii="Arial"/>
          <w:sz w:val="21"/>
        </w:rPr>
      </w:pPr>
    </w:p>
    <w:p w14:paraId="533A5D88">
      <w:pPr>
        <w:pStyle w:val="2"/>
        <w:spacing w:before="69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B.2    </w:t>
      </w:r>
      <w:r>
        <w:rPr>
          <w:spacing w:val="2"/>
          <w:sz w:val="21"/>
          <w:szCs w:val="21"/>
        </w:rPr>
        <w:t>钢格板楼梯踏板负载区域截面参数计算</w:t>
      </w:r>
    </w:p>
    <w:p w14:paraId="7DEC75C8">
      <w:pPr>
        <w:spacing w:before="241" w:line="289" w:lineRule="auto"/>
        <w:ind w:right="2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B.2.1     </w:t>
      </w:r>
      <w:r>
        <w:rPr>
          <w:rFonts w:ascii="宋体" w:hAnsi="宋体" w:eastAsia="宋体" w:cs="宋体"/>
          <w:spacing w:val="4"/>
          <w:sz w:val="21"/>
          <w:szCs w:val="21"/>
        </w:rPr>
        <w:t>钢格板楼梯踏板的负载区域在防滑突缘外边线以</w:t>
      </w:r>
      <w:r>
        <w:rPr>
          <w:rFonts w:ascii="宋体" w:hAnsi="宋体" w:eastAsia="宋体" w:cs="宋体"/>
          <w:spacing w:val="3"/>
          <w:sz w:val="21"/>
          <w:szCs w:val="21"/>
        </w:rPr>
        <w:t>内包括突缘的100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×100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3"/>
          <w:sz w:val="21"/>
          <w:szCs w:val="21"/>
        </w:rPr>
        <w:t>的范围，突缘</w:t>
      </w:r>
      <w:r>
        <w:rPr>
          <w:rFonts w:ascii="宋体" w:hAnsi="宋体" w:eastAsia="宋体" w:cs="宋体"/>
          <w:sz w:val="21"/>
          <w:szCs w:val="21"/>
        </w:rPr>
        <w:t xml:space="preserve"> 板和</w:t>
      </w:r>
      <w:r>
        <w:rPr>
          <w:rFonts w:ascii="Times New Roman" w:hAnsi="Times New Roman" w:eastAsia="Times New Roman" w:cs="Times New Roman"/>
          <w:sz w:val="21"/>
          <w:szCs w:val="21"/>
        </w:rPr>
        <w:t>N</w:t>
      </w:r>
      <w:r>
        <w:rPr>
          <w:rFonts w:ascii="Times New Roman" w:hAnsi="Times New Roman" w:eastAsia="Times New Roman" w:cs="Times New Roman"/>
          <w:spacing w:val="47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条承载扁钢起承载作用。在计算踏板强度时，先计算负载区域的承载扁钢数</w:t>
      </w:r>
      <w:r>
        <w:rPr>
          <w:rFonts w:ascii="Times New Roman" w:hAnsi="Times New Roman" w:eastAsia="Times New Roman" w:cs="Times New Roman"/>
          <w:sz w:val="21"/>
          <w:szCs w:val="21"/>
        </w:rPr>
        <w:t>N</w:t>
      </w:r>
      <w:r>
        <w:rPr>
          <w:rFonts w:ascii="宋体" w:hAnsi="宋体" w:eastAsia="宋体" w:cs="宋体"/>
          <w:sz w:val="21"/>
          <w:szCs w:val="21"/>
        </w:rPr>
        <w:t>。</w:t>
      </w:r>
    </w:p>
    <w:p w14:paraId="5A0F2DE3">
      <w:pPr>
        <w:spacing w:before="1" w:line="304" w:lineRule="auto"/>
        <w:ind w:left="18" w:hanging="1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B.2.2     </w:t>
      </w:r>
      <w:r>
        <w:rPr>
          <w:rFonts w:ascii="宋体" w:hAnsi="宋体" w:eastAsia="宋体" w:cs="宋体"/>
          <w:spacing w:val="-4"/>
          <w:sz w:val="21"/>
          <w:szCs w:val="21"/>
        </w:rPr>
        <w:t>根据突缘板尺寸，负载区域的承载扁钢数突缘板的截面参数：截面模量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W</w:t>
      </w:r>
      <w:r>
        <w:rPr>
          <w:rFonts w:ascii="宋体" w:hAnsi="宋体" w:eastAsia="宋体" w:cs="宋体"/>
          <w:spacing w:val="-4"/>
          <w:sz w:val="21"/>
          <w:szCs w:val="21"/>
        </w:rPr>
        <w:t>。采用式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(B.9)  </w:t>
      </w:r>
      <w:r>
        <w:rPr>
          <w:rFonts w:ascii="宋体" w:hAnsi="宋体" w:eastAsia="宋体" w:cs="宋体"/>
          <w:spacing w:val="-4"/>
          <w:sz w:val="21"/>
          <w:szCs w:val="21"/>
        </w:rPr>
        <w:t>计</w:t>
      </w:r>
      <w:r>
        <w:rPr>
          <w:rFonts w:ascii="宋体" w:hAnsi="宋体" w:eastAsia="宋体" w:cs="宋体"/>
          <w:spacing w:val="-5"/>
          <w:sz w:val="21"/>
          <w:szCs w:val="21"/>
        </w:rPr>
        <w:t>算，截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面惯性矩</w:t>
      </w:r>
      <w:r>
        <w:rPr>
          <w:rFonts w:ascii="Times New Roman" w:hAnsi="Times New Roman" w:eastAsia="Times New Roman" w:cs="Times New Roman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pacing w:val="2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采用式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(B.10)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2"/>
          <w:sz w:val="21"/>
          <w:szCs w:val="21"/>
        </w:rPr>
        <w:t>计算。</w:t>
      </w:r>
    </w:p>
    <w:p w14:paraId="4891DD61">
      <w:pPr>
        <w:spacing w:line="197" w:lineRule="auto"/>
        <w:ind w:left="409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iCs/>
          <w:spacing w:val="-1"/>
          <w:position w:val="-2"/>
          <w:sz w:val="21"/>
          <w:szCs w:val="21"/>
        </w:rPr>
        <w:t xml:space="preserve">Wₙ=5Bht/12                             </w:t>
      </w:r>
      <w:r>
        <w:rPr>
          <w:rFonts w:ascii="Times New Roman" w:hAnsi="Times New Roman" w:eastAsia="Times New Roman" w:cs="Times New Roman"/>
          <w:spacing w:val="-1"/>
          <w:position w:val="4"/>
          <w:sz w:val="21"/>
          <w:szCs w:val="21"/>
        </w:rPr>
        <w:t>…………………………</w:t>
      </w:r>
      <w:r>
        <w:rPr>
          <w:rFonts w:ascii="Times New Roman" w:hAnsi="Times New Roman" w:eastAsia="Times New Roman" w:cs="Times New Roman"/>
          <w:spacing w:val="-2"/>
          <w:position w:val="4"/>
          <w:sz w:val="21"/>
          <w:szCs w:val="21"/>
        </w:rPr>
        <w:t>(B.9)</w:t>
      </w:r>
    </w:p>
    <w:p w14:paraId="235E8C9C">
      <w:pPr>
        <w:spacing w:before="82" w:line="204" w:lineRule="auto"/>
        <w:ind w:left="411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t xml:space="preserve">In=5Bh²t/24                          </w:t>
      </w:r>
      <w:r>
        <w:rPr>
          <w:rFonts w:ascii="Times New Roman" w:hAnsi="Times New Roman" w:eastAsia="Times New Roman" w:cs="Times New Roman"/>
          <w:position w:val="5"/>
          <w:sz w:val="21"/>
          <w:szCs w:val="21"/>
        </w:rPr>
        <w:t>………</w:t>
      </w:r>
      <w:r>
        <w:rPr>
          <w:rFonts w:ascii="Times New Roman" w:hAnsi="Times New Roman" w:eastAsia="Times New Roman" w:cs="Times New Roman"/>
          <w:spacing w:val="-1"/>
          <w:position w:val="5"/>
          <w:sz w:val="21"/>
          <w:szCs w:val="21"/>
        </w:rPr>
        <w:t>…………………(B.10)</w:t>
      </w:r>
    </w:p>
    <w:p w14:paraId="79727FAA">
      <w:pPr>
        <w:pStyle w:val="2"/>
        <w:spacing w:before="127" w:line="224" w:lineRule="auto"/>
        <w:ind w:left="429"/>
        <w:rPr>
          <w:sz w:val="21"/>
          <w:szCs w:val="21"/>
        </w:rPr>
      </w:pPr>
      <w:r>
        <w:rPr>
          <w:spacing w:val="-4"/>
          <w:sz w:val="21"/>
          <w:szCs w:val="21"/>
        </w:rPr>
        <w:t>式中：</w:t>
      </w:r>
    </w:p>
    <w:p w14:paraId="5D3E2358">
      <w:pPr>
        <w:spacing w:before="60" w:line="212" w:lineRule="auto"/>
        <w:ind w:left="42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Wn——</w:t>
      </w:r>
      <w:r>
        <w:rPr>
          <w:rFonts w:ascii="宋体" w:hAnsi="宋体" w:eastAsia="宋体" w:cs="宋体"/>
          <w:spacing w:val="-3"/>
          <w:sz w:val="21"/>
          <w:szCs w:val="21"/>
        </w:rPr>
        <w:t>冷弯不等边角钢的截面模量，单位为三次方毫米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(mm³);</w:t>
      </w:r>
    </w:p>
    <w:p w14:paraId="3BC2C5D9">
      <w:pPr>
        <w:spacing w:before="109" w:line="212" w:lineRule="auto"/>
        <w:ind w:left="44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In—</w:t>
      </w:r>
      <w:r>
        <w:rPr>
          <w:rFonts w:ascii="Times New Roman" w:hAnsi="Times New Roman" w:eastAsia="Times New Roman" w:cs="Times New Roman"/>
          <w:spacing w:val="23"/>
          <w:sz w:val="21"/>
          <w:szCs w:val="21"/>
        </w:rPr>
        <w:t xml:space="preserve">   </w:t>
      </w:r>
      <w:r>
        <w:rPr>
          <w:rFonts w:ascii="宋体" w:hAnsi="宋体" w:eastAsia="宋体" w:cs="宋体"/>
          <w:sz w:val="21"/>
          <w:szCs w:val="21"/>
        </w:rPr>
        <w:t>冷弯不等边角钢的截面惯性矩，单位为四次方毫米</w:t>
      </w:r>
      <w:r>
        <w:rPr>
          <w:rFonts w:ascii="Times New Roman" w:hAnsi="Times New Roman" w:eastAsia="Times New Roman" w:cs="Times New Roman"/>
          <w:sz w:val="21"/>
          <w:szCs w:val="21"/>
        </w:rPr>
        <w:t>(mm⁴);</w:t>
      </w:r>
    </w:p>
    <w:p w14:paraId="18DBB350">
      <w:pPr>
        <w:spacing w:before="89" w:line="212" w:lineRule="auto"/>
        <w:ind w:left="43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B—     </w:t>
      </w:r>
      <w:r>
        <w:rPr>
          <w:rFonts w:ascii="宋体" w:hAnsi="宋体" w:eastAsia="宋体" w:cs="宋体"/>
          <w:sz w:val="21"/>
          <w:szCs w:val="21"/>
        </w:rPr>
        <w:t>冷弯不等边角钢短边长，单位为毫米</w:t>
      </w:r>
      <w:r>
        <w:rPr>
          <w:rFonts w:ascii="Times New Roman" w:hAnsi="Times New Roman" w:eastAsia="Times New Roman" w:cs="Times New Roman"/>
          <w:sz w:val="21"/>
          <w:szCs w:val="21"/>
        </w:rPr>
        <w:t>(mm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);</w:t>
      </w:r>
    </w:p>
    <w:p w14:paraId="2B291606">
      <w:pPr>
        <w:spacing w:before="109" w:line="212" w:lineRule="auto"/>
        <w:ind w:left="43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h</w:t>
      </w:r>
      <w:r>
        <w:rPr>
          <w:rFonts w:ascii="Times New Roman" w:hAnsi="Times New Roman" w:eastAsia="Times New Roman" w:cs="Times New Roman"/>
          <w:spacing w:val="13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——</w:t>
      </w:r>
      <w:r>
        <w:rPr>
          <w:rFonts w:ascii="宋体" w:hAnsi="宋体" w:eastAsia="宋体" w:cs="宋体"/>
          <w:spacing w:val="-1"/>
          <w:sz w:val="21"/>
          <w:szCs w:val="21"/>
        </w:rPr>
        <w:t>冷弯不等边角钢长边长，单位为毫米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(m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m);</w:t>
      </w:r>
    </w:p>
    <w:p w14:paraId="1F337A83">
      <w:pPr>
        <w:spacing w:line="212" w:lineRule="auto"/>
        <w:rPr>
          <w:rFonts w:ascii="Times New Roman" w:hAnsi="Times New Roman" w:eastAsia="Times New Roman" w:cs="Times New Roman"/>
          <w:sz w:val="21"/>
          <w:szCs w:val="21"/>
        </w:rPr>
        <w:sectPr>
          <w:headerReference r:id="rId23" w:type="default"/>
          <w:footerReference r:id="rId24" w:type="default"/>
          <w:pgSz w:w="11900" w:h="16840"/>
          <w:pgMar w:top="400" w:right="1010" w:bottom="1080" w:left="1470" w:header="0" w:footer="806" w:gutter="0"/>
          <w:cols w:space="720" w:num="1"/>
        </w:sectPr>
      </w:pPr>
    </w:p>
    <w:p w14:paraId="1377CF2B">
      <w:pPr>
        <w:spacing w:line="307" w:lineRule="auto"/>
        <w:rPr>
          <w:rFonts w:ascii="Arial"/>
          <w:sz w:val="21"/>
        </w:rPr>
      </w:pPr>
    </w:p>
    <w:p w14:paraId="4C19EF03">
      <w:pPr>
        <w:spacing w:line="308" w:lineRule="auto"/>
        <w:rPr>
          <w:rFonts w:ascii="Arial"/>
          <w:sz w:val="21"/>
        </w:rPr>
      </w:pPr>
    </w:p>
    <w:p w14:paraId="2BEB7008">
      <w:pPr>
        <w:spacing w:line="308" w:lineRule="auto"/>
        <w:rPr>
          <w:rFonts w:ascii="Arial"/>
          <w:sz w:val="21"/>
        </w:rPr>
      </w:pPr>
    </w:p>
    <w:p w14:paraId="38E7A172">
      <w:pPr>
        <w:spacing w:before="60" w:line="192" w:lineRule="auto"/>
        <w:ind w:left="10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YB/T</w:t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4001.3—2020</w:t>
      </w:r>
    </w:p>
    <w:p w14:paraId="7D688F26">
      <w:pPr>
        <w:spacing w:line="272" w:lineRule="auto"/>
        <w:rPr>
          <w:rFonts w:ascii="Arial"/>
          <w:sz w:val="21"/>
        </w:rPr>
      </w:pPr>
    </w:p>
    <w:p w14:paraId="58D98C48">
      <w:pPr>
        <w:spacing w:before="68" w:line="212" w:lineRule="auto"/>
        <w:ind w:left="50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   ——</w:t>
      </w:r>
      <w:r>
        <w:rPr>
          <w:rFonts w:ascii="宋体" w:hAnsi="宋体" w:eastAsia="宋体" w:cs="宋体"/>
          <w:spacing w:val="-1"/>
          <w:sz w:val="21"/>
          <w:szCs w:val="21"/>
        </w:rPr>
        <w:t>冷弯不等边角钢厚度，单位为毫米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(mm)</w:t>
      </w:r>
      <w:r>
        <w:rPr>
          <w:rFonts w:ascii="宋体" w:hAnsi="宋体" w:eastAsia="宋体" w:cs="宋体"/>
          <w:spacing w:val="-1"/>
          <w:sz w:val="21"/>
          <w:szCs w:val="21"/>
        </w:rPr>
        <w:t>。</w:t>
      </w:r>
    </w:p>
    <w:p w14:paraId="66C44E4E">
      <w:pPr>
        <w:spacing w:before="101" w:line="219" w:lineRule="auto"/>
        <w:ind w:left="8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B.2.3  根据承载扁钢尺寸，计算承载扁钢截面参数：</w:t>
      </w:r>
    </w:p>
    <w:p w14:paraId="12C54D8A">
      <w:pPr>
        <w:spacing w:before="68" w:line="212" w:lineRule="auto"/>
        <w:ind w:left="50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承载扁钢截面模量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W₆</w:t>
      </w:r>
      <w:r>
        <w:rPr>
          <w:rFonts w:ascii="Times New Roman" w:hAnsi="Times New Roman" w:eastAsia="Times New Roman" w:cs="Times New Roman"/>
          <w:spacing w:val="36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采用式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(B.11)  </w:t>
      </w:r>
      <w:r>
        <w:rPr>
          <w:rFonts w:ascii="宋体" w:hAnsi="宋体" w:eastAsia="宋体" w:cs="宋体"/>
          <w:spacing w:val="2"/>
          <w:sz w:val="21"/>
          <w:szCs w:val="21"/>
        </w:rPr>
        <w:t>计算。</w:t>
      </w:r>
    </w:p>
    <w:p w14:paraId="4F538F5C">
      <w:pPr>
        <w:spacing w:before="161" w:line="192" w:lineRule="auto"/>
        <w:ind w:left="427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iCs/>
          <w:spacing w:val="-1"/>
          <w:sz w:val="21"/>
          <w:szCs w:val="21"/>
        </w:rPr>
        <w:t xml:space="preserve">W₆=bd²/6                         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…………………………(B.11)</w:t>
      </w:r>
    </w:p>
    <w:p w14:paraId="187E035E">
      <w:pPr>
        <w:spacing w:before="89" w:line="220" w:lineRule="auto"/>
        <w:ind w:left="49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式中：</w:t>
      </w:r>
    </w:p>
    <w:p w14:paraId="0AEF8A28">
      <w:pPr>
        <w:spacing w:before="95" w:line="212" w:lineRule="auto"/>
        <w:ind w:left="48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Wb——</w:t>
      </w:r>
      <w:r>
        <w:rPr>
          <w:rFonts w:ascii="宋体" w:hAnsi="宋体" w:eastAsia="宋体" w:cs="宋体"/>
          <w:spacing w:val="-4"/>
          <w:sz w:val="21"/>
          <w:szCs w:val="21"/>
        </w:rPr>
        <w:t>承载扁钢的截面模量，单位为三次方毫米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(mm³);</w:t>
      </w:r>
    </w:p>
    <w:p w14:paraId="50CB559B">
      <w:pPr>
        <w:spacing w:before="89" w:line="212" w:lineRule="auto"/>
        <w:ind w:left="48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b——</w:t>
      </w:r>
      <w:r>
        <w:rPr>
          <w:rFonts w:ascii="Times New Roman" w:hAnsi="Times New Roman" w:eastAsia="Times New Roman" w:cs="Times New Roman"/>
          <w:spacing w:val="20"/>
          <w:w w:val="10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>承载扁钢厚度，单位为毫米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(mm);</w:t>
      </w:r>
    </w:p>
    <w:p w14:paraId="2FDCC1AE">
      <w:pPr>
        <w:spacing w:before="99" w:line="212" w:lineRule="auto"/>
        <w:ind w:left="48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d</w:t>
      </w:r>
      <w:r>
        <w:rPr>
          <w:rFonts w:ascii="Times New Roman" w:hAnsi="Times New Roman" w:eastAsia="Times New Roman" w:cs="Times New Roman"/>
          <w:spacing w:val="24"/>
          <w:w w:val="10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——</w:t>
      </w:r>
      <w:r>
        <w:rPr>
          <w:rFonts w:ascii="宋体" w:hAnsi="宋体" w:eastAsia="宋体" w:cs="宋体"/>
          <w:spacing w:val="-4"/>
          <w:sz w:val="21"/>
          <w:szCs w:val="21"/>
        </w:rPr>
        <w:t>承载扁钢宽度，单位为毫米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(mm)</w:t>
      </w:r>
      <w:r>
        <w:rPr>
          <w:rFonts w:ascii="宋体" w:hAnsi="宋体" w:eastAsia="宋体" w:cs="宋体"/>
          <w:spacing w:val="-4"/>
          <w:sz w:val="21"/>
          <w:szCs w:val="21"/>
        </w:rPr>
        <w:t>。</w:t>
      </w:r>
    </w:p>
    <w:p w14:paraId="56168ACD">
      <w:pPr>
        <w:spacing w:before="89" w:line="212" w:lineRule="auto"/>
        <w:ind w:left="5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承载扁钢截面惯性矩</w:t>
      </w:r>
      <w:r>
        <w:rPr>
          <w:rFonts w:ascii="Times New Roman" w:hAnsi="Times New Roman" w:eastAsia="Times New Roman" w:cs="Times New Roman"/>
          <w:sz w:val="21"/>
          <w:szCs w:val="21"/>
        </w:rPr>
        <w:t>Ib</w:t>
      </w:r>
      <w:r>
        <w:rPr>
          <w:rFonts w:ascii="Times New Roman" w:hAnsi="Times New Roman" w:eastAsia="Times New Roman" w:cs="Times New Roman"/>
          <w:spacing w:val="34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采用式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(B.12)  </w:t>
      </w:r>
      <w:r>
        <w:rPr>
          <w:rFonts w:ascii="宋体" w:hAnsi="宋体" w:eastAsia="宋体" w:cs="宋体"/>
          <w:sz w:val="21"/>
          <w:szCs w:val="21"/>
        </w:rPr>
        <w:t>计算。</w:t>
      </w:r>
    </w:p>
    <w:p w14:paraId="7EC522E2">
      <w:pPr>
        <w:spacing w:before="155" w:line="222" w:lineRule="auto"/>
        <w:ind w:left="426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iCs/>
          <w:sz w:val="21"/>
          <w:szCs w:val="21"/>
        </w:rPr>
        <w:t xml:space="preserve">Ib=bd³/12                           </w:t>
      </w:r>
      <w:r>
        <w:rPr>
          <w:rFonts w:ascii="宋体" w:hAnsi="宋体" w:eastAsia="宋体" w:cs="宋体"/>
          <w:sz w:val="21"/>
          <w:szCs w:val="21"/>
        </w:rPr>
        <w:t>……………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…………(B.1</w:t>
      </w:r>
      <w:r>
        <w:rPr>
          <w:rFonts w:ascii="宋体" w:hAnsi="宋体" w:eastAsia="宋体" w:cs="宋体"/>
          <w:spacing w:val="-1"/>
          <w:sz w:val="21"/>
          <w:szCs w:val="21"/>
        </w:rPr>
        <w:t>2)</w:t>
      </w:r>
    </w:p>
    <w:p w14:paraId="584CFD0C">
      <w:pPr>
        <w:spacing w:before="45" w:line="220" w:lineRule="auto"/>
        <w:ind w:left="47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式中：</w:t>
      </w:r>
    </w:p>
    <w:p w14:paraId="303CB375">
      <w:pPr>
        <w:spacing w:before="86" w:line="212" w:lineRule="auto"/>
        <w:ind w:left="47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Ib——</w:t>
      </w:r>
      <w:r>
        <w:rPr>
          <w:rFonts w:ascii="Times New Roman" w:hAnsi="Times New Roman" w:eastAsia="Times New Roman" w:cs="Times New Roman"/>
          <w:strike/>
          <w:spacing w:val="-2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承载扁钢的截面惯性矩，单位为四次方毫米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(mm⁴);</w:t>
      </w:r>
    </w:p>
    <w:p w14:paraId="22312A19">
      <w:pPr>
        <w:spacing w:before="98" w:line="212" w:lineRule="auto"/>
        <w:ind w:left="45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b——</w:t>
      </w:r>
      <w:r>
        <w:rPr>
          <w:rFonts w:ascii="宋体" w:hAnsi="宋体" w:eastAsia="宋体" w:cs="宋体"/>
          <w:sz w:val="21"/>
          <w:szCs w:val="21"/>
        </w:rPr>
        <w:t>承载扁钢厚度，单位为毫米</w:t>
      </w:r>
      <w:r>
        <w:rPr>
          <w:rFonts w:ascii="Times New Roman" w:hAnsi="Times New Roman" w:eastAsia="Times New Roman" w:cs="Times New Roman"/>
          <w:sz w:val="21"/>
          <w:szCs w:val="21"/>
        </w:rPr>
        <w:t>(mm);</w:t>
      </w:r>
    </w:p>
    <w:p w14:paraId="4BB3E7E8">
      <w:pPr>
        <w:spacing w:before="89" w:line="212" w:lineRule="auto"/>
        <w:ind w:left="45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d—— </w:t>
      </w:r>
      <w:r>
        <w:rPr>
          <w:rFonts w:ascii="宋体" w:hAnsi="宋体" w:eastAsia="宋体" w:cs="宋体"/>
          <w:spacing w:val="-3"/>
          <w:sz w:val="21"/>
          <w:szCs w:val="21"/>
        </w:rPr>
        <w:t>承载扁钢宽度，单位为毫米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(mm)</w:t>
      </w:r>
      <w:r>
        <w:rPr>
          <w:rFonts w:ascii="宋体" w:hAnsi="宋体" w:eastAsia="宋体" w:cs="宋体"/>
          <w:spacing w:val="-3"/>
          <w:sz w:val="21"/>
          <w:szCs w:val="21"/>
        </w:rPr>
        <w:t>。</w:t>
      </w:r>
    </w:p>
    <w:p w14:paraId="3F603624">
      <w:pPr>
        <w:spacing w:before="112" w:line="219" w:lineRule="auto"/>
        <w:ind w:left="5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B.2.4     </w:t>
      </w:r>
      <w:r>
        <w:rPr>
          <w:rFonts w:ascii="宋体" w:hAnsi="宋体" w:eastAsia="宋体" w:cs="宋体"/>
          <w:sz w:val="21"/>
          <w:szCs w:val="21"/>
        </w:rPr>
        <w:t>踏板负载区域的截面参数：</w:t>
      </w:r>
    </w:p>
    <w:p w14:paraId="20B51276">
      <w:pPr>
        <w:spacing w:before="108" w:line="212" w:lineRule="auto"/>
        <w:jc w:val="right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踏板负载区域的截面模量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W </w:t>
      </w:r>
      <w:r>
        <w:rPr>
          <w:rFonts w:ascii="宋体" w:hAnsi="宋体" w:eastAsia="宋体" w:cs="宋体"/>
          <w:spacing w:val="-2"/>
          <w:sz w:val="21"/>
          <w:szCs w:val="21"/>
        </w:rPr>
        <w:t>采用式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(B.13)</w:t>
      </w:r>
      <w:r>
        <w:rPr>
          <w:rFonts w:ascii="Times New Roman" w:hAnsi="Times New Roman" w:eastAsia="Times New Roman" w:cs="Times New Roman"/>
          <w:spacing w:val="13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计算</w:t>
      </w:r>
      <w:r>
        <w:rPr>
          <w:rFonts w:ascii="宋体" w:hAnsi="宋体" w:eastAsia="宋体" w:cs="宋体"/>
          <w:spacing w:val="-3"/>
          <w:sz w:val="21"/>
          <w:szCs w:val="21"/>
        </w:rPr>
        <w:t>。踏板负载区域的截面惯性矩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I</w:t>
      </w:r>
      <w:r>
        <w:rPr>
          <w:rFonts w:ascii="Times New Roman" w:hAnsi="Times New Roman" w:eastAsia="Times New Roman" w:cs="Times New Roman"/>
          <w:spacing w:val="3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采用式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(B14)   </w:t>
      </w:r>
      <w:r>
        <w:rPr>
          <w:rFonts w:ascii="宋体" w:hAnsi="宋体" w:eastAsia="宋体" w:cs="宋体"/>
          <w:spacing w:val="-3"/>
          <w:sz w:val="21"/>
          <w:szCs w:val="21"/>
        </w:rPr>
        <w:t>计算。</w:t>
      </w:r>
    </w:p>
    <w:p w14:paraId="309AC563">
      <w:pPr>
        <w:spacing w:before="111" w:line="192" w:lineRule="auto"/>
        <w:ind w:left="406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1"/>
          <w:sz w:val="21"/>
          <w:szCs w:val="21"/>
        </w:rPr>
        <w:t xml:space="preserve">W=W+NW₆                           </w:t>
      </w:r>
      <w:r>
        <w:rPr>
          <w:rFonts w:ascii="Times New Roman" w:hAnsi="Times New Roman" w:eastAsia="Times New Roman" w:cs="Times New Roman"/>
          <w:position w:val="1"/>
          <w:sz w:val="21"/>
          <w:szCs w:val="21"/>
        </w:rPr>
        <w:t>…………………………(B.13)</w:t>
      </w:r>
    </w:p>
    <w:p w14:paraId="46A0CE5C">
      <w:pPr>
        <w:spacing w:before="122" w:line="222" w:lineRule="auto"/>
        <w:ind w:left="421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I=Iₙ+NI                                </w:t>
      </w:r>
      <w:r>
        <w:rPr>
          <w:rFonts w:ascii="宋体" w:hAnsi="宋体" w:eastAsia="宋体" w:cs="宋体"/>
          <w:spacing w:val="-1"/>
          <w:sz w:val="21"/>
          <w:szCs w:val="21"/>
        </w:rPr>
        <w:t>………</w:t>
      </w:r>
      <w:r>
        <w:rPr>
          <w:rFonts w:ascii="宋体" w:hAnsi="宋体" w:eastAsia="宋体" w:cs="宋体"/>
          <w:spacing w:val="19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………………(B.14)</w:t>
      </w:r>
    </w:p>
    <w:p w14:paraId="5BAB6576">
      <w:pPr>
        <w:pStyle w:val="2"/>
        <w:spacing w:before="45" w:line="224" w:lineRule="auto"/>
        <w:ind w:left="450"/>
        <w:rPr>
          <w:sz w:val="21"/>
          <w:szCs w:val="21"/>
        </w:rPr>
      </w:pPr>
      <w:r>
        <w:rPr>
          <w:spacing w:val="-4"/>
          <w:sz w:val="21"/>
          <w:szCs w:val="21"/>
        </w:rPr>
        <w:t>式中：</w:t>
      </w:r>
    </w:p>
    <w:p w14:paraId="35DC35F9">
      <w:pPr>
        <w:spacing w:before="101" w:line="212" w:lineRule="auto"/>
        <w:ind w:left="45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W——</w:t>
      </w:r>
      <w:r>
        <w:rPr>
          <w:rFonts w:ascii="Times New Roman" w:hAnsi="Times New Roman" w:eastAsia="Times New Roman" w:cs="Times New Roman"/>
          <w:spacing w:val="50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踏板负载区域的截面模量，单位为三次方毫米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(m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m³);</w:t>
      </w:r>
    </w:p>
    <w:p w14:paraId="23CAD471">
      <w:pPr>
        <w:spacing w:before="88" w:line="212" w:lineRule="auto"/>
        <w:ind w:left="45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I  ——</w:t>
      </w:r>
      <w:r>
        <w:rPr>
          <w:rFonts w:ascii="宋体" w:hAnsi="宋体" w:eastAsia="宋体" w:cs="宋体"/>
          <w:spacing w:val="1"/>
          <w:sz w:val="21"/>
          <w:szCs w:val="21"/>
        </w:rPr>
        <w:t>踏板负载区域的截面惯性矩，单位为四次方毫米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(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⁴);</w:t>
      </w:r>
    </w:p>
    <w:p w14:paraId="6679AD03">
      <w:pPr>
        <w:spacing w:before="103" w:line="219" w:lineRule="auto"/>
        <w:ind w:left="44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N</w:t>
      </w:r>
      <w:r>
        <w:rPr>
          <w:rFonts w:ascii="Times New Roman" w:hAnsi="Times New Roman" w:eastAsia="Times New Roman" w:cs="Times New Roman"/>
          <w:spacing w:val="47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>——</w:t>
      </w:r>
      <w:r>
        <w:rPr>
          <w:rFonts w:ascii="宋体" w:hAnsi="宋体" w:eastAsia="宋体" w:cs="宋体"/>
          <w:spacing w:val="3"/>
          <w:sz w:val="21"/>
          <w:szCs w:val="21"/>
        </w:rPr>
        <w:t>负载区域承载扁钢数量；</w:t>
      </w:r>
    </w:p>
    <w:p w14:paraId="4EE222E4">
      <w:pPr>
        <w:spacing w:before="67" w:line="212" w:lineRule="auto"/>
        <w:ind w:left="44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Wn——</w:t>
      </w:r>
      <w:r>
        <w:rPr>
          <w:rFonts w:ascii="宋体" w:hAnsi="宋体" w:eastAsia="宋体" w:cs="宋体"/>
          <w:spacing w:val="-4"/>
          <w:sz w:val="21"/>
          <w:szCs w:val="21"/>
        </w:rPr>
        <w:t>突缘板的截面模量，单位为三次方毫米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(mm³);</w:t>
      </w:r>
    </w:p>
    <w:p w14:paraId="13E4589E">
      <w:pPr>
        <w:spacing w:before="109" w:line="212" w:lineRule="auto"/>
        <w:ind w:left="44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Wb——</w:t>
      </w:r>
      <w:r>
        <w:rPr>
          <w:rFonts w:ascii="宋体" w:hAnsi="宋体" w:eastAsia="宋体" w:cs="宋体"/>
          <w:spacing w:val="-3"/>
          <w:sz w:val="21"/>
          <w:szCs w:val="21"/>
        </w:rPr>
        <w:t>承载扁钢的截面模量，单位为三次方</w:t>
      </w:r>
      <w:r>
        <w:rPr>
          <w:rFonts w:ascii="宋体" w:hAnsi="宋体" w:eastAsia="宋体" w:cs="宋体"/>
          <w:spacing w:val="-4"/>
          <w:sz w:val="21"/>
          <w:szCs w:val="21"/>
        </w:rPr>
        <w:t>毫米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(mm³);</w:t>
      </w:r>
    </w:p>
    <w:p w14:paraId="6E5771C1">
      <w:pPr>
        <w:spacing w:before="99" w:line="212" w:lineRule="auto"/>
        <w:ind w:left="45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In—— </w:t>
      </w:r>
      <w:r>
        <w:rPr>
          <w:rFonts w:ascii="宋体" w:hAnsi="宋体" w:eastAsia="宋体" w:cs="宋体"/>
          <w:spacing w:val="-1"/>
          <w:sz w:val="21"/>
          <w:szCs w:val="21"/>
        </w:rPr>
        <w:t>突缘板的截面惯性矩，单位为四次方毫米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(mm⁴);</w:t>
      </w:r>
    </w:p>
    <w:p w14:paraId="40055893">
      <w:pPr>
        <w:spacing w:before="109" w:line="212" w:lineRule="auto"/>
        <w:ind w:left="45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Ib——</w:t>
      </w:r>
      <w:r>
        <w:rPr>
          <w:rFonts w:ascii="Times New Roman" w:hAnsi="Times New Roman" w:eastAsia="Times New Roman" w:cs="Times New Roman"/>
          <w:spacing w:val="3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承载扁钢的截面惯性矩，单位为四次方毫米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(mm⁴)</w:t>
      </w:r>
      <w:r>
        <w:rPr>
          <w:rFonts w:ascii="宋体" w:hAnsi="宋体" w:eastAsia="宋体" w:cs="宋体"/>
          <w:spacing w:val="-2"/>
          <w:sz w:val="21"/>
          <w:szCs w:val="21"/>
        </w:rPr>
        <w:t>。</w:t>
      </w:r>
    </w:p>
    <w:p w14:paraId="1D4ABBD0">
      <w:pPr>
        <w:pStyle w:val="2"/>
        <w:spacing w:before="280" w:line="221" w:lineRule="auto"/>
        <w:ind w:left="9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B.3     </w:t>
      </w:r>
      <w:r>
        <w:rPr>
          <w:spacing w:val="-1"/>
          <w:sz w:val="21"/>
          <w:szCs w:val="21"/>
        </w:rPr>
        <w:t>钢格板楼梯踏板的强度要求</w:t>
      </w:r>
    </w:p>
    <w:p w14:paraId="4AD0C705">
      <w:pPr>
        <w:spacing w:before="249" w:line="219" w:lineRule="auto"/>
        <w:ind w:left="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B.3.1  钢格板楼梯踏板的受弯强度σ采用式(B.15)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计算。</w:t>
      </w:r>
    </w:p>
    <w:p w14:paraId="643AEF87">
      <w:pPr>
        <w:spacing w:before="106" w:line="222" w:lineRule="auto"/>
        <w:ind w:left="430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iCs/>
          <w:sz w:val="21"/>
          <w:szCs w:val="21"/>
        </w:rPr>
        <w:t xml:space="preserve">ø=M/W                             </w:t>
      </w:r>
      <w:r>
        <w:rPr>
          <w:rFonts w:ascii="宋体" w:hAnsi="宋体" w:eastAsia="宋体" w:cs="宋体"/>
          <w:sz w:val="21"/>
          <w:szCs w:val="21"/>
        </w:rPr>
        <w:t>………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 </w:t>
      </w:r>
      <w:r>
        <w:rPr>
          <w:rFonts w:ascii="宋体" w:hAnsi="宋体" w:eastAsia="宋体" w:cs="宋体"/>
          <w:sz w:val="21"/>
          <w:szCs w:val="21"/>
        </w:rPr>
        <w:t>………………(B.15)</w:t>
      </w:r>
    </w:p>
    <w:p w14:paraId="53BC3DD5">
      <w:pPr>
        <w:pStyle w:val="2"/>
        <w:spacing w:before="45" w:line="224" w:lineRule="auto"/>
        <w:ind w:left="420"/>
        <w:rPr>
          <w:sz w:val="21"/>
          <w:szCs w:val="21"/>
        </w:rPr>
      </w:pPr>
      <w:r>
        <w:rPr>
          <w:spacing w:val="-4"/>
          <w:sz w:val="21"/>
          <w:szCs w:val="21"/>
        </w:rPr>
        <w:t>式中：</w:t>
      </w:r>
    </w:p>
    <w:p w14:paraId="649C0D17">
      <w:pPr>
        <w:spacing w:before="81" w:line="212" w:lineRule="auto"/>
        <w:ind w:left="42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σ——钢格板楼梯踏板受弯强度，单位为牛顿每平方毫米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(N/mm²);</w:t>
      </w:r>
    </w:p>
    <w:p w14:paraId="32CD5451">
      <w:pPr>
        <w:spacing w:before="89" w:line="212" w:lineRule="auto"/>
        <w:ind w:left="41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 xml:space="preserve">M—— </w:t>
      </w:r>
      <w:r>
        <w:rPr>
          <w:rFonts w:ascii="宋体" w:hAnsi="宋体" w:eastAsia="宋体" w:cs="宋体"/>
          <w:spacing w:val="-5"/>
          <w:sz w:val="21"/>
          <w:szCs w:val="21"/>
        </w:rPr>
        <w:t>踏板受弯弯矩，单位为牛顿毫米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(N·mm);</w:t>
      </w:r>
    </w:p>
    <w:p w14:paraId="5726FE02">
      <w:pPr>
        <w:spacing w:before="108" w:line="212" w:lineRule="auto"/>
        <w:ind w:left="42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W——</w:t>
      </w:r>
      <w:r>
        <w:rPr>
          <w:rFonts w:ascii="宋体" w:hAnsi="宋体" w:eastAsia="宋体" w:cs="宋体"/>
          <w:spacing w:val="-3"/>
          <w:sz w:val="21"/>
          <w:szCs w:val="21"/>
        </w:rPr>
        <w:t>踏板负载区域的截面模量，单位为三次方毫米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(mm³)</w:t>
      </w:r>
      <w:r>
        <w:rPr>
          <w:rFonts w:ascii="宋体" w:hAnsi="宋体" w:eastAsia="宋体" w:cs="宋体"/>
          <w:spacing w:val="-3"/>
          <w:sz w:val="21"/>
          <w:szCs w:val="21"/>
        </w:rPr>
        <w:t>。</w:t>
      </w:r>
    </w:p>
    <w:p w14:paraId="67C92CCE">
      <w:pPr>
        <w:spacing w:before="102" w:line="219" w:lineRule="auto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B.3.2     </w:t>
      </w:r>
      <w:r>
        <w:rPr>
          <w:rFonts w:ascii="宋体" w:hAnsi="宋体" w:eastAsia="宋体" w:cs="宋体"/>
          <w:spacing w:val="1"/>
          <w:sz w:val="21"/>
          <w:szCs w:val="21"/>
        </w:rPr>
        <w:t>钢格板楼梯踏板的最大受弯强度：</w:t>
      </w:r>
    </w:p>
    <w:p w14:paraId="0C938A47">
      <w:pPr>
        <w:spacing w:before="88" w:line="212" w:lineRule="auto"/>
        <w:ind w:left="43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踏板最大受弯弯矩为承受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F=4.4kN    </w:t>
      </w:r>
      <w:r>
        <w:rPr>
          <w:rFonts w:ascii="宋体" w:hAnsi="宋体" w:eastAsia="宋体" w:cs="宋体"/>
          <w:spacing w:val="-2"/>
          <w:sz w:val="21"/>
          <w:szCs w:val="21"/>
        </w:rPr>
        <w:t>集中荷载的受弯弯矩，最不利区</w:t>
      </w:r>
      <w:r>
        <w:rPr>
          <w:rFonts w:ascii="宋体" w:hAnsi="宋体" w:eastAsia="宋体" w:cs="宋体"/>
          <w:spacing w:val="-3"/>
          <w:sz w:val="21"/>
          <w:szCs w:val="21"/>
        </w:rPr>
        <w:t>域在踏板中心，弯矩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M=FL/4,</w:t>
      </w:r>
    </w:p>
    <w:p w14:paraId="5E0B1BF1">
      <w:pPr>
        <w:spacing w:before="59" w:line="212" w:lineRule="auto"/>
        <w:ind w:left="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踏板的最大受弯强度0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mx</w:t>
      </w:r>
      <w:r>
        <w:rPr>
          <w:rFonts w:ascii="宋体" w:hAnsi="宋体" w:eastAsia="宋体" w:cs="宋体"/>
          <w:spacing w:val="-1"/>
          <w:sz w:val="21"/>
          <w:szCs w:val="21"/>
        </w:rPr>
        <w:t>采用式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(B.16)  </w:t>
      </w:r>
      <w:r>
        <w:rPr>
          <w:rFonts w:ascii="宋体" w:hAnsi="宋体" w:eastAsia="宋体" w:cs="宋体"/>
          <w:spacing w:val="-1"/>
          <w:sz w:val="21"/>
          <w:szCs w:val="21"/>
        </w:rPr>
        <w:t>计算。</w:t>
      </w:r>
    </w:p>
    <w:p w14:paraId="71B307B2">
      <w:pPr>
        <w:spacing w:before="141" w:line="192" w:lineRule="auto"/>
        <w:ind w:left="398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position w:val="-1"/>
          <w:sz w:val="21"/>
          <w:szCs w:val="21"/>
        </w:rPr>
        <w:t>Omax=1100L/W</w:t>
      </w:r>
      <w:r>
        <w:rPr>
          <w:rFonts w:ascii="Times New Roman" w:hAnsi="Times New Roman" w:eastAsia="Times New Roman" w:cs="Times New Roman"/>
          <w:spacing w:val="2"/>
          <w:position w:val="-1"/>
          <w:sz w:val="21"/>
          <w:szCs w:val="21"/>
        </w:rPr>
        <w:t xml:space="preserve">                    </w:t>
      </w:r>
      <w:r>
        <w:rPr>
          <w:rFonts w:ascii="Times New Roman" w:hAnsi="Times New Roman" w:eastAsia="Times New Roman" w:cs="Times New Roman"/>
          <w:spacing w:val="-1"/>
          <w:position w:val="2"/>
          <w:sz w:val="21"/>
          <w:szCs w:val="21"/>
        </w:rPr>
        <w:t>…………………………</w:t>
      </w:r>
      <w:r>
        <w:rPr>
          <w:rFonts w:ascii="Times New Roman" w:hAnsi="Times New Roman" w:eastAsia="Times New Roman" w:cs="Times New Roman"/>
          <w:spacing w:val="-2"/>
          <w:position w:val="2"/>
          <w:sz w:val="21"/>
          <w:szCs w:val="21"/>
        </w:rPr>
        <w:t>(B.16)</w:t>
      </w:r>
    </w:p>
    <w:p w14:paraId="2188D0DD">
      <w:pPr>
        <w:pStyle w:val="2"/>
        <w:spacing w:before="89" w:line="224" w:lineRule="auto"/>
        <w:ind w:left="400"/>
        <w:rPr>
          <w:sz w:val="21"/>
          <w:szCs w:val="21"/>
        </w:rPr>
      </w:pPr>
      <w:r>
        <w:rPr>
          <w:spacing w:val="-2"/>
          <w:sz w:val="21"/>
          <w:szCs w:val="21"/>
        </w:rPr>
        <w:t>式中：</w:t>
      </w:r>
    </w:p>
    <w:p w14:paraId="1B3DA005">
      <w:pPr>
        <w:spacing w:before="81" w:line="212" w:lineRule="auto"/>
        <w:ind w:left="38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0max——</w:t>
      </w:r>
      <w:r>
        <w:rPr>
          <w:rFonts w:ascii="宋体" w:hAnsi="宋体" w:eastAsia="宋体" w:cs="宋体"/>
          <w:spacing w:val="-5"/>
          <w:sz w:val="21"/>
          <w:szCs w:val="21"/>
        </w:rPr>
        <w:t>钢格板楼梯踏板的最大受弯强度，单位为牛顿每</w:t>
      </w:r>
      <w:r>
        <w:rPr>
          <w:rFonts w:ascii="宋体" w:hAnsi="宋体" w:eastAsia="宋体" w:cs="宋体"/>
          <w:spacing w:val="-6"/>
          <w:sz w:val="21"/>
          <w:szCs w:val="21"/>
        </w:rPr>
        <w:t>平方毫米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>(N/mm²);</w:t>
      </w:r>
    </w:p>
    <w:p w14:paraId="350BF113">
      <w:pPr>
        <w:spacing w:before="79" w:line="212" w:lineRule="auto"/>
        <w:ind w:left="38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L</w:t>
      </w:r>
      <w:r>
        <w:rPr>
          <w:rFonts w:ascii="Times New Roman" w:hAnsi="Times New Roman" w:eastAsia="Times New Roman" w:cs="Times New Roman"/>
          <w:spacing w:val="21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——</w:t>
      </w:r>
      <w:r>
        <w:rPr>
          <w:rFonts w:ascii="宋体" w:hAnsi="宋体" w:eastAsia="宋体" w:cs="宋体"/>
          <w:spacing w:val="-1"/>
          <w:sz w:val="21"/>
          <w:szCs w:val="21"/>
        </w:rPr>
        <w:t>钢格板楼梯踏板的长度，单位为毫米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(mm);</w:t>
      </w:r>
    </w:p>
    <w:p w14:paraId="0944CCC3">
      <w:pPr>
        <w:spacing w:line="212" w:lineRule="auto"/>
        <w:rPr>
          <w:rFonts w:ascii="Times New Roman" w:hAnsi="Times New Roman" w:eastAsia="Times New Roman" w:cs="Times New Roman"/>
          <w:sz w:val="21"/>
          <w:szCs w:val="21"/>
        </w:rPr>
        <w:sectPr>
          <w:footerReference r:id="rId25" w:type="default"/>
          <w:pgSz w:w="11900" w:h="16840"/>
          <w:pgMar w:top="400" w:right="1548" w:bottom="1120" w:left="999" w:header="0" w:footer="846" w:gutter="0"/>
          <w:cols w:space="720" w:num="1"/>
        </w:sectPr>
      </w:pPr>
    </w:p>
    <w:p w14:paraId="73339AA5">
      <w:pPr>
        <w:rPr>
          <w:rFonts w:ascii="Arial"/>
          <w:sz w:val="21"/>
        </w:rPr>
      </w:pPr>
    </w:p>
    <w:p w14:paraId="7C417CD3">
      <w:pPr>
        <w:spacing w:line="241" w:lineRule="auto"/>
        <w:rPr>
          <w:rFonts w:ascii="Arial"/>
          <w:sz w:val="21"/>
        </w:rPr>
      </w:pPr>
    </w:p>
    <w:p w14:paraId="36850EC1">
      <w:pPr>
        <w:spacing w:line="241" w:lineRule="auto"/>
        <w:rPr>
          <w:rFonts w:ascii="Arial"/>
          <w:sz w:val="21"/>
        </w:rPr>
      </w:pPr>
    </w:p>
    <w:p w14:paraId="4B029709">
      <w:pPr>
        <w:spacing w:line="241" w:lineRule="auto"/>
        <w:rPr>
          <w:rFonts w:ascii="Arial"/>
          <w:sz w:val="21"/>
        </w:rPr>
      </w:pPr>
    </w:p>
    <w:p w14:paraId="3A73D54E">
      <w:pPr>
        <w:spacing w:before="63" w:line="192" w:lineRule="auto"/>
        <w:ind w:right="21"/>
        <w:jc w:val="righ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YB/T</w:t>
      </w:r>
      <w:r>
        <w:rPr>
          <w:rFonts w:ascii="Times New Roman" w:hAnsi="Times New Roman" w:eastAsia="Times New Roman" w:cs="Times New Roman"/>
          <w:spacing w:val="6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4001.3—2020</w:t>
      </w:r>
    </w:p>
    <w:p w14:paraId="0BF0034B">
      <w:pPr>
        <w:spacing w:line="256" w:lineRule="auto"/>
        <w:rPr>
          <w:rFonts w:ascii="Arial"/>
          <w:sz w:val="21"/>
        </w:rPr>
      </w:pPr>
    </w:p>
    <w:p w14:paraId="05FB5DDC">
      <w:pPr>
        <w:spacing w:before="72" w:line="212" w:lineRule="auto"/>
        <w:ind w:left="409"/>
        <w:rPr>
          <w:rFonts w:ascii="宋体" w:hAnsi="宋体" w:eastAsia="宋体" w:cs="宋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 xml:space="preserve">W——  </w:t>
      </w:r>
      <w:r>
        <w:rPr>
          <w:rFonts w:ascii="宋体" w:hAnsi="宋体" w:eastAsia="宋体" w:cs="宋体"/>
          <w:spacing w:val="-9"/>
          <w:sz w:val="22"/>
          <w:szCs w:val="22"/>
        </w:rPr>
        <w:t>踏板负载区域的截面模量，单位为三</w:t>
      </w:r>
      <w:r>
        <w:rPr>
          <w:rFonts w:ascii="宋体" w:hAnsi="宋体" w:eastAsia="宋体" w:cs="宋体"/>
          <w:spacing w:val="-10"/>
          <w:sz w:val="22"/>
          <w:szCs w:val="22"/>
        </w:rPr>
        <w:t>次方毫米</w:t>
      </w:r>
      <w:r>
        <w:rPr>
          <w:rFonts w:ascii="Times New Roman" w:hAnsi="Times New Roman" w:eastAsia="Times New Roman" w:cs="Times New Roman"/>
          <w:spacing w:val="-10"/>
          <w:sz w:val="22"/>
          <w:szCs w:val="22"/>
        </w:rPr>
        <w:t>(mm³)</w:t>
      </w:r>
      <w:r>
        <w:rPr>
          <w:rFonts w:ascii="宋体" w:hAnsi="宋体" w:eastAsia="宋体" w:cs="宋体"/>
          <w:spacing w:val="-10"/>
          <w:sz w:val="22"/>
          <w:szCs w:val="22"/>
        </w:rPr>
        <w:t>。</w:t>
      </w:r>
    </w:p>
    <w:p w14:paraId="1913D557">
      <w:pPr>
        <w:pStyle w:val="2"/>
        <w:spacing w:before="120" w:line="221" w:lineRule="auto"/>
        <w:ind w:left="1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B.3.3     </w:t>
      </w:r>
      <w:r>
        <w:rPr>
          <w:spacing w:val="-4"/>
          <w:sz w:val="22"/>
          <w:szCs w:val="22"/>
        </w:rPr>
        <w:t>钢格板楼梯踏板的强度要求</w:t>
      </w:r>
    </w:p>
    <w:p w14:paraId="046BB16A">
      <w:pPr>
        <w:spacing w:before="77" w:line="219" w:lineRule="auto"/>
        <w:rPr>
          <w:rFonts w:ascii="宋体" w:hAnsi="宋体" w:eastAsia="宋体" w:cs="宋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B.3.3.1      </w:t>
      </w:r>
      <w:r>
        <w:rPr>
          <w:rFonts w:ascii="宋体" w:hAnsi="宋体" w:eastAsia="宋体" w:cs="宋体"/>
          <w:spacing w:val="-5"/>
          <w:sz w:val="22"/>
          <w:szCs w:val="22"/>
        </w:rPr>
        <w:t>钢格板楼梯踏板最大受弯强度不大于钢材抗弯强度设计值</w:t>
      </w:r>
    </w:p>
    <w:p w14:paraId="27742999">
      <w:pPr>
        <w:spacing w:before="19" w:line="201" w:lineRule="auto"/>
        <w:ind w:left="427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position w:val="-4"/>
          <w:sz w:val="22"/>
          <w:szCs w:val="22"/>
        </w:rPr>
        <w:t>Omax/f≤1</w:t>
      </w:r>
      <w:r>
        <w:rPr>
          <w:rFonts w:ascii="Times New Roman" w:hAnsi="Times New Roman" w:eastAsia="Times New Roman" w:cs="Times New Roman"/>
          <w:spacing w:val="2"/>
          <w:position w:val="-4"/>
          <w:sz w:val="22"/>
          <w:szCs w:val="22"/>
        </w:rPr>
        <w:t xml:space="preserve">                        </w:t>
      </w:r>
      <w:r>
        <w:rPr>
          <w:rFonts w:ascii="Times New Roman" w:hAnsi="Times New Roman" w:eastAsia="Times New Roman" w:cs="Times New Roman"/>
          <w:spacing w:val="-2"/>
          <w:position w:val="4"/>
          <w:sz w:val="22"/>
          <w:szCs w:val="22"/>
        </w:rPr>
        <w:t>…………………………(B.17)</w:t>
      </w:r>
    </w:p>
    <w:p w14:paraId="533AF001">
      <w:pPr>
        <w:pStyle w:val="2"/>
        <w:spacing w:before="90" w:line="224" w:lineRule="auto"/>
        <w:ind w:left="429"/>
        <w:rPr>
          <w:sz w:val="22"/>
          <w:szCs w:val="22"/>
        </w:rPr>
      </w:pPr>
      <w:r>
        <w:rPr>
          <w:spacing w:val="-12"/>
          <w:sz w:val="22"/>
          <w:szCs w:val="22"/>
        </w:rPr>
        <w:t>式中：</w:t>
      </w:r>
    </w:p>
    <w:p w14:paraId="7BEC65D9">
      <w:pPr>
        <w:spacing w:before="47" w:line="212" w:lineRule="auto"/>
        <w:ind w:left="41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3"/>
          <w:sz w:val="22"/>
          <w:szCs w:val="22"/>
        </w:rPr>
        <w:t>0max——</w:t>
      </w:r>
      <w:r>
        <w:rPr>
          <w:rFonts w:ascii="宋体" w:hAnsi="宋体" w:eastAsia="宋体" w:cs="宋体"/>
          <w:spacing w:val="-13"/>
          <w:sz w:val="22"/>
          <w:szCs w:val="22"/>
        </w:rPr>
        <w:t>钢格板楼梯踏板的最大受弯强度，单位为牛顿每平方毫米</w:t>
      </w:r>
      <w:r>
        <w:rPr>
          <w:rFonts w:ascii="Times New Roman" w:hAnsi="Times New Roman" w:eastAsia="Times New Roman" w:cs="Times New Roman"/>
          <w:spacing w:val="-13"/>
          <w:sz w:val="22"/>
          <w:szCs w:val="22"/>
        </w:rPr>
        <w:t>(N/mm</w:t>
      </w:r>
      <w:r>
        <w:rPr>
          <w:rFonts w:ascii="Times New Roman" w:hAnsi="Times New Roman" w:eastAsia="Times New Roman" w:cs="Times New Roman"/>
          <w:spacing w:val="-14"/>
          <w:sz w:val="22"/>
          <w:szCs w:val="22"/>
        </w:rPr>
        <w:t>²);</w:t>
      </w:r>
    </w:p>
    <w:p w14:paraId="486DF3B0">
      <w:pPr>
        <w:spacing w:before="97" w:line="212" w:lineRule="auto"/>
        <w:ind w:left="429"/>
        <w:rPr>
          <w:rFonts w:ascii="宋体" w:hAnsi="宋体" w:eastAsia="宋体" w:cs="宋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f</w:t>
      </w:r>
      <w:r>
        <w:rPr>
          <w:rFonts w:ascii="Times New Roman" w:hAnsi="Times New Roman" w:eastAsia="Times New Roman" w:cs="Times New Roman"/>
          <w:spacing w:val="14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——</w:t>
      </w:r>
      <w:r>
        <w:rPr>
          <w:rFonts w:ascii="宋体" w:hAnsi="宋体" w:eastAsia="宋体" w:cs="宋体"/>
          <w:spacing w:val="-6"/>
          <w:sz w:val="22"/>
          <w:szCs w:val="22"/>
        </w:rPr>
        <w:t>钢材抗弯强度设计值，单位为牛顿每平方毫米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(N/mm²)</w:t>
      </w:r>
      <w:r>
        <w:rPr>
          <w:rFonts w:ascii="宋体" w:hAnsi="宋体" w:eastAsia="宋体" w:cs="宋体"/>
          <w:spacing w:val="-7"/>
          <w:sz w:val="22"/>
          <w:szCs w:val="22"/>
        </w:rPr>
        <w:t>。</w:t>
      </w:r>
    </w:p>
    <w:p w14:paraId="3F248B65">
      <w:pPr>
        <w:spacing w:before="71" w:line="275" w:lineRule="auto"/>
        <w:ind w:left="19" w:right="29"/>
        <w:rPr>
          <w:rFonts w:ascii="宋体" w:hAnsi="宋体" w:eastAsia="宋体" w:cs="宋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 xml:space="preserve">B.3.3.2     </w:t>
      </w:r>
      <w:r>
        <w:rPr>
          <w:rFonts w:ascii="宋体" w:hAnsi="宋体" w:eastAsia="宋体" w:cs="宋体"/>
          <w:spacing w:val="-2"/>
          <w:sz w:val="22"/>
          <w:szCs w:val="22"/>
        </w:rPr>
        <w:t>钢格板楼梯踏板在负载区域承受1.5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kN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2"/>
          <w:sz w:val="22"/>
          <w:szCs w:val="22"/>
        </w:rPr>
        <w:t>的集</w:t>
      </w:r>
      <w:r>
        <w:rPr>
          <w:rFonts w:ascii="宋体" w:hAnsi="宋体" w:eastAsia="宋体" w:cs="宋体"/>
          <w:spacing w:val="-3"/>
          <w:sz w:val="22"/>
          <w:szCs w:val="22"/>
        </w:rPr>
        <w:t>中荷载或在整个踏板长度上2.2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 xml:space="preserve">kN/m  </w:t>
      </w:r>
      <w:r>
        <w:rPr>
          <w:rFonts w:ascii="宋体" w:hAnsi="宋体" w:eastAsia="宋体" w:cs="宋体"/>
          <w:spacing w:val="-3"/>
          <w:sz w:val="22"/>
          <w:szCs w:val="22"/>
        </w:rPr>
        <w:t>均布荷载</w:t>
      </w:r>
      <w:r>
        <w:rPr>
          <w:rFonts w:ascii="宋体" w:hAnsi="宋体" w:eastAsia="宋体" w:cs="宋体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"/>
          <w:sz w:val="22"/>
          <w:szCs w:val="22"/>
        </w:rPr>
        <w:t>受弯最大挠度不超过跨距的1/300或6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mm</w:t>
      </w:r>
      <w:r>
        <w:rPr>
          <w:rFonts w:ascii="Times New Roman" w:hAnsi="Times New Roman" w:eastAsia="Times New Roman" w:cs="Times New Roman"/>
          <w:spacing w:val="-18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"/>
          <w:sz w:val="22"/>
          <w:szCs w:val="22"/>
        </w:rPr>
        <w:t>二者中的较小值。</w:t>
      </w:r>
    </w:p>
    <w:p w14:paraId="51BF3150">
      <w:pPr>
        <w:spacing w:line="257" w:lineRule="auto"/>
        <w:ind w:left="879" w:right="42" w:hanging="440"/>
        <w:rPr>
          <w:rFonts w:ascii="宋体" w:hAnsi="宋体" w:eastAsia="宋体" w:cs="宋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 xml:space="preserve">a)     </w:t>
      </w:r>
      <w:r>
        <w:rPr>
          <w:rFonts w:ascii="宋体" w:hAnsi="宋体" w:eastAsia="宋体" w:cs="宋体"/>
          <w:spacing w:val="-8"/>
          <w:sz w:val="22"/>
          <w:szCs w:val="22"/>
        </w:rPr>
        <w:t>负载区域承受1.5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kN</w:t>
      </w:r>
      <w:r>
        <w:rPr>
          <w:rFonts w:ascii="宋体" w:hAnsi="宋体" w:eastAsia="宋体" w:cs="宋体"/>
          <w:spacing w:val="-8"/>
          <w:sz w:val="22"/>
          <w:szCs w:val="22"/>
        </w:rPr>
        <w:t>的集中荷载的钢格板楼梯踏板的</w:t>
      </w:r>
      <w:r>
        <w:rPr>
          <w:rFonts w:ascii="宋体" w:hAnsi="宋体" w:eastAsia="宋体" w:cs="宋体"/>
          <w:spacing w:val="-9"/>
          <w:sz w:val="22"/>
          <w:szCs w:val="22"/>
        </w:rPr>
        <w:t>最大挠度，根据踏板长度不同，分别按式</w:t>
      </w:r>
      <w:r>
        <w:rPr>
          <w:rFonts w:ascii="宋体" w:hAnsi="宋体" w:eastAsia="宋体" w:cs="宋体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(B.2)</w:t>
      </w:r>
      <w:r>
        <w:rPr>
          <w:rFonts w:ascii="宋体" w:hAnsi="宋体" w:eastAsia="宋体" w:cs="宋体"/>
          <w:spacing w:val="-4"/>
          <w:sz w:val="22"/>
          <w:szCs w:val="22"/>
        </w:rPr>
        <w:t>、式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(B.5)</w:t>
      </w:r>
      <w:r>
        <w:rPr>
          <w:rFonts w:ascii="Times New Roman" w:hAnsi="Times New Roman" w:eastAsia="Times New Roman" w:cs="Times New Roman"/>
          <w:spacing w:val="39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4"/>
          <w:sz w:val="22"/>
          <w:szCs w:val="22"/>
        </w:rPr>
        <w:t>或式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(B.7)</w:t>
      </w:r>
      <w:r>
        <w:rPr>
          <w:rFonts w:ascii="Times New Roman" w:hAnsi="Times New Roman" w:eastAsia="Times New Roman" w:cs="Times New Roman"/>
          <w:spacing w:val="3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4"/>
          <w:sz w:val="22"/>
          <w:szCs w:val="22"/>
        </w:rPr>
        <w:t>计算。</w:t>
      </w:r>
    </w:p>
    <w:p w14:paraId="71ABA265">
      <w:pPr>
        <w:spacing w:before="88" w:line="212" w:lineRule="auto"/>
        <w:ind w:left="449"/>
        <w:rPr>
          <w:rFonts w:ascii="宋体" w:hAnsi="宋体" w:eastAsia="宋体" w:cs="宋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b)    </w:t>
      </w:r>
      <w:r>
        <w:rPr>
          <w:rFonts w:ascii="宋体" w:hAnsi="宋体" w:eastAsia="宋体" w:cs="宋体"/>
          <w:spacing w:val="-4"/>
          <w:sz w:val="22"/>
          <w:szCs w:val="22"/>
        </w:rPr>
        <w:t>钢格板楼梯踏板在整个踏板长度上承受2.2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kN/m</w:t>
      </w:r>
      <w:r>
        <w:rPr>
          <w:rFonts w:ascii="Times New Roman" w:hAnsi="Times New Roman" w:eastAsia="Times New Roman" w:cs="Times New Roman"/>
          <w:spacing w:val="31"/>
          <w:w w:val="101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4"/>
          <w:sz w:val="22"/>
          <w:szCs w:val="22"/>
        </w:rPr>
        <w:t>均布荷载的受弯最大挠度</w:t>
      </w:r>
    </w:p>
    <w:p w14:paraId="230C9E46">
      <w:pPr>
        <w:spacing w:before="61" w:line="201" w:lineRule="auto"/>
        <w:ind w:left="384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position w:val="-1"/>
          <w:sz w:val="22"/>
          <w:szCs w:val="22"/>
        </w:rPr>
        <w:t xml:space="preserve">dmax=5QL⁴/384γEI                 </w:t>
      </w:r>
      <w:r>
        <w:rPr>
          <w:rFonts w:ascii="Times New Roman" w:hAnsi="Times New Roman" w:eastAsia="Times New Roman" w:cs="Times New Roman"/>
          <w:spacing w:val="-1"/>
          <w:position w:val="3"/>
          <w:sz w:val="22"/>
          <w:szCs w:val="22"/>
        </w:rPr>
        <w:t>…………………………(B.18)</w:t>
      </w:r>
    </w:p>
    <w:p w14:paraId="54D9EFC9">
      <w:pPr>
        <w:pStyle w:val="2"/>
        <w:spacing w:before="130" w:line="224" w:lineRule="auto"/>
        <w:ind w:left="459"/>
        <w:rPr>
          <w:sz w:val="22"/>
          <w:szCs w:val="22"/>
        </w:rPr>
      </w:pPr>
      <w:r>
        <w:rPr>
          <w:spacing w:val="-7"/>
          <w:sz w:val="22"/>
          <w:szCs w:val="22"/>
        </w:rPr>
        <w:t>式中：</w:t>
      </w:r>
    </w:p>
    <w:p w14:paraId="71000B76">
      <w:pPr>
        <w:spacing w:before="57" w:line="212" w:lineRule="auto"/>
        <w:ind w:left="45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dm—— </w:t>
      </w:r>
      <w:r>
        <w:rPr>
          <w:rFonts w:ascii="宋体" w:hAnsi="宋体" w:eastAsia="宋体" w:cs="宋体"/>
          <w:spacing w:val="-10"/>
          <w:sz w:val="22"/>
          <w:szCs w:val="22"/>
        </w:rPr>
        <w:t>钢格板楼梯踏板受弯最大挠度，单位为毫米</w:t>
      </w:r>
      <w:r>
        <w:rPr>
          <w:rFonts w:ascii="Times New Roman" w:hAnsi="Times New Roman" w:eastAsia="Times New Roman" w:cs="Times New Roman"/>
          <w:spacing w:val="-10"/>
          <w:sz w:val="22"/>
          <w:szCs w:val="22"/>
        </w:rPr>
        <w:t>(mm);</w:t>
      </w:r>
    </w:p>
    <w:p w14:paraId="42AB013F">
      <w:pPr>
        <w:spacing w:before="88" w:line="212" w:lineRule="auto"/>
        <w:ind w:left="45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 xml:space="preserve">Q——  </w:t>
      </w:r>
      <w:r>
        <w:rPr>
          <w:rFonts w:ascii="宋体" w:hAnsi="宋体" w:eastAsia="宋体" w:cs="宋体"/>
          <w:spacing w:val="-7"/>
          <w:sz w:val="22"/>
          <w:szCs w:val="22"/>
        </w:rPr>
        <w:t>钢格板楼梯踏板承受的均布荷载，单位为牛顿每毫米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(N/m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m);</w:t>
      </w:r>
    </w:p>
    <w:p w14:paraId="553B59B1">
      <w:pPr>
        <w:spacing w:before="67" w:line="212" w:lineRule="auto"/>
        <w:ind w:left="47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L  ——</w:t>
      </w:r>
      <w:r>
        <w:rPr>
          <w:rFonts w:ascii="宋体" w:hAnsi="宋体" w:eastAsia="宋体" w:cs="宋体"/>
          <w:spacing w:val="-7"/>
          <w:sz w:val="22"/>
          <w:szCs w:val="22"/>
        </w:rPr>
        <w:t>钢格板楼梯踏板的长度，单位为毫米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(mm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);</w:t>
      </w:r>
    </w:p>
    <w:p w14:paraId="0BED9E7C">
      <w:pPr>
        <w:spacing w:before="104" w:line="212" w:lineRule="auto"/>
        <w:ind w:left="46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9"/>
          <w:sz w:val="22"/>
          <w:szCs w:val="22"/>
        </w:rPr>
        <w:t>γ ——承载扁钢的抗弯刚度调整系数，γ=0.729;</w:t>
      </w:r>
    </w:p>
    <w:p w14:paraId="222DF135">
      <w:pPr>
        <w:spacing w:before="61" w:line="212" w:lineRule="auto"/>
        <w:ind w:left="46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E</w:t>
      </w:r>
      <w:r>
        <w:rPr>
          <w:rFonts w:ascii="Times New Roman" w:hAnsi="Times New Roman" w:eastAsia="Times New Roman" w:cs="Times New Roman"/>
          <w:spacing w:val="18"/>
          <w:w w:val="101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——</w:t>
      </w:r>
      <w:r>
        <w:rPr>
          <w:rFonts w:ascii="宋体" w:hAnsi="宋体" w:eastAsia="宋体" w:cs="宋体"/>
          <w:spacing w:val="-7"/>
          <w:sz w:val="22"/>
          <w:szCs w:val="22"/>
        </w:rPr>
        <w:t>材料弹性模量，单位为牛顿每平方毫米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(N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/mm²);</w:t>
      </w:r>
    </w:p>
    <w:p w14:paraId="1B07F465">
      <w:pPr>
        <w:spacing w:before="87" w:line="212" w:lineRule="auto"/>
        <w:ind w:left="469"/>
        <w:rPr>
          <w:rFonts w:ascii="宋体" w:hAnsi="宋体" w:eastAsia="宋体" w:cs="宋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I   ——</w:t>
      </w:r>
      <w:r>
        <w:rPr>
          <w:rFonts w:ascii="宋体" w:hAnsi="宋体" w:eastAsia="宋体" w:cs="宋体"/>
          <w:spacing w:val="-6"/>
          <w:sz w:val="22"/>
          <w:szCs w:val="22"/>
        </w:rPr>
        <w:t>踏板负载区域的截面惯性矩，单位为四次方毫米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(mm⁴)</w:t>
      </w:r>
      <w:r>
        <w:rPr>
          <w:rFonts w:ascii="宋体" w:hAnsi="宋体" w:eastAsia="宋体" w:cs="宋体"/>
          <w:spacing w:val="-6"/>
          <w:sz w:val="22"/>
          <w:szCs w:val="22"/>
        </w:rPr>
        <w:t>。</w:t>
      </w:r>
    </w:p>
    <w:p w14:paraId="4B1C284C">
      <w:pPr>
        <w:pStyle w:val="2"/>
        <w:spacing w:before="281" w:line="221" w:lineRule="auto"/>
        <w:ind w:left="5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B.4    </w:t>
      </w:r>
      <w:r>
        <w:rPr>
          <w:spacing w:val="-5"/>
          <w:sz w:val="22"/>
          <w:szCs w:val="22"/>
        </w:rPr>
        <w:t>钢格板楼梯踏板强度计算实例</w:t>
      </w:r>
    </w:p>
    <w:p w14:paraId="4E89420B">
      <w:pPr>
        <w:spacing w:before="233" w:line="276" w:lineRule="auto"/>
        <w:ind w:left="58" w:hanging="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4"/>
          <w:sz w:val="22"/>
          <w:szCs w:val="22"/>
        </w:rPr>
        <w:t>B.4.1  实例：钢格板楼梯踏板由</w:t>
      </w:r>
      <w:r>
        <w:rPr>
          <w:rFonts w:ascii="宋体" w:hAnsi="宋体" w:eastAsia="宋体" w:cs="宋体"/>
          <w:spacing w:val="-56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4"/>
          <w:sz w:val="22"/>
          <w:szCs w:val="22"/>
        </w:rPr>
        <w:t>G405/30/100</w:t>
      </w:r>
      <w:r>
        <w:rPr>
          <w:rFonts w:ascii="宋体" w:hAnsi="宋体" w:eastAsia="宋体" w:cs="宋体"/>
          <w:spacing w:val="-24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4"/>
          <w:sz w:val="22"/>
          <w:szCs w:val="22"/>
        </w:rPr>
        <w:t>钢格板制作，材料</w:t>
      </w:r>
      <w:r>
        <w:rPr>
          <w:rFonts w:ascii="宋体" w:hAnsi="宋体" w:eastAsia="宋体" w:cs="宋体"/>
          <w:spacing w:val="-53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3"/>
          <w:sz w:val="22"/>
          <w:szCs w:val="22"/>
        </w:rPr>
        <w:t>Q235B, 踏板宽275</w:t>
      </w:r>
      <w:r>
        <w:rPr>
          <w:rFonts w:ascii="宋体" w:hAnsi="宋体" w:eastAsia="宋体" w:cs="宋体"/>
          <w:sz w:val="22"/>
          <w:szCs w:val="22"/>
        </w:rPr>
        <w:t>mm</w:t>
      </w:r>
      <w:r>
        <w:rPr>
          <w:rFonts w:ascii="宋体" w:hAnsi="宋体" w:eastAsia="宋体" w:cs="宋体"/>
          <w:spacing w:val="3"/>
          <w:sz w:val="22"/>
          <w:szCs w:val="22"/>
        </w:rPr>
        <w:t>, 踏板长</w:t>
      </w:r>
      <w:r>
        <w:rPr>
          <w:rFonts w:ascii="宋体" w:hAnsi="宋体" w:eastAsia="宋体" w:cs="宋体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2"/>
          <w:sz w:val="22"/>
          <w:szCs w:val="22"/>
        </w:rPr>
        <w:t>1200</w:t>
      </w:r>
      <w:r>
        <w:rPr>
          <w:rFonts w:ascii="宋体" w:hAnsi="宋体" w:eastAsia="宋体" w:cs="宋体"/>
          <w:sz w:val="22"/>
          <w:szCs w:val="22"/>
        </w:rPr>
        <w:t>mm</w:t>
      </w:r>
      <w:r>
        <w:rPr>
          <w:rFonts w:ascii="宋体" w:hAnsi="宋体" w:eastAsia="宋体" w:cs="宋体"/>
          <w:spacing w:val="2"/>
          <w:sz w:val="22"/>
          <w:szCs w:val="22"/>
        </w:rPr>
        <w:t>, 突缘为冷弯不等边花纹角钢，尺寸为30</w:t>
      </w:r>
      <w:r>
        <w:rPr>
          <w:rFonts w:ascii="宋体" w:hAnsi="宋体" w:eastAsia="宋体" w:cs="宋体"/>
          <w:sz w:val="22"/>
          <w:szCs w:val="22"/>
        </w:rPr>
        <w:t>mm</w:t>
      </w:r>
      <w:r>
        <w:rPr>
          <w:rFonts w:ascii="宋体" w:hAnsi="宋体" w:eastAsia="宋体" w:cs="宋体"/>
          <w:spacing w:val="2"/>
          <w:sz w:val="22"/>
          <w:szCs w:val="22"/>
        </w:rPr>
        <w:t>×40</w:t>
      </w:r>
      <w:r>
        <w:rPr>
          <w:rFonts w:ascii="宋体" w:hAnsi="宋体" w:eastAsia="宋体" w:cs="宋体"/>
          <w:sz w:val="22"/>
          <w:szCs w:val="22"/>
        </w:rPr>
        <w:t>mm</w:t>
      </w:r>
      <w:r>
        <w:rPr>
          <w:rFonts w:ascii="宋体" w:hAnsi="宋体" w:eastAsia="宋体" w:cs="宋体"/>
          <w:spacing w:val="2"/>
          <w:sz w:val="22"/>
          <w:szCs w:val="22"/>
        </w:rPr>
        <w:t>×5</w:t>
      </w:r>
      <w:r>
        <w:rPr>
          <w:rFonts w:ascii="宋体" w:hAnsi="宋体" w:eastAsia="宋体" w:cs="宋体"/>
          <w:sz w:val="22"/>
          <w:szCs w:val="22"/>
        </w:rPr>
        <w:t>mm</w:t>
      </w:r>
      <w:r>
        <w:rPr>
          <w:rFonts w:ascii="宋体" w:hAnsi="宋体" w:eastAsia="宋体" w:cs="宋体"/>
          <w:spacing w:val="2"/>
          <w:sz w:val="22"/>
          <w:szCs w:val="22"/>
        </w:rPr>
        <w:t>,   短</w:t>
      </w:r>
      <w:r>
        <w:rPr>
          <w:rFonts w:ascii="宋体" w:hAnsi="宋体" w:eastAsia="宋体" w:cs="宋体"/>
          <w:spacing w:val="1"/>
          <w:sz w:val="22"/>
          <w:szCs w:val="22"/>
        </w:rPr>
        <w:t>边长</w:t>
      </w:r>
      <w:r>
        <w:rPr>
          <w:rFonts w:ascii="宋体" w:hAnsi="宋体" w:eastAsia="宋体" w:cs="宋体"/>
          <w:spacing w:val="-60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1"/>
          <w:sz w:val="22"/>
          <w:szCs w:val="22"/>
        </w:rPr>
        <w:t>B=30</w:t>
      </w:r>
      <w:r>
        <w:rPr>
          <w:rFonts w:ascii="宋体" w:hAnsi="宋体" w:eastAsia="宋体" w:cs="宋体"/>
          <w:sz w:val="22"/>
          <w:szCs w:val="22"/>
        </w:rPr>
        <w:t>mm</w:t>
      </w:r>
      <w:r>
        <w:rPr>
          <w:rFonts w:ascii="宋体" w:hAnsi="宋体" w:eastAsia="宋体" w:cs="宋体"/>
          <w:spacing w:val="1"/>
          <w:sz w:val="22"/>
          <w:szCs w:val="22"/>
        </w:rPr>
        <w:t>,   长边长h=</w:t>
      </w:r>
      <w:r>
        <w:rPr>
          <w:rFonts w:ascii="宋体" w:hAnsi="宋体" w:eastAsia="宋体" w:cs="宋体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5"/>
          <w:sz w:val="22"/>
          <w:szCs w:val="22"/>
        </w:rPr>
        <w:t>40</w:t>
      </w:r>
      <w:r>
        <w:rPr>
          <w:rFonts w:ascii="Times New Roman" w:hAnsi="Times New Roman" w:eastAsia="Times New Roman" w:cs="Times New Roman"/>
          <w:sz w:val="22"/>
          <w:szCs w:val="22"/>
        </w:rPr>
        <w:t>mm</w:t>
      </w:r>
      <w:r>
        <w:rPr>
          <w:rFonts w:ascii="Times New Roman" w:hAnsi="Times New Roman" w:eastAsia="Times New Roman" w:cs="Times New Roman"/>
          <w:spacing w:val="5"/>
          <w:sz w:val="22"/>
          <w:szCs w:val="22"/>
        </w:rPr>
        <w:t>,</w:t>
      </w:r>
      <w:r>
        <w:rPr>
          <w:rFonts w:ascii="宋体" w:hAnsi="宋体" w:eastAsia="宋体" w:cs="宋体"/>
          <w:spacing w:val="5"/>
          <w:sz w:val="22"/>
          <w:szCs w:val="22"/>
        </w:rPr>
        <w:t>厚度</w:t>
      </w:r>
      <w:r>
        <w:rPr>
          <w:rFonts w:ascii="Times New Roman" w:hAnsi="Times New Roman" w:eastAsia="Times New Roman" w:cs="Times New Roman"/>
          <w:spacing w:val="5"/>
          <w:sz w:val="22"/>
          <w:szCs w:val="22"/>
        </w:rPr>
        <w:t>t=5</w:t>
      </w:r>
      <w:r>
        <w:rPr>
          <w:rFonts w:ascii="Times New Roman" w:hAnsi="Times New Roman" w:eastAsia="Times New Roman" w:cs="Times New Roman"/>
          <w:sz w:val="22"/>
          <w:szCs w:val="22"/>
        </w:rPr>
        <w:t>mm</w:t>
      </w:r>
      <w:r>
        <w:rPr>
          <w:rFonts w:ascii="宋体" w:hAnsi="宋体" w:eastAsia="宋体" w:cs="宋体"/>
          <w:spacing w:val="5"/>
          <w:sz w:val="22"/>
          <w:szCs w:val="22"/>
        </w:rPr>
        <w:t>。</w:t>
      </w:r>
    </w:p>
    <w:p w14:paraId="16B4B515">
      <w:pPr>
        <w:pStyle w:val="2"/>
        <w:spacing w:before="16" w:line="220" w:lineRule="auto"/>
        <w:ind w:left="5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 xml:space="preserve">B.4.1.1      </w:t>
      </w:r>
      <w:r>
        <w:rPr>
          <w:spacing w:val="-2"/>
          <w:sz w:val="22"/>
          <w:szCs w:val="22"/>
        </w:rPr>
        <w:t>踏板截面参数</w:t>
      </w:r>
    </w:p>
    <w:p w14:paraId="4C5B3353">
      <w:pPr>
        <w:spacing w:before="80" w:line="219" w:lineRule="auto"/>
        <w:ind w:left="48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8"/>
          <w:sz w:val="22"/>
          <w:szCs w:val="22"/>
        </w:rPr>
        <w:t>负载区域的承载扁钢数</w:t>
      </w:r>
    </w:p>
    <w:p w14:paraId="6F146424">
      <w:pPr>
        <w:spacing w:before="34" w:line="212" w:lineRule="auto"/>
        <w:ind w:left="2729"/>
        <w:rPr>
          <w:rFonts w:ascii="宋体" w:hAnsi="宋体" w:eastAsia="宋体" w:cs="宋体"/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N=(100-30)/30+1=3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           </w:t>
      </w:r>
      <w:r>
        <w:rPr>
          <w:rFonts w:ascii="宋体" w:hAnsi="宋体" w:eastAsia="宋体" w:cs="宋体"/>
          <w:spacing w:val="-4"/>
          <w:sz w:val="22"/>
          <w:szCs w:val="22"/>
        </w:rPr>
        <w:t>(如下图，取整</w:t>
      </w:r>
      <w:r>
        <w:rPr>
          <w:rFonts w:ascii="宋体" w:hAnsi="宋体" w:eastAsia="宋体" w:cs="宋体"/>
          <w:spacing w:val="-5"/>
          <w:sz w:val="22"/>
          <w:szCs w:val="22"/>
        </w:rPr>
        <w:t>数)</w:t>
      </w:r>
    </w:p>
    <w:p w14:paraId="7971CDBC">
      <w:pPr>
        <w:spacing w:line="251" w:lineRule="auto"/>
        <w:rPr>
          <w:rFonts w:ascii="Arial"/>
          <w:sz w:val="21"/>
        </w:rPr>
      </w:pPr>
    </w:p>
    <w:p w14:paraId="01FF184F">
      <w:pPr>
        <w:spacing w:before="1" w:line="2080" w:lineRule="exact"/>
        <w:ind w:firstLine="3109"/>
      </w:pPr>
      <w:r>
        <w:rPr>
          <w:position w:val="-41"/>
        </w:rPr>
        <w:drawing>
          <wp:inline distT="0" distB="0" distL="0" distR="0">
            <wp:extent cx="2107565" cy="132016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08187" cy="132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9224">
      <w:pPr>
        <w:spacing w:before="139" w:line="219" w:lineRule="auto"/>
        <w:ind w:left="52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0"/>
          <w:sz w:val="22"/>
          <w:szCs w:val="22"/>
        </w:rPr>
        <w:t>承载扁钢的截面模量</w:t>
      </w:r>
    </w:p>
    <w:p w14:paraId="6B12F98A">
      <w:pPr>
        <w:spacing w:before="110" w:line="192" w:lineRule="auto"/>
        <w:ind w:left="323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Wb=bd²/6=5×40²/6=1333mm³</w:t>
      </w:r>
    </w:p>
    <w:p w14:paraId="3398F50F">
      <w:pPr>
        <w:spacing w:before="78" w:line="219" w:lineRule="auto"/>
        <w:ind w:left="52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0"/>
          <w:sz w:val="22"/>
          <w:szCs w:val="22"/>
        </w:rPr>
        <w:t>承载扁钢的截面惯性矩</w:t>
      </w:r>
    </w:p>
    <w:p w14:paraId="0B9388D2">
      <w:pPr>
        <w:spacing w:before="112" w:line="192" w:lineRule="auto"/>
        <w:ind w:left="314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Ib=bd³/12=5×40³/12=26667mm⁴</w:t>
      </w:r>
    </w:p>
    <w:p w14:paraId="41164A2C">
      <w:pPr>
        <w:spacing w:before="97" w:line="219" w:lineRule="auto"/>
        <w:ind w:left="529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pacing w:val="-10"/>
          <w:sz w:val="22"/>
          <w:szCs w:val="22"/>
        </w:rPr>
        <w:t>冷弯不等边角钢的截面模量</w:t>
      </w:r>
    </w:p>
    <w:p w14:paraId="4E1858CA">
      <w:pPr>
        <w:spacing w:before="74" w:line="192" w:lineRule="auto"/>
        <w:ind w:left="2759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</w:rPr>
        <w:t>Wₙ=5Bht/12=5×30×40×5/12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=2500mm³</w:t>
      </w:r>
    </w:p>
    <w:p w14:paraId="77F98799">
      <w:pPr>
        <w:spacing w:line="192" w:lineRule="auto"/>
        <w:rPr>
          <w:rFonts w:ascii="Times New Roman" w:hAnsi="Times New Roman" w:eastAsia="Times New Roman" w:cs="Times New Roman"/>
          <w:sz w:val="25"/>
          <w:szCs w:val="25"/>
        </w:rPr>
        <w:sectPr>
          <w:footerReference r:id="rId26" w:type="default"/>
          <w:pgSz w:w="11900" w:h="16840"/>
          <w:pgMar w:top="400" w:right="1039" w:bottom="1088" w:left="1390" w:header="0" w:footer="803" w:gutter="0"/>
          <w:cols w:space="720" w:num="1"/>
        </w:sectPr>
      </w:pPr>
    </w:p>
    <w:p w14:paraId="6C1D4C14">
      <w:pPr>
        <w:spacing w:before="300" w:line="219" w:lineRule="auto"/>
        <w:ind w:left="4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冷弯不等边角钢的截面惯性矩</w:t>
      </w:r>
    </w:p>
    <w:p w14:paraId="72F31651">
      <w:pPr>
        <w:spacing w:before="137" w:line="192" w:lineRule="auto"/>
        <w:ind w:left="259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Iₙ=5Bh²t/24=5×30×40²×5/2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4=50000mm⁴</w:t>
      </w:r>
    </w:p>
    <w:p w14:paraId="03F6F43C">
      <w:pPr>
        <w:spacing w:before="99" w:line="219" w:lineRule="auto"/>
        <w:ind w:left="44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踏板负载区域的截面模量</w:t>
      </w:r>
    </w:p>
    <w:p w14:paraId="4BE31EAD">
      <w:pPr>
        <w:spacing w:before="143" w:line="192" w:lineRule="auto"/>
        <w:ind w:left="271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W=Wn+NWb=2500+3×1333=6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499mm³</w:t>
      </w:r>
    </w:p>
    <w:p w14:paraId="7E500A12">
      <w:pPr>
        <w:spacing w:before="85" w:line="219" w:lineRule="auto"/>
        <w:ind w:left="4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踏板负载区域的截面惯性矩</w:t>
      </w:r>
    </w:p>
    <w:p w14:paraId="5785C903">
      <w:pPr>
        <w:spacing w:before="132" w:line="188" w:lineRule="auto"/>
        <w:ind w:left="265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I=Iₙ+NI=50000+3×26667=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130000mm⁴</w:t>
      </w:r>
    </w:p>
    <w:p w14:paraId="33C7520E">
      <w:pPr>
        <w:pStyle w:val="2"/>
        <w:spacing w:before="109" w:line="221" w:lineRule="auto"/>
        <w:ind w:left="29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B.4.1.2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      </w:t>
      </w:r>
      <w:r>
        <w:rPr>
          <w:sz w:val="21"/>
          <w:szCs w:val="21"/>
        </w:rPr>
        <w:t>踏板的最大受弯强度验算</w:t>
      </w:r>
    </w:p>
    <w:p w14:paraId="53CEB3FE">
      <w:pPr>
        <w:spacing w:before="57" w:line="212" w:lineRule="auto"/>
        <w:ind w:left="43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根据式</w:t>
      </w:r>
      <w:r>
        <w:rPr>
          <w:rFonts w:ascii="Times New Roman" w:hAnsi="Times New Roman" w:eastAsia="Times New Roman" w:cs="Times New Roman"/>
          <w:sz w:val="21"/>
          <w:szCs w:val="21"/>
        </w:rPr>
        <w:t>(B.16)</w:t>
      </w:r>
    </w:p>
    <w:p w14:paraId="71E134E1">
      <w:pPr>
        <w:spacing w:before="173" w:line="192" w:lineRule="auto"/>
        <w:ind w:left="248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Omax=1100L/W=1320000/6499=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203.11N/mm²</w:t>
      </w:r>
    </w:p>
    <w:p w14:paraId="78C9C68D">
      <w:pPr>
        <w:spacing w:before="76" w:line="212" w:lineRule="auto"/>
        <w:ind w:left="44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Q235B</w:t>
      </w:r>
      <w:r>
        <w:rPr>
          <w:rFonts w:ascii="Times New Roman" w:hAnsi="Times New Roman" w:eastAsia="Times New Roman" w:cs="Times New Roman"/>
          <w:spacing w:val="-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钢材抗弯强度设计值</w:t>
      </w:r>
    </w:p>
    <w:p w14:paraId="300C7BD9">
      <w:pPr>
        <w:spacing w:before="170" w:line="192" w:lineRule="auto"/>
        <w:ind w:left="403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f=215N/mm²</w:t>
      </w:r>
    </w:p>
    <w:p w14:paraId="5D180D2D">
      <w:pPr>
        <w:spacing w:before="85" w:line="219" w:lineRule="auto"/>
        <w:ind w:left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踏板受弯强度满足设计要求的判据</w:t>
      </w:r>
    </w:p>
    <w:p w14:paraId="01388BDE">
      <w:pPr>
        <w:spacing w:before="53" w:line="279" w:lineRule="exact"/>
        <w:ind w:left="425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i/>
          <w:iCs/>
          <w:spacing w:val="-2"/>
          <w:position w:val="3"/>
          <w:sz w:val="21"/>
          <w:szCs w:val="21"/>
        </w:rPr>
        <w:t>0max/f≤1</w:t>
      </w:r>
    </w:p>
    <w:p w14:paraId="63C6951A">
      <w:pPr>
        <w:spacing w:before="98" w:line="219" w:lineRule="auto"/>
        <w:ind w:left="43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踏板的受弯强度符合设计要求。</w:t>
      </w:r>
    </w:p>
    <w:p w14:paraId="68001313">
      <w:pPr>
        <w:pStyle w:val="2"/>
        <w:spacing w:before="71" w:line="221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B.4.1.3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      </w:t>
      </w:r>
      <w:r>
        <w:rPr>
          <w:spacing w:val="-1"/>
          <w:sz w:val="21"/>
          <w:szCs w:val="21"/>
        </w:rPr>
        <w:t>踏板的最大受弯挠度</w:t>
      </w:r>
    </w:p>
    <w:p w14:paraId="203F5E92">
      <w:pPr>
        <w:spacing w:before="77" w:line="212" w:lineRule="auto"/>
        <w:ind w:left="40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a)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     </w:t>
      </w:r>
      <w:r>
        <w:rPr>
          <w:rFonts w:ascii="宋体" w:hAnsi="宋体" w:eastAsia="宋体" w:cs="宋体"/>
          <w:spacing w:val="4"/>
          <w:sz w:val="21"/>
          <w:szCs w:val="21"/>
        </w:rPr>
        <w:t>踏板承受的1.5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集中荷载的最大受弯挠度</w:t>
      </w:r>
    </w:p>
    <w:p w14:paraId="1D164C6A">
      <w:pPr>
        <w:spacing w:before="140" w:line="192" w:lineRule="auto"/>
        <w:ind w:left="336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dmax=FA(3L²—4A²)/24γEI</w:t>
      </w:r>
    </w:p>
    <w:p w14:paraId="40CFB0F4">
      <w:pPr>
        <w:spacing w:before="118" w:line="192" w:lineRule="auto"/>
        <w:ind w:left="355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A=(L—600)/2=300mm</w:t>
      </w:r>
    </w:p>
    <w:p w14:paraId="48FF844F">
      <w:pPr>
        <w:spacing w:before="149" w:line="220" w:lineRule="auto"/>
        <w:ind w:left="39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式中：</w:t>
      </w:r>
    </w:p>
    <w:p w14:paraId="16E58D22">
      <w:pPr>
        <w:spacing w:before="84" w:line="215" w:lineRule="auto"/>
        <w:ind w:left="40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y——承载扁钢的抗弯刚度调整系数，y=0.</w:t>
      </w:r>
      <w:r>
        <w:rPr>
          <w:rFonts w:ascii="宋体" w:hAnsi="宋体" w:eastAsia="宋体" w:cs="宋体"/>
          <w:spacing w:val="-6"/>
          <w:sz w:val="21"/>
          <w:szCs w:val="21"/>
        </w:rPr>
        <w:t>729。</w:t>
      </w:r>
    </w:p>
    <w:p w14:paraId="1E808CE5">
      <w:pPr>
        <w:spacing w:before="70" w:line="212" w:lineRule="auto"/>
        <w:ind w:left="40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6"/>
          <w:sz w:val="21"/>
          <w:szCs w:val="21"/>
        </w:rPr>
        <w:t>Q235B</w:t>
      </w:r>
      <w:r>
        <w:rPr>
          <w:rFonts w:ascii="宋体" w:hAnsi="宋体" w:eastAsia="宋体" w:cs="宋体"/>
          <w:spacing w:val="6"/>
          <w:sz w:val="21"/>
          <w:szCs w:val="21"/>
        </w:rPr>
        <w:t>的弹性模量</w:t>
      </w:r>
    </w:p>
    <w:p w14:paraId="088089F6">
      <w:pPr>
        <w:spacing w:before="170" w:line="192" w:lineRule="auto"/>
        <w:ind w:left="383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E=206000N/mm²</w:t>
      </w:r>
    </w:p>
    <w:p w14:paraId="64BED389">
      <w:pPr>
        <w:spacing w:before="115" w:line="312" w:lineRule="auto"/>
        <w:ind w:left="399" w:right="1721" w:firstLine="57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dmax=1500×300×(3×1200²—4×300²)/24×0.729×206000×13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0000=3.80mm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最大受弯挠度要求</w:t>
      </w:r>
    </w:p>
    <w:p w14:paraId="6140F98D">
      <w:pPr>
        <w:spacing w:before="33" w:line="192" w:lineRule="auto"/>
        <w:ind w:left="353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L/300=1200/300=4mm</w:t>
      </w:r>
    </w:p>
    <w:p w14:paraId="77018D8C">
      <w:pPr>
        <w:spacing w:before="156" w:line="192" w:lineRule="auto"/>
        <w:ind w:left="410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dmax&lt;L/300</w:t>
      </w:r>
    </w:p>
    <w:p w14:paraId="1D30068A">
      <w:pPr>
        <w:spacing w:before="85" w:line="219" w:lineRule="auto"/>
        <w:ind w:left="39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踏板承受的1.5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集中荷载的最大受弯挠度符合设计要求。</w:t>
      </w:r>
    </w:p>
    <w:p w14:paraId="6A885BCE">
      <w:pPr>
        <w:spacing w:before="79" w:line="212" w:lineRule="auto"/>
        <w:ind w:left="38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4"/>
          <w:sz w:val="21"/>
          <w:szCs w:val="21"/>
        </w:rPr>
        <w:t>b)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 xml:space="preserve">     </w:t>
      </w:r>
      <w:r>
        <w:rPr>
          <w:rFonts w:ascii="宋体" w:hAnsi="宋体" w:eastAsia="宋体" w:cs="宋体"/>
          <w:spacing w:val="4"/>
          <w:sz w:val="21"/>
          <w:szCs w:val="21"/>
        </w:rPr>
        <w:t>踏板承受2.2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/m  </w:t>
      </w:r>
      <w:r>
        <w:rPr>
          <w:rFonts w:ascii="宋体" w:hAnsi="宋体" w:eastAsia="宋体" w:cs="宋体"/>
          <w:spacing w:val="4"/>
          <w:sz w:val="21"/>
          <w:szCs w:val="21"/>
        </w:rPr>
        <w:t>均布荷载的最大受弯挠度</w:t>
      </w:r>
    </w:p>
    <w:p w14:paraId="3D6FE6DF">
      <w:pPr>
        <w:spacing w:before="130" w:line="192" w:lineRule="auto"/>
        <w:ind w:left="374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dmax=5QL⁴/384γEI</w:t>
      </w:r>
    </w:p>
    <w:p w14:paraId="57910177">
      <w:pPr>
        <w:spacing w:before="170" w:line="312" w:lineRule="auto"/>
        <w:ind w:left="4098" w:right="2338" w:hanging="230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dmax=5×2.2×1200⁴/384×0.729×206000×13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0000=3.04mm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dmax&lt;L/300</w:t>
      </w:r>
    </w:p>
    <w:p w14:paraId="7C3057B1">
      <w:pPr>
        <w:spacing w:before="1" w:line="218" w:lineRule="auto"/>
        <w:ind w:left="379"/>
        <w:rPr>
          <w:rFonts w:ascii="宋体" w:hAnsi="宋体" w:eastAsia="宋体" w:cs="宋体"/>
          <w:sz w:val="21"/>
          <w:szCs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2272665</wp:posOffset>
            </wp:positionH>
            <wp:positionV relativeFrom="paragraph">
              <wp:posOffset>1094105</wp:posOffset>
            </wp:positionV>
            <wp:extent cx="1365250" cy="635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6523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pacing w:val="3"/>
          <w:sz w:val="21"/>
          <w:szCs w:val="21"/>
        </w:rPr>
        <w:t>踏板承受2.2</w:t>
      </w:r>
      <w:r>
        <w:rPr>
          <w:rFonts w:ascii="Times New Roman" w:hAnsi="Times New Roman" w:eastAsia="Times New Roman" w:cs="Times New Roman"/>
          <w:sz w:val="21"/>
          <w:szCs w:val="21"/>
        </w:rPr>
        <w:t>kN</w:t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 xml:space="preserve">/m  </w:t>
      </w:r>
      <w:r>
        <w:rPr>
          <w:rFonts w:ascii="宋体" w:hAnsi="宋体" w:eastAsia="宋体" w:cs="宋体"/>
          <w:spacing w:val="3"/>
          <w:sz w:val="21"/>
          <w:szCs w:val="21"/>
        </w:rPr>
        <w:t>均布荷载的最大受弯挠度符合设计要</w:t>
      </w:r>
      <w:r>
        <w:rPr>
          <w:rFonts w:ascii="宋体" w:hAnsi="宋体" w:eastAsia="宋体" w:cs="宋体"/>
          <w:spacing w:val="2"/>
          <w:sz w:val="21"/>
          <w:szCs w:val="21"/>
        </w:rPr>
        <w:t>求。</w:t>
      </w:r>
    </w:p>
    <w:sectPr>
      <w:headerReference r:id="rId27" w:type="default"/>
      <w:footerReference r:id="rId28" w:type="default"/>
      <w:pgSz w:w="11900" w:h="16840"/>
      <w:pgMar w:top="1626" w:right="1785" w:bottom="1130" w:left="1050" w:header="1303" w:footer="85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993C9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61E2A">
    <w:pPr>
      <w:spacing w:line="203" w:lineRule="auto"/>
      <w:ind w:left="3389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-9"/>
        <w:sz w:val="21"/>
        <w:szCs w:val="21"/>
      </w:rPr>
      <w:t>库七七</w:t>
    </w:r>
    <w:r>
      <w:rPr>
        <w:rFonts w:ascii="宋体" w:hAnsi="宋体" w:eastAsia="宋体" w:cs="宋体"/>
        <w:spacing w:val="-24"/>
        <w:sz w:val="21"/>
        <w:szCs w:val="21"/>
      </w:rPr>
      <w:t xml:space="preserve"> </w:t>
    </w:r>
    <w:r>
      <w:fldChar w:fldCharType="begin"/>
    </w:r>
    <w:r>
      <w:instrText xml:space="preserve"> HYPERLINK "https://www.kqqw.com" </w:instrText>
    </w:r>
    <w:r>
      <w:fldChar w:fldCharType="separate"/>
    </w:r>
    <w:r>
      <w:rPr>
        <w:rFonts w:ascii="Times New Roman" w:hAnsi="Times New Roman" w:eastAsia="Times New Roman" w:cs="Times New Roman"/>
        <w:spacing w:val="-9"/>
        <w:sz w:val="21"/>
        <w:szCs w:val="21"/>
      </w:rPr>
      <w:t>www.kqqw.com</w:t>
    </w:r>
    <w:r>
      <w:rPr>
        <w:rFonts w:ascii="Times New Roman" w:hAnsi="Times New Roman" w:eastAsia="Times New Roman" w:cs="Times New Roman"/>
        <w:spacing w:val="-9"/>
        <w:sz w:val="21"/>
        <w:szCs w:val="21"/>
      </w:rPr>
      <w:fldChar w:fldCharType="end"/>
    </w:r>
    <w:r>
      <w:rPr>
        <w:rFonts w:ascii="Times New Roman" w:hAnsi="Times New Roman" w:eastAsia="Times New Roman" w:cs="Times New Roman"/>
        <w:spacing w:val="-9"/>
        <w:sz w:val="21"/>
        <w:szCs w:val="21"/>
      </w:rPr>
      <w:t xml:space="preserve">  </w:t>
    </w:r>
    <w:r>
      <w:rPr>
        <w:rFonts w:ascii="宋体" w:hAnsi="宋体" w:eastAsia="宋体" w:cs="宋体"/>
        <w:spacing w:val="-9"/>
        <w:sz w:val="21"/>
        <w:szCs w:val="21"/>
      </w:rPr>
      <w:t>提供下载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B3F4E2">
    <w:pPr>
      <w:spacing w:line="203" w:lineRule="auto"/>
      <w:ind w:left="3179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-8"/>
        <w:sz w:val="21"/>
        <w:szCs w:val="21"/>
      </w:rPr>
      <w:t>库七七</w:t>
    </w:r>
    <w:r>
      <w:rPr>
        <w:rFonts w:ascii="宋体" w:hAnsi="宋体" w:eastAsia="宋体" w:cs="宋体"/>
        <w:spacing w:val="-43"/>
        <w:sz w:val="21"/>
        <w:szCs w:val="21"/>
      </w:rPr>
      <w:t xml:space="preserve"> </w:t>
    </w:r>
    <w:r>
      <w:fldChar w:fldCharType="begin"/>
    </w:r>
    <w:r>
      <w:instrText xml:space="preserve"> HYPERLINK "https://www.kqqw.com" </w:instrText>
    </w:r>
    <w:r>
      <w:fldChar w:fldCharType="separate"/>
    </w:r>
    <w:r>
      <w:rPr>
        <w:rFonts w:ascii="Times New Roman" w:hAnsi="Times New Roman" w:eastAsia="Times New Roman" w:cs="Times New Roman"/>
        <w:spacing w:val="-8"/>
        <w:sz w:val="21"/>
        <w:szCs w:val="21"/>
      </w:rPr>
      <w:t>www.kqqw.com</w:t>
    </w:r>
    <w:r>
      <w:rPr>
        <w:rFonts w:ascii="Times New Roman" w:hAnsi="Times New Roman" w:eastAsia="Times New Roman" w:cs="Times New Roman"/>
        <w:spacing w:val="-8"/>
        <w:sz w:val="21"/>
        <w:szCs w:val="21"/>
      </w:rPr>
      <w:fldChar w:fldCharType="end"/>
    </w:r>
    <w:r>
      <w:rPr>
        <w:rFonts w:ascii="Times New Roman" w:hAnsi="Times New Roman" w:eastAsia="Times New Roman" w:cs="Times New Roman"/>
        <w:spacing w:val="-8"/>
        <w:sz w:val="21"/>
        <w:szCs w:val="21"/>
      </w:rPr>
      <w:t xml:space="preserve">  </w:t>
    </w:r>
    <w:r>
      <w:rPr>
        <w:rFonts w:ascii="宋体" w:hAnsi="宋体" w:eastAsia="宋体" w:cs="宋体"/>
        <w:spacing w:val="-8"/>
        <w:sz w:val="21"/>
        <w:szCs w:val="21"/>
      </w:rPr>
      <w:t>提供下载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993C9">
    <w:pPr>
      <w:spacing w:line="14" w:lineRule="auto"/>
      <w:rPr>
        <w:rFonts w:ascii="Arial"/>
        <w:sz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A7DE39">
    <w:pPr>
      <w:spacing w:line="203" w:lineRule="auto"/>
      <w:ind w:left="3139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-8"/>
        <w:sz w:val="21"/>
        <w:szCs w:val="21"/>
      </w:rPr>
      <w:t>库七七</w:t>
    </w:r>
    <w:r>
      <w:rPr>
        <w:rFonts w:ascii="宋体" w:hAnsi="宋体" w:eastAsia="宋体" w:cs="宋体"/>
        <w:spacing w:val="-26"/>
        <w:sz w:val="21"/>
        <w:szCs w:val="21"/>
      </w:rPr>
      <w:t xml:space="preserve"> </w:t>
    </w:r>
    <w:r>
      <w:fldChar w:fldCharType="begin"/>
    </w:r>
    <w:r>
      <w:instrText xml:space="preserve"> HYPERLINK "https://www.kqqw.com" </w:instrText>
    </w:r>
    <w:r>
      <w:fldChar w:fldCharType="separate"/>
    </w:r>
    <w:r>
      <w:rPr>
        <w:rFonts w:ascii="Times New Roman" w:hAnsi="Times New Roman" w:eastAsia="Times New Roman" w:cs="Times New Roman"/>
        <w:spacing w:val="-8"/>
        <w:sz w:val="21"/>
        <w:szCs w:val="21"/>
      </w:rPr>
      <w:t>www.kqqw.com</w:t>
    </w:r>
    <w:r>
      <w:rPr>
        <w:rFonts w:ascii="Times New Roman" w:hAnsi="Times New Roman" w:eastAsia="Times New Roman" w:cs="Times New Roman"/>
        <w:spacing w:val="-8"/>
        <w:sz w:val="21"/>
        <w:szCs w:val="21"/>
      </w:rPr>
      <w:fldChar w:fldCharType="end"/>
    </w:r>
    <w:r>
      <w:rPr>
        <w:rFonts w:ascii="Times New Roman" w:hAnsi="Times New Roman" w:eastAsia="Times New Roman" w:cs="Times New Roman"/>
        <w:spacing w:val="-8"/>
        <w:sz w:val="21"/>
        <w:szCs w:val="21"/>
      </w:rPr>
      <w:t xml:space="preserve">  </w:t>
    </w:r>
    <w:r>
      <w:rPr>
        <w:rFonts w:ascii="宋体" w:hAnsi="宋体" w:eastAsia="宋体" w:cs="宋体"/>
        <w:spacing w:val="-8"/>
        <w:sz w:val="21"/>
        <w:szCs w:val="21"/>
      </w:rPr>
      <w:t>提供</w:t>
    </w:r>
    <w:r>
      <w:rPr>
        <w:rFonts w:ascii="宋体" w:hAnsi="宋体" w:eastAsia="宋体" w:cs="宋体"/>
        <w:spacing w:val="-9"/>
        <w:sz w:val="21"/>
        <w:szCs w:val="21"/>
      </w:rPr>
      <w:t>下载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6B25F">
    <w:pPr>
      <w:spacing w:line="173" w:lineRule="auto"/>
      <w:ind w:left="129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2C320">
    <w:pPr>
      <w:spacing w:line="172" w:lineRule="auto"/>
      <w:ind w:left="9259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2A4C7">
    <w:pPr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EEEDD">
    <w:pPr>
      <w:spacing w:line="173" w:lineRule="auto"/>
      <w:ind w:left="9249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FADC0">
    <w:pPr>
      <w:spacing w:line="178" w:lineRule="auto"/>
      <w:ind w:left="12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pacing w:val="-7"/>
        <w:sz w:val="21"/>
        <w:szCs w:val="21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26EDD">
    <w:pPr>
      <w:spacing w:line="232" w:lineRule="auto"/>
      <w:ind w:left="9110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-6"/>
        <w:sz w:val="21"/>
        <w:szCs w:val="21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82CE4">
    <w:pPr>
      <w:spacing w:line="232" w:lineRule="auto"/>
      <w:ind w:left="100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-6"/>
        <w:sz w:val="21"/>
        <w:szCs w:val="21"/>
      </w:rPr>
      <w:t>12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D6262">
    <w:pPr>
      <w:spacing w:line="231" w:lineRule="auto"/>
      <w:ind w:left="9180"/>
      <w:rPr>
        <w:rFonts w:ascii="宋体" w:hAnsi="宋体" w:eastAsia="宋体" w:cs="宋体"/>
        <w:sz w:val="22"/>
        <w:szCs w:val="22"/>
      </w:rPr>
    </w:pPr>
    <w:r>
      <w:rPr>
        <w:rFonts w:ascii="宋体" w:hAnsi="宋体" w:eastAsia="宋体" w:cs="宋体"/>
        <w:spacing w:val="-7"/>
        <w:sz w:val="22"/>
        <w:szCs w:val="22"/>
      </w:rPr>
      <w:t>13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50A903">
    <w:pPr>
      <w:spacing w:line="232" w:lineRule="auto"/>
      <w:ind w:left="69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-6"/>
        <w:sz w:val="21"/>
        <w:szCs w:val="21"/>
      </w:rPr>
      <w:t>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C2A45">
    <w:pPr>
      <w:spacing w:before="88" w:line="188" w:lineRule="auto"/>
      <w:ind w:right="26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b/>
        <w:bCs/>
        <w:spacing w:val="-1"/>
        <w:sz w:val="21"/>
        <w:szCs w:val="21"/>
      </w:rPr>
      <w:t>YB/T   4001.3—2020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03BEE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96EB1">
    <w:pPr>
      <w:spacing w:before="88" w:line="188" w:lineRule="auto"/>
      <w:ind w:left="758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b/>
        <w:bCs/>
        <w:sz w:val="21"/>
        <w:szCs w:val="21"/>
      </w:rPr>
      <w:t>YB/T   4001.3—2020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03BEE">
    <w:pPr>
      <w:spacing w:line="14" w:lineRule="auto"/>
      <w:rPr>
        <w:rFonts w:ascii="Arial"/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FBFA3">
    <w:pPr>
      <w:spacing w:before="88" w:line="188" w:lineRule="auto"/>
      <w:ind w:left="755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b/>
        <w:bCs/>
        <w:spacing w:val="-1"/>
        <w:sz w:val="21"/>
        <w:szCs w:val="21"/>
      </w:rPr>
      <w:t>YB/T</w:t>
    </w:r>
    <w:r>
      <w:rPr>
        <w:rFonts w:ascii="Times New Roman" w:hAnsi="Times New Roman" w:eastAsia="Times New Roman" w:cs="Times New Roman"/>
        <w:b/>
        <w:bCs/>
        <w:spacing w:val="9"/>
        <w:sz w:val="21"/>
        <w:szCs w:val="21"/>
      </w:rPr>
      <w:t xml:space="preserve">   </w:t>
    </w:r>
    <w:r>
      <w:rPr>
        <w:rFonts w:ascii="Times New Roman" w:hAnsi="Times New Roman" w:eastAsia="Times New Roman" w:cs="Times New Roman"/>
        <w:b/>
        <w:bCs/>
        <w:spacing w:val="-1"/>
        <w:sz w:val="21"/>
        <w:szCs w:val="21"/>
      </w:rPr>
      <w:t>4001.3—2020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A3F77D">
    <w:pPr>
      <w:spacing w:before="88" w:line="18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b/>
        <w:bCs/>
        <w:spacing w:val="-1"/>
        <w:sz w:val="21"/>
        <w:szCs w:val="21"/>
      </w:rPr>
      <w:t>YB/T   4001.3—2020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67D36B">
    <w:pPr>
      <w:spacing w:before="88" w:line="188" w:lineRule="auto"/>
      <w:ind w:right="14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b/>
        <w:bCs/>
        <w:spacing w:val="-1"/>
        <w:sz w:val="21"/>
        <w:szCs w:val="21"/>
      </w:rPr>
      <w:t>YB/T</w:t>
    </w:r>
    <w:r>
      <w:rPr>
        <w:rFonts w:ascii="Times New Roman" w:hAnsi="Times New Roman" w:eastAsia="Times New Roman" w:cs="Times New Roman"/>
        <w:b/>
        <w:bCs/>
        <w:spacing w:val="9"/>
        <w:sz w:val="21"/>
        <w:szCs w:val="21"/>
      </w:rPr>
      <w:t xml:space="preserve">   </w:t>
    </w:r>
    <w:r>
      <w:rPr>
        <w:rFonts w:ascii="Times New Roman" w:hAnsi="Times New Roman" w:eastAsia="Times New Roman" w:cs="Times New Roman"/>
        <w:b/>
        <w:bCs/>
        <w:spacing w:val="-1"/>
        <w:sz w:val="21"/>
        <w:szCs w:val="21"/>
      </w:rPr>
      <w:t>4001.3—2020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62AB0">
    <w:pPr>
      <w:spacing w:before="88" w:line="188" w:lineRule="auto"/>
      <w:ind w:left="1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b/>
        <w:bCs/>
        <w:spacing w:val="-1"/>
        <w:sz w:val="21"/>
        <w:szCs w:val="21"/>
      </w:rPr>
      <w:t>YB/T</w:t>
    </w:r>
    <w:r>
      <w:rPr>
        <w:rFonts w:ascii="Times New Roman" w:hAnsi="Times New Roman" w:eastAsia="Times New Roman" w:cs="Times New Roman"/>
        <w:b/>
        <w:bCs/>
        <w:spacing w:val="29"/>
        <w:w w:val="101"/>
        <w:sz w:val="21"/>
        <w:szCs w:val="21"/>
      </w:rPr>
      <w:t xml:space="preserve">  </w:t>
    </w:r>
    <w:r>
      <w:rPr>
        <w:rFonts w:ascii="Times New Roman" w:hAnsi="Times New Roman" w:eastAsia="Times New Roman" w:cs="Times New Roman"/>
        <w:b/>
        <w:bCs/>
        <w:spacing w:val="-1"/>
        <w:sz w:val="21"/>
        <w:szCs w:val="21"/>
      </w:rPr>
      <w:t>4001.3—2020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03BEE">
    <w:pPr>
      <w:spacing w:line="14" w:lineRule="auto"/>
      <w:rPr>
        <w:rFonts w:ascii="Arial"/>
        <w:sz w:val="2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3A3C46">
    <w:pPr>
      <w:spacing w:before="86" w:line="192" w:lineRule="auto"/>
      <w:ind w:left="5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</w:rPr>
      <w:t>YB/T   4001.3—2020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508219A"/>
    <w:rsid w:val="7C300A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hAnsi="黑体" w:eastAsia="黑体" w:cs="黑体"/>
      <w:sz w:val="28"/>
      <w:szCs w:val="2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8" Type="http://schemas.openxmlformats.org/officeDocument/2006/relationships/fontTable" Target="fontTable.xml"/><Relationship Id="rId47" Type="http://schemas.openxmlformats.org/officeDocument/2006/relationships/customXml" Target="../customXml/item1.xml"/><Relationship Id="rId46" Type="http://schemas.openxmlformats.org/officeDocument/2006/relationships/image" Target="media/image17.png"/><Relationship Id="rId45" Type="http://schemas.openxmlformats.org/officeDocument/2006/relationships/image" Target="media/image16.jpeg"/><Relationship Id="rId44" Type="http://schemas.openxmlformats.org/officeDocument/2006/relationships/image" Target="media/image15.jpeg"/><Relationship Id="rId43" Type="http://schemas.openxmlformats.org/officeDocument/2006/relationships/image" Target="media/image14.jpeg"/><Relationship Id="rId42" Type="http://schemas.openxmlformats.org/officeDocument/2006/relationships/image" Target="media/image13.jpeg"/><Relationship Id="rId41" Type="http://schemas.openxmlformats.org/officeDocument/2006/relationships/image" Target="media/image12.jpeg"/><Relationship Id="rId40" Type="http://schemas.openxmlformats.org/officeDocument/2006/relationships/image" Target="media/image11.jpeg"/><Relationship Id="rId4" Type="http://schemas.openxmlformats.org/officeDocument/2006/relationships/endnotes" Target="endnotes.xml"/><Relationship Id="rId39" Type="http://schemas.openxmlformats.org/officeDocument/2006/relationships/image" Target="media/image10.jpeg"/><Relationship Id="rId38" Type="http://schemas.openxmlformats.org/officeDocument/2006/relationships/image" Target="media/image9.jpeg"/><Relationship Id="rId37" Type="http://schemas.openxmlformats.org/officeDocument/2006/relationships/image" Target="media/image8.jpeg"/><Relationship Id="rId36" Type="http://schemas.openxmlformats.org/officeDocument/2006/relationships/image" Target="media/image7.jpeg"/><Relationship Id="rId35" Type="http://schemas.openxmlformats.org/officeDocument/2006/relationships/image" Target="media/image6.jpeg"/><Relationship Id="rId34" Type="http://schemas.openxmlformats.org/officeDocument/2006/relationships/image" Target="media/image5.jpeg"/><Relationship Id="rId33" Type="http://schemas.openxmlformats.org/officeDocument/2006/relationships/image" Target="media/image4.jpeg"/><Relationship Id="rId32" Type="http://schemas.openxmlformats.org/officeDocument/2006/relationships/image" Target="media/image3.jpeg"/><Relationship Id="rId31" Type="http://schemas.openxmlformats.org/officeDocument/2006/relationships/image" Target="media/image2.jpeg"/><Relationship Id="rId30" Type="http://schemas.openxmlformats.org/officeDocument/2006/relationships/image" Target="media/image1.png"/><Relationship Id="rId3" Type="http://schemas.openxmlformats.org/officeDocument/2006/relationships/footnotes" Target="footnotes.xml"/><Relationship Id="rId29" Type="http://schemas.openxmlformats.org/officeDocument/2006/relationships/theme" Target="theme/theme1.xml"/><Relationship Id="rId28" Type="http://schemas.openxmlformats.org/officeDocument/2006/relationships/footer" Target="footer14.xml"/><Relationship Id="rId27" Type="http://schemas.openxmlformats.org/officeDocument/2006/relationships/header" Target="header10.xml"/><Relationship Id="rId26" Type="http://schemas.openxmlformats.org/officeDocument/2006/relationships/footer" Target="footer13.xml"/><Relationship Id="rId25" Type="http://schemas.openxmlformats.org/officeDocument/2006/relationships/footer" Target="footer12.xml"/><Relationship Id="rId24" Type="http://schemas.openxmlformats.org/officeDocument/2006/relationships/footer" Target="footer11.xml"/><Relationship Id="rId23" Type="http://schemas.openxmlformats.org/officeDocument/2006/relationships/header" Target="header9.xml"/><Relationship Id="rId22" Type="http://schemas.openxmlformats.org/officeDocument/2006/relationships/footer" Target="footer10.xml"/><Relationship Id="rId21" Type="http://schemas.openxmlformats.org/officeDocument/2006/relationships/header" Target="header8.xml"/><Relationship Id="rId20" Type="http://schemas.openxmlformats.org/officeDocument/2006/relationships/footer" Target="footer9.xml"/><Relationship Id="rId2" Type="http://schemas.openxmlformats.org/officeDocument/2006/relationships/settings" Target="settings.xml"/><Relationship Id="rId19" Type="http://schemas.openxmlformats.org/officeDocument/2006/relationships/header" Target="header7.xml"/><Relationship Id="rId18" Type="http://schemas.openxmlformats.org/officeDocument/2006/relationships/footer" Target="footer8.xml"/><Relationship Id="rId17" Type="http://schemas.openxmlformats.org/officeDocument/2006/relationships/header" Target="header6.xml"/><Relationship Id="rId16" Type="http://schemas.openxmlformats.org/officeDocument/2006/relationships/footer" Target="footer7.xml"/><Relationship Id="rId15" Type="http://schemas.openxmlformats.org/officeDocument/2006/relationships/header" Target="header5.xml"/><Relationship Id="rId14" Type="http://schemas.openxmlformats.org/officeDocument/2006/relationships/footer" Target="footer6.xml"/><Relationship Id="rId13" Type="http://schemas.openxmlformats.org/officeDocument/2006/relationships/header" Target="header4.xml"/><Relationship Id="rId12" Type="http://schemas.openxmlformats.org/officeDocument/2006/relationships/footer" Target="footer5.xml"/><Relationship Id="rId11" Type="http://schemas.openxmlformats.org/officeDocument/2006/relationships/header" Target="header3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8"/>
    <customShpInfo spid="_x0000_s1029"/>
    <customShpInfo spid="_x0000_s1027"/>
    <customShpInfo spid="_x0000_s1031"/>
    <customShpInfo spid="_x0000_s1032"/>
    <customShpInfo spid="_x0000_s1030"/>
    <customShpInfo spid="_x0000_s1033"/>
    <customShpInfo spid="_x0000_s1034"/>
    <customShpInfo spid="_x0000_s1035"/>
    <customShpInfo spid="_x0000_s1037"/>
    <customShpInfo spid="_x0000_s1038"/>
    <customShpInfo spid="_x0000_s1039"/>
    <customShpInfo spid="_x0000_s103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7439</Words>
  <Characters>10314</Characters>
  <TotalTime>132</TotalTime>
  <ScaleCrop>false</ScaleCrop>
  <LinksUpToDate>false</LinksUpToDate>
  <CharactersWithSpaces>11951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2025-10-31T16:20:00Z</dcterms:created>
  <dc:creator>asus</dc:creator>
  <cp:lastModifiedBy>武小小</cp:lastModifiedBy>
  <dcterms:modified xsi:type="dcterms:W3CDTF">2025-11-04T09:44:22Z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2025-10-31T16:20:32Z</vt:filetime>
  </property>
  <property fmtid="{D5CDD505-2E9C-101B-9397-08002B2CF9AE}" pid="4" name="UsrData">
    <vt:lpwstr>6904714a534b79001ff6bd15wl</vt:lpwstr>
  </property>
  <property fmtid="{D5CDD505-2E9C-101B-9397-08002B2CF9AE}" pid="5" name="KSOTemplateDocerSaveRecord">
    <vt:lpwstr>eyJoZGlkIjoiZWQ5MDk1OGZkODUwYzA0OWE4Mjc3MmE5Y2UwYTc3ODUiLCJ1c2VySWQiOiI2MDc5NDYxNTIifQ==</vt:lpwstr>
  </property>
  <property fmtid="{D5CDD505-2E9C-101B-9397-08002B2CF9AE}" pid="6" name="KSOProductBuildVer">
    <vt:lpwstr>2052-12.1.0.23542</vt:lpwstr>
  </property>
  <property fmtid="{D5CDD505-2E9C-101B-9397-08002B2CF9AE}" pid="7" name="ICV">
    <vt:lpwstr>34E19995044A4F5CAE7FAC17D4CDB7CD_12</vt:lpwstr>
  </property>
</Properties>
</file>