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05A5" w14:textId="24EC362B" w:rsidR="001238D8" w:rsidRDefault="00172ABE">
      <w:pPr>
        <w:rPr>
          <w:rFonts w:ascii="Titillium Web" w:hAnsi="Titillium Web"/>
          <w:b/>
          <w:bCs/>
          <w:sz w:val="36"/>
          <w:szCs w:val="36"/>
          <w:shd w:val="clear" w:color="auto" w:fill="FFFFFF"/>
        </w:rPr>
      </w:pPr>
      <w:r w:rsidRPr="00172ABE">
        <w:rPr>
          <w:rFonts w:ascii="Titillium Web" w:hAnsi="Titillium Web"/>
          <w:b/>
          <w:bCs/>
          <w:color w:val="424242"/>
          <w:sz w:val="36"/>
          <w:szCs w:val="36"/>
          <w:shd w:val="clear" w:color="auto" w:fill="FFFFFF"/>
        </w:rPr>
        <w:t>Conselho dos E</w:t>
      </w:r>
      <w:r w:rsidRPr="00172ABE">
        <w:rPr>
          <w:rFonts w:ascii="Titillium Web" w:hAnsi="Titillium Web"/>
          <w:b/>
          <w:bCs/>
          <w:sz w:val="36"/>
          <w:szCs w:val="36"/>
          <w:shd w:val="clear" w:color="auto" w:fill="FFFFFF"/>
        </w:rPr>
        <w:t>xportadores de Café do Brasil (</w:t>
      </w:r>
      <w:hyperlink r:id="rId4" w:history="1">
        <w:r w:rsidR="00F7567B" w:rsidRPr="00172ABE">
          <w:rPr>
            <w:rStyle w:val="Hyperlink"/>
            <w:rFonts w:ascii="Titillium Web" w:hAnsi="Titillium Web"/>
            <w:b/>
            <w:bCs/>
            <w:color w:val="auto"/>
            <w:sz w:val="36"/>
            <w:szCs w:val="36"/>
            <w:shd w:val="clear" w:color="auto" w:fill="FFFFFF"/>
          </w:rPr>
          <w:t>CECAFÉ</w:t>
        </w:r>
      </w:hyperlink>
      <w:r w:rsidR="00F7567B" w:rsidRPr="00172ABE">
        <w:rPr>
          <w:rFonts w:ascii="Titillium Web" w:hAnsi="Titillium Web"/>
          <w:b/>
          <w:bCs/>
          <w:sz w:val="36"/>
          <w:szCs w:val="36"/>
          <w:shd w:val="clear" w:color="auto" w:fill="FFFFFF"/>
        </w:rPr>
        <w:t>)</w:t>
      </w:r>
    </w:p>
    <w:p w14:paraId="32E3902D" w14:textId="77777777" w:rsidR="00722C28" w:rsidRPr="0014732D" w:rsidRDefault="00722C28" w:rsidP="00722C28">
      <w:pPr>
        <w:rPr>
          <w:b/>
          <w:bCs/>
          <w:sz w:val="32"/>
          <w:szCs w:val="32"/>
        </w:rPr>
      </w:pPr>
      <w:hyperlink r:id="rId5" w:history="1">
        <w:r w:rsidRPr="0014732D">
          <w:rPr>
            <w:rStyle w:val="Hyperlink"/>
            <w:rFonts w:ascii="Arial" w:hAnsi="Arial" w:cs="Arial"/>
            <w:b/>
            <w:bCs/>
            <w:color w:val="auto"/>
            <w:sz w:val="32"/>
            <w:szCs w:val="32"/>
            <w:shd w:val="clear" w:color="auto" w:fill="FFFFFF"/>
          </w:rPr>
          <w:t>(11) 3079-3755</w:t>
        </w:r>
      </w:hyperlink>
    </w:p>
    <w:p w14:paraId="1A0BBF1D" w14:textId="16A0CEAF" w:rsidR="00163D27" w:rsidRPr="0014732D" w:rsidRDefault="00163D27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Titillium Web" w:hAnsi="Titillium Web"/>
          <w:b/>
          <w:bCs/>
          <w:sz w:val="36"/>
          <w:szCs w:val="36"/>
          <w:shd w:val="clear" w:color="auto" w:fill="FFFFFF"/>
        </w:rPr>
        <w:t xml:space="preserve">Presidente:  </w:t>
      </w:r>
      <w:r w:rsidRPr="00163D27">
        <w:rPr>
          <w:rFonts w:ascii="Arial" w:hAnsi="Arial" w:cs="Arial"/>
          <w:b/>
          <w:bCs/>
          <w:sz w:val="32"/>
          <w:szCs w:val="32"/>
        </w:rPr>
        <w:t xml:space="preserve">Márcio Cândido </w:t>
      </w:r>
      <w:r w:rsidR="00722C28" w:rsidRPr="00163D27">
        <w:rPr>
          <w:rFonts w:ascii="Arial" w:hAnsi="Arial" w:cs="Arial"/>
          <w:b/>
          <w:bCs/>
          <w:sz w:val="32"/>
          <w:szCs w:val="32"/>
        </w:rPr>
        <w:t>Ferreira</w:t>
      </w:r>
      <w:r w:rsidR="00722C28" w:rsidRPr="00163D27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(</w:t>
      </w:r>
      <w:r w:rsidR="00722C28">
        <w:rPr>
          <w:rFonts w:ascii="Arial" w:hAnsi="Arial" w:cs="Arial"/>
          <w:b/>
          <w:bCs/>
          <w:sz w:val="32"/>
          <w:szCs w:val="32"/>
          <w:shd w:val="clear" w:color="auto" w:fill="FFFFFF"/>
        </w:rPr>
        <w:t>Márcio</w:t>
      </w:r>
      <w:r w:rsidR="00722C28" w:rsidRPr="00722C28">
        <w:rPr>
          <w:rFonts w:ascii="Arial" w:hAnsi="Arial" w:cs="Arial"/>
          <w:b/>
          <w:bCs/>
          <w:color w:val="3D3D3D"/>
          <w:sz w:val="28"/>
          <w:szCs w:val="28"/>
          <w:shd w:val="clear" w:color="auto" w:fill="FFFFFF"/>
        </w:rPr>
        <w:t xml:space="preserve"> </w:t>
      </w:r>
      <w:r w:rsidR="00722C28" w:rsidRPr="0014732D">
        <w:rPr>
          <w:rFonts w:ascii="Arial" w:hAnsi="Arial" w:cs="Arial"/>
          <w:b/>
          <w:bCs/>
          <w:sz w:val="28"/>
          <w:szCs w:val="28"/>
          <w:shd w:val="clear" w:color="auto" w:fill="FFFFFF"/>
        </w:rPr>
        <w:t>Cândido Ferreira ingressou no café há 45 anos, nas empresas Tristão, no Rio de Janeiro)</w:t>
      </w:r>
    </w:p>
    <w:p w14:paraId="55DA9024" w14:textId="4F16B102" w:rsidR="00722C28" w:rsidRPr="0014732D" w:rsidRDefault="00722C28" w:rsidP="00722C2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Montserrat" w:eastAsia="Times New Roman" w:hAnsi="Montserrat" w:cs="Open Sans"/>
          <w:b/>
          <w:bCs/>
          <w:color w:val="222222"/>
          <w:spacing w:val="-8"/>
          <w:sz w:val="32"/>
          <w:szCs w:val="32"/>
          <w:lang w:eastAsia="pt-BR"/>
        </w:rPr>
        <w:t xml:space="preserve">Diretor Técnico: </w:t>
      </w:r>
      <w:r w:rsidRPr="00722C28">
        <w:rPr>
          <w:rFonts w:ascii="Montserrat" w:eastAsia="Times New Roman" w:hAnsi="Montserrat" w:cs="Open Sans"/>
          <w:b/>
          <w:bCs/>
          <w:color w:val="222222"/>
          <w:spacing w:val="-8"/>
          <w:sz w:val="32"/>
          <w:szCs w:val="32"/>
          <w:lang w:eastAsia="pt-BR"/>
        </w:rPr>
        <w:t>Eduardo Heron</w:t>
      </w:r>
      <w:r>
        <w:rPr>
          <w:rFonts w:ascii="Montserrat" w:eastAsia="Times New Roman" w:hAnsi="Montserrat" w:cs="Open Sans"/>
          <w:b/>
          <w:bCs/>
          <w:color w:val="222222"/>
          <w:spacing w:val="-8"/>
          <w:sz w:val="32"/>
          <w:szCs w:val="32"/>
          <w:lang w:eastAsia="pt-BR"/>
        </w:rPr>
        <w:t xml:space="preserve"> </w:t>
      </w:r>
      <w:r w:rsidR="0014732D">
        <w:rPr>
          <w:rFonts w:ascii="Montserrat" w:eastAsia="Times New Roman" w:hAnsi="Montserrat" w:cs="Open Sans"/>
          <w:b/>
          <w:bCs/>
          <w:color w:val="222222"/>
          <w:spacing w:val="-8"/>
          <w:sz w:val="24"/>
          <w:szCs w:val="24"/>
          <w:lang w:eastAsia="pt-BR"/>
        </w:rPr>
        <w:t>(</w:t>
      </w:r>
      <w:r w:rsidR="0014732D" w:rsidRPr="0014732D">
        <w:rPr>
          <w:rFonts w:ascii="Arial" w:eastAsia="Times New Roman" w:hAnsi="Arial" w:cs="Arial"/>
          <w:b/>
          <w:bCs/>
          <w:spacing w:val="-8"/>
          <w:sz w:val="28"/>
          <w:szCs w:val="28"/>
          <w:lang w:eastAsia="pt-BR"/>
        </w:rPr>
        <w:t>Experiência</w:t>
      </w:r>
      <w:r w:rsidRPr="00722C2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no setor exportador de </w:t>
      </w:r>
      <w:r w:rsidRPr="0014732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café, é</w:t>
      </w:r>
      <w:r w:rsidRPr="00722C2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coordenador do programa nacional de emissão dos certificados de origem da </w:t>
      </w:r>
      <w:r w:rsidRPr="0014732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OIC-</w:t>
      </w:r>
      <w:r w:rsidRPr="00722C2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Organização Internacional do Café no Brasil e responsável pelo banco de dados e TI do Cecafé</w:t>
      </w:r>
      <w:r w:rsidRPr="0014732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)</w:t>
      </w:r>
    </w:p>
    <w:p w14:paraId="382BC0EE" w14:textId="77777777" w:rsidR="00722C28" w:rsidRDefault="00722C28" w:rsidP="00722C2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D3D3D"/>
          <w:sz w:val="28"/>
          <w:szCs w:val="28"/>
          <w:lang w:eastAsia="pt-BR"/>
        </w:rPr>
      </w:pPr>
    </w:p>
    <w:p w14:paraId="25CDB73D" w14:textId="6A00EA50" w:rsidR="0014732D" w:rsidRPr="0014732D" w:rsidRDefault="0014732D" w:rsidP="0014732D">
      <w:pPr>
        <w:shd w:val="clear" w:color="auto" w:fill="FFFFFF"/>
        <w:spacing w:after="0" w:line="240" w:lineRule="auto"/>
        <w:textAlignment w:val="center"/>
        <w:rPr>
          <w:rFonts w:ascii="Montserrat" w:eastAsia="Times New Roman" w:hAnsi="Montserrat" w:cs="Open Sans"/>
          <w:b/>
          <w:bCs/>
          <w:color w:val="3D3D3D"/>
          <w:spacing w:val="-8"/>
          <w:sz w:val="32"/>
          <w:szCs w:val="32"/>
          <w:lang w:eastAsia="pt-BR"/>
        </w:rPr>
      </w:pPr>
      <w:r w:rsidRPr="0014732D">
        <w:rPr>
          <w:rFonts w:ascii="Montserrat" w:eastAsia="Times New Roman" w:hAnsi="Montserrat" w:cs="Open Sans"/>
          <w:b/>
          <w:bCs/>
          <w:color w:val="222222"/>
          <w:spacing w:val="-8"/>
          <w:sz w:val="32"/>
          <w:szCs w:val="32"/>
          <w:lang w:eastAsia="pt-BR"/>
        </w:rPr>
        <w:t>Flavia Barbosa-Secretária do Conselho</w:t>
      </w:r>
    </w:p>
    <w:p w14:paraId="5FFB5628" w14:textId="3F5FD8C5" w:rsidR="0014732D" w:rsidRPr="0014732D" w:rsidRDefault="0014732D" w:rsidP="0014732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Open Sans" w:eastAsia="Times New Roman" w:hAnsi="Open Sans" w:cs="Open Sans"/>
          <w:b/>
          <w:bCs/>
          <w:sz w:val="28"/>
          <w:szCs w:val="28"/>
          <w:lang w:eastAsia="pt-BR"/>
        </w:rPr>
        <w:t>S</w:t>
      </w:r>
      <w:r w:rsidRPr="0014732D">
        <w:rPr>
          <w:rFonts w:ascii="Open Sans" w:eastAsia="Times New Roman" w:hAnsi="Open Sans" w:cs="Open Sans"/>
          <w:b/>
          <w:bCs/>
          <w:sz w:val="28"/>
          <w:szCs w:val="28"/>
          <w:lang w:eastAsia="pt-BR"/>
        </w:rPr>
        <w:t>ócia-</w:t>
      </w:r>
      <w:r w:rsidRPr="0014732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diretora da empresa Exportadora de Café Guaxupé Ltda, fundada em 1970, iniciou no mercado financeiro em 1998 e há 12 anos trabalha no setor cafeeiro</w:t>
      </w:r>
    </w:p>
    <w:p w14:paraId="5478C604" w14:textId="77777777" w:rsidR="00722C28" w:rsidRPr="00722C28" w:rsidRDefault="00722C28" w:rsidP="00722C28">
      <w:pPr>
        <w:shd w:val="clear" w:color="auto" w:fill="FFFFFF"/>
        <w:spacing w:after="0" w:line="240" w:lineRule="auto"/>
        <w:textAlignment w:val="center"/>
        <w:rPr>
          <w:rFonts w:ascii="Montserrat" w:eastAsia="Times New Roman" w:hAnsi="Montserrat" w:cs="Open Sans"/>
          <w:b/>
          <w:bCs/>
          <w:spacing w:val="-8"/>
          <w:sz w:val="28"/>
          <w:szCs w:val="28"/>
          <w:lang w:eastAsia="pt-BR"/>
        </w:rPr>
      </w:pPr>
    </w:p>
    <w:sectPr w:rsidR="00722C28" w:rsidRPr="00722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BE"/>
    <w:rsid w:val="001238D8"/>
    <w:rsid w:val="0014732D"/>
    <w:rsid w:val="00163D27"/>
    <w:rsid w:val="00172ABE"/>
    <w:rsid w:val="00722C28"/>
    <w:rsid w:val="00C00348"/>
    <w:rsid w:val="00F46AC2"/>
    <w:rsid w:val="00F7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31A1"/>
  <w15:chartTrackingRefBased/>
  <w15:docId w15:val="{BE7D9B55-2EEF-42D0-95E8-E2506B0D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2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2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2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2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2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2A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2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2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2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2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2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2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2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2A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2A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2A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2A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172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1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5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42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tELEFONE+DO+Conselho+dos+Exportadores+de+Caf%C3%A9+do+Brasil+(Cecaf%C3%A9)&amp;rlz=1C1FCXM_pt-PTBR959BR959&amp;oq=tELEFONE+DO+Conselho+dos+Exportadores+de+Caf%C3%A9+do+Brasil+(Cecaf%C3%A9)&amp;gs_lcrp=EgZjaHJvbWUyBggAEEUYOdIBCTE2ODQ0ajBqNKgCCLACAfEFRN4mgzQ7JgM&amp;sourceid=chrome&amp;ie=UTF-8" TargetMode="External"/><Relationship Id="rId4" Type="http://schemas.openxmlformats.org/officeDocument/2006/relationships/hyperlink" Target="https://www.cecafe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Otaviano Robalinho</dc:creator>
  <cp:keywords/>
  <dc:description/>
  <cp:lastModifiedBy>Frederico Otaviano Robalinho</cp:lastModifiedBy>
  <cp:revision>2</cp:revision>
  <dcterms:created xsi:type="dcterms:W3CDTF">2025-07-06T21:47:00Z</dcterms:created>
  <dcterms:modified xsi:type="dcterms:W3CDTF">2025-07-06T21:47:00Z</dcterms:modified>
</cp:coreProperties>
</file>