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E6B" w:rsidRDefault="00C47E6B" w:rsidP="00E4623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apache ActiveMQ</w:t>
      </w:r>
    </w:p>
    <w:p w:rsidR="00E46237" w:rsidRDefault="00E46237" w:rsidP="00E46237">
      <w:pPr>
        <w:pStyle w:val="a7"/>
        <w:ind w:leftChars="0" w:left="360"/>
      </w:pPr>
    </w:p>
    <w:p w:rsidR="00E46237" w:rsidRDefault="00E46237" w:rsidP="00C47E6B">
      <w:bookmarkStart w:id="0" w:name="_GoBack"/>
      <w:bookmarkEnd w:id="0"/>
    </w:p>
    <w:p w:rsidR="00C47E6B" w:rsidRDefault="00C47E6B" w:rsidP="00C47E6B">
      <w:r>
        <w:rPr>
          <w:rFonts w:hint="eastAsia"/>
        </w:rPr>
        <w:t>2.</w:t>
      </w:r>
      <w:r>
        <w:rPr>
          <w:rFonts w:hint="eastAsia"/>
        </w:rPr>
        <w:t>啟用</w:t>
      </w:r>
      <w:r>
        <w:rPr>
          <w:rFonts w:hint="eastAsia"/>
        </w:rPr>
        <w:t>ActiveMQ</w:t>
      </w:r>
    </w:p>
    <w:p w:rsidR="00C47E6B" w:rsidRDefault="00C47E6B" w:rsidP="00C47E6B">
      <w:r>
        <w:tab/>
        <w:t>cd /d D:\Java\Tools\apache-activemq-5.15.7\bin</w:t>
      </w:r>
    </w:p>
    <w:p w:rsidR="00C47E6B" w:rsidRDefault="00C47E6B" w:rsidP="00C47E6B">
      <w:r>
        <w:tab/>
      </w:r>
      <w:proofErr w:type="spellStart"/>
      <w:r>
        <w:t>activemq</w:t>
      </w:r>
      <w:proofErr w:type="spellEnd"/>
      <w:r>
        <w:t xml:space="preserve"> start</w:t>
      </w:r>
    </w:p>
    <w:p w:rsidR="00E46237" w:rsidRDefault="00E46237" w:rsidP="00C47E6B">
      <w:r>
        <w:rPr>
          <w:rFonts w:hint="eastAsia"/>
        </w:rPr>
        <w:tab/>
      </w:r>
      <w:r>
        <w:rPr>
          <w:rFonts w:hint="eastAsia"/>
        </w:rPr>
        <w:t>啟用後可在</w:t>
      </w:r>
      <w:hyperlink r:id="rId7" w:tgtFrame="_blank" w:history="1">
        <w:r>
          <w:rPr>
            <w:rStyle w:val="a8"/>
            <w:rFonts w:ascii="Segoe UI" w:hAnsi="Segoe UI" w:cs="Segoe UI"/>
            <w:color w:val="000000"/>
            <w:sz w:val="21"/>
            <w:szCs w:val="21"/>
            <w:shd w:val="clear" w:color="auto" w:fill="FFFFFF"/>
          </w:rPr>
          <w:t>http://localhost:8161/admin</w:t>
        </w:r>
      </w:hyperlink>
      <w:r>
        <w:rPr>
          <w:rFonts w:hint="eastAsia"/>
        </w:rPr>
        <w:t>觀察狀態</w:t>
      </w:r>
      <w:r>
        <w:rPr>
          <w:rFonts w:hint="eastAsia"/>
        </w:rPr>
        <w:t>(admin/admin)</w:t>
      </w:r>
    </w:p>
    <w:p w:rsidR="00C47E6B" w:rsidRDefault="00C47E6B" w:rsidP="00C47E6B">
      <w:r>
        <w:rPr>
          <w:rFonts w:hint="eastAsia"/>
        </w:rPr>
        <w:t>3.</w:t>
      </w:r>
      <w:r>
        <w:rPr>
          <w:rFonts w:hint="eastAsia"/>
        </w:rPr>
        <w:t>設定</w:t>
      </w:r>
      <w:r>
        <w:rPr>
          <w:rFonts w:hint="eastAsia"/>
        </w:rPr>
        <w:t>JNDI</w:t>
      </w:r>
    </w:p>
    <w:p w:rsidR="00C47E6B" w:rsidRDefault="00C47E6B" w:rsidP="00C47E6B">
      <w:r>
        <w:tab/>
        <w:t>Producer/Customer</w:t>
      </w:r>
    </w:p>
    <w:p w:rsidR="00C47E6B" w:rsidRPr="00C47E6B" w:rsidRDefault="00C47E6B" w:rsidP="00C47E6B">
      <w:pPr>
        <w:rPr>
          <w:color w:val="00B050"/>
          <w:sz w:val="16"/>
        </w:rPr>
      </w:pPr>
      <w:r>
        <w:tab/>
      </w:r>
      <w:r>
        <w:tab/>
      </w:r>
      <w:r w:rsidRPr="00C47E6B">
        <w:rPr>
          <w:color w:val="00B050"/>
          <w:sz w:val="16"/>
        </w:rPr>
        <w:t>&lt;Resource name="queue/</w:t>
      </w:r>
      <w:proofErr w:type="spellStart"/>
      <w:r w:rsidRPr="00C47E6B">
        <w:rPr>
          <w:color w:val="00B050"/>
          <w:sz w:val="16"/>
        </w:rPr>
        <w:t>connectionFactory</w:t>
      </w:r>
      <w:proofErr w:type="spellEnd"/>
      <w:r w:rsidRPr="00C47E6B">
        <w:rPr>
          <w:color w:val="00B050"/>
          <w:sz w:val="16"/>
        </w:rPr>
        <w:t xml:space="preserve">"  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auth="Container"  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type="</w:t>
      </w:r>
      <w:proofErr w:type="spellStart"/>
      <w:r w:rsidRPr="00C47E6B">
        <w:rPr>
          <w:color w:val="00B050"/>
          <w:sz w:val="16"/>
        </w:rPr>
        <w:t>org.apache.activemq.ActiveMQConnectionFactory</w:t>
      </w:r>
      <w:proofErr w:type="spellEnd"/>
      <w:r w:rsidRPr="00C47E6B">
        <w:rPr>
          <w:color w:val="00B050"/>
          <w:sz w:val="16"/>
        </w:rPr>
        <w:t xml:space="preserve">"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description="JMS Connection Factory"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factory="</w:t>
      </w:r>
      <w:proofErr w:type="spellStart"/>
      <w:r w:rsidRPr="00C47E6B">
        <w:rPr>
          <w:color w:val="00B050"/>
          <w:sz w:val="16"/>
        </w:rPr>
        <w:t>org.apache.activemq.jndi.JNDIReferenceFactory</w:t>
      </w:r>
      <w:proofErr w:type="spellEnd"/>
      <w:r w:rsidRPr="00C47E6B">
        <w:rPr>
          <w:color w:val="00B050"/>
          <w:sz w:val="16"/>
        </w:rPr>
        <w:t xml:space="preserve">"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</w:t>
      </w:r>
      <w:proofErr w:type="spellStart"/>
      <w:r w:rsidRPr="00C47E6B">
        <w:rPr>
          <w:color w:val="00B050"/>
          <w:sz w:val="16"/>
        </w:rPr>
        <w:t>brokerURL</w:t>
      </w:r>
      <w:proofErr w:type="spellEnd"/>
      <w:r w:rsidRPr="00C47E6B">
        <w:rPr>
          <w:color w:val="00B050"/>
          <w:sz w:val="16"/>
        </w:rPr>
        <w:t>="</w:t>
      </w:r>
      <w:proofErr w:type="spellStart"/>
      <w:r w:rsidRPr="00C47E6B">
        <w:rPr>
          <w:color w:val="00B050"/>
          <w:sz w:val="16"/>
        </w:rPr>
        <w:t>tcp</w:t>
      </w:r>
      <w:proofErr w:type="spellEnd"/>
      <w:r w:rsidRPr="00C47E6B">
        <w:rPr>
          <w:color w:val="00B050"/>
          <w:sz w:val="16"/>
        </w:rPr>
        <w:t xml:space="preserve">://localhost:61616"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</w:t>
      </w:r>
      <w:proofErr w:type="spellStart"/>
      <w:r w:rsidRPr="00C47E6B">
        <w:rPr>
          <w:color w:val="00B050"/>
          <w:sz w:val="16"/>
        </w:rPr>
        <w:t>brokerName</w:t>
      </w:r>
      <w:proofErr w:type="spellEnd"/>
      <w:r w:rsidRPr="00C47E6B">
        <w:rPr>
          <w:color w:val="00B050"/>
          <w:sz w:val="16"/>
        </w:rPr>
        <w:t>="</w:t>
      </w:r>
      <w:proofErr w:type="spellStart"/>
      <w:r w:rsidRPr="00C47E6B">
        <w:rPr>
          <w:color w:val="00B050"/>
          <w:sz w:val="16"/>
        </w:rPr>
        <w:t>LocalActiveMQBroker</w:t>
      </w:r>
      <w:proofErr w:type="spellEnd"/>
      <w:r w:rsidRPr="00C47E6B">
        <w:rPr>
          <w:color w:val="00B050"/>
          <w:sz w:val="16"/>
        </w:rPr>
        <w:t xml:space="preserve">" /&gt;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  <w:t xml:space="preserve">&lt;Resource name="queue/queue0"  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  <w:t xml:space="preserve">auth="Container"  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  <w:t>type="</w:t>
      </w:r>
      <w:proofErr w:type="spellStart"/>
      <w:r w:rsidRPr="00C47E6B">
        <w:rPr>
          <w:color w:val="00B050"/>
          <w:sz w:val="16"/>
        </w:rPr>
        <w:t>org.apache.activemq.command.ActiveMQQueue</w:t>
      </w:r>
      <w:proofErr w:type="spellEnd"/>
      <w:r w:rsidRPr="00C47E6B">
        <w:rPr>
          <w:color w:val="00B050"/>
          <w:sz w:val="16"/>
        </w:rPr>
        <w:t xml:space="preserve">"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  <w:t xml:space="preserve">description="My Queue"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  <w:t>factory="</w:t>
      </w:r>
      <w:proofErr w:type="spellStart"/>
      <w:r w:rsidRPr="00C47E6B">
        <w:rPr>
          <w:color w:val="00B050"/>
          <w:sz w:val="16"/>
        </w:rPr>
        <w:t>org.apache.activemq.jndi.JNDIReferenceFactory</w:t>
      </w:r>
      <w:proofErr w:type="spellEnd"/>
      <w:r w:rsidRPr="00C47E6B">
        <w:rPr>
          <w:color w:val="00B050"/>
          <w:sz w:val="16"/>
        </w:rPr>
        <w:t xml:space="preserve">"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</w:r>
      <w:proofErr w:type="spellStart"/>
      <w:r w:rsidRPr="00C47E6B">
        <w:rPr>
          <w:color w:val="00B050"/>
          <w:sz w:val="16"/>
        </w:rPr>
        <w:t>physicalName</w:t>
      </w:r>
      <w:proofErr w:type="spellEnd"/>
      <w:r w:rsidRPr="00C47E6B">
        <w:rPr>
          <w:color w:val="00B050"/>
          <w:sz w:val="16"/>
        </w:rPr>
        <w:t>="</w:t>
      </w:r>
      <w:proofErr w:type="spellStart"/>
      <w:r w:rsidRPr="00C47E6B">
        <w:rPr>
          <w:color w:val="00B050"/>
          <w:sz w:val="16"/>
        </w:rPr>
        <w:t>TomcatQueue</w:t>
      </w:r>
      <w:proofErr w:type="spellEnd"/>
      <w:r w:rsidRPr="00C47E6B">
        <w:rPr>
          <w:color w:val="00B050"/>
          <w:sz w:val="16"/>
        </w:rPr>
        <w:t xml:space="preserve">" /&gt; </w:t>
      </w:r>
    </w:p>
    <w:p w:rsidR="00C47E6B" w:rsidRDefault="00C47E6B" w:rsidP="00C47E6B">
      <w:r>
        <w:tab/>
      </w:r>
    </w:p>
    <w:p w:rsidR="00C47E6B" w:rsidRDefault="00C47E6B" w:rsidP="00C47E6B">
      <w:r>
        <w:tab/>
        <w:t>Publisher/Subscriber</w:t>
      </w:r>
    </w:p>
    <w:p w:rsidR="00C47E6B" w:rsidRPr="00C47E6B" w:rsidRDefault="00C47E6B" w:rsidP="00C47E6B">
      <w:pPr>
        <w:rPr>
          <w:color w:val="00B050"/>
          <w:sz w:val="16"/>
        </w:rPr>
      </w:pPr>
      <w:r>
        <w:tab/>
      </w:r>
      <w:r>
        <w:tab/>
      </w:r>
      <w:r w:rsidRPr="00C47E6B">
        <w:rPr>
          <w:color w:val="00B050"/>
          <w:sz w:val="16"/>
        </w:rPr>
        <w:t>&lt;Resource name="topic/</w:t>
      </w:r>
      <w:proofErr w:type="spellStart"/>
      <w:r w:rsidRPr="00C47E6B">
        <w:rPr>
          <w:color w:val="00B050"/>
          <w:sz w:val="16"/>
        </w:rPr>
        <w:t>connectionFactory</w:t>
      </w:r>
      <w:proofErr w:type="spellEnd"/>
      <w:r w:rsidRPr="00C47E6B">
        <w:rPr>
          <w:color w:val="00B050"/>
          <w:sz w:val="16"/>
        </w:rPr>
        <w:t>" auth="Container"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  <w:t>type="</w:t>
      </w:r>
      <w:proofErr w:type="spellStart"/>
      <w:r w:rsidRPr="00C47E6B">
        <w:rPr>
          <w:color w:val="00B050"/>
          <w:sz w:val="16"/>
        </w:rPr>
        <w:t>org.apache.activemq.ActiveMQConnectionFactory</w:t>
      </w:r>
      <w:proofErr w:type="spellEnd"/>
      <w:r w:rsidRPr="00C47E6B">
        <w:rPr>
          <w:color w:val="00B050"/>
          <w:sz w:val="16"/>
        </w:rPr>
        <w:t>" description="JMS Connection Factory"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  <w:t>factory="</w:t>
      </w:r>
      <w:proofErr w:type="spellStart"/>
      <w:r w:rsidRPr="00C47E6B">
        <w:rPr>
          <w:color w:val="00B050"/>
          <w:sz w:val="16"/>
        </w:rPr>
        <w:t>org.apache.activemq.jndi.JNDIReferenceFactory</w:t>
      </w:r>
      <w:proofErr w:type="spellEnd"/>
      <w:r w:rsidRPr="00C47E6B">
        <w:rPr>
          <w:color w:val="00B050"/>
          <w:sz w:val="16"/>
        </w:rPr>
        <w:t>"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  <w:t>brokerURL="failover:(tcp://localhost:61616)?initialReconnectDelay=100&amp;amp;maxReconnectAttempts=5"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</w:r>
      <w:proofErr w:type="spellStart"/>
      <w:r w:rsidRPr="00C47E6B">
        <w:rPr>
          <w:color w:val="00B050"/>
          <w:sz w:val="16"/>
        </w:rPr>
        <w:t>brokerName</w:t>
      </w:r>
      <w:proofErr w:type="spellEnd"/>
      <w:r w:rsidRPr="00C47E6B">
        <w:rPr>
          <w:color w:val="00B050"/>
          <w:sz w:val="16"/>
        </w:rPr>
        <w:t>="</w:t>
      </w:r>
      <w:proofErr w:type="spellStart"/>
      <w:r w:rsidRPr="00C47E6B">
        <w:rPr>
          <w:color w:val="00B050"/>
          <w:sz w:val="16"/>
        </w:rPr>
        <w:t>LocalActiveMQBroker</w:t>
      </w:r>
      <w:proofErr w:type="spellEnd"/>
      <w:r w:rsidRPr="00C47E6B">
        <w:rPr>
          <w:color w:val="00B050"/>
          <w:sz w:val="16"/>
        </w:rPr>
        <w:t xml:space="preserve">" </w:t>
      </w:r>
      <w:proofErr w:type="spellStart"/>
      <w:r w:rsidRPr="00C47E6B">
        <w:rPr>
          <w:color w:val="00B050"/>
          <w:sz w:val="16"/>
        </w:rPr>
        <w:t>useEmbeddedBroker</w:t>
      </w:r>
      <w:proofErr w:type="spellEnd"/>
      <w:r w:rsidRPr="00C47E6B">
        <w:rPr>
          <w:color w:val="00B050"/>
          <w:sz w:val="16"/>
        </w:rPr>
        <w:t>="false" /&gt;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  <w:t xml:space="preserve">&lt;Resource name="topic/topic0" 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  <w:t>auth="Container"</w:t>
      </w:r>
    </w:p>
    <w:p w:rsidR="00C47E6B" w:rsidRPr="00C47E6B" w:rsidRDefault="00C47E6B" w:rsidP="00C47E6B">
      <w:pPr>
        <w:rPr>
          <w:color w:val="00B050"/>
          <w:sz w:val="16"/>
        </w:rPr>
      </w:pPr>
      <w:r w:rsidRPr="00C47E6B">
        <w:rPr>
          <w:color w:val="00B050"/>
          <w:sz w:val="16"/>
        </w:rPr>
        <w:t xml:space="preserve">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  <w:t>type="</w:t>
      </w:r>
      <w:proofErr w:type="spellStart"/>
      <w:r w:rsidRPr="00C47E6B">
        <w:rPr>
          <w:color w:val="00B050"/>
          <w:sz w:val="16"/>
        </w:rPr>
        <w:t>org.apache.activemq.command.ActiveMQTopic</w:t>
      </w:r>
      <w:proofErr w:type="spellEnd"/>
      <w:r w:rsidRPr="00C47E6B">
        <w:rPr>
          <w:color w:val="00B050"/>
          <w:sz w:val="16"/>
        </w:rPr>
        <w:t>" description="My Topic" factory="</w:t>
      </w:r>
      <w:proofErr w:type="spellStart"/>
      <w:r w:rsidRPr="00C47E6B">
        <w:rPr>
          <w:color w:val="00B050"/>
          <w:sz w:val="16"/>
        </w:rPr>
        <w:t>org.apache.activemq.jndi.JNDIReferenceFactory</w:t>
      </w:r>
      <w:proofErr w:type="spellEnd"/>
      <w:r w:rsidRPr="00C47E6B">
        <w:rPr>
          <w:color w:val="00B050"/>
          <w:sz w:val="16"/>
        </w:rPr>
        <w:t>"</w:t>
      </w:r>
    </w:p>
    <w:p w:rsidR="00C47E6B" w:rsidRPr="00C47E6B" w:rsidRDefault="00C47E6B" w:rsidP="00C47E6B">
      <w:r w:rsidRPr="00C47E6B">
        <w:rPr>
          <w:color w:val="00B050"/>
          <w:sz w:val="16"/>
        </w:rPr>
        <w:t xml:space="preserve">        </w:t>
      </w:r>
      <w:r w:rsidRPr="00C47E6B">
        <w:rPr>
          <w:color w:val="00B050"/>
          <w:sz w:val="16"/>
        </w:rPr>
        <w:tab/>
      </w:r>
      <w:r w:rsidRPr="00C47E6B">
        <w:rPr>
          <w:color w:val="00B050"/>
          <w:sz w:val="16"/>
        </w:rPr>
        <w:tab/>
      </w:r>
      <w:proofErr w:type="spellStart"/>
      <w:r w:rsidRPr="00C47E6B">
        <w:rPr>
          <w:color w:val="00B050"/>
          <w:sz w:val="16"/>
        </w:rPr>
        <w:t>physicalName</w:t>
      </w:r>
      <w:proofErr w:type="spellEnd"/>
      <w:r w:rsidRPr="00C47E6B">
        <w:rPr>
          <w:color w:val="00B050"/>
          <w:sz w:val="16"/>
        </w:rPr>
        <w:t>="</w:t>
      </w:r>
      <w:proofErr w:type="spellStart"/>
      <w:r w:rsidRPr="00C47E6B">
        <w:rPr>
          <w:color w:val="00B050"/>
          <w:sz w:val="16"/>
        </w:rPr>
        <w:t>TestTopic</w:t>
      </w:r>
      <w:proofErr w:type="spellEnd"/>
      <w:r w:rsidRPr="00C47E6B">
        <w:rPr>
          <w:color w:val="00B050"/>
          <w:sz w:val="16"/>
        </w:rPr>
        <w:t>" /&gt;</w:t>
      </w:r>
    </w:p>
    <w:p w:rsidR="00C47E6B" w:rsidRDefault="00C47E6B" w:rsidP="00C47E6B">
      <w:r>
        <w:rPr>
          <w:rFonts w:hint="eastAsia"/>
        </w:rPr>
        <w:t>4.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專案</w:t>
      </w:r>
    </w:p>
    <w:p w:rsidR="00C47E6B" w:rsidRDefault="00C47E6B" w:rsidP="00C47E6B">
      <w:r>
        <w:rPr>
          <w:rFonts w:hint="eastAsia"/>
        </w:rPr>
        <w:lastRenderedPageBreak/>
        <w:t>5.</w:t>
      </w:r>
      <w:r>
        <w:rPr>
          <w:rFonts w:hint="eastAsia"/>
        </w:rPr>
        <w:t>引入</w:t>
      </w:r>
      <w:r>
        <w:rPr>
          <w:rFonts w:hint="eastAsia"/>
        </w:rPr>
        <w:t>JAR(activemq-all-5.15.7.jar)</w:t>
      </w:r>
    </w:p>
    <w:p w:rsidR="00C47E6B" w:rsidRDefault="00C47E6B" w:rsidP="00C47E6B">
      <w:r>
        <w:rPr>
          <w:rFonts w:hint="eastAsia"/>
        </w:rPr>
        <w:t>6.</w:t>
      </w:r>
      <w:r>
        <w:rPr>
          <w:rFonts w:hint="eastAsia"/>
        </w:rPr>
        <w:t>建立</w:t>
      </w:r>
      <w:r>
        <w:rPr>
          <w:rFonts w:hint="eastAsia"/>
        </w:rPr>
        <w:t>Servlet</w:t>
      </w:r>
    </w:p>
    <w:p w:rsidR="00AF0EAB" w:rsidRDefault="00C47E6B" w:rsidP="00C47E6B">
      <w:r>
        <w:tab/>
        <w:t>Producer/Customer</w:t>
      </w:r>
    </w:p>
    <w:p w:rsidR="00C47E6B" w:rsidRDefault="00C47E6B" w:rsidP="00C47E6B">
      <w:r>
        <w:rPr>
          <w:rFonts w:hint="eastAsia"/>
        </w:rPr>
        <w:tab/>
      </w:r>
      <w:r>
        <w:rPr>
          <w:rFonts w:hint="eastAsia"/>
        </w:rPr>
        <w:tab/>
      </w:r>
    </w:p>
    <w:p w:rsidR="00C47E6B" w:rsidRDefault="00C47E6B" w:rsidP="00C47E6B">
      <w:pPr>
        <w:ind w:left="480" w:firstLine="480"/>
      </w:pPr>
      <w:r>
        <w:object w:dxaOrig="151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2pt;height:41.4pt" o:ole="">
            <v:imagedata r:id="rId8" o:title=""/>
          </v:shape>
          <o:OLEObject Type="Embed" ProgID="Package" ShapeID="_x0000_i1026" DrawAspect="Content" ObjectID="_1626634530" r:id="rId9"/>
        </w:object>
      </w:r>
      <w:r>
        <w:object w:dxaOrig="1455" w:dyaOrig="825">
          <v:shape id="_x0000_i1027" type="#_x0000_t75" style="width:72.6pt;height:41.4pt" o:ole="">
            <v:imagedata r:id="rId10" o:title=""/>
          </v:shape>
          <o:OLEObject Type="Embed" ProgID="Package" ShapeID="_x0000_i1027" DrawAspect="Content" ObjectID="_1626634531" r:id="rId11"/>
        </w:object>
      </w:r>
      <w:r>
        <w:rPr>
          <w:rFonts w:hint="eastAsia"/>
        </w:rPr>
        <w:tab/>
      </w:r>
    </w:p>
    <w:p w:rsidR="00C47E6B" w:rsidRDefault="00C47E6B" w:rsidP="00C47E6B">
      <w:pPr>
        <w:ind w:firstLine="480"/>
      </w:pPr>
      <w:r>
        <w:t>Publisher/Subscriber</w:t>
      </w:r>
    </w:p>
    <w:p w:rsidR="00C47E6B" w:rsidRDefault="00C47E6B" w:rsidP="00C47E6B">
      <w:pPr>
        <w:ind w:firstLine="480"/>
      </w:pPr>
      <w:r>
        <w:rPr>
          <w:rFonts w:hint="eastAsia"/>
        </w:rPr>
        <w:tab/>
      </w:r>
      <w:r>
        <w:object w:dxaOrig="1606" w:dyaOrig="825">
          <v:shape id="_x0000_i1028" type="#_x0000_t75" style="width:80.4pt;height:41.4pt" o:ole="">
            <v:imagedata r:id="rId12" o:title=""/>
          </v:shape>
          <o:OLEObject Type="Embed" ProgID="Package" ShapeID="_x0000_i1028" DrawAspect="Content" ObjectID="_1626634532" r:id="rId13"/>
        </w:object>
      </w:r>
      <w:r>
        <w:object w:dxaOrig="1455" w:dyaOrig="825">
          <v:shape id="_x0000_i1029" type="#_x0000_t75" style="width:72.6pt;height:41.4pt" o:ole="">
            <v:imagedata r:id="rId14" o:title=""/>
          </v:shape>
          <o:OLEObject Type="Embed" ProgID="Package" ShapeID="_x0000_i1029" DrawAspect="Content" ObjectID="_1626634533" r:id="rId15"/>
        </w:object>
      </w:r>
    </w:p>
    <w:p w:rsidR="00C47E6B" w:rsidRDefault="00C47E6B" w:rsidP="00C47E6B">
      <w:r>
        <w:rPr>
          <w:rFonts w:hint="eastAsia"/>
        </w:rPr>
        <w:t>7.</w:t>
      </w:r>
      <w:r>
        <w:rPr>
          <w:rFonts w:hint="eastAsia"/>
        </w:rPr>
        <w:t>建立</w:t>
      </w:r>
      <w:r>
        <w:rPr>
          <w:rFonts w:hint="eastAsia"/>
        </w:rPr>
        <w:t>Web</w:t>
      </w:r>
    </w:p>
    <w:p w:rsidR="00C47E6B" w:rsidRDefault="00C47E6B" w:rsidP="00C47E6B">
      <w:r>
        <w:rPr>
          <w:rFonts w:hint="eastAsia"/>
        </w:rPr>
        <w:tab/>
      </w:r>
      <w:r>
        <w:object w:dxaOrig="945" w:dyaOrig="825">
          <v:shape id="_x0000_i1030" type="#_x0000_t75" style="width:47.4pt;height:41.4pt" o:ole="">
            <v:imagedata r:id="rId16" o:title=""/>
          </v:shape>
          <o:OLEObject Type="Embed" ProgID="Package" ShapeID="_x0000_i1030" DrawAspect="Content" ObjectID="_1626634534" r:id="rId17"/>
        </w:object>
      </w:r>
    </w:p>
    <w:sectPr w:rsidR="00C47E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658" w:rsidRDefault="00472658" w:rsidP="00E46237">
      <w:r>
        <w:separator/>
      </w:r>
    </w:p>
  </w:endnote>
  <w:endnote w:type="continuationSeparator" w:id="0">
    <w:p w:rsidR="00472658" w:rsidRDefault="00472658" w:rsidP="00E4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658" w:rsidRDefault="00472658" w:rsidP="00E46237">
      <w:r>
        <w:separator/>
      </w:r>
    </w:p>
  </w:footnote>
  <w:footnote w:type="continuationSeparator" w:id="0">
    <w:p w:rsidR="00472658" w:rsidRDefault="00472658" w:rsidP="00E4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C2994"/>
    <w:multiLevelType w:val="hybridMultilevel"/>
    <w:tmpl w:val="B8680A7C"/>
    <w:lvl w:ilvl="0" w:tplc="CB26E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E6B"/>
    <w:rsid w:val="001B266C"/>
    <w:rsid w:val="00246E17"/>
    <w:rsid w:val="00472658"/>
    <w:rsid w:val="0054644B"/>
    <w:rsid w:val="007D1521"/>
    <w:rsid w:val="00C47E6B"/>
    <w:rsid w:val="00E4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D51B78-1D9D-4D47-8E90-4CF43334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62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6237"/>
    <w:rPr>
      <w:sz w:val="20"/>
      <w:szCs w:val="20"/>
    </w:rPr>
  </w:style>
  <w:style w:type="paragraph" w:styleId="a7">
    <w:name w:val="List Paragraph"/>
    <w:basedOn w:val="a"/>
    <w:uiPriority w:val="34"/>
    <w:qFormat/>
    <w:rsid w:val="00E46237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E462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161/admin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鄭瑋鋐(Willy Cheng)</dc:creator>
  <cp:lastModifiedBy>Willy Cheng</cp:lastModifiedBy>
  <cp:revision>3</cp:revision>
  <dcterms:created xsi:type="dcterms:W3CDTF">2018-11-08T02:44:00Z</dcterms:created>
  <dcterms:modified xsi:type="dcterms:W3CDTF">2019-08-06T14:09:00Z</dcterms:modified>
</cp:coreProperties>
</file>