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F20F" w14:textId="0D8FB1DE" w:rsidR="00353AFE" w:rsidRPr="003228AC" w:rsidRDefault="003228AC" w:rsidP="003228AC">
      <w:pPr>
        <w:jc w:val="center"/>
        <w:rPr>
          <w:rFonts w:ascii="Time New Roman" w:eastAsia="標楷體" w:hAnsi="Time New Roman"/>
          <w:b/>
          <w:bCs/>
          <w:sz w:val="48"/>
          <w:szCs w:val="48"/>
        </w:rPr>
      </w:pPr>
      <w:r w:rsidRPr="003228AC">
        <w:rPr>
          <w:rFonts w:ascii="Time New Roman" w:eastAsia="標楷體" w:hAnsi="Time New Roman"/>
          <w:b/>
          <w:bCs/>
          <w:sz w:val="48"/>
          <w:szCs w:val="48"/>
        </w:rPr>
        <w:t>ICG HW2</w:t>
      </w:r>
    </w:p>
    <w:p w14:paraId="5CA75442" w14:textId="4F7D4070" w:rsidR="003228AC" w:rsidRDefault="003228AC" w:rsidP="003228AC">
      <w:pPr>
        <w:jc w:val="center"/>
        <w:rPr>
          <w:rFonts w:ascii="Time New Roman" w:eastAsia="標楷體" w:hAnsi="Time New Roman"/>
          <w:b/>
          <w:bCs/>
          <w:sz w:val="40"/>
          <w:szCs w:val="40"/>
        </w:rPr>
      </w:pPr>
      <w:r>
        <w:rPr>
          <w:rFonts w:ascii="Time New Roman" w:eastAsia="標楷體" w:hAnsi="Time New Roman" w:hint="eastAsia"/>
          <w:b/>
          <w:bCs/>
          <w:sz w:val="40"/>
          <w:szCs w:val="40"/>
        </w:rPr>
        <w:t>4</w:t>
      </w:r>
      <w:r>
        <w:rPr>
          <w:rFonts w:ascii="Time New Roman" w:eastAsia="標楷體" w:hAnsi="Time New Roman"/>
          <w:b/>
          <w:bCs/>
          <w:sz w:val="40"/>
          <w:szCs w:val="40"/>
        </w:rPr>
        <w:t xml:space="preserve">10785018 </w:t>
      </w:r>
      <w:r>
        <w:rPr>
          <w:rFonts w:ascii="Time New Roman" w:eastAsia="標楷體" w:hAnsi="Time New Roman" w:hint="eastAsia"/>
          <w:b/>
          <w:bCs/>
          <w:sz w:val="40"/>
          <w:szCs w:val="40"/>
        </w:rPr>
        <w:t>資工四</w:t>
      </w:r>
      <w:r>
        <w:rPr>
          <w:rFonts w:ascii="Time New Roman" w:eastAsia="標楷體" w:hAnsi="Time New Roman" w:hint="eastAsia"/>
          <w:b/>
          <w:bCs/>
          <w:sz w:val="40"/>
          <w:szCs w:val="40"/>
        </w:rPr>
        <w:t xml:space="preserve"> </w:t>
      </w:r>
      <w:r>
        <w:rPr>
          <w:rFonts w:ascii="Time New Roman" w:eastAsia="標楷體" w:hAnsi="Time New Roman" w:hint="eastAsia"/>
          <w:b/>
          <w:bCs/>
          <w:sz w:val="40"/>
          <w:szCs w:val="40"/>
        </w:rPr>
        <w:t>邱信瑋</w:t>
      </w:r>
    </w:p>
    <w:p w14:paraId="131DF6D6" w14:textId="13139703" w:rsidR="003228AC" w:rsidRDefault="003228AC" w:rsidP="003228AC">
      <w:pPr>
        <w:pStyle w:val="a3"/>
        <w:numPr>
          <w:ilvl w:val="0"/>
          <w:numId w:val="1"/>
        </w:numPr>
        <w:ind w:leftChars="0"/>
        <w:rPr>
          <w:rFonts w:ascii="Time New Roman" w:eastAsia="標楷體" w:hAnsi="Time New Roman"/>
          <w:b/>
          <w:bCs/>
          <w:sz w:val="32"/>
          <w:szCs w:val="32"/>
        </w:rPr>
      </w:pPr>
      <w:r w:rsidRPr="003228AC">
        <w:rPr>
          <w:rFonts w:ascii="Time New Roman" w:eastAsia="標楷體" w:hAnsi="Time New Roman" w:hint="eastAsia"/>
          <w:b/>
          <w:bCs/>
          <w:sz w:val="32"/>
          <w:szCs w:val="32"/>
        </w:rPr>
        <w:t>程式說明</w:t>
      </w:r>
    </w:p>
    <w:p w14:paraId="71951CB0" w14:textId="20B5593C" w:rsidR="003F728B" w:rsidRDefault="00F62226" w:rsidP="00F62226">
      <w:pPr>
        <w:pStyle w:val="a3"/>
        <w:numPr>
          <w:ilvl w:val="0"/>
          <w:numId w:val="2"/>
        </w:numPr>
        <w:ind w:leftChars="0"/>
        <w:rPr>
          <w:rFonts w:ascii="Time New Roman" w:eastAsia="標楷體" w:hAnsi="Time New Roman"/>
          <w:b/>
          <w:bCs/>
          <w:sz w:val="28"/>
          <w:szCs w:val="28"/>
        </w:rPr>
      </w:pPr>
      <w:r>
        <w:rPr>
          <w:rFonts w:ascii="Time New Roman" w:eastAsia="標楷體" w:hAnsi="Time New Roman" w:hint="eastAsia"/>
          <w:b/>
          <w:bCs/>
          <w:sz w:val="28"/>
          <w:szCs w:val="28"/>
        </w:rPr>
        <w:t>T</w:t>
      </w:r>
      <w:r>
        <w:rPr>
          <w:rFonts w:ascii="Time New Roman" w:eastAsia="標楷體" w:hAnsi="Time New Roman"/>
          <w:b/>
          <w:bCs/>
          <w:sz w:val="28"/>
          <w:szCs w:val="28"/>
        </w:rPr>
        <w:t>riangleMesh</w:t>
      </w:r>
    </w:p>
    <w:p w14:paraId="682D224B" w14:textId="3517A785" w:rsidR="00F62226" w:rsidRDefault="00C90EBB" w:rsidP="00332857">
      <w:pPr>
        <w:pStyle w:val="a3"/>
        <w:numPr>
          <w:ilvl w:val="1"/>
          <w:numId w:val="1"/>
        </w:numPr>
        <w:ind w:leftChars="0"/>
        <w:jc w:val="both"/>
        <w:rPr>
          <w:rFonts w:ascii="Time New Roman" w:eastAsia="標楷體" w:hAnsi="Time New Roman"/>
          <w:szCs w:val="24"/>
        </w:rPr>
      </w:pPr>
      <w:r w:rsidRPr="00C90EBB">
        <w:rPr>
          <w:rFonts w:ascii="Time New Roman" w:eastAsia="標楷體" w:hAnsi="Time New Roman" w:hint="eastAsia"/>
          <w:szCs w:val="24"/>
        </w:rPr>
        <w:t>在此完成讀檔部分</w:t>
      </w:r>
      <w:r w:rsidR="00F95B72">
        <w:rPr>
          <w:rFonts w:ascii="Time New Roman" w:eastAsia="標楷體" w:hAnsi="Time New Roman" w:hint="eastAsia"/>
          <w:szCs w:val="24"/>
        </w:rPr>
        <w:t xml:space="preserve"> </w:t>
      </w:r>
      <w:r>
        <w:rPr>
          <w:rFonts w:ascii="Time New Roman" w:eastAsia="標楷體" w:hAnsi="Time New Roman" w:hint="eastAsia"/>
          <w:szCs w:val="24"/>
        </w:rPr>
        <w:t>:</w:t>
      </w:r>
      <w:r w:rsidR="00F95B72">
        <w:rPr>
          <w:rFonts w:ascii="Time New Roman" w:eastAsia="標楷體" w:hAnsi="Time New Roman" w:hint="eastAsia"/>
          <w:szCs w:val="24"/>
        </w:rPr>
        <w:t xml:space="preserve"> </w:t>
      </w:r>
      <w:r w:rsidR="00F95B72">
        <w:rPr>
          <w:rFonts w:ascii="Time New Roman" w:eastAsia="標楷體" w:hAnsi="Time New Roman" w:hint="eastAsia"/>
          <w:szCs w:val="24"/>
        </w:rPr>
        <w:t>首先先打開</w:t>
      </w:r>
      <w:r w:rsidR="00F95B72">
        <w:rPr>
          <w:rFonts w:ascii="Time New Roman" w:eastAsia="標楷體" w:hAnsi="Time New Roman" w:hint="eastAsia"/>
          <w:szCs w:val="24"/>
        </w:rPr>
        <w:t>O</w:t>
      </w:r>
      <w:r w:rsidR="00F95B72">
        <w:rPr>
          <w:rFonts w:ascii="Time New Roman" w:eastAsia="標楷體" w:hAnsi="Time New Roman"/>
          <w:szCs w:val="24"/>
        </w:rPr>
        <w:t>bj</w:t>
      </w:r>
      <w:r w:rsidR="00F95B72">
        <w:rPr>
          <w:rFonts w:ascii="Time New Roman" w:eastAsia="標楷體" w:hAnsi="Time New Roman" w:hint="eastAsia"/>
          <w:szCs w:val="24"/>
        </w:rPr>
        <w:t>檔讀取，直到讀到</w:t>
      </w:r>
      <w:r w:rsidR="00F95B72" w:rsidRPr="00F95B72">
        <w:rPr>
          <w:rFonts w:ascii="Time New Roman" w:eastAsia="標楷體" w:hAnsi="Time New Roman"/>
          <w:szCs w:val="24"/>
        </w:rPr>
        <w:t>mtllib</w:t>
      </w:r>
      <w:r w:rsidR="00F95B72">
        <w:rPr>
          <w:rFonts w:ascii="Time New Roman" w:eastAsia="標楷體" w:hAnsi="Time New Roman" w:hint="eastAsia"/>
          <w:szCs w:val="24"/>
        </w:rPr>
        <w:t>後，則轉向先去讀取</w:t>
      </w:r>
      <w:r w:rsidR="00F95B72">
        <w:rPr>
          <w:rFonts w:ascii="Time New Roman" w:eastAsia="標楷體" w:hAnsi="Time New Roman"/>
          <w:szCs w:val="24"/>
        </w:rPr>
        <w:t>Mtl</w:t>
      </w:r>
      <w:r w:rsidR="00F95B72">
        <w:rPr>
          <w:rFonts w:ascii="Time New Roman" w:eastAsia="標楷體" w:hAnsi="Time New Roman" w:hint="eastAsia"/>
          <w:szCs w:val="24"/>
        </w:rPr>
        <w:t>裡的檔案內容並透過</w:t>
      </w:r>
      <w:r w:rsidR="00F95B72">
        <w:rPr>
          <w:rFonts w:ascii="Time New Roman" w:eastAsia="標楷體" w:hAnsi="Time New Roman" w:hint="eastAsia"/>
          <w:szCs w:val="24"/>
        </w:rPr>
        <w:t>S</w:t>
      </w:r>
      <w:r w:rsidR="00F95B72">
        <w:rPr>
          <w:rFonts w:ascii="Time New Roman" w:eastAsia="標楷體" w:hAnsi="Time New Roman"/>
          <w:szCs w:val="24"/>
        </w:rPr>
        <w:t>ubMesh</w:t>
      </w:r>
      <w:r w:rsidR="00F95B72">
        <w:rPr>
          <w:rFonts w:ascii="Time New Roman" w:eastAsia="標楷體" w:hAnsi="Time New Roman" w:hint="eastAsia"/>
          <w:szCs w:val="24"/>
        </w:rPr>
        <w:t>做存取，完成後，再回到</w:t>
      </w:r>
      <w:r w:rsidR="00F95B72">
        <w:rPr>
          <w:rFonts w:ascii="Time New Roman" w:eastAsia="標楷體" w:hAnsi="Time New Roman" w:hint="eastAsia"/>
          <w:szCs w:val="24"/>
        </w:rPr>
        <w:t>O</w:t>
      </w:r>
      <w:r w:rsidR="00F95B72">
        <w:rPr>
          <w:rFonts w:ascii="Time New Roman" w:eastAsia="標楷體" w:hAnsi="Time New Roman"/>
          <w:szCs w:val="24"/>
        </w:rPr>
        <w:t>bj</w:t>
      </w:r>
      <w:r w:rsidR="00F95B72">
        <w:rPr>
          <w:rFonts w:ascii="Time New Roman" w:eastAsia="標楷體" w:hAnsi="Time New Roman" w:hint="eastAsia"/>
          <w:szCs w:val="24"/>
        </w:rPr>
        <w:t>檔中繼續完成剩餘的存取，這邊值得注意的是</w:t>
      </w:r>
      <w:r w:rsidR="007B6FC2">
        <w:rPr>
          <w:rFonts w:ascii="Time New Roman" w:eastAsia="標楷體" w:hAnsi="Time New Roman" w:hint="eastAsia"/>
          <w:szCs w:val="24"/>
        </w:rPr>
        <w:t>在某些檔案中並不會按照順序</w:t>
      </w:r>
      <w:r w:rsidR="007B6FC2">
        <w:rPr>
          <w:rFonts w:ascii="Time New Roman" w:eastAsia="標楷體" w:hAnsi="Time New Roman" w:hint="eastAsia"/>
          <w:szCs w:val="24"/>
        </w:rPr>
        <w:t>V</w:t>
      </w:r>
      <w:r w:rsidR="007B6FC2">
        <w:rPr>
          <w:rFonts w:ascii="Time New Roman" w:eastAsia="標楷體" w:hAnsi="Time New Roman"/>
          <w:szCs w:val="24"/>
        </w:rPr>
        <w:t>p,Vn,Vt,f</w:t>
      </w:r>
      <w:r w:rsidR="007B6FC2">
        <w:rPr>
          <w:rFonts w:ascii="Time New Roman" w:eastAsia="標楷體" w:hAnsi="Time New Roman" w:hint="eastAsia"/>
          <w:szCs w:val="24"/>
        </w:rPr>
        <w:t>，有些檔案會穿插因此在存取上需要多加注意。</w:t>
      </w:r>
    </w:p>
    <w:p w14:paraId="28F3FC9F" w14:textId="53979D03" w:rsidR="00C90EBB" w:rsidRPr="00C90EBB" w:rsidRDefault="00C90EBB" w:rsidP="00332857">
      <w:pPr>
        <w:pStyle w:val="a3"/>
        <w:numPr>
          <w:ilvl w:val="1"/>
          <w:numId w:val="1"/>
        </w:numPr>
        <w:ind w:leftChars="0"/>
        <w:jc w:val="both"/>
        <w:rPr>
          <w:rFonts w:ascii="Time New Roman" w:eastAsia="標楷體" w:hAnsi="Time New Roman" w:hint="eastAsia"/>
          <w:szCs w:val="24"/>
        </w:rPr>
      </w:pPr>
      <w:r>
        <w:rPr>
          <w:rFonts w:ascii="Time New Roman" w:eastAsia="標楷體" w:hAnsi="Time New Roman" w:hint="eastAsia"/>
          <w:szCs w:val="24"/>
        </w:rPr>
        <w:t>透過</w:t>
      </w:r>
      <w:r>
        <w:rPr>
          <w:rFonts w:ascii="Time New Roman" w:eastAsia="標楷體" w:hAnsi="Time New Roman" w:hint="eastAsia"/>
          <w:szCs w:val="24"/>
        </w:rPr>
        <w:t>C</w:t>
      </w:r>
      <w:r>
        <w:rPr>
          <w:rFonts w:ascii="Time New Roman" w:eastAsia="標楷體" w:hAnsi="Time New Roman"/>
          <w:szCs w:val="24"/>
        </w:rPr>
        <w:t>reateBuffers</w:t>
      </w:r>
      <w:r w:rsidR="00BF6D83">
        <w:rPr>
          <w:rFonts w:ascii="Time New Roman" w:eastAsia="標楷體" w:hAnsi="Time New Roman" w:hint="eastAsia"/>
          <w:szCs w:val="24"/>
        </w:rPr>
        <w:t>()</w:t>
      </w:r>
      <w:r>
        <w:rPr>
          <w:rFonts w:ascii="Time New Roman" w:eastAsia="標楷體" w:hAnsi="Time New Roman" w:hint="eastAsia"/>
          <w:szCs w:val="24"/>
        </w:rPr>
        <w:t>和</w:t>
      </w:r>
      <w:r>
        <w:rPr>
          <w:rFonts w:ascii="Time New Roman" w:eastAsia="標楷體" w:hAnsi="Time New Roman" w:hint="eastAsia"/>
          <w:szCs w:val="24"/>
        </w:rPr>
        <w:t>Draw</w:t>
      </w:r>
      <w:r w:rsidR="00BF6D83">
        <w:rPr>
          <w:rFonts w:ascii="Time New Roman" w:eastAsia="標楷體" w:hAnsi="Time New Roman" w:hint="eastAsia"/>
          <w:szCs w:val="24"/>
        </w:rPr>
        <w:t>()</w:t>
      </w:r>
      <w:r>
        <w:rPr>
          <w:rFonts w:ascii="Time New Roman" w:eastAsia="標楷體" w:hAnsi="Time New Roman" w:hint="eastAsia"/>
          <w:szCs w:val="24"/>
        </w:rPr>
        <w:t>函式完成繪圖</w:t>
      </w:r>
      <w:r w:rsidR="00F95B72">
        <w:rPr>
          <w:rFonts w:ascii="Time New Roman" w:eastAsia="標楷體" w:hAnsi="Time New Roman" w:hint="eastAsia"/>
          <w:szCs w:val="24"/>
        </w:rPr>
        <w:t xml:space="preserve"> </w:t>
      </w:r>
      <w:r>
        <w:rPr>
          <w:rFonts w:ascii="Time New Roman" w:eastAsia="標楷體" w:hAnsi="Time New Roman" w:hint="eastAsia"/>
          <w:szCs w:val="24"/>
        </w:rPr>
        <w:t xml:space="preserve">: </w:t>
      </w:r>
      <w:r>
        <w:rPr>
          <w:rFonts w:ascii="Time New Roman" w:eastAsia="標楷體" w:hAnsi="Time New Roman" w:hint="eastAsia"/>
          <w:szCs w:val="24"/>
        </w:rPr>
        <w:t>讀檔完成後，</w:t>
      </w:r>
      <w:r w:rsidR="00BF6D83">
        <w:rPr>
          <w:rFonts w:ascii="Time New Roman" w:eastAsia="標楷體" w:hAnsi="Time New Roman" w:hint="eastAsia"/>
          <w:szCs w:val="24"/>
        </w:rPr>
        <w:t>使用</w:t>
      </w:r>
      <w:r w:rsidR="00BF6D83">
        <w:rPr>
          <w:rFonts w:ascii="Time New Roman" w:eastAsia="標楷體" w:hAnsi="Time New Roman" w:hint="eastAsia"/>
          <w:szCs w:val="24"/>
        </w:rPr>
        <w:t>C</w:t>
      </w:r>
      <w:r w:rsidR="00BF6D83">
        <w:rPr>
          <w:rFonts w:ascii="Time New Roman" w:eastAsia="標楷體" w:hAnsi="Time New Roman"/>
          <w:szCs w:val="24"/>
        </w:rPr>
        <w:t>reateBuffers</w:t>
      </w:r>
      <w:r w:rsidR="00BF6D83">
        <w:rPr>
          <w:rFonts w:ascii="Time New Roman" w:eastAsia="標楷體" w:hAnsi="Time New Roman" w:hint="eastAsia"/>
          <w:szCs w:val="24"/>
        </w:rPr>
        <w:t>()</w:t>
      </w:r>
      <w:r w:rsidR="00BF6D83">
        <w:rPr>
          <w:rFonts w:ascii="Time New Roman" w:eastAsia="標楷體" w:hAnsi="Time New Roman" w:hint="eastAsia"/>
          <w:szCs w:val="24"/>
        </w:rPr>
        <w:t>函式</w:t>
      </w:r>
      <w:r>
        <w:rPr>
          <w:rFonts w:ascii="Time New Roman" w:eastAsia="標楷體" w:hAnsi="Time New Roman" w:hint="eastAsia"/>
          <w:szCs w:val="24"/>
        </w:rPr>
        <w:t>將所有出現過的</w:t>
      </w:r>
      <w:r>
        <w:rPr>
          <w:rFonts w:ascii="Time New Roman" w:eastAsia="標楷體" w:hAnsi="Time New Roman" w:hint="eastAsia"/>
          <w:szCs w:val="24"/>
        </w:rPr>
        <w:t>Vertex</w:t>
      </w:r>
      <w:r w:rsidR="00332857">
        <w:rPr>
          <w:rFonts w:ascii="Time New Roman" w:eastAsia="標楷體" w:hAnsi="Time New Roman" w:hint="eastAsia"/>
          <w:szCs w:val="24"/>
        </w:rPr>
        <w:t>丟進</w:t>
      </w:r>
      <w:r w:rsidR="00332857">
        <w:rPr>
          <w:rFonts w:ascii="Time New Roman" w:eastAsia="標楷體" w:hAnsi="Time New Roman" w:hint="eastAsia"/>
          <w:szCs w:val="24"/>
        </w:rPr>
        <w:t>Vertex Buffer</w:t>
      </w:r>
      <w:r w:rsidR="00332857">
        <w:rPr>
          <w:rFonts w:ascii="Time New Roman" w:eastAsia="標楷體" w:hAnsi="Time New Roman" w:hint="eastAsia"/>
          <w:szCs w:val="24"/>
        </w:rPr>
        <w:t>；透過</w:t>
      </w:r>
      <w:r w:rsidR="00332857">
        <w:rPr>
          <w:rFonts w:ascii="Time New Roman" w:eastAsia="標楷體" w:hAnsi="Time New Roman" w:hint="eastAsia"/>
          <w:szCs w:val="24"/>
        </w:rPr>
        <w:t>SubMesh</w:t>
      </w:r>
      <w:r w:rsidR="00332857">
        <w:rPr>
          <w:rFonts w:ascii="Time New Roman" w:eastAsia="標楷體" w:hAnsi="Time New Roman" w:hint="eastAsia"/>
          <w:szCs w:val="24"/>
        </w:rPr>
        <w:t>，在不同材質中存取各自的</w:t>
      </w:r>
      <w:r w:rsidR="00332857">
        <w:rPr>
          <w:rFonts w:ascii="Time New Roman" w:eastAsia="標楷體" w:hAnsi="Time New Roman" w:hint="eastAsia"/>
          <w:szCs w:val="24"/>
        </w:rPr>
        <w:t>Vertex Index</w:t>
      </w:r>
      <w:r w:rsidR="00BF6D83">
        <w:rPr>
          <w:rFonts w:ascii="Time New Roman" w:eastAsia="標楷體" w:hAnsi="Time New Roman" w:hint="eastAsia"/>
          <w:szCs w:val="24"/>
        </w:rPr>
        <w:t>並且丟進各自的</w:t>
      </w:r>
      <w:r w:rsidR="00BF6D83">
        <w:rPr>
          <w:rFonts w:ascii="Time New Roman" w:eastAsia="標楷體" w:hAnsi="Time New Roman" w:hint="eastAsia"/>
          <w:szCs w:val="24"/>
        </w:rPr>
        <w:t>I</w:t>
      </w:r>
      <w:r w:rsidR="00BF6D83">
        <w:rPr>
          <w:rFonts w:ascii="Time New Roman" w:eastAsia="標楷體" w:hAnsi="Time New Roman"/>
          <w:szCs w:val="24"/>
        </w:rPr>
        <w:t>ndex Buffer</w:t>
      </w:r>
      <w:r w:rsidR="00BF6D83">
        <w:rPr>
          <w:rFonts w:ascii="Time New Roman" w:eastAsia="標楷體" w:hAnsi="Time New Roman" w:hint="eastAsia"/>
          <w:szCs w:val="24"/>
        </w:rPr>
        <w:t>。</w:t>
      </w:r>
      <w:r w:rsidR="00BF6D83">
        <w:rPr>
          <w:rFonts w:ascii="Time New Roman" w:eastAsia="標楷體" w:hAnsi="Time New Roman" w:hint="eastAsia"/>
          <w:szCs w:val="24"/>
        </w:rPr>
        <w:t>D</w:t>
      </w:r>
      <w:r w:rsidR="00BF6D83">
        <w:rPr>
          <w:rFonts w:ascii="Time New Roman" w:eastAsia="標楷體" w:hAnsi="Time New Roman"/>
          <w:szCs w:val="24"/>
        </w:rPr>
        <w:t>raw()</w:t>
      </w:r>
      <w:r w:rsidR="00BF6D83">
        <w:rPr>
          <w:rFonts w:ascii="Time New Roman" w:eastAsia="標楷體" w:hAnsi="Time New Roman" w:hint="eastAsia"/>
          <w:szCs w:val="24"/>
        </w:rPr>
        <w:t>函式則是將</w:t>
      </w:r>
      <w:r w:rsidR="00BF6D83">
        <w:rPr>
          <w:rFonts w:ascii="Time New Roman" w:eastAsia="標楷體" w:hAnsi="Time New Roman" w:hint="eastAsia"/>
          <w:szCs w:val="24"/>
        </w:rPr>
        <w:t>B</w:t>
      </w:r>
      <w:r w:rsidR="00BF6D83">
        <w:rPr>
          <w:rFonts w:ascii="Time New Roman" w:eastAsia="標楷體" w:hAnsi="Time New Roman"/>
          <w:szCs w:val="24"/>
        </w:rPr>
        <w:t>uffer</w:t>
      </w:r>
      <w:r w:rsidR="00BF6D83">
        <w:rPr>
          <w:rFonts w:ascii="Time New Roman" w:eastAsia="標楷體" w:hAnsi="Time New Roman" w:hint="eastAsia"/>
          <w:szCs w:val="24"/>
        </w:rPr>
        <w:t>裡</w:t>
      </w:r>
      <w:r w:rsidR="00BF6D83">
        <w:rPr>
          <w:rFonts w:ascii="Time New Roman" w:eastAsia="標楷體" w:hAnsi="Time New Roman" w:hint="eastAsia"/>
          <w:szCs w:val="24"/>
        </w:rPr>
        <w:t>V</w:t>
      </w:r>
      <w:r w:rsidR="00BF6D83">
        <w:rPr>
          <w:rFonts w:ascii="Time New Roman" w:eastAsia="標楷體" w:hAnsi="Time New Roman"/>
          <w:szCs w:val="24"/>
        </w:rPr>
        <w:t>ertex</w:t>
      </w:r>
      <w:r w:rsidR="00BF6D83">
        <w:rPr>
          <w:rFonts w:ascii="Time New Roman" w:eastAsia="標楷體" w:hAnsi="Time New Roman" w:hint="eastAsia"/>
          <w:szCs w:val="24"/>
        </w:rPr>
        <w:t>的內容，傳入</w:t>
      </w:r>
      <w:r w:rsidR="00BF6D83">
        <w:rPr>
          <w:rFonts w:ascii="Time New Roman" w:eastAsia="標楷體" w:hAnsi="Time New Roman" w:hint="eastAsia"/>
          <w:szCs w:val="24"/>
        </w:rPr>
        <w:t>GPU</w:t>
      </w:r>
      <w:r w:rsidR="00BF6D83">
        <w:rPr>
          <w:rFonts w:ascii="Time New Roman" w:eastAsia="標楷體" w:hAnsi="Time New Roman" w:hint="eastAsia"/>
          <w:szCs w:val="24"/>
        </w:rPr>
        <w:t>裡處理。</w:t>
      </w:r>
    </w:p>
    <w:p w14:paraId="1B40D197" w14:textId="2586F6B2" w:rsidR="00F62226" w:rsidRDefault="00F62226" w:rsidP="00F62226">
      <w:pPr>
        <w:pStyle w:val="a3"/>
        <w:numPr>
          <w:ilvl w:val="0"/>
          <w:numId w:val="2"/>
        </w:numPr>
        <w:ind w:leftChars="0"/>
        <w:rPr>
          <w:rFonts w:ascii="Time New Roman" w:eastAsia="標楷體" w:hAnsi="Time New Roman"/>
          <w:b/>
          <w:bCs/>
          <w:sz w:val="28"/>
          <w:szCs w:val="28"/>
        </w:rPr>
      </w:pPr>
      <w:r>
        <w:rPr>
          <w:rFonts w:ascii="Time New Roman" w:eastAsia="標楷體" w:hAnsi="Time New Roman" w:hint="eastAsia"/>
          <w:b/>
          <w:bCs/>
          <w:sz w:val="28"/>
          <w:szCs w:val="28"/>
        </w:rPr>
        <w:t>P</w:t>
      </w:r>
      <w:r>
        <w:rPr>
          <w:rFonts w:ascii="Time New Roman" w:eastAsia="標楷體" w:hAnsi="Time New Roman"/>
          <w:b/>
          <w:bCs/>
          <w:sz w:val="28"/>
          <w:szCs w:val="28"/>
        </w:rPr>
        <w:t>hong Shading</w:t>
      </w:r>
    </w:p>
    <w:p w14:paraId="160AAAF4" w14:textId="77777777" w:rsidR="00DB4CBC" w:rsidRDefault="00B21B1C" w:rsidP="00B21B1C">
      <w:pPr>
        <w:pStyle w:val="a3"/>
        <w:numPr>
          <w:ilvl w:val="0"/>
          <w:numId w:val="3"/>
        </w:numPr>
        <w:ind w:leftChars="0"/>
        <w:jc w:val="both"/>
        <w:rPr>
          <w:rFonts w:ascii="Time New Roman" w:eastAsia="標楷體" w:hAnsi="Time New Roman"/>
          <w:szCs w:val="24"/>
        </w:rPr>
      </w:pPr>
      <w:r>
        <w:rPr>
          <w:rFonts w:ascii="Time New Roman" w:eastAsia="標楷體" w:hAnsi="Time New Roman" w:hint="eastAsia"/>
          <w:szCs w:val="24"/>
        </w:rPr>
        <w:t>實作細節</w:t>
      </w:r>
      <w:r>
        <w:rPr>
          <w:rFonts w:ascii="Time New Roman" w:eastAsia="標楷體" w:hAnsi="Time New Roman" w:hint="eastAsia"/>
          <w:szCs w:val="24"/>
        </w:rPr>
        <w:t xml:space="preserve"> : </w:t>
      </w:r>
      <w:r>
        <w:rPr>
          <w:rFonts w:ascii="Time New Roman" w:eastAsia="標楷體" w:hAnsi="Time New Roman" w:hint="eastAsia"/>
          <w:szCs w:val="24"/>
        </w:rPr>
        <w:t>原本</w:t>
      </w:r>
      <w:r>
        <w:rPr>
          <w:rFonts w:ascii="Time New Roman" w:eastAsia="標楷體" w:hAnsi="Time New Roman" w:hint="eastAsia"/>
          <w:szCs w:val="24"/>
        </w:rPr>
        <w:t>G</w:t>
      </w:r>
      <w:r>
        <w:rPr>
          <w:rFonts w:ascii="Time New Roman" w:eastAsia="標楷體" w:hAnsi="Time New Roman"/>
          <w:szCs w:val="24"/>
        </w:rPr>
        <w:t>ouraud Shading</w:t>
      </w:r>
      <w:r w:rsidR="00326CB7">
        <w:rPr>
          <w:rFonts w:ascii="Time New Roman" w:eastAsia="標楷體" w:hAnsi="Time New Roman" w:hint="eastAsia"/>
          <w:szCs w:val="24"/>
        </w:rPr>
        <w:t>中，主要是將</w:t>
      </w:r>
      <w:r w:rsidR="00326CB7">
        <w:rPr>
          <w:rFonts w:ascii="Time New Roman" w:eastAsia="標楷體" w:hAnsi="Time New Roman" w:hint="eastAsia"/>
          <w:szCs w:val="24"/>
        </w:rPr>
        <w:t>LightingColor</w:t>
      </w:r>
      <w:r w:rsidR="00326CB7">
        <w:rPr>
          <w:rFonts w:ascii="Time New Roman" w:eastAsia="標楷體" w:hAnsi="Time New Roman" w:hint="eastAsia"/>
          <w:szCs w:val="24"/>
        </w:rPr>
        <w:t>在</w:t>
      </w:r>
      <w:r w:rsidR="00326CB7">
        <w:rPr>
          <w:rFonts w:ascii="Time New Roman" w:eastAsia="標楷體" w:hAnsi="Time New Roman" w:hint="eastAsia"/>
          <w:szCs w:val="24"/>
        </w:rPr>
        <w:t>V</w:t>
      </w:r>
      <w:r w:rsidR="00326CB7">
        <w:rPr>
          <w:rFonts w:ascii="Time New Roman" w:eastAsia="標楷體" w:hAnsi="Time New Roman"/>
          <w:szCs w:val="24"/>
        </w:rPr>
        <w:t>ertex Shader</w:t>
      </w:r>
      <w:r w:rsidR="00326CB7">
        <w:rPr>
          <w:rFonts w:ascii="Time New Roman" w:eastAsia="標楷體" w:hAnsi="Time New Roman" w:hint="eastAsia"/>
          <w:szCs w:val="24"/>
        </w:rPr>
        <w:t>做完</w:t>
      </w:r>
      <w:r w:rsidR="00326CB7">
        <w:rPr>
          <w:rFonts w:ascii="Time New Roman" w:eastAsia="標楷體" w:hAnsi="Time New Roman"/>
          <w:szCs w:val="24"/>
        </w:rPr>
        <w:t>Interpolation</w:t>
      </w:r>
      <w:r w:rsidR="00326CB7">
        <w:rPr>
          <w:rFonts w:ascii="Time New Roman" w:eastAsia="標楷體" w:hAnsi="Time New Roman" w:hint="eastAsia"/>
          <w:szCs w:val="24"/>
        </w:rPr>
        <w:t>後，再交給</w:t>
      </w:r>
      <w:r w:rsidR="00326CB7">
        <w:rPr>
          <w:rFonts w:ascii="Time New Roman" w:eastAsia="標楷體" w:hAnsi="Time New Roman" w:hint="eastAsia"/>
          <w:szCs w:val="24"/>
        </w:rPr>
        <w:t>F</w:t>
      </w:r>
      <w:r w:rsidR="00326CB7">
        <w:rPr>
          <w:rFonts w:ascii="Time New Roman" w:eastAsia="標楷體" w:hAnsi="Time New Roman"/>
          <w:szCs w:val="24"/>
        </w:rPr>
        <w:t>ragment Shader</w:t>
      </w:r>
      <w:r w:rsidR="00326CB7">
        <w:rPr>
          <w:rFonts w:ascii="Time New Roman" w:eastAsia="標楷體" w:hAnsi="Time New Roman" w:hint="eastAsia"/>
          <w:szCs w:val="24"/>
        </w:rPr>
        <w:t>；本次功課則是實作</w:t>
      </w:r>
      <w:r w:rsidR="00326CB7">
        <w:rPr>
          <w:rFonts w:ascii="Time New Roman" w:eastAsia="標楷體" w:hAnsi="Time New Roman" w:hint="eastAsia"/>
          <w:szCs w:val="24"/>
        </w:rPr>
        <w:t>P</w:t>
      </w:r>
      <w:r w:rsidR="00326CB7">
        <w:rPr>
          <w:rFonts w:ascii="Time New Roman" w:eastAsia="標楷體" w:hAnsi="Time New Roman"/>
          <w:szCs w:val="24"/>
        </w:rPr>
        <w:t>hong Shadeing</w:t>
      </w:r>
      <w:r w:rsidR="00326CB7">
        <w:rPr>
          <w:rFonts w:ascii="Time New Roman" w:eastAsia="標楷體" w:hAnsi="Time New Roman" w:hint="eastAsia"/>
          <w:szCs w:val="24"/>
        </w:rPr>
        <w:t>，主要是只在</w:t>
      </w:r>
      <w:r w:rsidR="00326CB7">
        <w:rPr>
          <w:rFonts w:ascii="Time New Roman" w:eastAsia="標楷體" w:hAnsi="Time New Roman" w:hint="eastAsia"/>
          <w:szCs w:val="24"/>
        </w:rPr>
        <w:t>V</w:t>
      </w:r>
      <w:r w:rsidR="00326CB7">
        <w:rPr>
          <w:rFonts w:ascii="Time New Roman" w:eastAsia="標楷體" w:hAnsi="Time New Roman"/>
          <w:szCs w:val="24"/>
        </w:rPr>
        <w:t>ertex Shader</w:t>
      </w:r>
      <w:r w:rsidR="00326CB7">
        <w:rPr>
          <w:rFonts w:ascii="Time New Roman" w:eastAsia="標楷體" w:hAnsi="Time New Roman" w:hint="eastAsia"/>
          <w:szCs w:val="24"/>
        </w:rPr>
        <w:t>將頂點的位置和法向量做</w:t>
      </w:r>
      <w:r w:rsidR="00326CB7">
        <w:rPr>
          <w:rFonts w:ascii="Time New Roman" w:eastAsia="標楷體" w:hAnsi="Time New Roman" w:hint="eastAsia"/>
          <w:szCs w:val="24"/>
        </w:rPr>
        <w:t>I</w:t>
      </w:r>
      <w:r w:rsidR="00326CB7">
        <w:rPr>
          <w:rFonts w:ascii="Time New Roman" w:eastAsia="標楷體" w:hAnsi="Time New Roman"/>
          <w:szCs w:val="24"/>
        </w:rPr>
        <w:t>nterpolation</w:t>
      </w:r>
      <w:r w:rsidR="00326CB7">
        <w:rPr>
          <w:rFonts w:ascii="Time New Roman" w:eastAsia="標楷體" w:hAnsi="Time New Roman" w:hint="eastAsia"/>
          <w:szCs w:val="24"/>
        </w:rPr>
        <w:t>後就交給</w:t>
      </w:r>
      <w:r w:rsidR="00326CB7">
        <w:rPr>
          <w:rFonts w:ascii="Time New Roman" w:eastAsia="標楷體" w:hAnsi="Time New Roman" w:hint="eastAsia"/>
          <w:szCs w:val="24"/>
        </w:rPr>
        <w:t>F</w:t>
      </w:r>
      <w:r w:rsidR="00326CB7">
        <w:rPr>
          <w:rFonts w:ascii="Time New Roman" w:eastAsia="標楷體" w:hAnsi="Time New Roman"/>
          <w:szCs w:val="24"/>
        </w:rPr>
        <w:t>ragment Shader</w:t>
      </w:r>
      <w:r w:rsidR="00326CB7">
        <w:rPr>
          <w:rFonts w:ascii="Time New Roman" w:eastAsia="標楷體" w:hAnsi="Time New Roman" w:hint="eastAsia"/>
          <w:szCs w:val="24"/>
        </w:rPr>
        <w:t>，在</w:t>
      </w:r>
      <w:r w:rsidR="00326CB7">
        <w:rPr>
          <w:rFonts w:ascii="Time New Roman" w:eastAsia="標楷體" w:hAnsi="Time New Roman" w:hint="eastAsia"/>
          <w:szCs w:val="24"/>
        </w:rPr>
        <w:t>Fragment Shader</w:t>
      </w:r>
      <w:r w:rsidR="00326CB7">
        <w:rPr>
          <w:rFonts w:ascii="Time New Roman" w:eastAsia="標楷體" w:hAnsi="Time New Roman" w:hint="eastAsia"/>
          <w:szCs w:val="24"/>
        </w:rPr>
        <w:t>中，</w:t>
      </w:r>
      <w:r w:rsidR="00173A40">
        <w:rPr>
          <w:rFonts w:ascii="Time New Roman" w:eastAsia="標楷體" w:hAnsi="Time New Roman" w:hint="eastAsia"/>
          <w:szCs w:val="24"/>
        </w:rPr>
        <w:t>將</w:t>
      </w:r>
      <w:r w:rsidR="00326CB7">
        <w:rPr>
          <w:rFonts w:ascii="Time New Roman" w:eastAsia="標楷體" w:hAnsi="Time New Roman" w:hint="eastAsia"/>
          <w:szCs w:val="24"/>
        </w:rPr>
        <w:t>內插後的</w:t>
      </w:r>
      <w:r w:rsidR="00173A40">
        <w:rPr>
          <w:rFonts w:ascii="Time New Roman" w:eastAsia="標楷體" w:hAnsi="Time New Roman" w:hint="eastAsia"/>
          <w:szCs w:val="24"/>
        </w:rPr>
        <w:t>Ve</w:t>
      </w:r>
      <w:r w:rsidR="00173A40">
        <w:rPr>
          <w:rFonts w:ascii="Time New Roman" w:eastAsia="標楷體" w:hAnsi="Time New Roman"/>
          <w:szCs w:val="24"/>
        </w:rPr>
        <w:t>rtex</w:t>
      </w:r>
      <w:r w:rsidR="00173A40">
        <w:rPr>
          <w:rFonts w:ascii="Time New Roman" w:eastAsia="標楷體" w:hAnsi="Time New Roman" w:hint="eastAsia"/>
          <w:szCs w:val="24"/>
        </w:rPr>
        <w:t>資訊對</w:t>
      </w:r>
      <w:r w:rsidR="00173A40">
        <w:rPr>
          <w:rFonts w:ascii="Time New Roman" w:eastAsia="標楷體" w:hAnsi="Time New Roman" w:hint="eastAsia"/>
          <w:szCs w:val="24"/>
        </w:rPr>
        <w:t>Fragment</w:t>
      </w:r>
      <w:r w:rsidR="00173A40">
        <w:rPr>
          <w:rFonts w:ascii="Time New Roman" w:eastAsia="標楷體" w:hAnsi="Time New Roman" w:hint="eastAsia"/>
          <w:szCs w:val="24"/>
        </w:rPr>
        <w:t>著色。另外，本次作業我是在</w:t>
      </w:r>
      <w:r w:rsidR="00173A40">
        <w:rPr>
          <w:rFonts w:ascii="Time New Roman" w:eastAsia="標楷體" w:hAnsi="Time New Roman" w:hint="eastAsia"/>
          <w:szCs w:val="24"/>
        </w:rPr>
        <w:t>V</w:t>
      </w:r>
      <w:r w:rsidR="00173A40">
        <w:rPr>
          <w:rFonts w:ascii="Time New Roman" w:eastAsia="標楷體" w:hAnsi="Time New Roman"/>
          <w:szCs w:val="24"/>
        </w:rPr>
        <w:t>iew Space</w:t>
      </w:r>
      <w:r w:rsidR="00173A40">
        <w:rPr>
          <w:rFonts w:ascii="Time New Roman" w:eastAsia="標楷體" w:hAnsi="Time New Roman" w:hint="eastAsia"/>
          <w:szCs w:val="24"/>
        </w:rPr>
        <w:t>中計算</w:t>
      </w:r>
      <w:r w:rsidR="00173A40">
        <w:rPr>
          <w:rFonts w:ascii="Time New Roman" w:eastAsia="標楷體" w:hAnsi="Time New Roman" w:hint="eastAsia"/>
          <w:szCs w:val="24"/>
        </w:rPr>
        <w:t>l</w:t>
      </w:r>
      <w:r w:rsidR="00173A40">
        <w:rPr>
          <w:rFonts w:ascii="Time New Roman" w:eastAsia="標楷體" w:hAnsi="Time New Roman"/>
          <w:szCs w:val="24"/>
        </w:rPr>
        <w:t>ighting</w:t>
      </w:r>
      <w:r w:rsidR="00173A40">
        <w:rPr>
          <w:rFonts w:ascii="Time New Roman" w:eastAsia="標楷體" w:hAnsi="Time New Roman" w:hint="eastAsia"/>
          <w:szCs w:val="24"/>
        </w:rPr>
        <w:t>，因此在</w:t>
      </w:r>
      <w:r w:rsidR="00173A40">
        <w:rPr>
          <w:rFonts w:ascii="Time New Roman" w:eastAsia="標楷體" w:hAnsi="Time New Roman"/>
          <w:szCs w:val="24"/>
        </w:rPr>
        <w:t>shader</w:t>
      </w:r>
      <w:r w:rsidR="00173A40">
        <w:rPr>
          <w:rFonts w:ascii="Time New Roman" w:eastAsia="標楷體" w:hAnsi="Time New Roman" w:hint="eastAsia"/>
          <w:szCs w:val="24"/>
        </w:rPr>
        <w:t>中我有將所使用到的座標資訊再乘上</w:t>
      </w:r>
      <w:r w:rsidR="00173A40">
        <w:rPr>
          <w:rFonts w:ascii="Time New Roman" w:eastAsia="標楷體" w:hAnsi="Time New Roman" w:hint="eastAsia"/>
          <w:szCs w:val="24"/>
        </w:rPr>
        <w:t>V</w:t>
      </w:r>
      <w:r w:rsidR="00173A40">
        <w:rPr>
          <w:rFonts w:ascii="Time New Roman" w:eastAsia="標楷體" w:hAnsi="Time New Roman"/>
          <w:szCs w:val="24"/>
        </w:rPr>
        <w:t>iewMatrix</w:t>
      </w:r>
      <w:r w:rsidR="00DB4CBC">
        <w:rPr>
          <w:rFonts w:ascii="Time New Roman" w:eastAsia="標楷體" w:hAnsi="Time New Roman" w:hint="eastAsia"/>
          <w:szCs w:val="24"/>
        </w:rPr>
        <w:t>。</w:t>
      </w:r>
    </w:p>
    <w:p w14:paraId="7654AFD0" w14:textId="7E35BAB2" w:rsidR="00F62226" w:rsidRDefault="00F32D07" w:rsidP="00B21B1C">
      <w:pPr>
        <w:pStyle w:val="a3"/>
        <w:numPr>
          <w:ilvl w:val="0"/>
          <w:numId w:val="3"/>
        </w:numPr>
        <w:ind w:leftChars="0"/>
        <w:jc w:val="both"/>
        <w:rPr>
          <w:rFonts w:ascii="Time New Roman" w:eastAsia="標楷體" w:hAnsi="Time New Roman"/>
          <w:szCs w:val="24"/>
        </w:rPr>
      </w:pPr>
      <w:r>
        <w:rPr>
          <w:rFonts w:ascii="Time New Roman" w:eastAsia="標楷體" w:hAnsi="Time New Roman" w:hint="eastAsia"/>
          <w:szCs w:val="24"/>
        </w:rPr>
        <w:t>所使用到的</w:t>
      </w:r>
      <w:r w:rsidR="00346A5C">
        <w:rPr>
          <w:rFonts w:ascii="Time New Roman" w:eastAsia="標楷體" w:hAnsi="Time New Roman" w:hint="eastAsia"/>
          <w:szCs w:val="24"/>
        </w:rPr>
        <w:t>公</w:t>
      </w:r>
      <w:r>
        <w:rPr>
          <w:rFonts w:ascii="Time New Roman" w:eastAsia="標楷體" w:hAnsi="Time New Roman" w:hint="eastAsia"/>
          <w:szCs w:val="24"/>
        </w:rPr>
        <w:t>式</w:t>
      </w:r>
      <w:r>
        <w:rPr>
          <w:rFonts w:ascii="Time New Roman" w:eastAsia="標楷體" w:hAnsi="Time New Roman" w:hint="eastAsia"/>
          <w:szCs w:val="24"/>
        </w:rPr>
        <w:t xml:space="preserve"> :</w:t>
      </w:r>
      <w:r w:rsidR="00346A5C">
        <w:rPr>
          <w:rFonts w:ascii="Time New Roman" w:eastAsia="標楷體" w:hAnsi="Time New Roman" w:hint="eastAsia"/>
          <w:szCs w:val="24"/>
        </w:rPr>
        <w:t xml:space="preserve"> </w:t>
      </w:r>
      <w:r w:rsidR="00023886" w:rsidRPr="00023886">
        <w:rPr>
          <w:rFonts w:ascii="Time New Roman" w:eastAsia="標楷體" w:hAnsi="Time New Roman"/>
          <w:szCs w:val="24"/>
        </w:rPr>
        <w:t>ambient = Ka * ambientLight;</w:t>
      </w:r>
      <w:r w:rsidR="00023886" w:rsidRPr="00023886">
        <w:rPr>
          <w:rFonts w:ascii="Time New Roman" w:eastAsia="標楷體" w:hAnsi="Time New Roman"/>
          <w:szCs w:val="24"/>
        </w:rPr>
        <w:t xml:space="preserve"> </w:t>
      </w:r>
      <w:r w:rsidRPr="00F32D07">
        <w:rPr>
          <w:rFonts w:ascii="Time New Roman" w:eastAsia="標楷體" w:hAnsi="Time New Roman"/>
          <w:szCs w:val="24"/>
        </w:rPr>
        <w:t>diffuse</w:t>
      </w:r>
      <w:r>
        <w:rPr>
          <w:rFonts w:ascii="Time New Roman" w:eastAsia="標楷體" w:hAnsi="Time New Roman" w:hint="eastAsia"/>
          <w:szCs w:val="24"/>
        </w:rPr>
        <w:t xml:space="preserve"> = </w:t>
      </w:r>
      <w:r w:rsidRPr="00F32D07">
        <w:rPr>
          <w:rFonts w:ascii="Time New Roman" w:eastAsia="標楷體" w:hAnsi="Time New Roman"/>
          <w:szCs w:val="24"/>
        </w:rPr>
        <w:t>Kd * I * max(0, dot(N, lightDir));</w:t>
      </w:r>
      <w:r>
        <w:rPr>
          <w:rFonts w:ascii="Time New Roman" w:eastAsia="標楷體" w:hAnsi="Time New Roman" w:hint="eastAsia"/>
          <w:szCs w:val="24"/>
        </w:rPr>
        <w:t xml:space="preserve"> </w:t>
      </w:r>
      <w:r w:rsidRPr="00F32D07">
        <w:rPr>
          <w:rFonts w:ascii="Time New Roman" w:eastAsia="標楷體" w:hAnsi="Time New Roman"/>
          <w:szCs w:val="24"/>
        </w:rPr>
        <w:t>Specular</w:t>
      </w:r>
      <w:r>
        <w:rPr>
          <w:rFonts w:ascii="Time New Roman" w:eastAsia="標楷體" w:hAnsi="Time New Roman" w:hint="eastAsia"/>
          <w:szCs w:val="24"/>
        </w:rPr>
        <w:t xml:space="preserve"> = K</w:t>
      </w:r>
      <w:r w:rsidRPr="00F32D07">
        <w:rPr>
          <w:rFonts w:ascii="Time New Roman" w:eastAsia="標楷體" w:hAnsi="Time New Roman"/>
          <w:szCs w:val="24"/>
        </w:rPr>
        <w:t>s * I * pow( max(0, dot(viewDir, lightReflectDir)), Ns);</w:t>
      </w:r>
    </w:p>
    <w:p w14:paraId="4B16A63B" w14:textId="5215B6B5" w:rsidR="00346A5C" w:rsidRPr="00780FF5" w:rsidRDefault="00346A5C" w:rsidP="00B21B1C">
      <w:pPr>
        <w:pStyle w:val="a3"/>
        <w:numPr>
          <w:ilvl w:val="0"/>
          <w:numId w:val="3"/>
        </w:numPr>
        <w:ind w:leftChars="0"/>
        <w:jc w:val="both"/>
        <w:rPr>
          <w:rFonts w:ascii="Time New Roman" w:eastAsia="標楷體" w:hAnsi="Time New Roman" w:hint="eastAsia"/>
          <w:szCs w:val="24"/>
        </w:rPr>
      </w:pPr>
      <w:r>
        <w:rPr>
          <w:rFonts w:ascii="Time New Roman" w:eastAsia="標楷體" w:hAnsi="Time New Roman" w:hint="eastAsia"/>
          <w:szCs w:val="24"/>
        </w:rPr>
        <w:t>S</w:t>
      </w:r>
      <w:r>
        <w:rPr>
          <w:rFonts w:ascii="Time New Roman" w:eastAsia="標楷體" w:hAnsi="Time New Roman"/>
          <w:szCs w:val="24"/>
        </w:rPr>
        <w:t xml:space="preserve">pot Light </w:t>
      </w:r>
      <w:r>
        <w:rPr>
          <w:rFonts w:ascii="Time New Roman" w:eastAsia="標楷體" w:hAnsi="Time New Roman" w:hint="eastAsia"/>
          <w:szCs w:val="24"/>
        </w:rPr>
        <w:t>實作</w:t>
      </w:r>
      <w:r>
        <w:rPr>
          <w:rFonts w:ascii="Time New Roman" w:eastAsia="標楷體" w:hAnsi="Time New Roman" w:hint="eastAsia"/>
          <w:szCs w:val="24"/>
        </w:rPr>
        <w:t xml:space="preserve"> : </w:t>
      </w:r>
      <w:r w:rsidR="002C36CE">
        <w:rPr>
          <w:rFonts w:ascii="Time New Roman" w:eastAsia="標楷體" w:hAnsi="Time New Roman" w:hint="eastAsia"/>
          <w:szCs w:val="24"/>
        </w:rPr>
        <w:t xml:space="preserve">(1) </w:t>
      </w:r>
      <w:r w:rsidR="002C36CE">
        <w:rPr>
          <w:rFonts w:ascii="Time New Roman" w:eastAsia="標楷體" w:hAnsi="Time New Roman" w:hint="eastAsia"/>
          <w:szCs w:val="24"/>
        </w:rPr>
        <w:t>求出頂點到光源的向量</w:t>
      </w:r>
      <w:r w:rsidR="002C36CE">
        <w:rPr>
          <w:rFonts w:ascii="Time New Roman" w:eastAsia="標楷體" w:hAnsi="Time New Roman" w:hint="eastAsia"/>
          <w:szCs w:val="24"/>
        </w:rPr>
        <w:t xml:space="preserve"> (2) </w:t>
      </w:r>
      <w:r w:rsidR="002C36CE">
        <w:rPr>
          <w:rFonts w:ascii="Time New Roman" w:eastAsia="標楷體" w:hAnsi="Time New Roman" w:hint="eastAsia"/>
          <w:szCs w:val="24"/>
        </w:rPr>
        <w:t>光源的照射向量</w:t>
      </w:r>
      <w:r w:rsidR="002C36CE">
        <w:rPr>
          <w:rFonts w:ascii="Time New Roman" w:eastAsia="標楷體" w:hAnsi="Time New Roman" w:hint="eastAsia"/>
          <w:szCs w:val="24"/>
        </w:rPr>
        <w:t xml:space="preserve"> (3) </w:t>
      </w:r>
      <w:r w:rsidR="002C36CE">
        <w:rPr>
          <w:rFonts w:ascii="Time New Roman" w:eastAsia="標楷體" w:hAnsi="Time New Roman" w:hint="eastAsia"/>
          <w:szCs w:val="24"/>
        </w:rPr>
        <w:t>頂點到光源的向量</w:t>
      </w:r>
      <w:r w:rsidR="002C36CE">
        <w:rPr>
          <w:rFonts w:ascii="Time New Roman" w:eastAsia="標楷體" w:hAnsi="Time New Roman" w:hint="eastAsia"/>
          <w:szCs w:val="24"/>
        </w:rPr>
        <w:t>和</w:t>
      </w:r>
      <w:r w:rsidR="002C36CE">
        <w:rPr>
          <w:rFonts w:ascii="Time New Roman" w:eastAsia="標楷體" w:hAnsi="Time New Roman" w:hint="eastAsia"/>
          <w:szCs w:val="24"/>
        </w:rPr>
        <w:t>光源照射向</w:t>
      </w:r>
      <w:r w:rsidR="002C36CE">
        <w:rPr>
          <w:rFonts w:ascii="Time New Roman" w:eastAsia="標楷體" w:hAnsi="Time New Roman" w:hint="eastAsia"/>
          <w:szCs w:val="24"/>
        </w:rPr>
        <w:t>量的</w:t>
      </w:r>
      <w:r w:rsidR="002C36CE">
        <w:rPr>
          <w:rFonts w:ascii="Time New Roman" w:eastAsia="標楷體" w:hAnsi="Time New Roman" w:hint="eastAsia"/>
          <w:szCs w:val="24"/>
        </w:rPr>
        <w:t>c</w:t>
      </w:r>
      <w:r w:rsidR="002C36CE">
        <w:rPr>
          <w:rFonts w:ascii="Time New Roman" w:eastAsia="標楷體" w:hAnsi="Time New Roman"/>
          <w:szCs w:val="24"/>
        </w:rPr>
        <w:t xml:space="preserve">osine theta (4) </w:t>
      </w:r>
      <w:r w:rsidR="002C36CE">
        <w:rPr>
          <w:rFonts w:ascii="Time New Roman" w:eastAsia="標楷體" w:hAnsi="Time New Roman" w:hint="eastAsia"/>
          <w:szCs w:val="24"/>
        </w:rPr>
        <w:t>透過求出</w:t>
      </w:r>
      <w:r w:rsidR="002C36CE" w:rsidRPr="002C36CE">
        <w:rPr>
          <w:rFonts w:ascii="Time New Roman" w:eastAsia="標楷體" w:hAnsi="Time New Roman"/>
          <w:szCs w:val="24"/>
        </w:rPr>
        <w:t>epsion</w:t>
      </w:r>
      <w:r w:rsidR="002C36CE">
        <w:rPr>
          <w:rFonts w:ascii="Time New Roman" w:eastAsia="標楷體" w:hAnsi="Time New Roman" w:hint="eastAsia"/>
          <w:szCs w:val="24"/>
        </w:rPr>
        <w:t>和光源到頂點的距離算出光強度的</w:t>
      </w:r>
      <w:r w:rsidR="00023886">
        <w:rPr>
          <w:rFonts w:ascii="Time New Roman" w:eastAsia="標楷體" w:hAnsi="Time New Roman" w:hint="eastAsia"/>
          <w:szCs w:val="24"/>
        </w:rPr>
        <w:t>衰弱</w:t>
      </w:r>
      <w:r w:rsidR="00625EDC">
        <w:rPr>
          <w:rFonts w:ascii="Time New Roman" w:eastAsia="標楷體" w:hAnsi="Time New Roman" w:hint="eastAsia"/>
          <w:szCs w:val="24"/>
        </w:rPr>
        <w:t>(</w:t>
      </w:r>
      <w:r w:rsidR="00625EDC" w:rsidRPr="00625EDC">
        <w:rPr>
          <w:rFonts w:ascii="Time New Roman" w:eastAsia="標楷體" w:hAnsi="Time New Roman"/>
          <w:szCs w:val="24"/>
        </w:rPr>
        <w:t>attenuation</w:t>
      </w:r>
      <w:r w:rsidR="00625EDC">
        <w:rPr>
          <w:rFonts w:ascii="Time New Roman" w:eastAsia="標楷體" w:hAnsi="Time New Roman" w:hint="eastAsia"/>
          <w:szCs w:val="24"/>
        </w:rPr>
        <w:t>)</w:t>
      </w:r>
      <w:r w:rsidR="002C36CE">
        <w:rPr>
          <w:rFonts w:ascii="Time New Roman" w:eastAsia="標楷體" w:hAnsi="Time New Roman" w:hint="eastAsia"/>
          <w:szCs w:val="24"/>
        </w:rPr>
        <w:t>程度</w:t>
      </w:r>
      <w:r w:rsidR="002C36CE">
        <w:rPr>
          <w:rFonts w:ascii="Time New Roman" w:eastAsia="標楷體" w:hAnsi="Time New Roman" w:hint="eastAsia"/>
          <w:szCs w:val="24"/>
        </w:rPr>
        <w:t xml:space="preserve"> (5) </w:t>
      </w:r>
      <w:r w:rsidR="002C36CE">
        <w:rPr>
          <w:rFonts w:ascii="Time New Roman" w:eastAsia="標楷體" w:hAnsi="Time New Roman" w:hint="eastAsia"/>
          <w:szCs w:val="24"/>
        </w:rPr>
        <w:t>透過</w:t>
      </w:r>
      <w:r w:rsidR="002C36CE" w:rsidRPr="002C36CE">
        <w:rPr>
          <w:rFonts w:ascii="Time New Roman" w:eastAsia="標楷體" w:hAnsi="Time New Roman"/>
          <w:szCs w:val="24"/>
        </w:rPr>
        <w:t>ambient</w:t>
      </w:r>
      <w:r w:rsidR="002C36CE">
        <w:rPr>
          <w:rFonts w:ascii="Time New Roman" w:eastAsia="標楷體" w:hAnsi="Time New Roman" w:hint="eastAsia"/>
          <w:szCs w:val="24"/>
        </w:rPr>
        <w:t>、</w:t>
      </w:r>
      <w:r w:rsidR="002C36CE" w:rsidRPr="002C36CE">
        <w:rPr>
          <w:rFonts w:ascii="Time New Roman" w:eastAsia="標楷體" w:hAnsi="Time New Roman"/>
          <w:szCs w:val="24"/>
        </w:rPr>
        <w:t>diffuse</w:t>
      </w:r>
      <w:r w:rsidR="002C36CE">
        <w:rPr>
          <w:rFonts w:ascii="Time New Roman" w:eastAsia="標楷體" w:hAnsi="Time New Roman" w:hint="eastAsia"/>
          <w:szCs w:val="24"/>
        </w:rPr>
        <w:t>、</w:t>
      </w:r>
      <w:r w:rsidR="002C36CE" w:rsidRPr="002C36CE">
        <w:rPr>
          <w:rFonts w:ascii="Time New Roman" w:eastAsia="標楷體" w:hAnsi="Time New Roman"/>
          <w:szCs w:val="24"/>
        </w:rPr>
        <w:t>Specular</w:t>
      </w:r>
      <w:r w:rsidR="002C36CE">
        <w:rPr>
          <w:rFonts w:ascii="Time New Roman" w:eastAsia="標楷體" w:hAnsi="Time New Roman" w:hint="eastAsia"/>
          <w:szCs w:val="24"/>
        </w:rPr>
        <w:t>的相加完成</w:t>
      </w:r>
      <w:r w:rsidR="002C36CE">
        <w:rPr>
          <w:rFonts w:ascii="Time New Roman" w:eastAsia="標楷體" w:hAnsi="Time New Roman" w:hint="eastAsia"/>
          <w:szCs w:val="24"/>
        </w:rPr>
        <w:t>S</w:t>
      </w:r>
      <w:r w:rsidR="002C36CE">
        <w:rPr>
          <w:rFonts w:ascii="Time New Roman" w:eastAsia="標楷體" w:hAnsi="Time New Roman"/>
          <w:szCs w:val="24"/>
        </w:rPr>
        <w:t>pot Light</w:t>
      </w:r>
      <w:r w:rsidR="002C36CE">
        <w:rPr>
          <w:rFonts w:ascii="Time New Roman" w:eastAsia="標楷體" w:hAnsi="Time New Roman" w:hint="eastAsia"/>
          <w:szCs w:val="24"/>
        </w:rPr>
        <w:t>實作</w:t>
      </w:r>
      <w:r w:rsidR="00625EDC">
        <w:rPr>
          <w:rFonts w:ascii="Time New Roman" w:eastAsia="標楷體" w:hAnsi="Time New Roman" w:hint="eastAsia"/>
          <w:szCs w:val="24"/>
        </w:rPr>
        <w:t>。</w:t>
      </w:r>
      <w:r w:rsidR="00625EDC">
        <w:rPr>
          <w:rFonts w:ascii="Time New Roman" w:eastAsia="標楷體" w:hAnsi="Time New Roman" w:hint="eastAsia"/>
          <w:szCs w:val="24"/>
        </w:rPr>
        <w:t xml:space="preserve"> </w:t>
      </w:r>
      <w:r w:rsidR="00625EDC">
        <w:rPr>
          <w:rFonts w:ascii="Time New Roman" w:eastAsia="標楷體" w:hAnsi="Time New Roman" w:hint="eastAsia"/>
          <w:szCs w:val="24"/>
        </w:rPr>
        <w:t>另外，想特別提到的是，在計算</w:t>
      </w:r>
      <w:r w:rsidR="00625EDC" w:rsidRPr="00625EDC">
        <w:rPr>
          <w:rFonts w:ascii="Time New Roman" w:eastAsia="標楷體" w:hAnsi="Time New Roman"/>
          <w:szCs w:val="24"/>
        </w:rPr>
        <w:t>attenuation</w:t>
      </w:r>
      <w:r w:rsidR="00625EDC">
        <w:rPr>
          <w:rFonts w:ascii="Time New Roman" w:eastAsia="標楷體" w:hAnsi="Time New Roman" w:hint="eastAsia"/>
          <w:szCs w:val="24"/>
        </w:rPr>
        <w:t>時，我有另外再做距離平方反比的性質，原因是因為現實生活中聚光燈</w:t>
      </w:r>
      <w:r w:rsidR="00625EDC">
        <w:rPr>
          <w:rFonts w:ascii="Time New Roman" w:eastAsia="標楷體" w:hAnsi="Time New Roman" w:hint="eastAsia"/>
          <w:szCs w:val="24"/>
        </w:rPr>
        <w:t>(</w:t>
      </w:r>
      <w:r w:rsidR="00625EDC">
        <w:rPr>
          <w:rFonts w:ascii="Time New Roman" w:eastAsia="標楷體" w:hAnsi="Time New Roman" w:hint="eastAsia"/>
          <w:szCs w:val="24"/>
        </w:rPr>
        <w:t>可以想像拿一個手電筒</w:t>
      </w:r>
      <w:r w:rsidR="00625EDC">
        <w:rPr>
          <w:rFonts w:ascii="Time New Roman" w:eastAsia="標楷體" w:hAnsi="Time New Roman"/>
          <w:szCs w:val="24"/>
        </w:rPr>
        <w:t>)</w:t>
      </w:r>
      <w:r w:rsidR="00625EDC">
        <w:rPr>
          <w:rFonts w:ascii="Time New Roman" w:eastAsia="標楷體" w:hAnsi="Time New Roman" w:hint="eastAsia"/>
          <w:szCs w:val="24"/>
        </w:rPr>
        <w:t>，距離若是離物體越近，則光圈會小旦燈光強度強，但若是離物體較遠，光圈雖會較大，但光的強度則相對不會這麼強。</w:t>
      </w:r>
    </w:p>
    <w:p w14:paraId="45B2C5A2" w14:textId="25D83898" w:rsidR="00F62226" w:rsidRDefault="000737A2" w:rsidP="00F62226">
      <w:pPr>
        <w:pStyle w:val="a3"/>
        <w:numPr>
          <w:ilvl w:val="0"/>
          <w:numId w:val="2"/>
        </w:numPr>
        <w:ind w:leftChars="0"/>
        <w:rPr>
          <w:rFonts w:ascii="Time New Roman" w:eastAsia="標楷體" w:hAnsi="Time New Roman"/>
          <w:b/>
          <w:bCs/>
          <w:sz w:val="28"/>
          <w:szCs w:val="28"/>
        </w:rPr>
      </w:pPr>
      <w:r>
        <w:rPr>
          <w:rFonts w:ascii="Time New Roman" w:eastAsia="標楷體" w:hAnsi="Time New Roman" w:hint="eastAsia"/>
          <w:b/>
          <w:bCs/>
          <w:sz w:val="28"/>
          <w:szCs w:val="28"/>
        </w:rPr>
        <w:t>O</w:t>
      </w:r>
      <w:r>
        <w:rPr>
          <w:rFonts w:ascii="Time New Roman" w:eastAsia="標楷體" w:hAnsi="Time New Roman"/>
          <w:b/>
          <w:bCs/>
          <w:sz w:val="28"/>
          <w:szCs w:val="28"/>
        </w:rPr>
        <w:t>ther</w:t>
      </w:r>
    </w:p>
    <w:p w14:paraId="72FFE07A" w14:textId="077670F4" w:rsidR="00722B2D" w:rsidRDefault="0039296D" w:rsidP="0039296D">
      <w:pPr>
        <w:ind w:firstLine="480"/>
        <w:jc w:val="both"/>
        <w:rPr>
          <w:rFonts w:ascii="Time New Roman" w:eastAsia="標楷體" w:hAnsi="Time New Roman"/>
          <w:szCs w:val="24"/>
        </w:rPr>
      </w:pPr>
      <w:r w:rsidRPr="0039296D">
        <w:rPr>
          <w:rFonts w:ascii="Time New Roman" w:eastAsia="標楷體" w:hAnsi="Time New Roman" w:hint="eastAsia"/>
          <w:szCs w:val="24"/>
        </w:rPr>
        <w:t>1.</w:t>
      </w:r>
      <w:r>
        <w:rPr>
          <w:rFonts w:ascii="Time New Roman" w:eastAsia="標楷體" w:hAnsi="Time New Roman" w:hint="eastAsia"/>
          <w:szCs w:val="24"/>
        </w:rPr>
        <w:t xml:space="preserve"> </w:t>
      </w:r>
      <w:r>
        <w:rPr>
          <w:rFonts w:ascii="Time New Roman" w:eastAsia="標楷體" w:hAnsi="Time New Roman" w:hint="eastAsia"/>
          <w:szCs w:val="24"/>
        </w:rPr>
        <w:t>實作動態載入檔案</w:t>
      </w:r>
    </w:p>
    <w:p w14:paraId="65D7ED85" w14:textId="119BE8D0" w:rsidR="0039296D" w:rsidRPr="0039296D" w:rsidRDefault="0039296D" w:rsidP="0039296D">
      <w:pPr>
        <w:ind w:firstLine="480"/>
        <w:jc w:val="both"/>
        <w:rPr>
          <w:rFonts w:ascii="Time New Roman" w:eastAsia="標楷體" w:hAnsi="Time New Roman" w:hint="eastAsia"/>
          <w:szCs w:val="24"/>
        </w:rPr>
      </w:pPr>
      <w:r>
        <w:rPr>
          <w:rFonts w:ascii="Time New Roman" w:eastAsia="標楷體" w:hAnsi="Time New Roman" w:hint="eastAsia"/>
          <w:szCs w:val="24"/>
        </w:rPr>
        <w:t xml:space="preserve">2. </w:t>
      </w:r>
      <w:r>
        <w:rPr>
          <w:rFonts w:ascii="Time New Roman" w:eastAsia="標楷體" w:hAnsi="Time New Roman" w:hint="eastAsia"/>
          <w:szCs w:val="24"/>
        </w:rPr>
        <w:t>實作</w:t>
      </w:r>
      <w:r w:rsidRPr="0039296D">
        <w:rPr>
          <w:rFonts w:ascii="Time New Roman" w:eastAsia="標楷體" w:hAnsi="Time New Roman"/>
          <w:szCs w:val="24"/>
        </w:rPr>
        <w:t>Visualize</w:t>
      </w:r>
      <w:r>
        <w:rPr>
          <w:rFonts w:ascii="Time New Roman" w:eastAsia="標楷體" w:hAnsi="Time New Roman" w:hint="eastAsia"/>
          <w:szCs w:val="24"/>
        </w:rPr>
        <w:t>光源</w:t>
      </w:r>
      <w:r>
        <w:rPr>
          <w:rFonts w:ascii="Time New Roman" w:eastAsia="標楷體" w:hAnsi="Time New Roman" w:hint="eastAsia"/>
          <w:szCs w:val="24"/>
        </w:rPr>
        <w:t>Z</w:t>
      </w:r>
      <w:r>
        <w:rPr>
          <w:rFonts w:ascii="Time New Roman" w:eastAsia="標楷體" w:hAnsi="Time New Roman" w:hint="eastAsia"/>
          <w:szCs w:val="24"/>
        </w:rPr>
        <w:t>軸方向的移動</w:t>
      </w:r>
    </w:p>
    <w:p w14:paraId="720B64DE" w14:textId="256C6D9D" w:rsidR="003228AC" w:rsidRDefault="003228AC" w:rsidP="003228AC">
      <w:pPr>
        <w:pStyle w:val="a3"/>
        <w:numPr>
          <w:ilvl w:val="0"/>
          <w:numId w:val="1"/>
        </w:numPr>
        <w:ind w:leftChars="0"/>
        <w:rPr>
          <w:rFonts w:ascii="Time New Roman" w:eastAsia="標楷體" w:hAnsi="Time New Roman"/>
          <w:b/>
          <w:bCs/>
          <w:sz w:val="32"/>
          <w:szCs w:val="32"/>
        </w:rPr>
      </w:pPr>
      <w:r>
        <w:rPr>
          <w:rFonts w:ascii="Time New Roman" w:eastAsia="標楷體" w:hAnsi="Time New Roman" w:hint="eastAsia"/>
          <w:b/>
          <w:bCs/>
          <w:sz w:val="32"/>
          <w:szCs w:val="32"/>
        </w:rPr>
        <w:t>D</w:t>
      </w:r>
      <w:r>
        <w:rPr>
          <w:rFonts w:ascii="Time New Roman" w:eastAsia="標楷體" w:hAnsi="Time New Roman"/>
          <w:b/>
          <w:bCs/>
          <w:sz w:val="32"/>
          <w:szCs w:val="32"/>
        </w:rPr>
        <w:t>emo</w:t>
      </w:r>
      <w:r>
        <w:rPr>
          <w:rFonts w:ascii="Time New Roman" w:eastAsia="標楷體" w:hAnsi="Time New Roman" w:hint="eastAsia"/>
          <w:b/>
          <w:bCs/>
          <w:sz w:val="32"/>
          <w:szCs w:val="32"/>
        </w:rPr>
        <w:t>結果</w:t>
      </w:r>
    </w:p>
    <w:p w14:paraId="4BB5EE2F" w14:textId="6D0CE1D2" w:rsidR="00C50E5D" w:rsidRDefault="00AF454A" w:rsidP="00AF454A">
      <w:pPr>
        <w:jc w:val="center"/>
        <w:rPr>
          <w:rFonts w:ascii="Time New Roman" w:eastAsia="標楷體" w:hAnsi="Time New Roman"/>
          <w:szCs w:val="24"/>
        </w:rPr>
      </w:pPr>
      <w:r w:rsidRPr="00AF454A">
        <w:rPr>
          <w:rFonts w:ascii="Time New Roman" w:eastAsia="標楷體" w:hAnsi="Time New Roman"/>
          <w:szCs w:val="24"/>
        </w:rPr>
        <w:lastRenderedPageBreak/>
        <w:drawing>
          <wp:inline distT="0" distB="0" distL="0" distR="0" wp14:anchorId="070C7695" wp14:editId="36EE0B8B">
            <wp:extent cx="3558792" cy="371475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252" cy="37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14C0" w14:textId="0FD5A70C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  <w:r>
        <w:rPr>
          <w:rFonts w:ascii="Time New Roman" w:eastAsia="標楷體" w:hAnsi="Time New Roman" w:hint="eastAsia"/>
          <w:szCs w:val="24"/>
        </w:rPr>
        <w:t>圖一</w:t>
      </w:r>
      <w:r>
        <w:rPr>
          <w:rFonts w:ascii="Time New Roman" w:eastAsia="標楷體" w:hAnsi="Time New Roman" w:hint="eastAsia"/>
          <w:szCs w:val="24"/>
        </w:rPr>
        <w:t xml:space="preserve"> </w:t>
      </w:r>
      <w:r>
        <w:rPr>
          <w:rFonts w:ascii="Time New Roman" w:eastAsia="標楷體" w:hAnsi="Time New Roman" w:hint="eastAsia"/>
          <w:szCs w:val="24"/>
        </w:rPr>
        <w:t>初始狀態</w:t>
      </w:r>
    </w:p>
    <w:p w14:paraId="12761F4D" w14:textId="5F8A79BC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</w:p>
    <w:p w14:paraId="5E6D028D" w14:textId="6577816B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  <w:r w:rsidRPr="00AF454A">
        <w:rPr>
          <w:rFonts w:ascii="Time New Roman" w:eastAsia="標楷體" w:hAnsi="Time New Roman"/>
          <w:szCs w:val="24"/>
        </w:rPr>
        <w:drawing>
          <wp:inline distT="0" distB="0" distL="0" distR="0" wp14:anchorId="4C32CFFB" wp14:editId="270FF28A">
            <wp:extent cx="3576266" cy="3743325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16" cy="376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D045" w14:textId="72DB4DDC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  <w:r>
        <w:rPr>
          <w:rFonts w:ascii="Time New Roman" w:eastAsia="標楷體" w:hAnsi="Time New Roman" w:hint="eastAsia"/>
          <w:szCs w:val="24"/>
        </w:rPr>
        <w:t>圖二</w:t>
      </w:r>
      <w:r>
        <w:rPr>
          <w:rFonts w:ascii="Time New Roman" w:eastAsia="標楷體" w:hAnsi="Time New Roman" w:hint="eastAsia"/>
          <w:szCs w:val="24"/>
        </w:rPr>
        <w:t xml:space="preserve"> </w:t>
      </w:r>
      <w:r>
        <w:rPr>
          <w:rFonts w:ascii="Time New Roman" w:eastAsia="標楷體" w:hAnsi="Time New Roman" w:hint="eastAsia"/>
          <w:szCs w:val="24"/>
        </w:rPr>
        <w:t>選擇載入模型</w:t>
      </w:r>
    </w:p>
    <w:p w14:paraId="6246F82A" w14:textId="57AB5E37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</w:p>
    <w:p w14:paraId="644A4097" w14:textId="2F5514E3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  <w:r w:rsidRPr="00AF454A">
        <w:rPr>
          <w:rFonts w:ascii="Time New Roman" w:eastAsia="標楷體" w:hAnsi="Time New Roman"/>
          <w:szCs w:val="24"/>
        </w:rPr>
        <w:lastRenderedPageBreak/>
        <w:drawing>
          <wp:inline distT="0" distB="0" distL="0" distR="0" wp14:anchorId="0AAFBBAE" wp14:editId="4D29280B">
            <wp:extent cx="3543300" cy="3685782"/>
            <wp:effectExtent l="0" t="0" r="0" b="0"/>
            <wp:docPr id="3" name="圖片 3" descr="一張含有 足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足球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83" cy="3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0FDE" w14:textId="36B1C610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  <w:r>
        <w:rPr>
          <w:rFonts w:ascii="Time New Roman" w:eastAsia="標楷體" w:hAnsi="Time New Roman" w:hint="eastAsia"/>
          <w:szCs w:val="24"/>
        </w:rPr>
        <w:t>圖三</w:t>
      </w:r>
      <w:r>
        <w:rPr>
          <w:rFonts w:ascii="Time New Roman" w:eastAsia="標楷體" w:hAnsi="Time New Roman" w:hint="eastAsia"/>
          <w:szCs w:val="24"/>
        </w:rPr>
        <w:t xml:space="preserve"> </w:t>
      </w:r>
      <w:r>
        <w:rPr>
          <w:rFonts w:ascii="Time New Roman" w:eastAsia="標楷體" w:hAnsi="Time New Roman" w:hint="eastAsia"/>
          <w:szCs w:val="24"/>
        </w:rPr>
        <w:t>載入足球模型</w:t>
      </w:r>
    </w:p>
    <w:p w14:paraId="5D08246F" w14:textId="1C6AACB7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</w:p>
    <w:p w14:paraId="43709BA8" w14:textId="79BF8C00" w:rsidR="00AF454A" w:rsidRDefault="00AF454A" w:rsidP="00AF454A">
      <w:pPr>
        <w:jc w:val="center"/>
        <w:rPr>
          <w:rFonts w:ascii="Time New Roman" w:eastAsia="標楷體" w:hAnsi="Time New Roman"/>
          <w:szCs w:val="24"/>
        </w:rPr>
      </w:pPr>
      <w:r w:rsidRPr="00AF454A">
        <w:rPr>
          <w:rFonts w:ascii="Time New Roman" w:eastAsia="標楷體" w:hAnsi="Time New Roman"/>
          <w:szCs w:val="24"/>
        </w:rPr>
        <w:drawing>
          <wp:inline distT="0" distB="0" distL="0" distR="0" wp14:anchorId="09876D4E" wp14:editId="4E2AF090">
            <wp:extent cx="3571875" cy="3728838"/>
            <wp:effectExtent l="0" t="0" r="0" b="5080"/>
            <wp:docPr id="4" name="圖片 4" descr="一張含有 文字, 球, 足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球, 足球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172" cy="37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CDBE" w14:textId="6962CC25" w:rsidR="00AF454A" w:rsidRPr="00C50E5D" w:rsidRDefault="00AF454A" w:rsidP="00AF454A">
      <w:pPr>
        <w:jc w:val="center"/>
        <w:rPr>
          <w:rFonts w:ascii="Time New Roman" w:eastAsia="標楷體" w:hAnsi="Time New Roman" w:hint="eastAsia"/>
          <w:szCs w:val="24"/>
        </w:rPr>
      </w:pPr>
      <w:r>
        <w:rPr>
          <w:rFonts w:ascii="Time New Roman" w:eastAsia="標楷體" w:hAnsi="Time New Roman" w:hint="eastAsia"/>
          <w:szCs w:val="24"/>
        </w:rPr>
        <w:t>圖四</w:t>
      </w:r>
      <w:r>
        <w:rPr>
          <w:rFonts w:ascii="Time New Roman" w:eastAsia="標楷體" w:hAnsi="Time New Roman" w:hint="eastAsia"/>
          <w:szCs w:val="24"/>
        </w:rPr>
        <w:t xml:space="preserve"> </w:t>
      </w:r>
      <w:r>
        <w:rPr>
          <w:rFonts w:ascii="Time New Roman" w:eastAsia="標楷體" w:hAnsi="Time New Roman" w:hint="eastAsia"/>
          <w:szCs w:val="24"/>
        </w:rPr>
        <w:t>移動光源</w:t>
      </w:r>
    </w:p>
    <w:sectPr w:rsidR="00AF454A" w:rsidRPr="00C50E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79F"/>
    <w:multiLevelType w:val="hybridMultilevel"/>
    <w:tmpl w:val="050CDA6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A27E65A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D73617"/>
    <w:multiLevelType w:val="hybridMultilevel"/>
    <w:tmpl w:val="BA12D7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6B41B7"/>
    <w:multiLevelType w:val="hybridMultilevel"/>
    <w:tmpl w:val="3F704102"/>
    <w:lvl w:ilvl="0" w:tplc="634E47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8263719">
    <w:abstractNumId w:val="0"/>
  </w:num>
  <w:num w:numId="2" w16cid:durableId="1317799280">
    <w:abstractNumId w:val="1"/>
  </w:num>
  <w:num w:numId="3" w16cid:durableId="61086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DA"/>
    <w:rsid w:val="00023886"/>
    <w:rsid w:val="000737A2"/>
    <w:rsid w:val="00173A40"/>
    <w:rsid w:val="002C36CE"/>
    <w:rsid w:val="003228AC"/>
    <w:rsid w:val="00326CB7"/>
    <w:rsid w:val="00332857"/>
    <w:rsid w:val="003364DA"/>
    <w:rsid w:val="00346A5C"/>
    <w:rsid w:val="0039296D"/>
    <w:rsid w:val="003F728B"/>
    <w:rsid w:val="004B10E0"/>
    <w:rsid w:val="00625EDC"/>
    <w:rsid w:val="006768DC"/>
    <w:rsid w:val="006B5921"/>
    <w:rsid w:val="00722B2D"/>
    <w:rsid w:val="00743ABD"/>
    <w:rsid w:val="00780FF5"/>
    <w:rsid w:val="007B6FC2"/>
    <w:rsid w:val="009F44C5"/>
    <w:rsid w:val="00AF454A"/>
    <w:rsid w:val="00B21B1C"/>
    <w:rsid w:val="00BF6D83"/>
    <w:rsid w:val="00C50E5D"/>
    <w:rsid w:val="00C90EBB"/>
    <w:rsid w:val="00DB4CBC"/>
    <w:rsid w:val="00DD0651"/>
    <w:rsid w:val="00E43F5C"/>
    <w:rsid w:val="00F32D07"/>
    <w:rsid w:val="00F62226"/>
    <w:rsid w:val="00F95B72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7FD7"/>
  <w15:chartTrackingRefBased/>
  <w15:docId w15:val="{94C4255D-E339-4E19-8DD3-69943D9A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8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180</Words>
  <Characters>1029</Characters>
  <Application>Microsoft Office Word</Application>
  <DocSecurity>0</DocSecurity>
  <Lines>8</Lines>
  <Paragraphs>2</Paragraphs>
  <ScaleCrop>false</ScaleCrop>
  <Company>National Taipei University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信瑋 邱</dc:creator>
  <cp:keywords/>
  <dc:description/>
  <cp:lastModifiedBy>信瑋 邱</cp:lastModifiedBy>
  <cp:revision>28</cp:revision>
  <dcterms:created xsi:type="dcterms:W3CDTF">2022-12-04T07:17:00Z</dcterms:created>
  <dcterms:modified xsi:type="dcterms:W3CDTF">2022-12-04T10:18:00Z</dcterms:modified>
</cp:coreProperties>
</file>