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0B1F3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TECHNICAL HANDOFF</w:t>
            </w:r>
          </w:p>
        </w:tc>
      </w:tr>
    </w:tbl>
    <w:p>
      <w:pPr>
        <w:spacing w:after="360"/>
      </w:pPr>
    </w:p>
    <w:p>
      <w:pPr>
        <w:pStyle w:val="Title"/>
        <w:jc w:val="left"/>
      </w:pPr>
      <w:r>
        <w:rPr>
          <w:rFonts w:ascii="Liberation Sans" w:hAnsi="Liberation Sans" w:eastAsia="Liberation Sans"/>
          <w:b/>
          <w:color w:val="0B1F33"/>
          <w:sz w:val="62"/>
        </w:rPr>
        <w:t>DayZ-MCP</w:t>
      </w:r>
    </w:p>
    <w:p>
      <w:pPr>
        <w:pStyle w:val="Subtitle"/>
      </w:pPr>
      <w:r>
        <w:rPr>
          <w:rFonts w:ascii="Liberation Sans" w:hAnsi="Liberation Sans" w:eastAsia="Liberation Sans"/>
          <w:b/>
          <w:color w:val="0C7682"/>
          <w:sz w:val="30"/>
        </w:rPr>
        <w:t>Revisión técnica, seguridad, experiencia de agentes y roadmap</w:t>
      </w:r>
    </w:p>
    <w:p>
      <w:pPr>
        <w:pStyle w:val="Lead"/>
      </w:pPr>
      <w:r>
        <w:rPr>
          <w:rFonts w:ascii="Liberation Sans" w:hAnsi="Liberation Sans" w:eastAsia="Liberation Sans"/>
          <w:color w:val="344054"/>
          <w:sz w:val="23"/>
        </w:rPr>
        <w:t>Documento de traspaso para continuar el desarrollo del repositorio con contexto suficiente, prioridades claras, criterios de aceptación y trazabilidad completa hacia el código revisado.</w:t>
      </w:r>
    </w:p>
    <w:p>
      <w:pPr>
        <w:spacing w:after="16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cantSplit/>
        </w:trPr>
        <w:tc>
          <w:tcPr>
            <w:tcW w:type="dxa" w:w="4961"/>
            <w:shd w:fill="F3F5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344054"/>
                <w:sz w:val="18"/>
              </w:rPr>
              <w:t>Repositorio</w:t>
            </w:r>
          </w:p>
        </w:tc>
        <w:tc>
          <w:tcPr>
            <w:tcW w:type="dxa" w:w="496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8"/>
              </w:rPr>
              <w:t>willy92wins/dayz-mcp</w:t>
            </w:r>
          </w:p>
        </w:tc>
      </w:tr>
      <w:tr>
        <w:trPr>
          <w:cantSplit/>
        </w:trPr>
        <w:tc>
          <w:tcPr>
            <w:tcW w:type="dxa" w:w="4961"/>
            <w:shd w:fill="F3F5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344054"/>
                <w:sz w:val="18"/>
              </w:rPr>
              <w:t>Snapshot revisado</w:t>
            </w:r>
          </w:p>
        </w:tc>
        <w:tc>
          <w:tcPr>
            <w:tcW w:type="dxa" w:w="496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8"/>
              </w:rPr>
              <w:t>31040de18d5b745235003ea23a039125fce9fbe5</w:t>
            </w:r>
          </w:p>
        </w:tc>
      </w:tr>
      <w:tr>
        <w:trPr>
          <w:cantSplit/>
        </w:trPr>
        <w:tc>
          <w:tcPr>
            <w:tcW w:type="dxa" w:w="4961"/>
            <w:shd w:fill="F3F5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344054"/>
                <w:sz w:val="18"/>
              </w:rPr>
              <w:t>Fecha de revisión</w:t>
            </w:r>
          </w:p>
        </w:tc>
        <w:tc>
          <w:tcPr>
            <w:tcW w:type="dxa" w:w="496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8"/>
              </w:rPr>
              <w:t>17 de agosto de 2026</w:t>
            </w:r>
          </w:p>
        </w:tc>
      </w:tr>
      <w:tr>
        <w:trPr>
          <w:cantSplit/>
        </w:trPr>
        <w:tc>
          <w:tcPr>
            <w:tcW w:type="dxa" w:w="4961"/>
            <w:shd w:fill="F3F5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344054"/>
                <w:sz w:val="18"/>
              </w:rPr>
              <w:t>Tipo de revisión</w:t>
            </w:r>
          </w:p>
        </w:tc>
        <w:tc>
          <w:tcPr>
            <w:tcW w:type="dxa" w:w="496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8"/>
              </w:rPr>
              <w:t>Estática: código fuente, documentación y metadatos del repositorio</w:t>
            </w:r>
          </w:p>
        </w:tc>
      </w:tr>
      <w:tr>
        <w:trPr>
          <w:cantSplit/>
        </w:trPr>
        <w:tc>
          <w:tcPr>
            <w:tcW w:type="dxa" w:w="4961"/>
            <w:shd w:fill="F3F5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344054"/>
                <w:sz w:val="18"/>
              </w:rPr>
              <w:t>Estado recomendado</w:t>
            </w:r>
          </w:p>
        </w:tc>
        <w:tc>
          <w:tcPr>
            <w:tcW w:type="dxa" w:w="496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8"/>
              </w:rPr>
              <w:t>Alpha pública avanzada; no declarar estable hasta cerrar P1 y release engineering</w:t>
            </w:r>
          </w:p>
        </w:tc>
      </w:tr>
      <w:tr>
        <w:trPr>
          <w:cantSplit/>
        </w:trPr>
        <w:tc>
          <w:tcPr>
            <w:tcW w:type="dxa" w:w="4961"/>
            <w:shd w:fill="F3F5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344054"/>
                <w:sz w:val="18"/>
              </w:rPr>
              <w:t>Audiencia</w:t>
            </w:r>
          </w:p>
        </w:tc>
        <w:tc>
          <w:tcPr>
            <w:tcW w:type="dxa" w:w="496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8"/>
              </w:rPr>
              <w:t>Mantenedor, siguiente agente, reviewer de seguridad y contributor técnico</w:t>
            </w:r>
          </w:p>
        </w:tc>
      </w:tr>
    </w:tbl>
    <w:p>
      <w:pPr>
        <w:spacing w:after="0"/>
      </w:pPr>
    </w:p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9184"/>
      </w:tblGrid>
      <w:tr>
        <w:trPr>
          <w:cantSplit/>
        </w:trPr>
        <w:tc>
          <w:tcPr>
            <w:tcW w:type="dxa" w:w="4961"/>
            <w:shd w:fill="0C768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61"/>
            <w:shd w:fill="E7F5F6"/>
            <w:tcMar>
              <w:top w:w="150" w:type="dxa"/>
              <w:start w:w="190" w:type="dxa"/>
              <w:bottom w:w="150" w:type="dxa"/>
              <w:end w:w="1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Liberation Sans" w:hAnsi="Liberation Sans" w:eastAsia="Liberation Sans"/>
                <w:b/>
                <w:color w:val="0C7682"/>
                <w:sz w:val="21"/>
              </w:rPr>
              <w:t>Regla de trazabilidad</w:t>
            </w:r>
          </w:p>
          <w:p>
            <w:r>
              <w:rPr>
                <w:rFonts w:ascii="Liberation Sans" w:hAnsi="Liberation Sans" w:eastAsia="Liberation Sans"/>
                <w:color w:val="344054"/>
                <w:sz w:val="19"/>
              </w:rPr>
              <w:t>Toda afirmación factual sobre el código actual termina con una referencia [C-xx] enlazada a un permalink del commit revisado. Las propuestas de futuro se marcan como recomendaciones y se apoyan, cuando procede, en referencias normativas [N-xx].</w:t>
            </w:r>
          </w:p>
        </w:tc>
      </w:tr>
    </w:tbl>
    <w:p>
      <w:pPr>
        <w:spacing w:after="0"/>
      </w:pPr>
    </w:p>
    <w:p>
      <w:pPr>
        <w:spacing w:after="240"/>
      </w:pPr>
    </w:p>
    <w:p>
      <w:r>
        <w:rPr>
          <w:rFonts w:ascii="Liberation Sans" w:hAnsi="Liberation Sans" w:eastAsia="Liberation Sans"/>
          <w:i/>
          <w:color w:val="667085"/>
          <w:sz w:val="18"/>
        </w:rPr>
        <w:t>Preparado como handoff; no sustituye una auditoría dinámica de DayZ/Windows.</w:t>
      </w:r>
    </w:p>
    <w:p>
      <w:r>
        <w:br w:type="page"/>
      </w:r>
    </w:p>
    <w:p>
      <w:pPr>
        <w:pStyle w:val="Heading1"/>
        <w:keepNext/>
      </w:pPr>
      <w:r>
        <w:t>Contenido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E7F5F6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nil"/>
              <w:left w:val="nil"/>
              <w:bottom w:val="single" w:sz="4" w:color="D0D5DD"/>
              <w:right w:val="nil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0C7682"/>
                <w:sz w:val="20"/>
              </w:rPr>
              <w:t>1</w:t>
            </w:r>
          </w:p>
        </w:tc>
        <w:tc>
          <w:tcPr>
            <w:tcW w:type="dxa" w:w="4961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nil"/>
              <w:left w:val="nil"/>
              <w:bottom w:val="single" w:sz="4" w:color="D0D5DD"/>
              <w:right w:val="nil"/>
            </w:tcBorders>
          </w:tcPr>
          <w:p>
            <w:r>
              <w:rPr>
                <w:rFonts w:ascii="Liberation Sans" w:hAnsi="Liberation Sans" w:eastAsia="Liberation Sans"/>
                <w:color w:val="344054"/>
                <w:sz w:val="20"/>
              </w:rPr>
              <w:t>Resumen ejecutivo y decisión</w:t>
            </w:r>
          </w:p>
        </w:tc>
      </w:tr>
      <w:tr>
        <w:tc>
          <w:tcPr>
            <w:tcW w:type="dxa" w:w="4961"/>
            <w:shd w:fill="E7F5F6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nil"/>
              <w:left w:val="nil"/>
              <w:bottom w:val="single" w:sz="4" w:color="D0D5DD"/>
              <w:right w:val="nil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0C7682"/>
                <w:sz w:val="20"/>
              </w:rPr>
              <w:t>2</w:t>
            </w:r>
          </w:p>
        </w:tc>
        <w:tc>
          <w:tcPr>
            <w:tcW w:type="dxa" w:w="4961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nil"/>
              <w:left w:val="nil"/>
              <w:bottom w:val="single" w:sz="4" w:color="D0D5DD"/>
              <w:right w:val="nil"/>
            </w:tcBorders>
          </w:tcPr>
          <w:p>
            <w:r>
              <w:rPr>
                <w:rFonts w:ascii="Liberation Sans" w:hAnsi="Liberation Sans" w:eastAsia="Liberation Sans"/>
                <w:color w:val="344054"/>
                <w:sz w:val="20"/>
              </w:rPr>
              <w:t>Alcance, método y límites</w:t>
            </w:r>
          </w:p>
        </w:tc>
      </w:tr>
      <w:tr>
        <w:tc>
          <w:tcPr>
            <w:tcW w:type="dxa" w:w="4961"/>
            <w:shd w:fill="E7F5F6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nil"/>
              <w:left w:val="nil"/>
              <w:bottom w:val="single" w:sz="4" w:color="D0D5DD"/>
              <w:right w:val="nil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0C7682"/>
                <w:sz w:val="20"/>
              </w:rPr>
              <w:t>3</w:t>
            </w:r>
          </w:p>
        </w:tc>
        <w:tc>
          <w:tcPr>
            <w:tcW w:type="dxa" w:w="4961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nil"/>
              <w:left w:val="nil"/>
              <w:bottom w:val="single" w:sz="4" w:color="D0D5DD"/>
              <w:right w:val="nil"/>
            </w:tcBorders>
          </w:tcPr>
          <w:p>
            <w:r>
              <w:rPr>
                <w:rFonts w:ascii="Liberation Sans" w:hAnsi="Liberation Sans" w:eastAsia="Liberation Sans"/>
                <w:color w:val="344054"/>
                <w:sz w:val="20"/>
              </w:rPr>
              <w:t>Arquitectura entendida y fortalezas</w:t>
            </w:r>
          </w:p>
        </w:tc>
      </w:tr>
      <w:tr>
        <w:tc>
          <w:tcPr>
            <w:tcW w:type="dxa" w:w="4961"/>
            <w:shd w:fill="E7F5F6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nil"/>
              <w:left w:val="nil"/>
              <w:bottom w:val="single" w:sz="4" w:color="D0D5DD"/>
              <w:right w:val="nil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0C7682"/>
                <w:sz w:val="20"/>
              </w:rPr>
              <w:t>4</w:t>
            </w:r>
          </w:p>
        </w:tc>
        <w:tc>
          <w:tcPr>
            <w:tcW w:type="dxa" w:w="4961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nil"/>
              <w:left w:val="nil"/>
              <w:bottom w:val="single" w:sz="4" w:color="D0D5DD"/>
              <w:right w:val="nil"/>
            </w:tcBorders>
          </w:tcPr>
          <w:p>
            <w:r>
              <w:rPr>
                <w:rFonts w:ascii="Liberation Sans" w:hAnsi="Liberation Sans" w:eastAsia="Liberation Sans"/>
                <w:color w:val="344054"/>
                <w:sz w:val="20"/>
              </w:rPr>
              <w:t>Registro priorizado de hallazgos</w:t>
            </w:r>
          </w:p>
        </w:tc>
      </w:tr>
      <w:tr>
        <w:tc>
          <w:tcPr>
            <w:tcW w:type="dxa" w:w="4961"/>
            <w:shd w:fill="E7F5F6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nil"/>
              <w:left w:val="nil"/>
              <w:bottom w:val="single" w:sz="4" w:color="D0D5DD"/>
              <w:right w:val="nil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0C7682"/>
                <w:sz w:val="20"/>
              </w:rPr>
              <w:t>5</w:t>
            </w:r>
          </w:p>
        </w:tc>
        <w:tc>
          <w:tcPr>
            <w:tcW w:type="dxa" w:w="4961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nil"/>
              <w:left w:val="nil"/>
              <w:bottom w:val="single" w:sz="4" w:color="D0D5DD"/>
              <w:right w:val="nil"/>
            </w:tcBorders>
          </w:tcPr>
          <w:p>
            <w:r>
              <w:rPr>
                <w:rFonts w:ascii="Liberation Sans" w:hAnsi="Liberation Sans" w:eastAsia="Liberation Sans"/>
                <w:color w:val="344054"/>
                <w:sz w:val="20"/>
              </w:rPr>
              <w:t>Hallazgos P1: corrección inmediata</w:t>
            </w:r>
          </w:p>
        </w:tc>
      </w:tr>
      <w:tr>
        <w:tc>
          <w:tcPr>
            <w:tcW w:type="dxa" w:w="4961"/>
            <w:shd w:fill="E7F5F6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nil"/>
              <w:left w:val="nil"/>
              <w:bottom w:val="single" w:sz="4" w:color="D0D5DD"/>
              <w:right w:val="nil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0C7682"/>
                <w:sz w:val="20"/>
              </w:rPr>
              <w:t>6</w:t>
            </w:r>
          </w:p>
        </w:tc>
        <w:tc>
          <w:tcPr>
            <w:tcW w:type="dxa" w:w="4961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nil"/>
              <w:left w:val="nil"/>
              <w:bottom w:val="single" w:sz="4" w:color="D0D5DD"/>
              <w:right w:val="nil"/>
            </w:tcBorders>
          </w:tcPr>
          <w:p>
            <w:r>
              <w:rPr>
                <w:rFonts w:ascii="Liberation Sans" w:hAnsi="Liberation Sans" w:eastAsia="Liberation Sans"/>
                <w:color w:val="344054"/>
                <w:sz w:val="20"/>
              </w:rPr>
              <w:t>Hallazgos P2/P3: producto, mantenimiento y operación</w:t>
            </w:r>
          </w:p>
        </w:tc>
      </w:tr>
      <w:tr>
        <w:tc>
          <w:tcPr>
            <w:tcW w:type="dxa" w:w="4961"/>
            <w:shd w:fill="E7F5F6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nil"/>
              <w:left w:val="nil"/>
              <w:bottom w:val="single" w:sz="4" w:color="D0D5DD"/>
              <w:right w:val="nil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0C7682"/>
                <w:sz w:val="20"/>
              </w:rPr>
              <w:t>7</w:t>
            </w:r>
          </w:p>
        </w:tc>
        <w:tc>
          <w:tcPr>
            <w:tcW w:type="dxa" w:w="4961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nil"/>
              <w:left w:val="nil"/>
              <w:bottom w:val="single" w:sz="4" w:color="D0D5DD"/>
              <w:right w:val="nil"/>
            </w:tcBorders>
          </w:tcPr>
          <w:p>
            <w:r>
              <w:rPr>
                <w:rFonts w:ascii="Liberation Sans" w:hAnsi="Liberation Sans" w:eastAsia="Liberation Sans"/>
                <w:color w:val="344054"/>
                <w:sz w:val="20"/>
              </w:rPr>
              <w:t>Plan para minimizar fricción de agentes</w:t>
            </w:r>
          </w:p>
        </w:tc>
      </w:tr>
      <w:tr>
        <w:tc>
          <w:tcPr>
            <w:tcW w:type="dxa" w:w="4961"/>
            <w:shd w:fill="E7F5F6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nil"/>
              <w:left w:val="nil"/>
              <w:bottom w:val="single" w:sz="4" w:color="D0D5DD"/>
              <w:right w:val="nil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0C7682"/>
                <w:sz w:val="20"/>
              </w:rPr>
              <w:t>8</w:t>
            </w:r>
          </w:p>
        </w:tc>
        <w:tc>
          <w:tcPr>
            <w:tcW w:type="dxa" w:w="4961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nil"/>
              <w:left w:val="nil"/>
              <w:bottom w:val="single" w:sz="4" w:color="D0D5DD"/>
              <w:right w:val="nil"/>
            </w:tcBorders>
          </w:tcPr>
          <w:p>
            <w:r>
              <w:rPr>
                <w:rFonts w:ascii="Liberation Sans" w:hAnsi="Liberation Sans" w:eastAsia="Liberation Sans"/>
                <w:color w:val="344054"/>
                <w:sz w:val="20"/>
              </w:rPr>
              <w:t>Funciones adicionales recomendadas</w:t>
            </w:r>
          </w:p>
        </w:tc>
      </w:tr>
      <w:tr>
        <w:tc>
          <w:tcPr>
            <w:tcW w:type="dxa" w:w="4961"/>
            <w:shd w:fill="E7F5F6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nil"/>
              <w:left w:val="nil"/>
              <w:bottom w:val="single" w:sz="4" w:color="D0D5DD"/>
              <w:right w:val="nil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0C7682"/>
                <w:sz w:val="20"/>
              </w:rPr>
              <w:t>9</w:t>
            </w:r>
          </w:p>
        </w:tc>
        <w:tc>
          <w:tcPr>
            <w:tcW w:type="dxa" w:w="4961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nil"/>
              <w:left w:val="nil"/>
              <w:bottom w:val="single" w:sz="4" w:color="D0D5DD"/>
              <w:right w:val="nil"/>
            </w:tcBorders>
          </w:tcPr>
          <w:p>
            <w:r>
              <w:rPr>
                <w:rFonts w:ascii="Liberation Sans" w:hAnsi="Liberation Sans" w:eastAsia="Liberation Sans"/>
                <w:color w:val="344054"/>
                <w:sz w:val="20"/>
              </w:rPr>
              <w:t>Roadmap de implementación</w:t>
            </w:r>
          </w:p>
        </w:tc>
      </w:tr>
      <w:tr>
        <w:tc>
          <w:tcPr>
            <w:tcW w:type="dxa" w:w="4961"/>
            <w:shd w:fill="E7F5F6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nil"/>
              <w:left w:val="nil"/>
              <w:bottom w:val="single" w:sz="4" w:color="D0D5DD"/>
              <w:right w:val="nil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0C7682"/>
                <w:sz w:val="20"/>
              </w:rPr>
              <w:t>10</w:t>
            </w:r>
          </w:p>
        </w:tc>
        <w:tc>
          <w:tcPr>
            <w:tcW w:type="dxa" w:w="4961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nil"/>
              <w:left w:val="nil"/>
              <w:bottom w:val="single" w:sz="4" w:color="D0D5DD"/>
              <w:right w:val="nil"/>
            </w:tcBorders>
          </w:tcPr>
          <w:p>
            <w:r>
              <w:rPr>
                <w:rFonts w:ascii="Liberation Sans" w:hAnsi="Liberation Sans" w:eastAsia="Liberation Sans"/>
                <w:color w:val="344054"/>
                <w:sz w:val="20"/>
              </w:rPr>
              <w:t>Primer PR recomendado y definición de done</w:t>
            </w:r>
          </w:p>
        </w:tc>
      </w:tr>
      <w:tr>
        <w:tc>
          <w:tcPr>
            <w:tcW w:type="dxa" w:w="4961"/>
            <w:shd w:fill="E7F5F6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nil"/>
              <w:left w:val="nil"/>
              <w:bottom w:val="single" w:sz="4" w:color="D0D5DD"/>
              <w:right w:val="nil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0C7682"/>
                <w:sz w:val="20"/>
              </w:rPr>
              <w:t>11</w:t>
            </w:r>
          </w:p>
        </w:tc>
        <w:tc>
          <w:tcPr>
            <w:tcW w:type="dxa" w:w="4961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nil"/>
              <w:left w:val="nil"/>
              <w:bottom w:val="single" w:sz="4" w:color="D0D5DD"/>
              <w:right w:val="nil"/>
            </w:tcBorders>
          </w:tcPr>
          <w:p>
            <w:r>
              <w:rPr>
                <w:rFonts w:ascii="Liberation Sans" w:hAnsi="Liberation Sans" w:eastAsia="Liberation Sans"/>
                <w:color w:val="344054"/>
                <w:sz w:val="20"/>
              </w:rPr>
              <w:t>Plan de pruebas</w:t>
            </w:r>
          </w:p>
        </w:tc>
      </w:tr>
      <w:tr>
        <w:tc>
          <w:tcPr>
            <w:tcW w:type="dxa" w:w="4961"/>
            <w:shd w:fill="E7F5F6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nil"/>
              <w:left w:val="nil"/>
              <w:bottom w:val="single" w:sz="4" w:color="D0D5DD"/>
              <w:right w:val="nil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0C7682"/>
                <w:sz w:val="20"/>
              </w:rPr>
              <w:t>12</w:t>
            </w:r>
          </w:p>
        </w:tc>
        <w:tc>
          <w:tcPr>
            <w:tcW w:type="dxa" w:w="4961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nil"/>
              <w:left w:val="nil"/>
              <w:bottom w:val="single" w:sz="4" w:color="D0D5DD"/>
              <w:right w:val="nil"/>
            </w:tcBorders>
          </w:tcPr>
          <w:p>
            <w:r>
              <w:rPr>
                <w:rFonts w:ascii="Liberation Sans" w:hAnsi="Liberation Sans" w:eastAsia="Liberation Sans"/>
                <w:color w:val="344054"/>
                <w:sz w:val="20"/>
              </w:rPr>
              <w:t>Instrucciones para el siguiente agente</w:t>
            </w:r>
          </w:p>
        </w:tc>
      </w:tr>
      <w:tr>
        <w:tc>
          <w:tcPr>
            <w:tcW w:type="dxa" w:w="4961"/>
            <w:shd w:fill="E7F5F6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nil"/>
              <w:left w:val="nil"/>
              <w:bottom w:val="single" w:sz="4" w:color="D0D5DD"/>
              <w:right w:val="nil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0C7682"/>
                <w:sz w:val="20"/>
              </w:rPr>
              <w:t>A</w:t>
            </w:r>
          </w:p>
        </w:tc>
        <w:tc>
          <w:tcPr>
            <w:tcW w:type="dxa" w:w="4961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nil"/>
              <w:left w:val="nil"/>
              <w:bottom w:val="single" w:sz="4" w:color="D0D5DD"/>
              <w:right w:val="nil"/>
            </w:tcBorders>
          </w:tcPr>
          <w:p>
            <w:r>
              <w:rPr>
                <w:rFonts w:ascii="Liberation Sans" w:hAnsi="Liberation Sans" w:eastAsia="Liberation Sans"/>
                <w:color w:val="344054"/>
                <w:sz w:val="20"/>
              </w:rPr>
              <w:t>Índice de fuentes de código y referencias normativas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1. Resumen ejecutivo y decisión</w:t>
      </w:r>
    </w:p>
    <w:p>
      <w:pPr>
        <w:pStyle w:val="Lead"/>
      </w:pPr>
      <w:r>
        <w:rPr>
          <w:rFonts w:ascii="Liberation Sans" w:hAnsi="Liberation Sans" w:eastAsia="Liberation Sans"/>
        </w:rPr>
        <w:t>DayZ-MCP resuelve un problema técnicamente difícil: cerrar el bucle autónomo de desarrollo de mods y permitir que un agente opere una instancia DayZ mediante tools tipadas, estado estructurado y control autoritativo, sin depender de teclado u OCR.</w:t>
      </w:r>
    </w:p>
    <w:p>
      <w:pPr>
        <w:pStyle w:val="Evidence"/>
      </w:pPr>
      <w:r>
        <w:rPr>
          <w:rFonts w:ascii="Liberation Sans" w:hAnsi="Liberation Sans" w:eastAsia="Liberation Sans"/>
          <w:b/>
          <w:color w:val="667085"/>
          <w:sz w:val="17"/>
        </w:rPr>
        <w:t xml:space="preserve">Evidencia de código: </w:t>
      </w:r>
      <w:hyperlink r:id="rId11">
        <w:r>
          <w:rPr>
            <w:rFonts w:ascii="Liberation Sans" w:hAnsi="Liberation Sans"/>
            <w:color w:val="175CD3"/>
            <w:u w:val="single"/>
            <w:sz w:val="18"/>
          </w:rPr>
          <w:t xml:space="preserve">[C-01]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Descripción del producto, 39 tools, arquitectura, instalación, seguridad y tests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12">
        <w:r>
          <w:rPr>
            <w:rFonts w:ascii="Liberation Sans" w:hAnsi="Liberation Sans"/>
            <w:color w:val="175CD3"/>
            <w:u w:val="single"/>
            <w:sz w:val="18"/>
          </w:rPr>
          <w:t xml:space="preserve">[C-14]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MCPBridge.TryInit, polling, GetFirstHuman y comandos de servidor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13">
        <w:r>
          <w:rPr>
            <w:rFonts w:ascii="Liberation Sans" w:hAnsi="Liberation Sans"/>
            <w:color w:val="175CD3"/>
            <w:u w:val="single"/>
            <w:sz w:val="18"/>
          </w:rPr>
          <w:t xml:space="preserve">[C-15]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MCPClientBridge.TryInit y comprobación de prefijo loopback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14">
        <w:r>
          <w:rPr>
            <w:rFonts w:ascii="Liberation Sans" w:hAnsi="Liberation Sans"/>
            <w:color w:val="175CD3"/>
            <w:u w:val="single"/>
            <w:sz w:val="18"/>
          </w:rPr>
          <w:t xml:space="preserve">[C-17]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Registro FastMCP, wait_for, capture_screenshot y alias de argumentos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9184"/>
      </w:tblGrid>
      <w:tr>
        <w:trPr>
          <w:cantSplit/>
        </w:trPr>
        <w:tc>
          <w:tcPr>
            <w:tcW w:type="dxa" w:w="4961"/>
            <w:shd w:fill="027A48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61"/>
            <w:shd w:fill="D1FADF"/>
            <w:tcMar>
              <w:top w:w="150" w:type="dxa"/>
              <w:start w:w="190" w:type="dxa"/>
              <w:bottom w:w="150" w:type="dxa"/>
              <w:end w:w="1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Liberation Sans" w:hAnsi="Liberation Sans" w:eastAsia="Liberation Sans"/>
                <w:b/>
                <w:color w:val="027A48"/>
                <w:sz w:val="21"/>
              </w:rPr>
              <w:t>Decisión recomendada</w:t>
            </w:r>
          </w:p>
          <w:p>
            <w:r>
              <w:rPr>
                <w:rFonts w:ascii="Liberation Sans" w:hAnsi="Liberation Sans" w:eastAsia="Liberation Sans"/>
                <w:color w:val="344054"/>
                <w:sz w:val="19"/>
              </w:rPr>
              <w:t>Mantener el núcleo arquitectónico. No rediseñar desde cero. Antes de promocionar el proyecto como estable, cerrar cuatro hallazgos P1, añadir CI/release engineering y reducir la superficie cognitiva para agentes mediante tools de intención y operaciones atómicas.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1.1 Evaluación resumida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1701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Dimensión</w:t>
            </w:r>
          </w:p>
        </w:tc>
        <w:tc>
          <w:tcPr>
            <w:tcW w:type="dxa" w:w="1191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Valoración</w:t>
            </w:r>
          </w:p>
        </w:tc>
        <w:tc>
          <w:tcPr>
            <w:tcW w:type="dxa" w:w="4535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Motivo</w:t>
            </w:r>
          </w:p>
        </w:tc>
        <w:tc>
          <w:tcPr>
            <w:tcW w:type="dxa" w:w="1871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Evidencia</w:t>
            </w:r>
          </w:p>
        </w:tc>
      </w:tr>
      <w:tr>
        <w:trPr>
          <w:cantSplit/>
        </w:trPr>
        <w:tc>
          <w:tcPr>
            <w:tcW w:type="dxa" w:w="2480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Originalidad / valor</w:t>
            </w:r>
          </w:p>
        </w:tc>
        <w:tc>
          <w:tcPr>
            <w:tcW w:type="dxa" w:w="2480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Alta</w:t>
            </w:r>
          </w:p>
        </w:tc>
        <w:tc>
          <w:tcPr>
            <w:tcW w:type="dxa" w:w="2480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El producto combina bridge Enforce, daemon compartido, tools MCP y ejecución de escenarios.</w:t>
            </w:r>
          </w:p>
        </w:tc>
        <w:tc>
          <w:tcPr>
            <w:tcW w:type="dxa" w:w="2480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[C-01] [C-14] [C-15] [C-17]</w:t>
            </w:r>
          </w:p>
        </w:tc>
      </w:tr>
      <w:tr>
        <w:trPr>
          <w:cantSplit/>
        </w:trPr>
        <w:tc>
          <w:tcPr>
            <w:tcW w:type="dxa" w:w="2480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Arquitectura</w:t>
            </w:r>
          </w:p>
        </w:tc>
        <w:tc>
          <w:tcPr>
            <w:tcW w:type="dxa" w:w="2480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Fuerte</w:t>
            </w:r>
          </w:p>
        </w:tc>
        <w:tc>
          <w:tcPr>
            <w:tcW w:type="dxa" w:w="2480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Separación clara entre servidor, cliente renderizado, daemon, lifecycle y coordinación.</w:t>
            </w:r>
          </w:p>
        </w:tc>
        <w:tc>
          <w:tcPr>
            <w:tcW w:type="dxa" w:w="2480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[C-01] [C-23] [C-24] [C-25]</w:t>
            </w:r>
          </w:p>
        </w:tc>
      </w:tr>
      <w:tr>
        <w:trPr>
          <w:cantSplit/>
        </w:trPr>
        <w:tc>
          <w:tcPr>
            <w:tcW w:type="dxa" w:w="2480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Seguridad interna</w:t>
            </w:r>
          </w:p>
        </w:tc>
        <w:tc>
          <w:tcPr>
            <w:tcW w:type="dxa" w:w="2480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Fuerte con gaps</w:t>
            </w:r>
          </w:p>
        </w:tc>
        <w:tc>
          <w:tcPr>
            <w:tcW w:type="dxa" w:w="2480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Loopback, key, whitelist, TTL y auditoría están presentes; quedan fronteras inconsistentes.</w:t>
            </w:r>
          </w:p>
        </w:tc>
        <w:tc>
          <w:tcPr>
            <w:tcW w:type="dxa" w:w="2480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[C-16] [C-26] [C-27] [C-30]</w:t>
            </w:r>
          </w:p>
        </w:tc>
      </w:tr>
      <w:tr>
        <w:trPr>
          <w:cantSplit/>
        </w:trPr>
        <w:tc>
          <w:tcPr>
            <w:tcW w:type="dxa" w:w="2480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Pruebas</w:t>
            </w:r>
          </w:p>
        </w:tc>
        <w:tc>
          <w:tcPr>
            <w:tcW w:type="dxa" w:w="2480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Muy amplia</w:t>
            </w:r>
          </w:p>
        </w:tc>
        <w:tc>
          <w:tcPr>
            <w:tcW w:type="dxa" w:w="2480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La suite publicada cubre concurrencia, lifecycle, credenciales, seguridad, tools y captura.</w:t>
            </w:r>
          </w:p>
        </w:tc>
        <w:tc>
          <w:tcPr>
            <w:tcW w:type="dxa" w:w="2480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[C-02] [C-31]</w:t>
            </w:r>
          </w:p>
        </w:tc>
      </w:tr>
      <w:tr>
        <w:trPr>
          <w:cantSplit/>
        </w:trPr>
        <w:tc>
          <w:tcPr>
            <w:tcW w:type="dxa" w:w="2480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Portabilidad pública</w:t>
            </w:r>
          </w:p>
        </w:tc>
        <w:tc>
          <w:tcPr>
            <w:tcW w:type="dxa" w:w="2480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Baja hoy</w:t>
            </w:r>
          </w:p>
        </w:tc>
        <w:tc>
          <w:tcPr>
            <w:tcW w:type="dxa" w:w="2480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El instalador está vinculado a rutas y hashes de una máquina concreta.</w:t>
            </w:r>
          </w:p>
        </w:tc>
        <w:tc>
          <w:tcPr>
            <w:tcW w:type="dxa" w:w="2480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[C-10] [C-12] [C-13]</w:t>
            </w:r>
          </w:p>
        </w:tc>
      </w:tr>
      <w:tr>
        <w:trPr>
          <w:cantSplit/>
        </w:trPr>
        <w:tc>
          <w:tcPr>
            <w:tcW w:type="dxa" w:w="2480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Fricción para agentes</w:t>
            </w:r>
          </w:p>
        </w:tc>
        <w:tc>
          <w:tcPr>
            <w:tcW w:type="dxa" w:w="2480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Media-alta</w:t>
            </w:r>
          </w:p>
        </w:tc>
        <w:tc>
          <w:tcPr>
            <w:tcW w:type="dxa" w:w="2480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La capacidad existe, pero el agente debe coordinar demasiadas primitivas y estados.</w:t>
            </w:r>
          </w:p>
        </w:tc>
        <w:tc>
          <w:tcPr>
            <w:tcW w:type="dxa" w:w="2480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[C-01] [C-17] [C-23]</w:t>
            </w:r>
          </w:p>
        </w:tc>
      </w:tr>
      <w:tr>
        <w:trPr>
          <w:cantSplit/>
        </w:trPr>
        <w:tc>
          <w:tcPr>
            <w:tcW w:type="dxa" w:w="2480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Madurez de release</w:t>
            </w:r>
          </w:p>
        </w:tc>
        <w:tc>
          <w:tcPr>
            <w:tcW w:type="dxa" w:w="2480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Insuficiente</w:t>
            </w:r>
          </w:p>
        </w:tc>
        <w:tc>
          <w:tcPr>
            <w:tcW w:type="dxa" w:w="2480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No hay workflows públicos, protección de main, tags ni releases; versión 0.0.0.</w:t>
            </w:r>
          </w:p>
        </w:tc>
        <w:tc>
          <w:tcPr>
            <w:tcW w:type="dxa" w:w="2480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[C-03] [C-04] [C-05] [C-06] [C-07]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1.2 Riesgo agregado</w:t>
      </w:r>
    </w:p>
    <w:p>
      <w:r>
        <w:rPr>
          <w:rFonts w:ascii="Liberation Sans" w:hAnsi="Liberation Sans" w:eastAsia="Liberation Sans"/>
        </w:rPr>
        <w:t>No se identificó un P0 evidente durante la revisión estática. Esta conclusión significa únicamente que no apareció una ruta obvia de ejecución remota no autenticada o una credencial real versionada; no demuestra ausencia de vulnerabilidades dinámicas.</w:t>
      </w:r>
    </w:p>
    <w:p>
      <w:r>
        <w:rPr>
          <w:rFonts w:ascii="Liberation Sans" w:hAnsi="Liberation Sans" w:eastAsia="Liberation Sans"/>
        </w:rPr>
        <w:t>Los cuatro P1 son corregibles sin sustituir la arquitectura: portabilidad y privacidad del instalador, enforcement loopback del bridge servidor, límites del HTTP local y coherencia MIME de WebP.</w:t>
      </w:r>
    </w:p>
    <w:p>
      <w:r>
        <w:rPr>
          <w:rFonts w:ascii="Liberation Sans" w:hAnsi="Liberation Sans" w:eastAsia="Liberation Sans"/>
        </w:rPr>
        <w:t>El mayor retorno posterior no vendrá de añadir veinte primitivas más, sino de empaquetar las capacidades existentes en una experiencia: instalar una vez, verificar readiness y pedir una intención completa.</w:t>
      </w:r>
    </w:p>
    <w:p>
      <w:pPr>
        <w:pStyle w:val="Heading2"/>
        <w:keepNext/>
      </w:pPr>
      <w:r>
        <w:t>1.3 Resultado esperado tras el roadmap</w:t>
      </w:r>
    </w:p>
    <w:p>
      <w:pPr>
        <w:pStyle w:val="CodeCaption"/>
      </w:pPr>
      <w:r>
        <w:rPr>
          <w:rFonts w:ascii="Liberation Sans" w:hAnsi="Liberation Sans" w:eastAsia="Liberation Sans"/>
          <w:b/>
          <w:color w:val="667085"/>
          <w:sz w:val="17"/>
        </w:rPr>
        <w:t>Experiencia objetivo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111827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4" w:color="111827"/>
              <w:left w:val="single" w:sz="4" w:color="111827"/>
              <w:bottom w:val="single" w:sz="4" w:color="111827"/>
              <w:right w:val="single" w:sz="4" w:color="111827"/>
            </w:tcBorders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color w:val="E5E7EB"/>
                <w:sz w:val="16"/>
              </w:rPr>
              <w:t>Usuario:  dayz-mcp setup --register</w:t>
            </w:r>
            <w:r>
              <w:br/>
            </w:r>
            <w:r>
              <w:rPr>
                <w:rFonts w:ascii="Liberation Mono" w:hAnsi="Liberation Mono" w:eastAsia="Liberation Mono"/>
                <w:color w:val="E5E7EB"/>
                <w:sz w:val="16"/>
              </w:rPr>
              <w:t>Agente:   dayz_ready()</w:t>
            </w:r>
            <w:r>
              <w:br/>
            </w:r>
            <w:r>
              <w:rPr>
                <w:rFonts w:ascii="Liberation Mono" w:hAnsi="Liberation Mono" w:eastAsia="Liberation Mono"/>
                <w:color w:val="E5E7EB"/>
                <w:sz w:val="16"/>
              </w:rPr>
              <w:t>Agente:   scenario_run(spec=...)</w:t>
            </w:r>
            <w:r>
              <w:br/>
            </w:r>
            <w:r>
              <w:rPr>
                <w:rFonts w:ascii="Liberation Mono" w:hAnsi="Liberation Mono" w:eastAsia="Liberation Mono"/>
                <w:color w:val="E5E7EB"/>
                <w:sz w:val="16"/>
              </w:rPr>
              <w:t>Sistema:  adquiere lease, prepara escena, ejecuta, observa, valida y limpia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Alcance, método y límites</w:t>
      </w:r>
    </w:p>
    <w:p>
      <w:pPr>
        <w:pStyle w:val="Heading2"/>
        <w:keepNext/>
      </w:pPr>
      <w:r>
        <w:t>2.1 Snapshot y materiales revisados</w:t>
      </w:r>
    </w:p>
    <w:p>
      <w:r>
        <w:rPr>
          <w:rFonts w:ascii="Liberation Sans" w:hAnsi="Liberation Sans" w:eastAsia="Liberation Sans"/>
        </w:rPr>
        <w:t>La revisión se fijó al commit 31040de18d5b745235003ea23a039125fce9fbe5. El mensaje del commit declara 1.253 tests, cero fallos, cero errores y 28 skips en la máquina autora; ese resultado no fue reproducido de forma independiente en esta revisión.</w:t>
      </w:r>
    </w:p>
    <w:p>
      <w:pPr>
        <w:pStyle w:val="Evidence"/>
      </w:pPr>
      <w:r>
        <w:rPr>
          <w:rFonts w:ascii="Liberation Sans" w:hAnsi="Liberation Sans" w:eastAsia="Liberation Sans"/>
          <w:b/>
          <w:color w:val="667085"/>
          <w:sz w:val="17"/>
        </w:rPr>
        <w:t xml:space="preserve">Evidencia de código: </w:t>
      </w:r>
      <w:hyperlink r:id="rId15">
        <w:r>
          <w:rPr>
            <w:rFonts w:ascii="Liberation Sans" w:hAnsi="Liberation Sans"/>
            <w:color w:val="175CD3"/>
            <w:u w:val="single"/>
            <w:sz w:val="18"/>
          </w:rPr>
          <w:t xml:space="preserve">[C-02]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Commit 31040de; mensaje de verificación y lote de correcciones</w:t>
      </w:r>
    </w:p>
    <w:p>
      <w:r>
        <w:rPr>
          <w:rFonts w:ascii="Liberation Sans" w:hAnsi="Liberation Sans" w:eastAsia="Liberation Sans"/>
        </w:rPr>
        <w:t>Se revisaron la superficie FastMCP, el servidor HTTP loopback, daemon y lifecycle, coordinación por leases, bridges Enforce, instalación, launcher, captura, documentación, fixtures de seguridad y estructura de tests.</w:t>
      </w:r>
    </w:p>
    <w:p>
      <w:pPr>
        <w:pStyle w:val="Evidence"/>
      </w:pPr>
      <w:r>
        <w:rPr>
          <w:rFonts w:ascii="Liberation Sans" w:hAnsi="Liberation Sans" w:eastAsia="Liberation Sans"/>
          <w:b/>
          <w:color w:val="667085"/>
          <w:sz w:val="17"/>
        </w:rPr>
        <w:t xml:space="preserve">Evidencia de código: </w:t>
      </w:r>
      <w:hyperlink r:id="rId12">
        <w:r>
          <w:rPr>
            <w:rFonts w:ascii="Liberation Sans" w:hAnsi="Liberation Sans"/>
            <w:color w:val="175CD3"/>
            <w:u w:val="single"/>
            <w:sz w:val="18"/>
          </w:rPr>
          <w:t xml:space="preserve">[C-14]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MCPBridge.TryInit, polling, GetFirstHuman y comandos de servidor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13">
        <w:r>
          <w:rPr>
            <w:rFonts w:ascii="Liberation Sans" w:hAnsi="Liberation Sans"/>
            <w:color w:val="175CD3"/>
            <w:u w:val="single"/>
            <w:sz w:val="18"/>
          </w:rPr>
          <w:t xml:space="preserve">[C-15]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MCPClientBridge.TryInit y comprobación de prefijo loopback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16">
        <w:r>
          <w:rPr>
            <w:rFonts w:ascii="Liberation Sans" w:hAnsi="Liberation Sans"/>
            <w:color w:val="175CD3"/>
            <w:u w:val="single"/>
            <w:sz w:val="18"/>
          </w:rPr>
          <w:t xml:space="preserve">[C-16]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Handler._read_json, auth, whitelist, colas, TTL y servidor HTTP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14">
        <w:r>
          <w:rPr>
            <w:rFonts w:ascii="Liberation Sans" w:hAnsi="Liberation Sans"/>
            <w:color w:val="175CD3"/>
            <w:u w:val="single"/>
            <w:sz w:val="18"/>
          </w:rPr>
          <w:t xml:space="preserve">[C-17]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Registro FastMCP, wait_for, capture_screenshot y alias de argumentos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17">
        <w:r>
          <w:rPr>
            <w:rFonts w:ascii="Liberation Sans" w:hAnsi="Liberation Sans"/>
            <w:color w:val="175CD3"/>
            <w:u w:val="single"/>
            <w:sz w:val="18"/>
          </w:rPr>
          <w:t xml:space="preserve">[C-23]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Leases, cola FIFO, operaciones, cleanup y auditoría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18">
        <w:r>
          <w:rPr>
            <w:rFonts w:ascii="Liberation Sans" w:hAnsi="Liberation Sans"/>
            <w:color w:val="175CD3"/>
            <w:u w:val="single"/>
            <w:sz w:val="18"/>
          </w:rPr>
          <w:t xml:space="preserve">[C-24]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Ciclo de vida de procesos y recuperación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19">
        <w:r>
          <w:rPr>
            <w:rFonts w:ascii="Liberation Sans" w:hAnsi="Liberation Sans"/>
            <w:color w:val="175CD3"/>
            <w:u w:val="single"/>
            <w:sz w:val="18"/>
          </w:rPr>
          <w:t xml:space="preserve">[C-25]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Daemon compartido, arranque, estado y watchdog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20">
        <w:r>
          <w:rPr>
            <w:rFonts w:ascii="Liberation Sans" w:hAnsi="Liberation Sans"/>
            <w:color w:val="175CD3"/>
            <w:u w:val="single"/>
            <w:sz w:val="18"/>
          </w:rPr>
          <w:t xml:space="preserve">[C-31]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Suite de pruebas publicada</w:t>
      </w:r>
    </w:p>
    <w:p>
      <w:pPr>
        <w:pStyle w:val="Heading2"/>
        <w:keepNext/>
      </w:pPr>
      <w:r>
        <w:t>2.2 Método</w:t>
      </w:r>
    </w:p>
    <w:p>
      <w:pPr>
        <w:pStyle w:val="ListBullet"/>
      </w:pPr>
      <w:r>
        <w:rPr>
          <w:rFonts w:ascii="Liberation Sans" w:hAnsi="Liberation Sans" w:eastAsia="Liberation Sans"/>
        </w:rPr>
        <w:t>Lectura de la arquitectura declarada y contraste con la superficie implementada.</w:t>
      </w:r>
    </w:p>
    <w:p>
      <w:pPr>
        <w:pStyle w:val="ListBullet"/>
      </w:pPr>
      <w:r>
        <w:rPr>
          <w:rFonts w:ascii="Liberation Sans" w:hAnsi="Liberation Sans" w:eastAsia="Liberation Sans"/>
        </w:rPr>
        <w:t>Trazado de fronteras de confianza: cliente MCP, daemon, HTTP local, bridge servidor, bridge cliente y sistema de archivos.</w:t>
      </w:r>
    </w:p>
    <w:p>
      <w:pPr>
        <w:pStyle w:val="ListBullet"/>
      </w:pPr>
      <w:r>
        <w:rPr>
          <w:rFonts w:ascii="Liberation Sans" w:hAnsi="Liberation Sans" w:eastAsia="Liberation Sans"/>
        </w:rPr>
        <w:t>Revisión de validación de argumentos, lifecycle, concurrencia, recuperación y persistencia.</w:t>
      </w:r>
    </w:p>
    <w:p>
      <w:pPr>
        <w:pStyle w:val="ListBullet"/>
      </w:pPr>
      <w:r>
        <w:rPr>
          <w:rFonts w:ascii="Liberation Sans" w:hAnsi="Liberation Sans" w:eastAsia="Liberation Sans"/>
        </w:rPr>
        <w:t>Revisión de instalación, dependencias, reproducibilidad y publicación.</w:t>
      </w:r>
    </w:p>
    <w:p>
      <w:pPr>
        <w:pStyle w:val="ListBullet"/>
      </w:pPr>
      <w:r>
        <w:rPr>
          <w:rFonts w:ascii="Liberation Sans" w:hAnsi="Liberation Sans" w:eastAsia="Liberation Sans"/>
        </w:rPr>
        <w:t>Evaluación de ergonomía para agentes: número de pasos, estado explícito, errores, artefactos y operaciones largas.</w:t>
      </w:r>
    </w:p>
    <w:p>
      <w:pPr>
        <w:pStyle w:val="ListBullet"/>
      </w:pPr>
      <w:r>
        <w:rPr>
          <w:rFonts w:ascii="Liberation Sans" w:hAnsi="Liberation Sans" w:eastAsia="Liberation Sans"/>
        </w:rPr>
        <w:t>Comparación de propuestas con MCP 2025-11-25 y prácticas oficiales de pip/GitHub.</w:t>
      </w:r>
    </w:p>
    <w:p>
      <w:pPr>
        <w:pStyle w:val="Heading2"/>
        <w:keepNext/>
      </w:pPr>
      <w:r>
        <w:t>2.3 Límites y no-afirmaciones</w:t>
      </w:r>
    </w:p>
    <w:p>
      <w:pPr>
        <w:pStyle w:val="ListBullet"/>
      </w:pPr>
      <w:r>
        <w:rPr>
          <w:rFonts w:ascii="Liberation Sans" w:hAnsi="Liberation Sans" w:eastAsia="Liberation Sans"/>
        </w:rPr>
        <w:t>No se ejecutó DayZDiag, DayZ Tools, el launcher nativo ni los bridges dentro del motor.</w:t>
      </w:r>
    </w:p>
    <w:p>
      <w:pPr>
        <w:pStyle w:val="ListBullet"/>
      </w:pPr>
      <w:r>
        <w:rPr>
          <w:rFonts w:ascii="Liberation Sans" w:hAnsi="Liberation Sans" w:eastAsia="Liberation Sans"/>
        </w:rPr>
        <w:t>No se reprodujo la suite completa en Windows.</w:t>
      </w:r>
    </w:p>
    <w:p>
      <w:pPr>
        <w:pStyle w:val="ListBullet"/>
      </w:pPr>
      <w:r>
        <w:rPr>
          <w:rFonts w:ascii="Liberation Sans" w:hAnsi="Liberation Sans" w:eastAsia="Liberation Sans"/>
        </w:rPr>
        <w:t>No se realizó fuzzing de HTTP, race testing dinámico, análisis de binarios ni revisión de ACL reales de una instalación.</w:t>
      </w:r>
    </w:p>
    <w:p>
      <w:pPr>
        <w:pStyle w:val="ListBullet"/>
      </w:pPr>
      <w:r>
        <w:rPr>
          <w:rFonts w:ascii="Liberation Sans" w:hAnsi="Liberation Sans" w:eastAsia="Liberation Sans"/>
        </w:rPr>
        <w:t>Las severidades reflejan impacto y probabilidad bajo el modelo loopback/local del proyecto; pueden cambiar tras pruebas dinámicas.</w:t>
      </w:r>
    </w:p>
    <w:p>
      <w:r>
        <w:br w:type="page"/>
      </w:r>
    </w:p>
    <w:p>
      <w:pPr>
        <w:pStyle w:val="Heading2"/>
        <w:keepNext/>
      </w:pPr>
      <w:r>
        <w:t>2.4 Convenciones del handoff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cantSplit/>
        </w:trPr>
        <w:tc>
          <w:tcPr>
            <w:tcW w:type="dxa" w:w="4961"/>
            <w:shd w:fill="F3F5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344054"/>
                <w:sz w:val="18"/>
              </w:rPr>
              <w:t>P0</w:t>
            </w:r>
          </w:p>
        </w:tc>
        <w:tc>
          <w:tcPr>
            <w:tcW w:type="dxa" w:w="496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8"/>
              </w:rPr>
              <w:t>Bloqueo inmediato: compromiso crítico o pérdida grave de control.</w:t>
            </w:r>
          </w:p>
        </w:tc>
      </w:tr>
      <w:tr>
        <w:trPr>
          <w:cantSplit/>
        </w:trPr>
        <w:tc>
          <w:tcPr>
            <w:tcW w:type="dxa" w:w="4961"/>
            <w:shd w:fill="F3F5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344054"/>
                <w:sz w:val="18"/>
              </w:rPr>
              <w:t>P1</w:t>
            </w:r>
          </w:p>
        </w:tc>
        <w:tc>
          <w:tcPr>
            <w:tcW w:type="dxa" w:w="496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8"/>
              </w:rPr>
              <w:t>Debe corregirse antes de declarar release estable o impulsar adopción pública.</w:t>
            </w:r>
          </w:p>
        </w:tc>
      </w:tr>
      <w:tr>
        <w:trPr>
          <w:cantSplit/>
        </w:trPr>
        <w:tc>
          <w:tcPr>
            <w:tcW w:type="dxa" w:w="4961"/>
            <w:shd w:fill="F3F5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344054"/>
                <w:sz w:val="18"/>
              </w:rPr>
              <w:t>P2</w:t>
            </w:r>
          </w:p>
        </w:tc>
        <w:tc>
          <w:tcPr>
            <w:tcW w:type="dxa" w:w="496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8"/>
              </w:rPr>
              <w:t>Importante para producto, operación o mantenimiento; planificar en el siguiente ciclo.</w:t>
            </w:r>
          </w:p>
        </w:tc>
      </w:tr>
      <w:tr>
        <w:trPr>
          <w:cantSplit/>
        </w:trPr>
        <w:tc>
          <w:tcPr>
            <w:tcW w:type="dxa" w:w="4961"/>
            <w:shd w:fill="F3F5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344054"/>
                <w:sz w:val="18"/>
              </w:rPr>
              <w:t>P3</w:t>
            </w:r>
          </w:p>
        </w:tc>
        <w:tc>
          <w:tcPr>
            <w:tcW w:type="dxa" w:w="496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8"/>
              </w:rPr>
              <w:t>Mejora de robustez, calidad o mantenibilidad.</w:t>
            </w:r>
          </w:p>
        </w:tc>
      </w:tr>
      <w:tr>
        <w:trPr>
          <w:cantSplit/>
        </w:trPr>
        <w:tc>
          <w:tcPr>
            <w:tcW w:type="dxa" w:w="4961"/>
            <w:shd w:fill="F3F5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344054"/>
                <w:sz w:val="18"/>
              </w:rPr>
              <w:t>Confianza alta</w:t>
            </w:r>
          </w:p>
        </w:tc>
        <w:tc>
          <w:tcPr>
            <w:tcW w:type="dxa" w:w="496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8"/>
              </w:rPr>
              <w:t>La ruta está directamente presente en el código o metadatos revisados.</w:t>
            </w:r>
          </w:p>
        </w:tc>
      </w:tr>
      <w:tr>
        <w:trPr>
          <w:cantSplit/>
        </w:trPr>
        <w:tc>
          <w:tcPr>
            <w:tcW w:type="dxa" w:w="4961"/>
            <w:shd w:fill="F3F5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344054"/>
                <w:sz w:val="18"/>
              </w:rPr>
              <w:t>Confianza media</w:t>
            </w:r>
          </w:p>
        </w:tc>
        <w:tc>
          <w:tcPr>
            <w:tcW w:type="dxa" w:w="496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8"/>
              </w:rPr>
              <w:t>El riesgo se infiere de una combinación de rutas, sin ejecución dinámica.</w:t>
            </w:r>
          </w:p>
        </w:tc>
      </w:tr>
      <w:tr>
        <w:trPr>
          <w:cantSplit/>
        </w:trPr>
        <w:tc>
          <w:tcPr>
            <w:tcW w:type="dxa" w:w="4961"/>
            <w:shd w:fill="F3F5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344054"/>
                <w:sz w:val="18"/>
              </w:rPr>
              <w:t>[C-xx]</w:t>
            </w:r>
          </w:p>
        </w:tc>
        <w:tc>
          <w:tcPr>
            <w:tcW w:type="dxa" w:w="496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8"/>
              </w:rPr>
              <w:t>Fuente de código/repositorio fijada al snapshot o estado de GitHub.</w:t>
            </w:r>
          </w:p>
        </w:tc>
      </w:tr>
      <w:tr>
        <w:trPr>
          <w:cantSplit/>
        </w:trPr>
        <w:tc>
          <w:tcPr>
            <w:tcW w:type="dxa" w:w="4961"/>
            <w:shd w:fill="F3F5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344054"/>
                <w:sz w:val="18"/>
              </w:rPr>
              <w:t>[N-xx]</w:t>
            </w:r>
          </w:p>
        </w:tc>
        <w:tc>
          <w:tcPr>
            <w:tcW w:type="dxa" w:w="496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8"/>
              </w:rPr>
              <w:t>Referencia normativa o documentación oficial externa.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Arquitectura entendida y fortalezas</w:t>
      </w:r>
    </w:p>
    <w:p>
      <w:pPr>
        <w:pStyle w:val="Heading2"/>
        <w:keepNext/>
      </w:pPr>
      <w:r>
        <w:t>3.1 Flujo principal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1417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Capa</w:t>
            </w:r>
          </w:p>
        </w:tc>
        <w:tc>
          <w:tcPr>
            <w:tcW w:type="dxa" w:w="3175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Responsabilidad</w:t>
            </w:r>
          </w:p>
        </w:tc>
        <w:tc>
          <w:tcPr>
            <w:tcW w:type="dxa" w:w="2891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Interfaz / estado</w:t>
            </w:r>
          </w:p>
        </w:tc>
        <w:tc>
          <w:tcPr>
            <w:tcW w:type="dxa" w:w="1814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Evidencia</w:t>
            </w:r>
          </w:p>
        </w:tc>
      </w:tr>
      <w:tr>
        <w:trPr>
          <w:cantSplit/>
        </w:trPr>
        <w:tc>
          <w:tcPr>
            <w:tcW w:type="dxa" w:w="2480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Cliente MCP</w:t>
            </w:r>
          </w:p>
        </w:tc>
        <w:tc>
          <w:tcPr>
            <w:tcW w:type="dxa" w:w="2480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Expone tools tipadas y adapta errores/resultados para el agente.</w:t>
            </w:r>
          </w:p>
        </w:tc>
        <w:tc>
          <w:tcPr>
            <w:tcW w:type="dxa" w:w="2480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FastMCP sobre stdio.</w:t>
            </w:r>
          </w:p>
        </w:tc>
        <w:tc>
          <w:tcPr>
            <w:tcW w:type="dxa" w:w="2480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[C-17]</w:t>
            </w:r>
          </w:p>
        </w:tc>
      </w:tr>
      <w:tr>
        <w:trPr>
          <w:cantSplit/>
        </w:trPr>
        <w:tc>
          <w:tcPr>
            <w:tcW w:type="dxa" w:w="2480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Cliente proxy</w:t>
            </w:r>
          </w:p>
        </w:tc>
        <w:tc>
          <w:tcPr>
            <w:tcW w:type="dxa" w:w="2480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Descubre o arranca el daemon y reenvía llamadas autenticadas.</w:t>
            </w:r>
          </w:p>
        </w:tc>
        <w:tc>
          <w:tcPr>
            <w:tcW w:type="dxa" w:w="2480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HTTP loopback hacia el daemon.</w:t>
            </w:r>
          </w:p>
        </w:tc>
        <w:tc>
          <w:tcPr>
            <w:tcW w:type="dxa" w:w="2480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[C-17] [C-25] [C-27]</w:t>
            </w:r>
          </w:p>
        </w:tc>
      </w:tr>
      <w:tr>
        <w:trPr>
          <w:cantSplit/>
        </w:trPr>
        <w:tc>
          <w:tcPr>
            <w:tcW w:type="dxa" w:w="2480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Daemon único</w:t>
            </w:r>
          </w:p>
        </w:tc>
        <w:tc>
          <w:tcPr>
            <w:tcW w:type="dxa" w:w="2480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Posee el puerto, coordina sesiones y lifecycle compartido.</w:t>
            </w:r>
          </w:p>
        </w:tc>
        <w:tc>
          <w:tcPr>
            <w:tcW w:type="dxa" w:w="2480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Colas, leases, auditoría y watchdog.</w:t>
            </w:r>
          </w:p>
        </w:tc>
        <w:tc>
          <w:tcPr>
            <w:tcW w:type="dxa" w:w="2480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[C-23] [C-24] [C-25]</w:t>
            </w:r>
          </w:p>
        </w:tc>
      </w:tr>
      <w:tr>
        <w:trPr>
          <w:cantSplit/>
        </w:trPr>
        <w:tc>
          <w:tcPr>
            <w:tcW w:type="dxa" w:w="2480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Bridge servidor</w:t>
            </w:r>
          </w:p>
        </w:tc>
        <w:tc>
          <w:tcPr>
            <w:tcW w:type="dxa" w:w="2480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Ejecuta comandos autoritativos en MissionServer y devuelve estado.</w:t>
            </w:r>
          </w:p>
        </w:tc>
        <w:tc>
          <w:tcPr>
            <w:tcW w:type="dxa" w:w="2480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Poll de comandos y POST de resultados.</w:t>
            </w:r>
          </w:p>
        </w:tc>
        <w:tc>
          <w:tcPr>
            <w:tcW w:type="dxa" w:w="2480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[C-14]</w:t>
            </w:r>
          </w:p>
        </w:tc>
      </w:tr>
      <w:tr>
        <w:trPr>
          <w:cantSplit/>
        </w:trPr>
        <w:tc>
          <w:tcPr>
            <w:tcW w:type="dxa" w:w="2480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Bridge cliente</w:t>
            </w:r>
          </w:p>
        </w:tc>
        <w:tc>
          <w:tcPr>
            <w:tcW w:type="dxa" w:w="2480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Controla cámara, captura y acciones que requieren cliente renderizado.</w:t>
            </w:r>
          </w:p>
        </w:tc>
        <w:tc>
          <w:tcPr>
            <w:tcW w:type="dxa" w:w="2480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Poll separado como peer client.</w:t>
            </w:r>
          </w:p>
        </w:tc>
        <w:tc>
          <w:tcPr>
            <w:tcW w:type="dxa" w:w="2480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[C-15]</w:t>
            </w:r>
          </w:p>
        </w:tc>
      </w:tr>
      <w:tr>
        <w:trPr>
          <w:cantSplit/>
        </w:trPr>
        <w:tc>
          <w:tcPr>
            <w:tcW w:type="dxa" w:w="2480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Launcher / lifecycle</w:t>
            </w:r>
          </w:p>
        </w:tc>
        <w:tc>
          <w:tcPr>
            <w:tcW w:type="dxa" w:w="2480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Valida rutas, construye/arranca procesos y mantiene manifiestos.</w:t>
            </w:r>
          </w:p>
        </w:tc>
        <w:tc>
          <w:tcPr>
            <w:tcW w:type="dxa" w:w="2480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Política, registro, run_id y recuperación.</w:t>
            </w:r>
          </w:p>
        </w:tc>
        <w:tc>
          <w:tcPr>
            <w:tcW w:type="dxa" w:w="2480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[C-24] [C-28] [C-29] [C-36] [C-37]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3.2 Fortalezas que deben preservarse</w:t>
      </w:r>
    </w:p>
    <w:p>
      <w:r>
        <w:rPr>
          <w:rFonts w:ascii="Liberation Sans" w:hAnsi="Liberation Sans" w:eastAsia="Liberation Sans"/>
        </w:rPr>
        <w:t>La separación server/client evita fingir que toda capacidad de DayZ es homogénea: las operaciones autoritativas viven en el servidor y la cámara/captura dependen de un cliente renderizado.</w:t>
      </w:r>
    </w:p>
    <w:p>
      <w:pPr>
        <w:pStyle w:val="Evidence"/>
      </w:pPr>
      <w:r>
        <w:rPr>
          <w:rFonts w:ascii="Liberation Sans" w:hAnsi="Liberation Sans" w:eastAsia="Liberation Sans"/>
          <w:b/>
          <w:color w:val="667085"/>
          <w:sz w:val="17"/>
        </w:rPr>
        <w:t xml:space="preserve">Evidencia de código: </w:t>
      </w:r>
      <w:hyperlink r:id="rId11">
        <w:r>
          <w:rPr>
            <w:rFonts w:ascii="Liberation Sans" w:hAnsi="Liberation Sans"/>
            <w:color w:val="175CD3"/>
            <w:u w:val="single"/>
            <w:sz w:val="18"/>
          </w:rPr>
          <w:t xml:space="preserve">[C-01]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Descripción del producto, 39 tools, arquitectura, instalación, seguridad y tests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12">
        <w:r>
          <w:rPr>
            <w:rFonts w:ascii="Liberation Sans" w:hAnsi="Liberation Sans"/>
            <w:color w:val="175CD3"/>
            <w:u w:val="single"/>
            <w:sz w:val="18"/>
          </w:rPr>
          <w:t xml:space="preserve">[C-14]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MCPBridge.TryInit, polling, GetFirstHuman y comandos de servidor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13">
        <w:r>
          <w:rPr>
            <w:rFonts w:ascii="Liberation Sans" w:hAnsi="Liberation Sans"/>
            <w:color w:val="175CD3"/>
            <w:u w:val="single"/>
            <w:sz w:val="18"/>
          </w:rPr>
          <w:t xml:space="preserve">[C-15]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MCPClientBridge.TryInit y comprobación de prefijo loopback</w:t>
      </w:r>
    </w:p>
    <w:p>
      <w:r>
        <w:rPr>
          <w:rFonts w:ascii="Liberation Sans" w:hAnsi="Liberation Sans" w:eastAsia="Liberation Sans"/>
        </w:rPr>
        <w:t>El daemon compartido evita que varias sesiones MCP compitan por el mismo puerto y utiliza coordinación explícita mediante leases, tickets FIFO, heartbeat, release y cleanup.</w:t>
      </w:r>
    </w:p>
    <w:p>
      <w:pPr>
        <w:pStyle w:val="Evidence"/>
      </w:pPr>
      <w:r>
        <w:rPr>
          <w:rFonts w:ascii="Liberation Sans" w:hAnsi="Liberation Sans" w:eastAsia="Liberation Sans"/>
          <w:b/>
          <w:color w:val="667085"/>
          <w:sz w:val="17"/>
        </w:rPr>
        <w:t xml:space="preserve">Evidencia de código: </w:t>
      </w:r>
      <w:hyperlink r:id="rId17">
        <w:r>
          <w:rPr>
            <w:rFonts w:ascii="Liberation Sans" w:hAnsi="Liberation Sans"/>
            <w:color w:val="175CD3"/>
            <w:u w:val="single"/>
            <w:sz w:val="18"/>
          </w:rPr>
          <w:t xml:space="preserve">[C-23]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Leases, cola FIFO, operaciones, cleanup y auditoría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19">
        <w:r>
          <w:rPr>
            <w:rFonts w:ascii="Liberation Sans" w:hAnsi="Liberation Sans"/>
            <w:color w:val="175CD3"/>
            <w:u w:val="single"/>
            <w:sz w:val="18"/>
          </w:rPr>
          <w:t xml:space="preserve">[C-25]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Daemon compartido, arranque, estado y watchdog</w:t>
      </w:r>
    </w:p>
    <w:p>
      <w:r>
        <w:rPr>
          <w:rFonts w:ascii="Liberation Sans" w:hAnsi="Liberation Sans" w:eastAsia="Liberation Sans"/>
        </w:rPr>
        <w:t>El servidor HTTP autentica con comparación constante, limita la superficie a una whitelist y aplica colas acotadas, TTL de comandos y flush de reconexión.</w:t>
      </w:r>
    </w:p>
    <w:p>
      <w:pPr>
        <w:pStyle w:val="Evidence"/>
      </w:pPr>
      <w:r>
        <w:rPr>
          <w:rFonts w:ascii="Liberation Sans" w:hAnsi="Liberation Sans" w:eastAsia="Liberation Sans"/>
          <w:b/>
          <w:color w:val="667085"/>
          <w:sz w:val="17"/>
        </w:rPr>
        <w:t xml:space="preserve">Evidencia de código: </w:t>
      </w:r>
      <w:hyperlink r:id="rId16">
        <w:r>
          <w:rPr>
            <w:rFonts w:ascii="Liberation Sans" w:hAnsi="Liberation Sans"/>
            <w:color w:val="175CD3"/>
            <w:u w:val="single"/>
            <w:sz w:val="18"/>
          </w:rPr>
          <w:t xml:space="preserve">[C-16]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Handler._read_json, auth, whitelist, colas, TTL y servidor HTTP</w:t>
      </w:r>
    </w:p>
    <w:p>
      <w:r>
        <w:rPr>
          <w:rFonts w:ascii="Liberation Sans" w:hAnsi="Liberation Sans" w:eastAsia="Liberation Sans"/>
        </w:rPr>
        <w:t>La ejecución arbitraria de Enforce no forma parte de la whitelist normal: se activa explícitamente, exige allowlist exacta y registra decisiones de auditoría.</w:t>
      </w:r>
    </w:p>
    <w:p>
      <w:pPr>
        <w:pStyle w:val="Evidence"/>
      </w:pPr>
      <w:r>
        <w:rPr>
          <w:rFonts w:ascii="Liberation Sans" w:hAnsi="Liberation Sans" w:eastAsia="Liberation Sans"/>
          <w:b/>
          <w:color w:val="667085"/>
          <w:sz w:val="17"/>
        </w:rPr>
        <w:t xml:space="preserve">Evidencia de código: </w:t>
      </w:r>
      <w:hyperlink r:id="rId16">
        <w:r>
          <w:rPr>
            <w:rFonts w:ascii="Liberation Sans" w:hAnsi="Liberation Sans"/>
            <w:color w:val="175CD3"/>
            <w:u w:val="single"/>
            <w:sz w:val="18"/>
          </w:rPr>
          <w:t xml:space="preserve">[C-16]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Handler._read_json, auth, whitelist, colas, TTL y servidor HTTP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14">
        <w:r>
          <w:rPr>
            <w:rFonts w:ascii="Liberation Sans" w:hAnsi="Liberation Sans"/>
            <w:color w:val="175CD3"/>
            <w:u w:val="single"/>
            <w:sz w:val="18"/>
          </w:rPr>
          <w:t xml:space="preserve">[C-17]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Registro FastMCP, wait_for, capture_screenshot y alias de argumentos</w:t>
      </w:r>
    </w:p>
    <w:p>
      <w:r>
        <w:rPr>
          <w:rFonts w:ascii="Liberation Sans" w:hAnsi="Liberation Sans" w:eastAsia="Liberation Sans"/>
        </w:rPr>
        <w:t>El proyecto contiene mecanismos específicos para keyfiles, refresh de credenciales, autoridad de rutas, procesos huérfanos y auditoría de runtime.</w:t>
      </w:r>
    </w:p>
    <w:p>
      <w:pPr>
        <w:pStyle w:val="Evidence"/>
      </w:pPr>
      <w:r>
        <w:rPr>
          <w:rFonts w:ascii="Liberation Sans" w:hAnsi="Liberation Sans" w:eastAsia="Liberation Sans"/>
          <w:b/>
          <w:color w:val="667085"/>
          <w:sz w:val="17"/>
        </w:rPr>
        <w:t xml:space="preserve">Evidencia de código: </w:t>
      </w:r>
      <w:hyperlink r:id="rId21">
        <w:r>
          <w:rPr>
            <w:rFonts w:ascii="Liberation Sans" w:hAnsi="Liberation Sans"/>
            <w:color w:val="175CD3"/>
            <w:u w:val="single"/>
            <w:sz w:val="18"/>
          </w:rPr>
          <w:t xml:space="preserve">[C-26]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Validación endurecida de keyfile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22">
        <w:r>
          <w:rPr>
            <w:rFonts w:ascii="Liberation Sans" w:hAnsi="Liberation Sans"/>
            <w:color w:val="175CD3"/>
            <w:u w:val="single"/>
            <w:sz w:val="18"/>
          </w:rPr>
          <w:t xml:space="preserve">[C-27]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Carga, refresh y recuperación de credenciales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23">
        <w:r>
          <w:rPr>
            <w:rFonts w:ascii="Liberation Sans" w:hAnsi="Liberation Sans"/>
            <w:color w:val="175CD3"/>
            <w:u w:val="single"/>
            <w:sz w:val="18"/>
          </w:rPr>
          <w:t xml:space="preserve">[C-29]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Autoridad y validación de rutas de solicitudes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24">
        <w:r>
          <w:rPr>
            <w:rFonts w:ascii="Liberation Sans" w:hAnsi="Liberation Sans"/>
            <w:color w:val="175CD3"/>
            <w:u w:val="single"/>
            <w:sz w:val="18"/>
          </w:rPr>
          <w:t xml:space="preserve">[C-30]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Auditoría de seguridad en runtime</w:t>
      </w:r>
    </w:p>
    <w:p>
      <w:r>
        <w:rPr>
          <w:rFonts w:ascii="Liberation Sans" w:hAnsi="Liberation Sans" w:eastAsia="Liberation Sans"/>
        </w:rPr>
        <w:t>La suite publicada está orientada a condiciones reales de fallo, incluyendo carreras, credenciales, lifecycle, port reclaim, seguridad del daemon, tools y captura.</w:t>
      </w:r>
    </w:p>
    <w:p>
      <w:pPr>
        <w:pStyle w:val="Evidence"/>
      </w:pPr>
      <w:r>
        <w:rPr>
          <w:rFonts w:ascii="Liberation Sans" w:hAnsi="Liberation Sans" w:eastAsia="Liberation Sans"/>
          <w:b/>
          <w:color w:val="667085"/>
          <w:sz w:val="17"/>
        </w:rPr>
        <w:t xml:space="preserve">Evidencia de código: </w:t>
      </w:r>
      <w:hyperlink r:id="rId20">
        <w:r>
          <w:rPr>
            <w:rFonts w:ascii="Liberation Sans" w:hAnsi="Liberation Sans"/>
            <w:color w:val="175CD3"/>
            <w:u w:val="single"/>
            <w:sz w:val="18"/>
          </w:rPr>
          <w:t xml:space="preserve">[C-31]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Suite de pruebas publicada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9184"/>
      </w:tblGrid>
      <w:tr>
        <w:trPr>
          <w:cantSplit/>
        </w:trPr>
        <w:tc>
          <w:tcPr>
            <w:tcW w:type="dxa" w:w="4961"/>
            <w:shd w:fill="0C768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61"/>
            <w:shd w:fill="E7F5F6"/>
            <w:tcMar>
              <w:top w:w="150" w:type="dxa"/>
              <w:start w:w="190" w:type="dxa"/>
              <w:bottom w:w="150" w:type="dxa"/>
              <w:end w:w="1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Liberation Sans" w:hAnsi="Liberation Sans" w:eastAsia="Liberation Sans"/>
                <w:b/>
                <w:color w:val="0C7682"/>
                <w:sz w:val="21"/>
              </w:rPr>
              <w:t>Principio de diseño a conservar</w:t>
            </w:r>
          </w:p>
          <w:p>
            <w:r>
              <w:rPr>
                <w:rFonts w:ascii="Liberation Sans" w:hAnsi="Liberation Sans" w:eastAsia="Liberation Sans"/>
                <w:color w:val="344054"/>
                <w:sz w:val="19"/>
              </w:rPr>
              <w:t>Mantener el modelo fail-closed y el control autoritativo. Las mejoras de UX no deben eliminar las garantías; deben esconder la coordinación interna detrás de operaciones de intención y transacciones seguras.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Registro priorizado de hallazgos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850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ID</w:t>
            </w:r>
          </w:p>
        </w:tc>
        <w:tc>
          <w:tcPr>
            <w:tcW w:type="dxa" w:w="680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Sev.</w:t>
            </w:r>
          </w:p>
        </w:tc>
        <w:tc>
          <w:tcPr>
            <w:tcW w:type="dxa" w:w="4876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Resumen</w:t>
            </w:r>
          </w:p>
        </w:tc>
        <w:tc>
          <w:tcPr>
            <w:tcW w:type="dxa" w:w="850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Conf.</w:t>
            </w:r>
          </w:p>
        </w:tc>
        <w:tc>
          <w:tcPr>
            <w:tcW w:type="dxa" w:w="2041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Fuentes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5"/>
              </w:rPr>
              <w:t>P1-01</w:t>
            </w:r>
          </w:p>
        </w:tc>
        <w:tc>
          <w:tcPr>
            <w:tcW w:type="dxa" w:w="1984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5"/>
              </w:rPr>
              <w:t>P1</w:t>
            </w:r>
          </w:p>
        </w:tc>
        <w:tc>
          <w:tcPr>
            <w:tcW w:type="dxa" w:w="1984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5"/>
              </w:rPr>
              <w:t>Instalador no portable y fixtures con datos de la máquina autora</w:t>
            </w:r>
          </w:p>
        </w:tc>
        <w:tc>
          <w:tcPr>
            <w:tcW w:type="dxa" w:w="1984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5"/>
              </w:rPr>
              <w:t>Alta</w:t>
            </w:r>
          </w:p>
        </w:tc>
        <w:tc>
          <w:tcPr>
            <w:tcW w:type="dxa" w:w="1984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5"/>
              </w:rPr>
              <w:t>C-10, C-12, C-13</w:t>
            </w:r>
          </w:p>
        </w:tc>
      </w:tr>
      <w:tr>
        <w:trPr>
          <w:cantSplit/>
        </w:trPr>
        <w:tc>
          <w:tcPr>
            <w:tcW w:type="dxa" w:w="1984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5"/>
              </w:rPr>
              <w:t>P1-02</w:t>
            </w:r>
          </w:p>
        </w:tc>
        <w:tc>
          <w:tcPr>
            <w:tcW w:type="dxa" w:w="1984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5"/>
              </w:rPr>
              <w:t>P1</w:t>
            </w:r>
          </w:p>
        </w:tc>
        <w:tc>
          <w:tcPr>
            <w:tcW w:type="dxa" w:w="1984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5"/>
              </w:rPr>
              <w:t>El bridge servidor no aplica la política loopback que sí intenta aplicar el cliente</w:t>
            </w:r>
          </w:p>
        </w:tc>
        <w:tc>
          <w:tcPr>
            <w:tcW w:type="dxa" w:w="1984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5"/>
              </w:rPr>
              <w:t>Alta</w:t>
            </w:r>
          </w:p>
        </w:tc>
        <w:tc>
          <w:tcPr>
            <w:tcW w:type="dxa" w:w="1984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5"/>
              </w:rPr>
              <w:t>C-14, C-15, C-01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5"/>
              </w:rPr>
              <w:t>P1-03</w:t>
            </w:r>
          </w:p>
        </w:tc>
        <w:tc>
          <w:tcPr>
            <w:tcW w:type="dxa" w:w="1984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5"/>
              </w:rPr>
              <w:t>P1</w:t>
            </w:r>
          </w:p>
        </w:tc>
        <w:tc>
          <w:tcPr>
            <w:tcW w:type="dxa" w:w="1984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5"/>
              </w:rPr>
              <w:t>HTTP local acepta Content-Length negativo o no acotado</w:t>
            </w:r>
          </w:p>
        </w:tc>
        <w:tc>
          <w:tcPr>
            <w:tcW w:type="dxa" w:w="1984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5"/>
              </w:rPr>
              <w:t>Alta</w:t>
            </w:r>
          </w:p>
        </w:tc>
        <w:tc>
          <w:tcPr>
            <w:tcW w:type="dxa" w:w="1984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5"/>
              </w:rPr>
              <w:t>C-16</w:t>
            </w:r>
          </w:p>
        </w:tc>
      </w:tr>
      <w:tr>
        <w:trPr>
          <w:cantSplit/>
        </w:trPr>
        <w:tc>
          <w:tcPr>
            <w:tcW w:type="dxa" w:w="1984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5"/>
              </w:rPr>
              <w:t>P1-04</w:t>
            </w:r>
          </w:p>
        </w:tc>
        <w:tc>
          <w:tcPr>
            <w:tcW w:type="dxa" w:w="1984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5"/>
              </w:rPr>
              <w:t>P1</w:t>
            </w:r>
          </w:p>
        </w:tc>
        <w:tc>
          <w:tcPr>
            <w:tcW w:type="dxa" w:w="1984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5"/>
              </w:rPr>
              <w:t>WebP se genera como WebP y se publica como PNG en la capa FastMCP</w:t>
            </w:r>
          </w:p>
        </w:tc>
        <w:tc>
          <w:tcPr>
            <w:tcW w:type="dxa" w:w="1984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5"/>
              </w:rPr>
              <w:t>Alta</w:t>
            </w:r>
          </w:p>
        </w:tc>
        <w:tc>
          <w:tcPr>
            <w:tcW w:type="dxa" w:w="1984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5"/>
              </w:rPr>
              <w:t>C-17, C-18, C-19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5"/>
              </w:rPr>
              <w:t>P2-01</w:t>
            </w:r>
          </w:p>
        </w:tc>
        <w:tc>
          <w:tcPr>
            <w:tcW w:type="dxa" w:w="1984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5"/>
              </w:rPr>
              <w:t>P2</w:t>
            </w:r>
          </w:p>
        </w:tc>
        <w:tc>
          <w:tcPr>
            <w:tcW w:type="dxa" w:w="1984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5"/>
              </w:rPr>
              <w:t>Sin CI público, protección de main, tags ni releases</w:t>
            </w:r>
          </w:p>
        </w:tc>
        <w:tc>
          <w:tcPr>
            <w:tcW w:type="dxa" w:w="1984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5"/>
              </w:rPr>
              <w:t>Alta</w:t>
            </w:r>
          </w:p>
        </w:tc>
        <w:tc>
          <w:tcPr>
            <w:tcW w:type="dxa" w:w="1984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5"/>
              </w:rPr>
              <w:t>C-03, C-04, C-05, C-06, C-07</w:t>
            </w:r>
          </w:p>
        </w:tc>
      </w:tr>
      <w:tr>
        <w:trPr>
          <w:cantSplit/>
        </w:trPr>
        <w:tc>
          <w:tcPr>
            <w:tcW w:type="dxa" w:w="1984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5"/>
              </w:rPr>
              <w:t>P2-02</w:t>
            </w:r>
          </w:p>
        </w:tc>
        <w:tc>
          <w:tcPr>
            <w:tcW w:type="dxa" w:w="1984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5"/>
              </w:rPr>
              <w:t>P2</w:t>
            </w:r>
          </w:p>
        </w:tc>
        <w:tc>
          <w:tcPr>
            <w:tcW w:type="dxa" w:w="1984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5"/>
              </w:rPr>
              <w:t>Lock de dependencias Python incompleto</w:t>
            </w:r>
          </w:p>
        </w:tc>
        <w:tc>
          <w:tcPr>
            <w:tcW w:type="dxa" w:w="1984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5"/>
              </w:rPr>
              <w:t>Alta</w:t>
            </w:r>
          </w:p>
        </w:tc>
        <w:tc>
          <w:tcPr>
            <w:tcW w:type="dxa" w:w="1984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5"/>
              </w:rPr>
              <w:t>C-08, C-09, C-10, C-11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5"/>
              </w:rPr>
              <w:t>P2-03</w:t>
            </w:r>
          </w:p>
        </w:tc>
        <w:tc>
          <w:tcPr>
            <w:tcW w:type="dxa" w:w="1984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5"/>
              </w:rPr>
              <w:t>P2</w:t>
            </w:r>
          </w:p>
        </w:tc>
        <w:tc>
          <w:tcPr>
            <w:tcW w:type="dxa" w:w="1984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5"/>
              </w:rPr>
              <w:t>Dos rutas de instalación con requisitos y efectos secundarios distintos</w:t>
            </w:r>
          </w:p>
        </w:tc>
        <w:tc>
          <w:tcPr>
            <w:tcW w:type="dxa" w:w="1984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5"/>
              </w:rPr>
              <w:t>Alta</w:t>
            </w:r>
          </w:p>
        </w:tc>
        <w:tc>
          <w:tcPr>
            <w:tcW w:type="dxa" w:w="1984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5"/>
              </w:rPr>
              <w:t>C-01, C-11, C-20, C-32</w:t>
            </w:r>
          </w:p>
        </w:tc>
      </w:tr>
      <w:tr>
        <w:trPr>
          <w:cantSplit/>
        </w:trPr>
        <w:tc>
          <w:tcPr>
            <w:tcW w:type="dxa" w:w="1984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5"/>
              </w:rPr>
              <w:t>P2-04</w:t>
            </w:r>
          </w:p>
        </w:tc>
        <w:tc>
          <w:tcPr>
            <w:tcW w:type="dxa" w:w="1984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5"/>
              </w:rPr>
              <w:t>P2</w:t>
            </w:r>
          </w:p>
        </w:tc>
        <w:tc>
          <w:tcPr>
            <w:tcW w:type="dxa" w:w="1984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5"/>
              </w:rPr>
              <w:t>Documentación principal desincronizada</w:t>
            </w:r>
          </w:p>
        </w:tc>
        <w:tc>
          <w:tcPr>
            <w:tcW w:type="dxa" w:w="1984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5"/>
              </w:rPr>
              <w:t>Alta</w:t>
            </w:r>
          </w:p>
        </w:tc>
        <w:tc>
          <w:tcPr>
            <w:tcW w:type="dxa" w:w="1984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5"/>
              </w:rPr>
              <w:t>C-01, C-20, C-21, C-22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5"/>
              </w:rPr>
              <w:t>P2-05</w:t>
            </w:r>
          </w:p>
        </w:tc>
        <w:tc>
          <w:tcPr>
            <w:tcW w:type="dxa" w:w="1984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5"/>
              </w:rPr>
              <w:t>P2</w:t>
            </w:r>
          </w:p>
        </w:tc>
        <w:tc>
          <w:tcPr>
            <w:tcW w:type="dxa" w:w="1984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5"/>
              </w:rPr>
              <w:t>Mutaciones de jugador usan el primer humano en vez de una referencia estable</w:t>
            </w:r>
          </w:p>
        </w:tc>
        <w:tc>
          <w:tcPr>
            <w:tcW w:type="dxa" w:w="1984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5"/>
              </w:rPr>
              <w:t>Alta</w:t>
            </w:r>
          </w:p>
        </w:tc>
        <w:tc>
          <w:tcPr>
            <w:tcW w:type="dxa" w:w="1984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5"/>
              </w:rPr>
              <w:t>C-14, C-17</w:t>
            </w:r>
          </w:p>
        </w:tc>
      </w:tr>
      <w:tr>
        <w:trPr>
          <w:cantSplit/>
        </w:trPr>
        <w:tc>
          <w:tcPr>
            <w:tcW w:type="dxa" w:w="1984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5"/>
              </w:rPr>
              <w:t>P2-06</w:t>
            </w:r>
          </w:p>
        </w:tc>
        <w:tc>
          <w:tcPr>
            <w:tcW w:type="dxa" w:w="1984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5"/>
              </w:rPr>
              <w:t>P2</w:t>
            </w:r>
          </w:p>
        </w:tc>
        <w:tc>
          <w:tcPr>
            <w:tcW w:type="dxa" w:w="1984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5"/>
              </w:rPr>
              <w:t>wait_for permite pattern vacío, contadores negativos y timeout no positivo</w:t>
            </w:r>
          </w:p>
        </w:tc>
        <w:tc>
          <w:tcPr>
            <w:tcW w:type="dxa" w:w="1984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5"/>
              </w:rPr>
              <w:t>Alta</w:t>
            </w:r>
          </w:p>
        </w:tc>
        <w:tc>
          <w:tcPr>
            <w:tcW w:type="dxa" w:w="1984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5"/>
              </w:rPr>
              <w:t>C-17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5"/>
              </w:rPr>
              <w:t>P2-07</w:t>
            </w:r>
          </w:p>
        </w:tc>
        <w:tc>
          <w:tcPr>
            <w:tcW w:type="dxa" w:w="1984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5"/>
              </w:rPr>
              <w:t>P2</w:t>
            </w:r>
          </w:p>
        </w:tc>
        <w:tc>
          <w:tcPr>
            <w:tcW w:type="dxa" w:w="1984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5"/>
              </w:rPr>
              <w:t>capture_screenshot permite escribir full-res en cualquier directorio accesible</w:t>
            </w:r>
          </w:p>
        </w:tc>
        <w:tc>
          <w:tcPr>
            <w:tcW w:type="dxa" w:w="1984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5"/>
              </w:rPr>
              <w:t>Alta</w:t>
            </w:r>
          </w:p>
        </w:tc>
        <w:tc>
          <w:tcPr>
            <w:tcW w:type="dxa" w:w="1984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5"/>
              </w:rPr>
              <w:t>C-17, C-18</w:t>
            </w:r>
          </w:p>
        </w:tc>
      </w:tr>
      <w:tr>
        <w:trPr>
          <w:cantSplit/>
        </w:trPr>
        <w:tc>
          <w:tcPr>
            <w:tcW w:type="dxa" w:w="1984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5"/>
              </w:rPr>
              <w:t>P3-01</w:t>
            </w:r>
          </w:p>
        </w:tc>
        <w:tc>
          <w:tcPr>
            <w:tcW w:type="dxa" w:w="1984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5"/>
              </w:rPr>
              <w:t>P3</w:t>
            </w:r>
          </w:p>
        </w:tc>
        <w:tc>
          <w:tcPr>
            <w:tcW w:type="dxa" w:w="1984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5"/>
              </w:rPr>
              <w:t>Dependencia de APIs privadas de FastMCP</w:t>
            </w:r>
          </w:p>
        </w:tc>
        <w:tc>
          <w:tcPr>
            <w:tcW w:type="dxa" w:w="1984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5"/>
              </w:rPr>
              <w:t>Alta</w:t>
            </w:r>
          </w:p>
        </w:tc>
        <w:tc>
          <w:tcPr>
            <w:tcW w:type="dxa" w:w="1984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5"/>
              </w:rPr>
              <w:t>C-17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5"/>
              </w:rPr>
              <w:t>P3-02</w:t>
            </w:r>
          </w:p>
        </w:tc>
        <w:tc>
          <w:tcPr>
            <w:tcW w:type="dxa" w:w="1984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5"/>
              </w:rPr>
              <w:t>P3</w:t>
            </w:r>
          </w:p>
        </w:tc>
        <w:tc>
          <w:tcPr>
            <w:tcW w:type="dxa" w:w="1984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5"/>
              </w:rPr>
              <w:t>Módulos grandes y contratos duplicados en tres capas</w:t>
            </w:r>
          </w:p>
        </w:tc>
        <w:tc>
          <w:tcPr>
            <w:tcW w:type="dxa" w:w="1984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5"/>
              </w:rPr>
              <w:t>Media</w:t>
            </w:r>
          </w:p>
        </w:tc>
        <w:tc>
          <w:tcPr>
            <w:tcW w:type="dxa" w:w="1984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5"/>
              </w:rPr>
              <w:t>C-14, C-16, C-17, C-23, C-24, C-41</w:t>
            </w:r>
          </w:p>
        </w:tc>
      </w:tr>
      <w:tr>
        <w:trPr>
          <w:cantSplit/>
        </w:trPr>
        <w:tc>
          <w:tcPr>
            <w:tcW w:type="dxa" w:w="1984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5"/>
              </w:rPr>
              <w:t>P3-03</w:t>
            </w:r>
          </w:p>
        </w:tc>
        <w:tc>
          <w:tcPr>
            <w:tcW w:type="dxa" w:w="1984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5"/>
              </w:rPr>
              <w:t>P3</w:t>
            </w:r>
          </w:p>
        </w:tc>
        <w:tc>
          <w:tcPr>
            <w:tcW w:type="dxa" w:w="1984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5"/>
              </w:rPr>
              <w:t>Validaciones y límites menores pendientes</w:t>
            </w:r>
          </w:p>
        </w:tc>
        <w:tc>
          <w:tcPr>
            <w:tcW w:type="dxa" w:w="1984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5"/>
              </w:rPr>
              <w:t>Media</w:t>
            </w:r>
          </w:p>
        </w:tc>
        <w:tc>
          <w:tcPr>
            <w:tcW w:type="dxa" w:w="1984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5"/>
              </w:rPr>
              <w:t>C-14, C-17, C-18</w:t>
            </w:r>
          </w:p>
        </w:tc>
      </w:tr>
    </w:tbl>
    <w:p>
      <w:pPr>
        <w:spacing w:after="0"/>
      </w:pPr>
    </w:p>
    <w:p>
      <w:r>
        <w:rPr>
          <w:rFonts w:ascii="Liberation Sans" w:hAnsi="Liberation Sans" w:eastAsia="Liberation Sans"/>
        </w:rPr>
        <w:t>Los P1 se describen como defectos o fronteras incumplidas directamente observables en el snapshot. Los P2/P3 combinan defectos de producto, riesgos operativos y deuda de mantenibilidad.</w:t>
      </w:r>
    </w:p>
    <w:p>
      <w:r>
        <w:br w:type="page"/>
      </w:r>
    </w:p>
    <w:p>
      <w:pPr>
        <w:pStyle w:val="Heading1"/>
        <w:keepNext/>
      </w:pPr>
      <w:r>
        <w:t>5. Hallazgos P1: corrección inmediata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cantSplit/>
        </w:trPr>
        <w:tc>
          <w:tcPr>
            <w:tcW w:type="dxa" w:w="9015"/>
            <w:gridSpan w:val="4"/>
            <w:shd w:fill="0B1F33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Next/>
            </w:pPr>
            <w:r>
              <w:rPr>
                <w:rFonts w:ascii="Liberation Sans" w:hAnsi="Liberation Sans" w:eastAsia="Liberation Sans"/>
                <w:b/>
                <w:color w:val="FFFFFF"/>
                <w:sz w:val="26"/>
              </w:rPr>
              <w:t>P1-01  Instalador no portable y fixtures con datos de una estación real</w:t>
            </w:r>
          </w:p>
        </w:tc>
      </w:tr>
      <w:tr>
        <w:trPr>
          <w:cantSplit/>
        </w:trPr>
        <w:tc>
          <w:tcPr>
            <w:tcW w:type="dxa" w:w="1191"/>
            <w:shd w:fill="FEE4E2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keepNext/>
            </w:pPr>
            <w:r>
              <w:rPr>
                <w:rFonts w:ascii="Liberation Sans" w:hAnsi="Liberation Sans" w:eastAsia="Liberation Sans"/>
                <w:b/>
                <w:color w:val="B42318"/>
                <w:sz w:val="17"/>
              </w:rPr>
              <w:t xml:space="preserve">Prioridad: </w:t>
            </w:r>
            <w:r>
              <w:rPr>
                <w:rFonts w:ascii="Liberation Sans" w:hAnsi="Liberation Sans" w:eastAsia="Liberation Sans"/>
                <w:b/>
                <w:color w:val="344054"/>
                <w:sz w:val="17"/>
              </w:rPr>
              <w:t>P1</w:t>
            </w:r>
          </w:p>
        </w:tc>
        <w:tc>
          <w:tcPr>
            <w:tcW w:type="dxa" w:w="4762"/>
            <w:shd w:fill="F3F5F7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keepNext/>
            </w:pPr>
            <w:r>
              <w:rPr>
                <w:rFonts w:ascii="Liberation Sans" w:hAnsi="Liberation Sans" w:eastAsia="Liberation Sans"/>
                <w:b/>
                <w:color w:val="667085"/>
                <w:sz w:val="17"/>
              </w:rPr>
              <w:t xml:space="preserve">Confianza: </w:t>
            </w:r>
            <w:r>
              <w:rPr>
                <w:rFonts w:ascii="Liberation Sans" w:hAnsi="Liberation Sans" w:eastAsia="Liberation Sans"/>
                <w:b/>
                <w:color w:val="344054"/>
                <w:sz w:val="17"/>
              </w:rPr>
              <w:t>Alta</w:t>
            </w:r>
          </w:p>
        </w:tc>
        <w:tc>
          <w:tcPr>
            <w:tcW w:type="dxa" w:w="1531"/>
            <w:shd w:fill="F3F5F7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keepNext/>
            </w:pPr>
            <w:r>
              <w:rPr>
                <w:rFonts w:ascii="Liberation Sans" w:hAnsi="Liberation Sans" w:eastAsia="Liberation Sans"/>
                <w:b/>
                <w:color w:val="667085"/>
                <w:sz w:val="17"/>
              </w:rPr>
              <w:t xml:space="preserve">Esfuerzo: </w:t>
            </w:r>
            <w:r>
              <w:rPr>
                <w:rFonts w:ascii="Liberation Sans" w:hAnsi="Liberation Sans" w:eastAsia="Liberation Sans"/>
                <w:b/>
                <w:color w:val="344054"/>
                <w:sz w:val="17"/>
              </w:rPr>
              <w:t>M</w:t>
            </w:r>
          </w:p>
        </w:tc>
        <w:tc>
          <w:tcPr>
            <w:tcW w:type="dxa" w:w="1531"/>
            <w:shd w:fill="F3F5F7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keepNext/>
            </w:pPr>
            <w:r>
              <w:rPr>
                <w:rFonts w:ascii="Liberation Sans" w:hAnsi="Liberation Sans" w:eastAsia="Liberation Sans"/>
                <w:b/>
                <w:color w:val="667085"/>
                <w:sz w:val="17"/>
              </w:rPr>
              <w:t xml:space="preserve">Estado: </w:t>
            </w:r>
            <w:r>
              <w:rPr>
                <w:rFonts w:ascii="Liberation Sans" w:hAnsi="Liberation Sans" w:eastAsia="Liberation Sans"/>
                <w:b/>
                <w:color w:val="344054"/>
                <w:sz w:val="17"/>
              </w:rPr>
              <w:t>Pendiente</w:t>
            </w:r>
          </w:p>
        </w:tc>
      </w:tr>
    </w:tbl>
    <w:p>
      <w:pPr>
        <w:keepNext/>
        <w:spacing w:after="0"/>
      </w:pPr>
    </w:p>
    <w:p>
      <w:pPr>
        <w:pStyle w:val="Heading2"/>
        <w:keepNext/>
      </w:pPr>
      <w:r>
        <w:t>Qué ocurre</w:t>
      </w:r>
    </w:p>
    <w:p>
      <w:r>
        <w:rPr>
          <w:rFonts w:ascii="Liberation Sans" w:hAnsi="Liberation Sans" w:eastAsia="Liberation Sans"/>
        </w:rPr>
        <w:t>El instalador Python resuelve un manifiesto dentro del propio repositorio y valida para Claude y Codex una ruta absoluta, el nombre del ejecutable, el tamaño, la forma PE x64 y el SHA-256 exacto.</w:t>
      </w:r>
    </w:p>
    <w:p>
      <w:pPr>
        <w:pStyle w:val="Evidence"/>
      </w:pPr>
      <w:r>
        <w:rPr>
          <w:rFonts w:ascii="Liberation Sans" w:hAnsi="Liberation Sans" w:eastAsia="Liberation Sans"/>
          <w:b/>
          <w:color w:val="667085"/>
          <w:sz w:val="17"/>
        </w:rPr>
        <w:t xml:space="preserve">Evidencia de código: </w:t>
      </w:r>
      <w:hyperlink r:id="rId25">
        <w:r>
          <w:rPr>
            <w:rFonts w:ascii="Liberation Sans" w:hAnsi="Liberation Sans"/>
            <w:color w:val="175CD3"/>
            <w:u w:val="single"/>
            <w:sz w:val="18"/>
          </w:rPr>
          <w:t xml:space="preserve">[C-10]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INSTALLER_CLI_MANIFEST, validación PE/ruta/tamaño/hash y registro</w:t>
      </w:r>
    </w:p>
    <w:p>
      <w:r>
        <w:rPr>
          <w:rFonts w:ascii="Liberation Sans" w:hAnsi="Liberation Sans" w:eastAsia="Liberation Sans"/>
        </w:rPr>
        <w:t>El manifiesto publicado contiene rutas bajo C:\Users\guill y hashes/tamaños concretos de los ejecutables instalados en la máquina autora.</w:t>
      </w:r>
    </w:p>
    <w:p>
      <w:pPr>
        <w:pStyle w:val="Evidence"/>
      </w:pPr>
      <w:r>
        <w:rPr>
          <w:rFonts w:ascii="Liberation Sans" w:hAnsi="Liberation Sans" w:eastAsia="Liberation Sans"/>
          <w:b/>
          <w:color w:val="667085"/>
          <w:sz w:val="17"/>
        </w:rPr>
        <w:t xml:space="preserve">Evidencia de código: </w:t>
      </w:r>
      <w:hyperlink r:id="rId26">
        <w:r>
          <w:rPr>
            <w:rFonts w:ascii="Liberation Sans" w:hAnsi="Liberation Sans"/>
            <w:color w:val="175CD3"/>
            <w:u w:val="single"/>
            <w:sz w:val="18"/>
          </w:rPr>
          <w:t xml:space="preserve">[C-12]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Rutas, tamaños y hashes de Claude/Codex de la máquina autora</w:t>
      </w:r>
    </w:p>
    <w:p>
      <w:r>
        <w:rPr>
          <w:rFonts w:ascii="Liberation Sans" w:hAnsi="Liberation Sans" w:eastAsia="Liberation Sans"/>
        </w:rPr>
        <w:t>El fixture de “not found” conserva en stderr el listado de MCPs configurados en esa máquina, incluyendo AnswerOverflow, Gmail, Google Calendar, Google Drive y dayz-mcp.</w:t>
      </w:r>
    </w:p>
    <w:p>
      <w:pPr>
        <w:pStyle w:val="Evidence"/>
      </w:pPr>
      <w:r>
        <w:rPr>
          <w:rFonts w:ascii="Liberation Sans" w:hAnsi="Liberation Sans" w:eastAsia="Liberation Sans"/>
          <w:b/>
          <w:color w:val="667085"/>
          <w:sz w:val="17"/>
        </w:rPr>
        <w:t xml:space="preserve">Evidencia de código: </w:t>
      </w:r>
      <w:hyperlink r:id="rId27">
        <w:r>
          <w:rPr>
            <w:rFonts w:ascii="Liberation Sans" w:hAnsi="Liberation Sans"/>
            <w:color w:val="175CD3"/>
            <w:u w:val="single"/>
            <w:sz w:val="18"/>
          </w:rPr>
          <w:t xml:space="preserve">[C-13]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Salida capturada con MCPs configurados en la máquina autora</w:t>
      </w:r>
    </w:p>
    <w:p>
      <w:pPr>
        <w:pStyle w:val="Heading2"/>
        <w:keepNext/>
      </w:pPr>
      <w:r>
        <w:t>Impacto</w:t>
      </w:r>
    </w:p>
    <w:p>
      <w:r>
        <w:rPr>
          <w:rFonts w:ascii="Liberation Sans" w:hAnsi="Liberation Sans" w:eastAsia="Liberation Sans"/>
        </w:rPr>
        <w:t>Otra máquina, versión o ruta legítima de Claude/Codex puede fallar la validación antes de registrar el servidor. Además, el repositorio publica información local innecesaria, aunque no se observe una credencial secreta en esos fixtures.</w:t>
      </w:r>
    </w:p>
    <w:p>
      <w:pPr>
        <w:pStyle w:val="Evidence"/>
      </w:pPr>
      <w:r>
        <w:rPr>
          <w:rFonts w:ascii="Liberation Sans" w:hAnsi="Liberation Sans" w:eastAsia="Liberation Sans"/>
          <w:b/>
          <w:color w:val="667085"/>
          <w:sz w:val="17"/>
        </w:rPr>
        <w:t xml:space="preserve">Evidencia de código: </w:t>
      </w:r>
      <w:hyperlink r:id="rId25">
        <w:r>
          <w:rPr>
            <w:rFonts w:ascii="Liberation Sans" w:hAnsi="Liberation Sans"/>
            <w:color w:val="175CD3"/>
            <w:u w:val="single"/>
            <w:sz w:val="18"/>
          </w:rPr>
          <w:t xml:space="preserve">[C-10]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INSTALLER_CLI_MANIFEST, validación PE/ruta/tamaño/hash y registro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26">
        <w:r>
          <w:rPr>
            <w:rFonts w:ascii="Liberation Sans" w:hAnsi="Liberation Sans"/>
            <w:color w:val="175CD3"/>
            <w:u w:val="single"/>
            <w:sz w:val="18"/>
          </w:rPr>
          <w:t xml:space="preserve">[C-12]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Rutas, tamaños y hashes de Claude/Codex de la máquina autora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27">
        <w:r>
          <w:rPr>
            <w:rFonts w:ascii="Liberation Sans" w:hAnsi="Liberation Sans"/>
            <w:color w:val="175CD3"/>
            <w:u w:val="single"/>
            <w:sz w:val="18"/>
          </w:rPr>
          <w:t xml:space="preserve">[C-13]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Salida capturada con MCPs configurados en la máquina autora</w:t>
      </w:r>
    </w:p>
    <w:p>
      <w:pPr>
        <w:pStyle w:val="Heading2"/>
        <w:keepNext/>
      </w:pPr>
      <w:r>
        <w:t>Remediación propuesta</w:t>
      </w:r>
    </w:p>
    <w:p>
      <w:pPr>
        <w:pStyle w:val="ListBullet"/>
      </w:pPr>
      <w:r>
        <w:rPr>
          <w:rFonts w:ascii="Liberation Sans" w:hAnsi="Liberation Sans" w:eastAsia="Liberation Sans"/>
        </w:rPr>
        <w:t>Eliminar los manifiestos generados en una estación real y reemplazarlos por fixtures totalmente sintéticos.</w:t>
      </w:r>
    </w:p>
    <w:p>
      <w:pPr>
        <w:pStyle w:val="ListBullet"/>
      </w:pPr>
      <w:r>
        <w:rPr>
          <w:rFonts w:ascii="Liberation Sans" w:hAnsi="Liberation Sans" w:eastAsia="Liberation Sans"/>
        </w:rPr>
        <w:t>Descubrir localmente los clientes durante setup y generar el manifiesto vivo bajo %LOCALAPPDATA%\DayZ_MCP.</w:t>
      </w:r>
    </w:p>
    <w:p>
      <w:pPr>
        <w:pStyle w:val="ListBullet"/>
      </w:pPr>
      <w:r>
        <w:rPr>
          <w:rFonts w:ascii="Liberation Sans" w:hAnsi="Liberation Sans" w:eastAsia="Liberation Sans"/>
        </w:rPr>
        <w:t>Separar los fixtures de test del estado operativo; los tests deben crear ejecutables PE sintéticos o usar mocks.</w:t>
      </w:r>
    </w:p>
    <w:p>
      <w:pPr>
        <w:pStyle w:val="ListBullet"/>
      </w:pPr>
      <w:r>
        <w:rPr>
          <w:rFonts w:ascii="Liberation Sans" w:hAnsi="Liberation Sans" w:eastAsia="Liberation Sans"/>
        </w:rPr>
        <w:t>Añadir comandos setup, doctor, upgrade y uninstall bajo un único instalador canónico.</w:t>
      </w:r>
    </w:p>
    <w:p>
      <w:pPr>
        <w:pStyle w:val="ListBullet"/>
      </w:pPr>
      <w:r>
        <w:rPr>
          <w:rFonts w:ascii="Liberation Sans" w:hAnsi="Liberation Sans" w:eastAsia="Liberation Sans"/>
        </w:rPr>
        <w:t>Valorar una reescritura del historial si se desea retirar las rutas y el inventario de MCPs también de commits anteriores.</w:t>
      </w:r>
    </w:p>
    <w:p>
      <w:pPr>
        <w:pStyle w:val="Heading2"/>
        <w:keepNext/>
      </w:pPr>
      <w:r>
        <w:t>Criterios de aceptación</w:t>
      </w:r>
    </w:p>
    <w:p>
      <w:pPr>
        <w:pStyle w:val="ListBullet"/>
      </w:pPr>
      <w:r>
        <w:rPr>
          <w:rFonts w:ascii="DejaVu Sans" w:hAnsi="DejaVu Sans" w:eastAsia="DejaVu Sans"/>
          <w:color w:val="344054"/>
          <w:sz w:val="19"/>
        </w:rPr>
        <w:t xml:space="preserve">☐ </w:t>
      </w:r>
      <w:r>
        <w:rPr>
          <w:rFonts w:ascii="Liberation Sans" w:hAnsi="Liberation Sans" w:eastAsia="Liberation Sans"/>
        </w:rPr>
        <w:t>Una cuenta Windows con nombre distinto instala y registra el MCP sin editar ficheros del repo.</w:t>
      </w:r>
    </w:p>
    <w:p>
      <w:pPr>
        <w:pStyle w:val="ListBullet"/>
      </w:pPr>
      <w:r>
        <w:rPr>
          <w:rFonts w:ascii="DejaVu Sans" w:hAnsi="DejaVu Sans" w:eastAsia="DejaVu Sans"/>
          <w:color w:val="344054"/>
          <w:sz w:val="19"/>
        </w:rPr>
        <w:t xml:space="preserve">☐ </w:t>
      </w:r>
      <w:r>
        <w:rPr>
          <w:rFonts w:ascii="Liberation Sans" w:hAnsi="Liberation Sans" w:eastAsia="Liberation Sans"/>
        </w:rPr>
        <w:t>No existe ninguna cadena C:\Users\guill en el árbol versionado ni en fixtures activos.</w:t>
      </w:r>
    </w:p>
    <w:p>
      <w:pPr>
        <w:pStyle w:val="ListBullet"/>
      </w:pPr>
      <w:r>
        <w:rPr>
          <w:rFonts w:ascii="DejaVu Sans" w:hAnsi="DejaVu Sans" w:eastAsia="DejaVu Sans"/>
          <w:color w:val="344054"/>
          <w:sz w:val="19"/>
        </w:rPr>
        <w:t xml:space="preserve">☐ </w:t>
      </w:r>
      <w:r>
        <w:rPr>
          <w:rFonts w:ascii="Liberation Sans" w:hAnsi="Liberation Sans" w:eastAsia="Liberation Sans"/>
        </w:rPr>
        <w:t>Actualizar Claude o Codex no exige cambiar el repositorio.</w:t>
      </w:r>
    </w:p>
    <w:p>
      <w:pPr>
        <w:pStyle w:val="ListBullet"/>
      </w:pPr>
      <w:r>
        <w:rPr>
          <w:rFonts w:ascii="DejaVu Sans" w:hAnsi="DejaVu Sans" w:eastAsia="DejaVu Sans"/>
          <w:color w:val="344054"/>
          <w:sz w:val="19"/>
        </w:rPr>
        <w:t xml:space="preserve">☐ </w:t>
      </w:r>
      <w:r>
        <w:rPr>
          <w:rFonts w:ascii="Liberation Sans" w:hAnsi="Liberation Sans" w:eastAsia="Liberation Sans"/>
        </w:rPr>
        <w:t>El instalador muestra qué binario encontró y pide consentimiento antes de fijar su identidad local.</w:t>
      </w:r>
    </w:p>
    <w:p>
      <w:pPr>
        <w:pStyle w:val="Evidence"/>
      </w:pPr>
      <w:r>
        <w:rPr>
          <w:rFonts w:ascii="Liberation Sans" w:hAnsi="Liberation Sans" w:eastAsia="Liberation Sans"/>
          <w:b/>
          <w:color w:val="667085"/>
          <w:sz w:val="17"/>
        </w:rPr>
        <w:t xml:space="preserve">Superficie a modificar: </w:t>
      </w:r>
      <w:hyperlink r:id="rId25">
        <w:r>
          <w:rPr>
            <w:rFonts w:ascii="Liberation Sans" w:hAnsi="Liberation Sans"/>
            <w:color w:val="175CD3"/>
            <w:u w:val="single"/>
            <w:sz w:val="18"/>
          </w:rPr>
          <w:t xml:space="preserve">[C-10]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INSTALLER_CLI_MANIFEST, validación PE/ruta/tamaño/hash y registro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26">
        <w:r>
          <w:rPr>
            <w:rFonts w:ascii="Liberation Sans" w:hAnsi="Liberation Sans"/>
            <w:color w:val="175CD3"/>
            <w:u w:val="single"/>
            <w:sz w:val="18"/>
          </w:rPr>
          <w:t xml:space="preserve">[C-12]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Rutas, tamaños y hashes de Claude/Codex de la máquina autora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27">
        <w:r>
          <w:rPr>
            <w:rFonts w:ascii="Liberation Sans" w:hAnsi="Liberation Sans"/>
            <w:color w:val="175CD3"/>
            <w:u w:val="single"/>
            <w:sz w:val="18"/>
          </w:rPr>
          <w:t xml:space="preserve">[C-13]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Salida capturada con MCPs configurados en la máquina autora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cantSplit/>
        </w:trPr>
        <w:tc>
          <w:tcPr>
            <w:tcW w:type="dxa" w:w="9015"/>
            <w:gridSpan w:val="4"/>
            <w:shd w:fill="0B1F33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Next/>
            </w:pPr>
            <w:r>
              <w:rPr>
                <w:rFonts w:ascii="Liberation Sans" w:hAnsi="Liberation Sans" w:eastAsia="Liberation Sans"/>
                <w:b/>
                <w:color w:val="FFFFFF"/>
                <w:sz w:val="26"/>
              </w:rPr>
              <w:t>P1-02  El bridge servidor no fuerza loopback</w:t>
            </w:r>
          </w:p>
        </w:tc>
      </w:tr>
      <w:tr>
        <w:trPr>
          <w:cantSplit/>
        </w:trPr>
        <w:tc>
          <w:tcPr>
            <w:tcW w:type="dxa" w:w="1191"/>
            <w:shd w:fill="FEE4E2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keepNext/>
            </w:pPr>
            <w:r>
              <w:rPr>
                <w:rFonts w:ascii="Liberation Sans" w:hAnsi="Liberation Sans" w:eastAsia="Liberation Sans"/>
                <w:b/>
                <w:color w:val="B42318"/>
                <w:sz w:val="17"/>
              </w:rPr>
              <w:t xml:space="preserve">Prioridad: </w:t>
            </w:r>
            <w:r>
              <w:rPr>
                <w:rFonts w:ascii="Liberation Sans" w:hAnsi="Liberation Sans" w:eastAsia="Liberation Sans"/>
                <w:b/>
                <w:color w:val="344054"/>
                <w:sz w:val="17"/>
              </w:rPr>
              <w:t>P1</w:t>
            </w:r>
          </w:p>
        </w:tc>
        <w:tc>
          <w:tcPr>
            <w:tcW w:type="dxa" w:w="4762"/>
            <w:shd w:fill="F3F5F7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keepNext/>
            </w:pPr>
            <w:r>
              <w:rPr>
                <w:rFonts w:ascii="Liberation Sans" w:hAnsi="Liberation Sans" w:eastAsia="Liberation Sans"/>
                <w:b/>
                <w:color w:val="667085"/>
                <w:sz w:val="17"/>
              </w:rPr>
              <w:t xml:space="preserve">Confianza: </w:t>
            </w:r>
            <w:r>
              <w:rPr>
                <w:rFonts w:ascii="Liberation Sans" w:hAnsi="Liberation Sans" w:eastAsia="Liberation Sans"/>
                <w:b/>
                <w:color w:val="344054"/>
                <w:sz w:val="17"/>
              </w:rPr>
              <w:t>Alta</w:t>
            </w:r>
          </w:p>
        </w:tc>
        <w:tc>
          <w:tcPr>
            <w:tcW w:type="dxa" w:w="1531"/>
            <w:shd w:fill="F3F5F7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keepNext/>
            </w:pPr>
            <w:r>
              <w:rPr>
                <w:rFonts w:ascii="Liberation Sans" w:hAnsi="Liberation Sans" w:eastAsia="Liberation Sans"/>
                <w:b/>
                <w:color w:val="667085"/>
                <w:sz w:val="17"/>
              </w:rPr>
              <w:t xml:space="preserve">Esfuerzo: </w:t>
            </w:r>
            <w:r>
              <w:rPr>
                <w:rFonts w:ascii="Liberation Sans" w:hAnsi="Liberation Sans" w:eastAsia="Liberation Sans"/>
                <w:b/>
                <w:color w:val="344054"/>
                <w:sz w:val="17"/>
              </w:rPr>
              <w:t>S-M</w:t>
            </w:r>
          </w:p>
        </w:tc>
        <w:tc>
          <w:tcPr>
            <w:tcW w:type="dxa" w:w="1531"/>
            <w:shd w:fill="F3F5F7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keepNext/>
            </w:pPr>
            <w:r>
              <w:rPr>
                <w:rFonts w:ascii="Liberation Sans" w:hAnsi="Liberation Sans" w:eastAsia="Liberation Sans"/>
                <w:b/>
                <w:color w:val="667085"/>
                <w:sz w:val="17"/>
              </w:rPr>
              <w:t xml:space="preserve">Estado: </w:t>
            </w:r>
            <w:r>
              <w:rPr>
                <w:rFonts w:ascii="Liberation Sans" w:hAnsi="Liberation Sans" w:eastAsia="Liberation Sans"/>
                <w:b/>
                <w:color w:val="344054"/>
                <w:sz w:val="17"/>
              </w:rPr>
              <w:t>Pendiente</w:t>
            </w:r>
          </w:p>
        </w:tc>
      </w:tr>
    </w:tbl>
    <w:p>
      <w:pPr>
        <w:keepNext/>
        <w:spacing w:after="0"/>
      </w:pPr>
    </w:p>
    <w:p>
      <w:pPr>
        <w:pStyle w:val="Heading2"/>
        <w:keepNext/>
      </w:pPr>
      <w:r>
        <w:t>Qué ocurre</w:t>
      </w:r>
    </w:p>
    <w:p>
      <w:r>
        <w:rPr>
          <w:rFonts w:ascii="Liberation Sans" w:hAnsi="Liberation Sans" w:eastAsia="Liberation Sans"/>
        </w:rPr>
        <w:t>MCPBridge.TryInit comprueba que cfg.url y cfg.key no estén vacíos, copia la URL y crea el RestContext; no valida el esquema, host o puerto.</w:t>
      </w:r>
    </w:p>
    <w:p>
      <w:pPr>
        <w:pStyle w:val="Evidence"/>
      </w:pPr>
      <w:r>
        <w:rPr>
          <w:rFonts w:ascii="Liberation Sans" w:hAnsi="Liberation Sans" w:eastAsia="Liberation Sans"/>
          <w:b/>
          <w:color w:val="667085"/>
          <w:sz w:val="17"/>
        </w:rPr>
        <w:t xml:space="preserve">Evidencia de código: </w:t>
      </w:r>
      <w:hyperlink r:id="rId12">
        <w:r>
          <w:rPr>
            <w:rFonts w:ascii="Liberation Sans" w:hAnsi="Liberation Sans"/>
            <w:color w:val="175CD3"/>
            <w:u w:val="single"/>
            <w:sz w:val="18"/>
          </w:rPr>
          <w:t xml:space="preserve">[C-14]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MCPBridge.TryInit, polling, GetFirstHuman y comandos de servidor</w:t>
      </w:r>
    </w:p>
    <w:p>
      <w:r>
        <w:rPr>
          <w:rFonts w:ascii="Liberation Sans" w:hAnsi="Liberation Sans" w:eastAsia="Liberation Sans"/>
        </w:rPr>
        <w:t>MCPClientBridge.TryInit sí rechaza URLs que no comiencen por http://127.0.0.1:, por lo que la frontera se aplica de forma inconsistente entre peers.</w:t>
      </w:r>
    </w:p>
    <w:p>
      <w:pPr>
        <w:pStyle w:val="Evidence"/>
      </w:pPr>
      <w:r>
        <w:rPr>
          <w:rFonts w:ascii="Liberation Sans" w:hAnsi="Liberation Sans" w:eastAsia="Liberation Sans"/>
          <w:b/>
          <w:color w:val="667085"/>
          <w:sz w:val="17"/>
        </w:rPr>
        <w:t xml:space="preserve">Evidencia de código: </w:t>
      </w:r>
      <w:hyperlink r:id="rId13">
        <w:r>
          <w:rPr>
            <w:rFonts w:ascii="Liberation Sans" w:hAnsi="Liberation Sans"/>
            <w:color w:val="175CD3"/>
            <w:u w:val="single"/>
            <w:sz w:val="18"/>
          </w:rPr>
          <w:t xml:space="preserve">[C-15]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MCPClientBridge.TryInit y comprobación de prefijo loopback</w:t>
      </w:r>
    </w:p>
    <w:p>
      <w:r>
        <w:rPr>
          <w:rFonts w:ascii="Liberation Sans" w:hAnsi="Liberation Sans" w:eastAsia="Liberation Sans"/>
        </w:rPr>
        <w:t>El README presenta el producto como loopback-only, sin remote mode y ejecutado en la misma máquina que DayZ.</w:t>
      </w:r>
    </w:p>
    <w:p>
      <w:pPr>
        <w:pStyle w:val="Evidence"/>
      </w:pPr>
      <w:r>
        <w:rPr>
          <w:rFonts w:ascii="Liberation Sans" w:hAnsi="Liberation Sans" w:eastAsia="Liberation Sans"/>
          <w:b/>
          <w:color w:val="667085"/>
          <w:sz w:val="17"/>
        </w:rPr>
        <w:t xml:space="preserve">Evidencia de código: </w:t>
      </w:r>
      <w:hyperlink r:id="rId11">
        <w:r>
          <w:rPr>
            <w:rFonts w:ascii="Liberation Sans" w:hAnsi="Liberation Sans"/>
            <w:color w:val="175CD3"/>
            <w:u w:val="single"/>
            <w:sz w:val="18"/>
          </w:rPr>
          <w:t xml:space="preserve">[C-01]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Descripción del producto, 39 tools, arquitectura, instalación, seguridad y tests</w:t>
      </w:r>
    </w:p>
    <w:p>
      <w:pPr>
        <w:pStyle w:val="Heading2"/>
        <w:keepNext/>
      </w:pPr>
      <w:r>
        <w:t>Impacto</w:t>
      </w:r>
    </w:p>
    <w:p>
      <w:r>
        <w:rPr>
          <w:rFonts w:ascii="Liberation Sans" w:hAnsi="Liberation Sans" w:eastAsia="Liberation Sans"/>
        </w:rPr>
        <w:t>Una configuración modificada o mal copiada del bridge servidor puede dirigir polls y resultados a un endpoint remoto, transportando la key en query string y datos estructurados del juego. La precondición es acceso previo al fichero de configuración, pero la garantía publicada deja de ser una propiedad del código.</w:t>
      </w:r>
    </w:p>
    <w:p>
      <w:pPr>
        <w:pStyle w:val="Evidence"/>
      </w:pPr>
      <w:r>
        <w:rPr>
          <w:rFonts w:ascii="Liberation Sans" w:hAnsi="Liberation Sans" w:eastAsia="Liberation Sans"/>
          <w:b/>
          <w:color w:val="667085"/>
          <w:sz w:val="17"/>
        </w:rPr>
        <w:t xml:space="preserve">Evidencia de código: </w:t>
      </w:r>
      <w:hyperlink r:id="rId12">
        <w:r>
          <w:rPr>
            <w:rFonts w:ascii="Liberation Sans" w:hAnsi="Liberation Sans"/>
            <w:color w:val="175CD3"/>
            <w:u w:val="single"/>
            <w:sz w:val="18"/>
          </w:rPr>
          <w:t xml:space="preserve">[C-14]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MCPBridge.TryInit, polling, GetFirstHuman y comandos de servidor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11">
        <w:r>
          <w:rPr>
            <w:rFonts w:ascii="Liberation Sans" w:hAnsi="Liberation Sans"/>
            <w:color w:val="175CD3"/>
            <w:u w:val="single"/>
            <w:sz w:val="18"/>
          </w:rPr>
          <w:t xml:space="preserve">[C-01]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Descripción del producto, 39 tools, arquitectura, instalación, seguridad y tests</w:t>
      </w:r>
    </w:p>
    <w:p>
      <w:pPr>
        <w:pStyle w:val="Heading2"/>
        <w:keepNext/>
      </w:pPr>
      <w:r>
        <w:t>Remediación propuesta</w:t>
      </w:r>
    </w:p>
    <w:p>
      <w:pPr>
        <w:pStyle w:val="CodeCaption"/>
      </w:pPr>
      <w:r>
        <w:rPr>
          <w:rFonts w:ascii="Liberation Sans" w:hAnsi="Liberation Sans" w:eastAsia="Liberation Sans"/>
          <w:b/>
          <w:color w:val="667085"/>
          <w:sz w:val="17"/>
        </w:rPr>
        <w:t>Contrato compartido propuesto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111827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4" w:color="111827"/>
              <w:left w:val="single" w:sz="4" w:color="111827"/>
              <w:bottom w:val="single" w:sz="4" w:color="111827"/>
              <w:right w:val="single" w:sz="4" w:color="111827"/>
            </w:tcBorders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color w:val="E5E7EB"/>
                <w:sz w:val="16"/>
              </w:rPr>
              <w:t>validate_base_url(url):</w:t>
            </w:r>
            <w:r>
              <w:br/>
            </w:r>
            <w:r>
              <w:rPr>
                <w:rFonts w:ascii="Liberation Mono" w:hAnsi="Liberation Mono" w:eastAsia="Liberation Mono"/>
                <w:color w:val="E5E7EB"/>
                <w:sz w:val="16"/>
              </w:rPr>
              <w:t xml:space="preserve">  scheme == "http"</w:t>
            </w:r>
            <w:r>
              <w:br/>
            </w:r>
            <w:r>
              <w:rPr>
                <w:rFonts w:ascii="Liberation Mono" w:hAnsi="Liberation Mono" w:eastAsia="Liberation Mono"/>
                <w:color w:val="E5E7EB"/>
                <w:sz w:val="16"/>
              </w:rPr>
              <w:t xml:space="preserve">  host == "127.0.0.1"</w:t>
            </w:r>
            <w:r>
              <w:br/>
            </w:r>
            <w:r>
              <w:rPr>
                <w:rFonts w:ascii="Liberation Mono" w:hAnsi="Liberation Mono" w:eastAsia="Liberation Mono"/>
                <w:color w:val="E5E7EB"/>
                <w:sz w:val="16"/>
              </w:rPr>
              <w:t xml:space="preserve">  port in 1..65535 and decimal only</w:t>
            </w:r>
            <w:r>
              <w:br/>
            </w:r>
            <w:r>
              <w:rPr>
                <w:rFonts w:ascii="Liberation Mono" w:hAnsi="Liberation Mono" w:eastAsia="Liberation Mono"/>
                <w:color w:val="E5E7EB"/>
                <w:sz w:val="16"/>
              </w:rPr>
              <w:t xml:space="preserve">  path == "/"</w:t>
            </w:r>
            <w:r>
              <w:br/>
            </w:r>
            <w:r>
              <w:rPr>
                <w:rFonts w:ascii="Liberation Mono" w:hAnsi="Liberation Mono" w:eastAsia="Liberation Mono"/>
                <w:color w:val="E5E7EB"/>
                <w:sz w:val="16"/>
              </w:rPr>
              <w:t xml:space="preserve">  no userinfo, query or fragment</w:t>
            </w:r>
            <w:r>
              <w:br/>
            </w:r>
            <w:r>
              <w:rPr>
                <w:rFonts w:ascii="Liberation Mono" w:hAnsi="Liberation Mono" w:eastAsia="Liberation Mono"/>
                <w:color w:val="E5E7EB"/>
                <w:sz w:val="16"/>
              </w:rPr>
              <w:t xml:space="preserve">  otherwise: fail closed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Liberation Sans" w:hAnsi="Liberation Sans" w:eastAsia="Liberation Sans"/>
        </w:rPr>
        <w:t>Implementar el mismo validador estricto en ambos bridges; un prefijo no basta para validar una URL completa.</w:t>
      </w:r>
    </w:p>
    <w:p>
      <w:pPr>
        <w:pStyle w:val="ListBullet"/>
      </w:pPr>
      <w:r>
        <w:rPr>
          <w:rFonts w:ascii="Liberation Sans" w:hAnsi="Liberation Sans" w:eastAsia="Liberation Sans"/>
        </w:rPr>
        <w:t>Separar credenciales del bridge servidor, bridge cliente, cliente MCP y administración para reducir blast radius.</w:t>
      </w:r>
    </w:p>
    <w:p>
      <w:pPr>
        <w:pStyle w:val="ListBullet"/>
      </w:pPr>
      <w:r>
        <w:rPr>
          <w:rFonts w:ascii="Liberation Sans" w:hAnsi="Liberation Sans" w:eastAsia="Liberation Sans"/>
        </w:rPr>
        <w:t>Añadir pruebas positivas y negativas en Enforce y Python para host, puerto, userinfo, fragmentos y rutas extra.</w:t>
      </w:r>
    </w:p>
    <w:p>
      <w:pPr>
        <w:pStyle w:val="Heading2"/>
        <w:keepNext/>
      </w:pPr>
      <w:r>
        <w:t>Criterios de aceptación</w:t>
      </w:r>
    </w:p>
    <w:p>
      <w:pPr>
        <w:pStyle w:val="ListBullet"/>
      </w:pPr>
      <w:r>
        <w:rPr>
          <w:rFonts w:ascii="DejaVu Sans" w:hAnsi="DejaVu Sans" w:eastAsia="DejaVu Sans"/>
          <w:color w:val="344054"/>
          <w:sz w:val="19"/>
        </w:rPr>
        <w:t xml:space="preserve">☐ </w:t>
      </w:r>
      <w:r>
        <w:rPr>
          <w:rFonts w:ascii="Liberation Sans" w:hAnsi="Liberation Sans" w:eastAsia="Liberation Sans"/>
        </w:rPr>
        <w:t>Ambos bridges aceptan únicamente una base URL canónica de loopback.</w:t>
      </w:r>
    </w:p>
    <w:p>
      <w:pPr>
        <w:pStyle w:val="ListBullet"/>
      </w:pPr>
      <w:r>
        <w:rPr>
          <w:rFonts w:ascii="DejaVu Sans" w:hAnsi="DejaVu Sans" w:eastAsia="DejaVu Sans"/>
          <w:color w:val="344054"/>
          <w:sz w:val="19"/>
        </w:rPr>
        <w:t xml:space="preserve">☐ </w:t>
      </w:r>
      <w:r>
        <w:rPr>
          <w:rFonts w:ascii="Liberation Sans" w:hAnsi="Liberation Sans" w:eastAsia="Liberation Sans"/>
        </w:rPr>
        <w:t>http://127.0.0.1.evil.invalid:, userinfo@127.0.0.1, puertos no numéricos y rutas extra son rechazados.</w:t>
      </w:r>
    </w:p>
    <w:p>
      <w:pPr>
        <w:pStyle w:val="ListBullet"/>
      </w:pPr>
      <w:r>
        <w:rPr>
          <w:rFonts w:ascii="DejaVu Sans" w:hAnsi="DejaVu Sans" w:eastAsia="DejaVu Sans"/>
          <w:color w:val="344054"/>
          <w:sz w:val="19"/>
        </w:rPr>
        <w:t xml:space="preserve">☐ </w:t>
      </w:r>
      <w:r>
        <w:rPr>
          <w:rFonts w:ascii="Liberation Sans" w:hAnsi="Liberation Sans" w:eastAsia="Liberation Sans"/>
        </w:rPr>
        <w:t>La documentación describe exactamente la validación implementada.</w:t>
      </w:r>
    </w:p>
    <w:p>
      <w:pPr>
        <w:pStyle w:val="Evidence"/>
      </w:pPr>
      <w:r>
        <w:rPr>
          <w:rFonts w:ascii="Liberation Sans" w:hAnsi="Liberation Sans" w:eastAsia="Liberation Sans"/>
          <w:b/>
          <w:color w:val="667085"/>
          <w:sz w:val="17"/>
        </w:rPr>
        <w:t xml:space="preserve">Superficie a modificar: </w:t>
      </w:r>
      <w:hyperlink r:id="rId12">
        <w:r>
          <w:rPr>
            <w:rFonts w:ascii="Liberation Sans" w:hAnsi="Liberation Sans"/>
            <w:color w:val="175CD3"/>
            <w:u w:val="single"/>
            <w:sz w:val="18"/>
          </w:rPr>
          <w:t xml:space="preserve">[C-14]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MCPBridge.TryInit, polling, GetFirstHuman y comandos de servidor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13">
        <w:r>
          <w:rPr>
            <w:rFonts w:ascii="Liberation Sans" w:hAnsi="Liberation Sans"/>
            <w:color w:val="175CD3"/>
            <w:u w:val="single"/>
            <w:sz w:val="18"/>
          </w:rPr>
          <w:t xml:space="preserve">[C-15]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MCPClientBridge.TryInit y comprobación de prefijo loopback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11">
        <w:r>
          <w:rPr>
            <w:rFonts w:ascii="Liberation Sans" w:hAnsi="Liberation Sans"/>
            <w:color w:val="175CD3"/>
            <w:u w:val="single"/>
            <w:sz w:val="18"/>
          </w:rPr>
          <w:t xml:space="preserve">[C-01]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Descripción del producto, 39 tools, arquitectura, instalación, seguridad y tests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cantSplit/>
        </w:trPr>
        <w:tc>
          <w:tcPr>
            <w:tcW w:type="dxa" w:w="9015"/>
            <w:gridSpan w:val="4"/>
            <w:shd w:fill="0B1F33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Next/>
            </w:pPr>
            <w:r>
              <w:rPr>
                <w:rFonts w:ascii="Liberation Sans" w:hAnsi="Liberation Sans" w:eastAsia="Liberation Sans"/>
                <w:b/>
                <w:color w:val="FFFFFF"/>
                <w:sz w:val="26"/>
              </w:rPr>
              <w:t>P1-03  Lectura HTTP no acotada y manejo incompleto del cuerpo</w:t>
            </w:r>
          </w:p>
        </w:tc>
      </w:tr>
      <w:tr>
        <w:trPr>
          <w:cantSplit/>
        </w:trPr>
        <w:tc>
          <w:tcPr>
            <w:tcW w:type="dxa" w:w="1191"/>
            <w:shd w:fill="FEE4E2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keepNext/>
            </w:pPr>
            <w:r>
              <w:rPr>
                <w:rFonts w:ascii="Liberation Sans" w:hAnsi="Liberation Sans" w:eastAsia="Liberation Sans"/>
                <w:b/>
                <w:color w:val="B42318"/>
                <w:sz w:val="17"/>
              </w:rPr>
              <w:t xml:space="preserve">Prioridad: </w:t>
            </w:r>
            <w:r>
              <w:rPr>
                <w:rFonts w:ascii="Liberation Sans" w:hAnsi="Liberation Sans" w:eastAsia="Liberation Sans"/>
                <w:b/>
                <w:color w:val="344054"/>
                <w:sz w:val="17"/>
              </w:rPr>
              <w:t>P1</w:t>
            </w:r>
          </w:p>
        </w:tc>
        <w:tc>
          <w:tcPr>
            <w:tcW w:type="dxa" w:w="4762"/>
            <w:shd w:fill="F3F5F7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keepNext/>
            </w:pPr>
            <w:r>
              <w:rPr>
                <w:rFonts w:ascii="Liberation Sans" w:hAnsi="Liberation Sans" w:eastAsia="Liberation Sans"/>
                <w:b/>
                <w:color w:val="667085"/>
                <w:sz w:val="17"/>
              </w:rPr>
              <w:t xml:space="preserve">Confianza: </w:t>
            </w:r>
            <w:r>
              <w:rPr>
                <w:rFonts w:ascii="Liberation Sans" w:hAnsi="Liberation Sans" w:eastAsia="Liberation Sans"/>
                <w:b/>
                <w:color w:val="344054"/>
                <w:sz w:val="17"/>
              </w:rPr>
              <w:t>Alta</w:t>
            </w:r>
          </w:p>
        </w:tc>
        <w:tc>
          <w:tcPr>
            <w:tcW w:type="dxa" w:w="1531"/>
            <w:shd w:fill="F3F5F7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keepNext/>
            </w:pPr>
            <w:r>
              <w:rPr>
                <w:rFonts w:ascii="Liberation Sans" w:hAnsi="Liberation Sans" w:eastAsia="Liberation Sans"/>
                <w:b/>
                <w:color w:val="667085"/>
                <w:sz w:val="17"/>
              </w:rPr>
              <w:t xml:space="preserve">Esfuerzo: </w:t>
            </w:r>
            <w:r>
              <w:rPr>
                <w:rFonts w:ascii="Liberation Sans" w:hAnsi="Liberation Sans" w:eastAsia="Liberation Sans"/>
                <w:b/>
                <w:color w:val="344054"/>
                <w:sz w:val="17"/>
              </w:rPr>
              <w:t>S</w:t>
            </w:r>
          </w:p>
        </w:tc>
        <w:tc>
          <w:tcPr>
            <w:tcW w:type="dxa" w:w="1531"/>
            <w:shd w:fill="F3F5F7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keepNext/>
            </w:pPr>
            <w:r>
              <w:rPr>
                <w:rFonts w:ascii="Liberation Sans" w:hAnsi="Liberation Sans" w:eastAsia="Liberation Sans"/>
                <w:b/>
                <w:color w:val="667085"/>
                <w:sz w:val="17"/>
              </w:rPr>
              <w:t xml:space="preserve">Estado: </w:t>
            </w:r>
            <w:r>
              <w:rPr>
                <w:rFonts w:ascii="Liberation Sans" w:hAnsi="Liberation Sans" w:eastAsia="Liberation Sans"/>
                <w:b/>
                <w:color w:val="344054"/>
                <w:sz w:val="17"/>
              </w:rPr>
              <w:t>Pendiente</w:t>
            </w:r>
          </w:p>
        </w:tc>
      </w:tr>
    </w:tbl>
    <w:p>
      <w:pPr>
        <w:keepNext/>
        <w:spacing w:after="0"/>
      </w:pPr>
    </w:p>
    <w:p>
      <w:pPr>
        <w:pStyle w:val="Heading2"/>
        <w:keepNext/>
      </w:pPr>
      <w:r>
        <w:t>Qué ocurre</w:t>
      </w:r>
    </w:p>
    <w:p>
      <w:r>
        <w:rPr>
          <w:rFonts w:ascii="Liberation Sans" w:hAnsi="Liberation Sans" w:eastAsia="Liberation Sans"/>
        </w:rPr>
        <w:t>Handler._read_json convierte Content-Length a entero y pasa el valor directamente a rfile.read sin comprobar límite inferior, máximo permitido ni longitud real recibida.</w:t>
      </w:r>
    </w:p>
    <w:p>
      <w:pPr>
        <w:pStyle w:val="Evidence"/>
      </w:pPr>
      <w:r>
        <w:rPr>
          <w:rFonts w:ascii="Liberation Sans" w:hAnsi="Liberation Sans" w:eastAsia="Liberation Sans"/>
          <w:b/>
          <w:color w:val="667085"/>
          <w:sz w:val="17"/>
        </w:rPr>
        <w:t xml:space="preserve">Evidencia de código: </w:t>
      </w:r>
      <w:hyperlink r:id="rId16">
        <w:r>
          <w:rPr>
            <w:rFonts w:ascii="Liberation Sans" w:hAnsi="Liberation Sans"/>
            <w:color w:val="175CD3"/>
            <w:u w:val="single"/>
            <w:sz w:val="18"/>
          </w:rPr>
          <w:t xml:space="preserve">[C-16]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Handler._read_json, auth, whitelist, colas, TTL y servidor HTTP</w:t>
      </w:r>
    </w:p>
    <w:p>
      <w:r>
        <w:rPr>
          <w:rFonts w:ascii="Liberation Sans" w:hAnsi="Liberation Sans" w:eastAsia="Liberation Sans"/>
        </w:rPr>
        <w:t>La misma función captura JSONDecodeError, pero no UnicodeDecodeError; el servidor se basa en ThreadingHTTPServer sin un pool de workers acotado declarado en esa clase.</w:t>
      </w:r>
    </w:p>
    <w:p>
      <w:pPr>
        <w:pStyle w:val="Evidence"/>
      </w:pPr>
      <w:r>
        <w:rPr>
          <w:rFonts w:ascii="Liberation Sans" w:hAnsi="Liberation Sans" w:eastAsia="Liberation Sans"/>
          <w:b/>
          <w:color w:val="667085"/>
          <w:sz w:val="17"/>
        </w:rPr>
        <w:t xml:space="preserve">Evidencia de código: </w:t>
      </w:r>
      <w:hyperlink r:id="rId16">
        <w:r>
          <w:rPr>
            <w:rFonts w:ascii="Liberation Sans" w:hAnsi="Liberation Sans"/>
            <w:color w:val="175CD3"/>
            <w:u w:val="single"/>
            <w:sz w:val="18"/>
          </w:rPr>
          <w:t xml:space="preserve">[C-16]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Handler._read_json, auth, whitelist, colas, TTL y servidor HTTP</w:t>
      </w:r>
    </w:p>
    <w:p>
      <w:pPr>
        <w:pStyle w:val="Heading2"/>
        <w:keepNext/>
      </w:pPr>
      <w:r>
        <w:t>Impacto</w:t>
      </w:r>
    </w:p>
    <w:p>
      <w:r>
        <w:rPr>
          <w:rFonts w:ascii="Liberation Sans" w:hAnsi="Liberation Sans" w:eastAsia="Liberation Sans"/>
        </w:rPr>
        <w:t>Content-Length negativo puede convertir la lectura en “hasta EOF”, y un valor enorme o un emisor lento puede ocupar un hilo y memoria. Debido al bind loopback y la key, el riesgo principal es denegación de servicio local autenticada, no exposición remota directa.</w:t>
      </w:r>
    </w:p>
    <w:p>
      <w:pPr>
        <w:pStyle w:val="Evidence"/>
      </w:pPr>
      <w:r>
        <w:rPr>
          <w:rFonts w:ascii="Liberation Sans" w:hAnsi="Liberation Sans" w:eastAsia="Liberation Sans"/>
          <w:b/>
          <w:color w:val="667085"/>
          <w:sz w:val="17"/>
        </w:rPr>
        <w:t xml:space="preserve">Evidencia de código: </w:t>
      </w:r>
      <w:hyperlink r:id="rId16">
        <w:r>
          <w:rPr>
            <w:rFonts w:ascii="Liberation Sans" w:hAnsi="Liberation Sans"/>
            <w:color w:val="175CD3"/>
            <w:u w:val="single"/>
            <w:sz w:val="18"/>
          </w:rPr>
          <w:t xml:space="preserve">[C-16]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Handler._read_json, auth, whitelist, colas, TTL y servidor HTTP</w:t>
      </w:r>
    </w:p>
    <w:p>
      <w:pPr>
        <w:pStyle w:val="Heading2"/>
        <w:keepNext/>
      </w:pPr>
      <w:r>
        <w:t>Remediación propuesta</w:t>
      </w:r>
    </w:p>
    <w:p>
      <w:pPr>
        <w:pStyle w:val="CodeCaption"/>
      </w:pPr>
      <w:r>
        <w:rPr>
          <w:rFonts w:ascii="Liberation Sans" w:hAnsi="Liberation Sans" w:eastAsia="Liberation Sans"/>
          <w:b/>
          <w:color w:val="667085"/>
          <w:sz w:val="17"/>
        </w:rPr>
        <w:t>Pseudocódigo de hardening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111827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4" w:color="111827"/>
              <w:left w:val="single" w:sz="4" w:color="111827"/>
              <w:bottom w:val="single" w:sz="4" w:color="111827"/>
              <w:right w:val="single" w:sz="4" w:color="111827"/>
            </w:tcBorders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color w:val="E5E7EB"/>
                <w:sz w:val="16"/>
              </w:rPr>
              <w:t>MAX_REQUEST_BODY_BYTES = 256 * 1024</w:t>
            </w:r>
            <w:r>
              <w:br/>
            </w:r>
            <w:r>
              <w:rPr>
                <w:rFonts w:ascii="Liberation Mono" w:hAnsi="Liberation Mono" w:eastAsia="Liberation Mono"/>
                <w:color w:val="E5E7EB"/>
                <w:sz w:val="16"/>
              </w:rPr>
            </w:r>
            <w:r>
              <w:br/>
            </w:r>
            <w:r>
              <w:rPr>
                <w:rFonts w:ascii="Liberation Mono" w:hAnsi="Liberation Mono" w:eastAsia="Liberation Mono"/>
                <w:color w:val="E5E7EB"/>
                <w:sz w:val="16"/>
              </w:rPr>
              <w:t>if length &lt; 0:        return 400</w:t>
            </w:r>
            <w:r>
              <w:br/>
            </w:r>
            <w:r>
              <w:rPr>
                <w:rFonts w:ascii="Liberation Mono" w:hAnsi="Liberation Mono" w:eastAsia="Liberation Mono"/>
                <w:color w:val="E5E7EB"/>
                <w:sz w:val="16"/>
              </w:rPr>
              <w:t>if length &gt; MAX:      return 413</w:t>
            </w:r>
            <w:r>
              <w:br/>
            </w:r>
            <w:r>
              <w:rPr>
                <w:rFonts w:ascii="Liberation Mono" w:hAnsi="Liberation Mono" w:eastAsia="Liberation Mono"/>
                <w:color w:val="E5E7EB"/>
                <w:sz w:val="16"/>
              </w:rPr>
              <w:t>raw = read_exact(length, timeout=...)</w:t>
            </w:r>
            <w:r>
              <w:br/>
            </w:r>
            <w:r>
              <w:rPr>
                <w:rFonts w:ascii="Liberation Mono" w:hAnsi="Liberation Mono" w:eastAsia="Liberation Mono"/>
                <w:color w:val="E5E7EB"/>
                <w:sz w:val="16"/>
              </w:rPr>
              <w:t>if len(raw) != length:return 400</w:t>
            </w:r>
            <w:r>
              <w:br/>
            </w:r>
            <w:r>
              <w:rPr>
                <w:rFonts w:ascii="Liberation Mono" w:hAnsi="Liberation Mono" w:eastAsia="Liberation Mono"/>
                <w:color w:val="E5E7EB"/>
                <w:sz w:val="16"/>
              </w:rPr>
              <w:t>catch UnicodeError, OverflowError, OSError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Liberation Sans" w:hAnsi="Liberation Sans" w:eastAsia="Liberation Sans"/>
        </w:rPr>
        <w:t>Añadir timeout de lectura y un límite de concurrencia por worker pool o semáforo.</w:t>
      </w:r>
    </w:p>
    <w:p>
      <w:pPr>
        <w:pStyle w:val="ListBullet"/>
      </w:pPr>
      <w:r>
        <w:rPr>
          <w:rFonts w:ascii="Liberation Sans" w:hAnsi="Liberation Sans" w:eastAsia="Liberation Sans"/>
        </w:rPr>
        <w:t>Definir Content-Type aceptado y devolver errores JSON estables.</w:t>
      </w:r>
    </w:p>
    <w:p>
      <w:pPr>
        <w:pStyle w:val="Heading2"/>
        <w:keepNext/>
      </w:pPr>
      <w:r>
        <w:t>Pruebas mínimas</w:t>
      </w:r>
    </w:p>
    <w:p>
      <w:pPr>
        <w:pStyle w:val="ListBullet"/>
      </w:pPr>
      <w:r>
        <w:rPr>
          <w:rFonts w:ascii="DejaVu Sans" w:hAnsi="DejaVu Sans" w:eastAsia="DejaVu Sans"/>
          <w:color w:val="344054"/>
          <w:sz w:val="19"/>
        </w:rPr>
        <w:t xml:space="preserve">☐ </w:t>
      </w:r>
      <w:r>
        <w:rPr>
          <w:rFonts w:ascii="Liberation Sans" w:hAnsi="Liberation Sans" w:eastAsia="Liberation Sans"/>
        </w:rPr>
        <w:t>Content-Length = -1.</w:t>
      </w:r>
    </w:p>
    <w:p>
      <w:pPr>
        <w:pStyle w:val="ListBullet"/>
      </w:pPr>
      <w:r>
        <w:rPr>
          <w:rFonts w:ascii="DejaVu Sans" w:hAnsi="DejaVu Sans" w:eastAsia="DejaVu Sans"/>
          <w:color w:val="344054"/>
          <w:sz w:val="19"/>
        </w:rPr>
        <w:t xml:space="preserve">☐ </w:t>
      </w:r>
      <w:r>
        <w:rPr>
          <w:rFonts w:ascii="Liberation Sans" w:hAnsi="Liberation Sans" w:eastAsia="Liberation Sans"/>
        </w:rPr>
        <w:t>Content-Length superior al límite.</w:t>
      </w:r>
    </w:p>
    <w:p>
      <w:pPr>
        <w:pStyle w:val="ListBullet"/>
      </w:pPr>
      <w:r>
        <w:rPr>
          <w:rFonts w:ascii="DejaVu Sans" w:hAnsi="DejaVu Sans" w:eastAsia="DejaVu Sans"/>
          <w:color w:val="344054"/>
          <w:sz w:val="19"/>
        </w:rPr>
        <w:t xml:space="preserve">☐ </w:t>
      </w:r>
      <w:r>
        <w:rPr>
          <w:rFonts w:ascii="Liberation Sans" w:hAnsi="Liberation Sans" w:eastAsia="Liberation Sans"/>
        </w:rPr>
        <w:t>UTF-8 inválido.</w:t>
      </w:r>
    </w:p>
    <w:p>
      <w:pPr>
        <w:pStyle w:val="ListBullet"/>
      </w:pPr>
      <w:r>
        <w:rPr>
          <w:rFonts w:ascii="DejaVu Sans" w:hAnsi="DejaVu Sans" w:eastAsia="DejaVu Sans"/>
          <w:color w:val="344054"/>
          <w:sz w:val="19"/>
        </w:rPr>
        <w:t xml:space="preserve">☐ </w:t>
      </w:r>
      <w:r>
        <w:rPr>
          <w:rFonts w:ascii="Liberation Sans" w:hAnsi="Liberation Sans" w:eastAsia="Liberation Sans"/>
        </w:rPr>
        <w:t>Cuerpo incompleto respecto al Content-Length.</w:t>
      </w:r>
    </w:p>
    <w:p>
      <w:pPr>
        <w:pStyle w:val="ListBullet"/>
      </w:pPr>
      <w:r>
        <w:rPr>
          <w:rFonts w:ascii="DejaVu Sans" w:hAnsi="DejaVu Sans" w:eastAsia="DejaVu Sans"/>
          <w:color w:val="344054"/>
          <w:sz w:val="19"/>
        </w:rPr>
        <w:t xml:space="preserve">☐ </w:t>
      </w:r>
      <w:r>
        <w:rPr>
          <w:rFonts w:ascii="Liberation Sans" w:hAnsi="Liberation Sans" w:eastAsia="Liberation Sans"/>
        </w:rPr>
        <w:t>JSON válido pero no objeto.</w:t>
      </w:r>
    </w:p>
    <w:p>
      <w:pPr>
        <w:pStyle w:val="ListBullet"/>
      </w:pPr>
      <w:r>
        <w:rPr>
          <w:rFonts w:ascii="DejaVu Sans" w:hAnsi="DejaVu Sans" w:eastAsia="DejaVu Sans"/>
          <w:color w:val="344054"/>
          <w:sz w:val="19"/>
        </w:rPr>
        <w:t xml:space="preserve">☐ </w:t>
      </w:r>
      <w:r>
        <w:rPr>
          <w:rFonts w:ascii="Liberation Sans" w:hAnsi="Liberation Sans" w:eastAsia="Liberation Sans"/>
        </w:rPr>
        <w:t>Cliente que abre la conexión y deja de transmitir.</w:t>
      </w:r>
    </w:p>
    <w:p>
      <w:pPr>
        <w:pStyle w:val="Evidence"/>
      </w:pPr>
      <w:r>
        <w:rPr>
          <w:rFonts w:ascii="Liberation Sans" w:hAnsi="Liberation Sans" w:eastAsia="Liberation Sans"/>
          <w:b/>
          <w:color w:val="667085"/>
          <w:sz w:val="17"/>
        </w:rPr>
        <w:t xml:space="preserve">Superficie a modificar: </w:t>
      </w:r>
      <w:hyperlink r:id="rId16">
        <w:r>
          <w:rPr>
            <w:rFonts w:ascii="Liberation Sans" w:hAnsi="Liberation Sans"/>
            <w:color w:val="175CD3"/>
            <w:u w:val="single"/>
            <w:sz w:val="18"/>
          </w:rPr>
          <w:t xml:space="preserve">[C-16]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Handler._read_json, auth, whitelist, colas, TTL y servidor HTTP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cantSplit/>
        </w:trPr>
        <w:tc>
          <w:tcPr>
            <w:tcW w:type="dxa" w:w="9015"/>
            <w:gridSpan w:val="4"/>
            <w:shd w:fill="0B1F33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Next/>
            </w:pPr>
            <w:r>
              <w:rPr>
                <w:rFonts w:ascii="Liberation Sans" w:hAnsi="Liberation Sans" w:eastAsia="Liberation Sans"/>
                <w:b/>
                <w:color w:val="FFFFFF"/>
                <w:sz w:val="26"/>
              </w:rPr>
              <w:t>P1-04  Inconsistencia MIME en capturas WebP</w:t>
            </w:r>
          </w:p>
        </w:tc>
      </w:tr>
      <w:tr>
        <w:trPr>
          <w:cantSplit/>
        </w:trPr>
        <w:tc>
          <w:tcPr>
            <w:tcW w:type="dxa" w:w="1191"/>
            <w:shd w:fill="FEE4E2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keepNext/>
            </w:pPr>
            <w:r>
              <w:rPr>
                <w:rFonts w:ascii="Liberation Sans" w:hAnsi="Liberation Sans" w:eastAsia="Liberation Sans"/>
                <w:b/>
                <w:color w:val="B42318"/>
                <w:sz w:val="17"/>
              </w:rPr>
              <w:t xml:space="preserve">Prioridad: </w:t>
            </w:r>
            <w:r>
              <w:rPr>
                <w:rFonts w:ascii="Liberation Sans" w:hAnsi="Liberation Sans" w:eastAsia="Liberation Sans"/>
                <w:b/>
                <w:color w:val="344054"/>
                <w:sz w:val="17"/>
              </w:rPr>
              <w:t>P1</w:t>
            </w:r>
          </w:p>
        </w:tc>
        <w:tc>
          <w:tcPr>
            <w:tcW w:type="dxa" w:w="4762"/>
            <w:shd w:fill="F3F5F7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keepNext/>
            </w:pPr>
            <w:r>
              <w:rPr>
                <w:rFonts w:ascii="Liberation Sans" w:hAnsi="Liberation Sans" w:eastAsia="Liberation Sans"/>
                <w:b/>
                <w:color w:val="667085"/>
                <w:sz w:val="17"/>
              </w:rPr>
              <w:t xml:space="preserve">Confianza: </w:t>
            </w:r>
            <w:r>
              <w:rPr>
                <w:rFonts w:ascii="Liberation Sans" w:hAnsi="Liberation Sans" w:eastAsia="Liberation Sans"/>
                <w:b/>
                <w:color w:val="344054"/>
                <w:sz w:val="17"/>
              </w:rPr>
              <w:t>Alta</w:t>
            </w:r>
          </w:p>
        </w:tc>
        <w:tc>
          <w:tcPr>
            <w:tcW w:type="dxa" w:w="1531"/>
            <w:shd w:fill="F3F5F7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keepNext/>
            </w:pPr>
            <w:r>
              <w:rPr>
                <w:rFonts w:ascii="Liberation Sans" w:hAnsi="Liberation Sans" w:eastAsia="Liberation Sans"/>
                <w:b/>
                <w:color w:val="667085"/>
                <w:sz w:val="17"/>
              </w:rPr>
              <w:t xml:space="preserve">Esfuerzo: </w:t>
            </w:r>
            <w:r>
              <w:rPr>
                <w:rFonts w:ascii="Liberation Sans" w:hAnsi="Liberation Sans" w:eastAsia="Liberation Sans"/>
                <w:b/>
                <w:color w:val="344054"/>
                <w:sz w:val="17"/>
              </w:rPr>
              <w:t>S</w:t>
            </w:r>
          </w:p>
        </w:tc>
        <w:tc>
          <w:tcPr>
            <w:tcW w:type="dxa" w:w="1531"/>
            <w:shd w:fill="F3F5F7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keepNext/>
            </w:pPr>
            <w:r>
              <w:rPr>
                <w:rFonts w:ascii="Liberation Sans" w:hAnsi="Liberation Sans" w:eastAsia="Liberation Sans"/>
                <w:b/>
                <w:color w:val="667085"/>
                <w:sz w:val="17"/>
              </w:rPr>
              <w:t xml:space="preserve">Estado: </w:t>
            </w:r>
            <w:r>
              <w:rPr>
                <w:rFonts w:ascii="Liberation Sans" w:hAnsi="Liberation Sans" w:eastAsia="Liberation Sans"/>
                <w:b/>
                <w:color w:val="344054"/>
                <w:sz w:val="17"/>
              </w:rPr>
              <w:t>Pendiente</w:t>
            </w:r>
          </w:p>
        </w:tc>
      </w:tr>
    </w:tbl>
    <w:p>
      <w:pPr>
        <w:keepNext/>
        <w:spacing w:after="0"/>
      </w:pPr>
    </w:p>
    <w:p>
      <w:pPr>
        <w:pStyle w:val="Heading2"/>
        <w:keepNext/>
      </w:pPr>
      <w:r>
        <w:t>Qué ocurre</w:t>
      </w:r>
    </w:p>
    <w:p>
      <w:r>
        <w:rPr>
          <w:rFonts w:ascii="Liberation Sans" w:hAnsi="Liberation Sans" w:eastAsia="Liberation Sans"/>
        </w:rPr>
        <w:t>mcp_capture codifica WebP cuando fmt=webp y declara mimeType image/webp.</w:t>
      </w:r>
    </w:p>
    <w:p>
      <w:pPr>
        <w:pStyle w:val="Evidence"/>
      </w:pPr>
      <w:r>
        <w:rPr>
          <w:rFonts w:ascii="Liberation Sans" w:hAnsi="Liberation Sans" w:eastAsia="Liberation Sans"/>
          <w:b/>
          <w:color w:val="667085"/>
          <w:sz w:val="17"/>
        </w:rPr>
        <w:t xml:space="preserve">Evidencia de código: </w:t>
      </w:r>
      <w:hyperlink r:id="rId28">
        <w:r>
          <w:rPr>
            <w:rFonts w:ascii="Liberation Sans" w:hAnsi="Liberation Sans"/>
            <w:color w:val="175CD3"/>
            <w:u w:val="single"/>
            <w:sz w:val="18"/>
          </w:rPr>
          <w:t xml:space="preserve">[C-18]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_mime_for, encode_bytes, resolve_capture_dir y write_fullres</w:t>
      </w:r>
    </w:p>
    <w:p>
      <w:r>
        <w:rPr>
          <w:rFonts w:ascii="Liberation Sans" w:hAnsi="Liberation Sans" w:eastAsia="Liberation Sans"/>
        </w:rPr>
        <w:t>La tool capture_screenshot convierte únicamente image/jpeg a formato jpeg; cualquier otro MIME se envuelve como png, por lo que bytes WebP pueden publicarse con metadata PNG.</w:t>
      </w:r>
    </w:p>
    <w:p>
      <w:pPr>
        <w:pStyle w:val="Evidence"/>
      </w:pPr>
      <w:r>
        <w:rPr>
          <w:rFonts w:ascii="Liberation Sans" w:hAnsi="Liberation Sans" w:eastAsia="Liberation Sans"/>
          <w:b/>
          <w:color w:val="667085"/>
          <w:sz w:val="17"/>
        </w:rPr>
        <w:t xml:space="preserve">Evidencia de código: </w:t>
      </w:r>
      <w:hyperlink r:id="rId14">
        <w:r>
          <w:rPr>
            <w:rFonts w:ascii="Liberation Sans" w:hAnsi="Liberation Sans"/>
            <w:color w:val="175CD3"/>
            <w:u w:val="single"/>
            <w:sz w:val="18"/>
          </w:rPr>
          <w:t xml:space="preserve">[C-17]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Registro FastMCP, wait_for, capture_screenshot y alias de argumentos</w:t>
      </w:r>
    </w:p>
    <w:p>
      <w:r>
        <w:rPr>
          <w:rFonts w:ascii="Liberation Sans" w:hAnsi="Liberation Sans" w:eastAsia="Liberation Sans"/>
        </w:rPr>
        <w:t>La suite de captura comprueba JPEG y PNG a nivel de encoder/captura, pero no aparece un test del recorrido completo WebP -&gt; respuesta FastMCP con validación simultánea de MIME y magic bytes.</w:t>
      </w:r>
    </w:p>
    <w:p>
      <w:pPr>
        <w:pStyle w:val="Evidence"/>
      </w:pPr>
      <w:r>
        <w:rPr>
          <w:rFonts w:ascii="Liberation Sans" w:hAnsi="Liberation Sans" w:eastAsia="Liberation Sans"/>
          <w:b/>
          <w:color w:val="667085"/>
          <w:sz w:val="17"/>
        </w:rPr>
        <w:t xml:space="preserve">Evidencia de código: </w:t>
      </w:r>
      <w:hyperlink r:id="rId29">
        <w:r>
          <w:rPr>
            <w:rFonts w:ascii="Liberation Sans" w:hAnsi="Liberation Sans"/>
            <w:color w:val="175CD3"/>
            <w:u w:val="single"/>
            <w:sz w:val="18"/>
          </w:rPr>
          <w:t xml:space="preserve">[C-19]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Cobertura de captura JPEG/PNG y ventana; ausencia del recorrido FastMCP WebP</w:t>
      </w:r>
    </w:p>
    <w:p>
      <w:pPr>
        <w:pStyle w:val="Heading2"/>
        <w:keepNext/>
      </w:pPr>
      <w:r>
        <w:t>Impacto</w:t>
      </w:r>
    </w:p>
    <w:p>
      <w:r>
        <w:rPr>
          <w:rFonts w:ascii="Liberation Sans" w:hAnsi="Liberation Sans" w:eastAsia="Liberation Sans"/>
        </w:rPr>
        <w:t>El cliente puede rechazar, interpretar mal o perder la imagen. El problema está limitado a la opción WebP, que no es el default, pero es una opción pública de la tool.</w:t>
      </w:r>
    </w:p>
    <w:p>
      <w:pPr>
        <w:pStyle w:val="Evidence"/>
      </w:pPr>
      <w:r>
        <w:rPr>
          <w:rFonts w:ascii="Liberation Sans" w:hAnsi="Liberation Sans" w:eastAsia="Liberation Sans"/>
          <w:b/>
          <w:color w:val="667085"/>
          <w:sz w:val="17"/>
        </w:rPr>
        <w:t xml:space="preserve">Evidencia de código: </w:t>
      </w:r>
      <w:hyperlink r:id="rId14">
        <w:r>
          <w:rPr>
            <w:rFonts w:ascii="Liberation Sans" w:hAnsi="Liberation Sans"/>
            <w:color w:val="175CD3"/>
            <w:u w:val="single"/>
            <w:sz w:val="18"/>
          </w:rPr>
          <w:t xml:space="preserve">[C-17]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Registro FastMCP, wait_for, capture_screenshot y alias de argumentos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28">
        <w:r>
          <w:rPr>
            <w:rFonts w:ascii="Liberation Sans" w:hAnsi="Liberation Sans"/>
            <w:color w:val="175CD3"/>
            <w:u w:val="single"/>
            <w:sz w:val="18"/>
          </w:rPr>
          <w:t xml:space="preserve">[C-18]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_mime_for, encode_bytes, resolve_capture_dir y write_fullres</w:t>
      </w:r>
    </w:p>
    <w:p>
      <w:pPr>
        <w:pStyle w:val="Heading2"/>
        <w:keepNext/>
      </w:pPr>
      <w:r>
        <w:t>Remediación propuesta</w:t>
      </w:r>
    </w:p>
    <w:p>
      <w:pPr>
        <w:pStyle w:val="ListBullet"/>
      </w:pPr>
      <w:r>
        <w:rPr>
          <w:rFonts w:ascii="Liberation Sans" w:hAnsi="Liberation Sans" w:eastAsia="Liberation Sans"/>
        </w:rPr>
        <w:t>Preferencia: devolver un ImageContent con el MIME exacto, sin forzar la abstracción Image cuando no soporta WebP.</w:t>
      </w:r>
    </w:p>
    <w:p>
      <w:pPr>
        <w:pStyle w:val="ListBullet"/>
      </w:pPr>
      <w:r>
        <w:rPr>
          <w:rFonts w:ascii="Liberation Sans" w:hAnsi="Liberation Sans" w:eastAsia="Liberation Sans"/>
        </w:rPr>
        <w:t>Alternativa temporal: retirar WebP del schema público o transcodificar explícitamente a PNG/JPEG antes de devolverlo.</w:t>
      </w:r>
    </w:p>
    <w:p>
      <w:pPr>
        <w:pStyle w:val="ListBullet"/>
      </w:pPr>
      <w:r>
        <w:rPr>
          <w:rFonts w:ascii="Liberation Sans" w:hAnsi="Liberation Sans" w:eastAsia="Liberation Sans"/>
        </w:rPr>
        <w:t>Añadir un test que compruebe MIME, magic header, apertura con Pillow y resultado serializado por MCP.</w:t>
      </w:r>
    </w:p>
    <w:p>
      <w:r>
        <w:rPr>
          <w:rFonts w:ascii="Liberation Sans" w:hAnsi="Liberation Sans" w:eastAsia="Liberation Sans"/>
        </w:rPr>
        <w:t>MCP permite contenido de imagen con mimeType explícito y también enlaces a resources, por lo que la corrección puede mantener compatibilidad sin etiquetar bytes incorrectamente.</w:t>
      </w:r>
    </w:p>
    <w:p>
      <w:pPr>
        <w:pStyle w:val="Evidence"/>
      </w:pPr>
      <w:r>
        <w:rPr>
          <w:rFonts w:ascii="Liberation Sans" w:hAnsi="Liberation Sans" w:eastAsia="Liberation Sans"/>
          <w:b/>
          <w:color w:val="667085"/>
          <w:sz w:val="17"/>
        </w:rPr>
        <w:t xml:space="preserve">Evidencia de código: </w:t>
      </w:r>
      <w:hyperlink r:id="rId30">
        <w:r>
          <w:rPr>
            <w:rFonts w:ascii="Liberation Sans" w:hAnsi="Liberation Sans"/>
            <w:color w:val="175CD3"/>
            <w:u w:val="single"/>
            <w:sz w:val="18"/>
          </w:rPr>
          <w:t xml:space="preserve">[N-01]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outputSchema, annotations, structuredContent, resource links y taskSupport</w:t>
      </w:r>
    </w:p>
    <w:p>
      <w:pPr>
        <w:pStyle w:val="Heading2"/>
        <w:keepNext/>
      </w:pPr>
      <w:r>
        <w:t>Criterios de aceptación</w:t>
      </w:r>
    </w:p>
    <w:p>
      <w:pPr>
        <w:pStyle w:val="ListBullet"/>
      </w:pPr>
      <w:r>
        <w:rPr>
          <w:rFonts w:ascii="DejaVu Sans" w:hAnsi="DejaVu Sans" w:eastAsia="DejaVu Sans"/>
          <w:color w:val="344054"/>
          <w:sz w:val="19"/>
        </w:rPr>
        <w:t xml:space="preserve">☐ </w:t>
      </w:r>
      <w:r>
        <w:rPr>
          <w:rFonts w:ascii="Liberation Sans" w:hAnsi="Liberation Sans" w:eastAsia="Liberation Sans"/>
        </w:rPr>
        <w:t>Los bytes y el MIME coinciden para JPEG, PNG y WebP.</w:t>
      </w:r>
    </w:p>
    <w:p>
      <w:pPr>
        <w:pStyle w:val="ListBullet"/>
      </w:pPr>
      <w:r>
        <w:rPr>
          <w:rFonts w:ascii="DejaVu Sans" w:hAnsi="DejaVu Sans" w:eastAsia="DejaVu Sans"/>
          <w:color w:val="344054"/>
          <w:sz w:val="19"/>
        </w:rPr>
        <w:t xml:space="preserve">☐ </w:t>
      </w:r>
      <w:r>
        <w:rPr>
          <w:rFonts w:ascii="Liberation Sans" w:hAnsi="Liberation Sans" w:eastAsia="Liberation Sans"/>
        </w:rPr>
        <w:t>El test atraviesa la tool pública, no solo el encoder auxiliar.</w:t>
      </w:r>
    </w:p>
    <w:p>
      <w:pPr>
        <w:pStyle w:val="ListBullet"/>
      </w:pPr>
      <w:r>
        <w:rPr>
          <w:rFonts w:ascii="DejaVu Sans" w:hAnsi="DejaVu Sans" w:eastAsia="DejaVu Sans"/>
          <w:color w:val="344054"/>
          <w:sz w:val="19"/>
        </w:rPr>
        <w:t xml:space="preserve">☐ </w:t>
      </w:r>
      <w:r>
        <w:rPr>
          <w:rFonts w:ascii="Liberation Sans" w:hAnsi="Liberation Sans" w:eastAsia="Liberation Sans"/>
        </w:rPr>
        <w:t>La opción no soportada por un cliente falla con error accionable, no con contenido corrupto.</w:t>
      </w:r>
    </w:p>
    <w:p>
      <w:pPr>
        <w:pStyle w:val="Evidence"/>
      </w:pPr>
      <w:r>
        <w:rPr>
          <w:rFonts w:ascii="Liberation Sans" w:hAnsi="Liberation Sans" w:eastAsia="Liberation Sans"/>
          <w:b/>
          <w:color w:val="667085"/>
          <w:sz w:val="17"/>
        </w:rPr>
        <w:t xml:space="preserve">Superficie a modificar: </w:t>
      </w:r>
      <w:hyperlink r:id="rId14">
        <w:r>
          <w:rPr>
            <w:rFonts w:ascii="Liberation Sans" w:hAnsi="Liberation Sans"/>
            <w:color w:val="175CD3"/>
            <w:u w:val="single"/>
            <w:sz w:val="18"/>
          </w:rPr>
          <w:t xml:space="preserve">[C-17]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Registro FastMCP, wait_for, capture_screenshot y alias de argumentos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28">
        <w:r>
          <w:rPr>
            <w:rFonts w:ascii="Liberation Sans" w:hAnsi="Liberation Sans"/>
            <w:color w:val="175CD3"/>
            <w:u w:val="single"/>
            <w:sz w:val="18"/>
          </w:rPr>
          <w:t xml:space="preserve">[C-18]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_mime_for, encode_bytes, resolve_capture_dir y write_fullres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29">
        <w:r>
          <w:rPr>
            <w:rFonts w:ascii="Liberation Sans" w:hAnsi="Liberation Sans"/>
            <w:color w:val="175CD3"/>
            <w:u w:val="single"/>
            <w:sz w:val="18"/>
          </w:rPr>
          <w:t xml:space="preserve">[C-19]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Cobertura de captura JPEG/PNG y ventana; ausencia del recorrido FastMCP WebP</w:t>
      </w:r>
    </w:p>
    <w:p>
      <w:r>
        <w:br w:type="page"/>
      </w:r>
    </w:p>
    <w:p>
      <w:pPr>
        <w:pStyle w:val="Heading1"/>
        <w:keepNext/>
      </w:pPr>
      <w:r>
        <w:t>6. Hallazgos P2/P3: producto, mantenimiento y operación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cantSplit/>
        </w:trPr>
        <w:tc>
          <w:tcPr>
            <w:tcW w:type="dxa" w:w="9015"/>
            <w:gridSpan w:val="4"/>
            <w:shd w:fill="0B1F33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Next/>
            </w:pPr>
            <w:r>
              <w:rPr>
                <w:rFonts w:ascii="Liberation Sans" w:hAnsi="Liberation Sans" w:eastAsia="Liberation Sans"/>
                <w:b/>
                <w:color w:val="FFFFFF"/>
                <w:sz w:val="26"/>
              </w:rPr>
              <w:t>P2-01  Release engineering insuficiente</w:t>
            </w:r>
          </w:p>
        </w:tc>
      </w:tr>
      <w:tr>
        <w:trPr>
          <w:cantSplit/>
        </w:trPr>
        <w:tc>
          <w:tcPr>
            <w:tcW w:type="dxa" w:w="1191"/>
            <w:shd w:fill="FEF0C7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keepNext/>
            </w:pPr>
            <w:r>
              <w:rPr>
                <w:rFonts w:ascii="Liberation Sans" w:hAnsi="Liberation Sans" w:eastAsia="Liberation Sans"/>
                <w:b/>
                <w:color w:val="B54708"/>
                <w:sz w:val="17"/>
              </w:rPr>
              <w:t xml:space="preserve">Prioridad: </w:t>
            </w:r>
            <w:r>
              <w:rPr>
                <w:rFonts w:ascii="Liberation Sans" w:hAnsi="Liberation Sans" w:eastAsia="Liberation Sans"/>
                <w:b/>
                <w:color w:val="344054"/>
                <w:sz w:val="17"/>
              </w:rPr>
              <w:t>P2</w:t>
            </w:r>
          </w:p>
        </w:tc>
        <w:tc>
          <w:tcPr>
            <w:tcW w:type="dxa" w:w="4762"/>
            <w:shd w:fill="F3F5F7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keepNext/>
            </w:pPr>
            <w:r>
              <w:rPr>
                <w:rFonts w:ascii="Liberation Sans" w:hAnsi="Liberation Sans" w:eastAsia="Liberation Sans"/>
                <w:b/>
                <w:color w:val="667085"/>
                <w:sz w:val="17"/>
              </w:rPr>
              <w:t xml:space="preserve">Confianza: </w:t>
            </w:r>
            <w:r>
              <w:rPr>
                <w:rFonts w:ascii="Liberation Sans" w:hAnsi="Liberation Sans" w:eastAsia="Liberation Sans"/>
                <w:b/>
                <w:color w:val="344054"/>
                <w:sz w:val="17"/>
              </w:rPr>
              <w:t>Alta</w:t>
            </w:r>
          </w:p>
        </w:tc>
        <w:tc>
          <w:tcPr>
            <w:tcW w:type="dxa" w:w="1531"/>
            <w:shd w:fill="F3F5F7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keepNext/>
            </w:pPr>
            <w:r>
              <w:rPr>
                <w:rFonts w:ascii="Liberation Sans" w:hAnsi="Liberation Sans" w:eastAsia="Liberation Sans"/>
                <w:b/>
                <w:color w:val="667085"/>
                <w:sz w:val="17"/>
              </w:rPr>
              <w:t xml:space="preserve">Esfuerzo: </w:t>
            </w:r>
            <w:r>
              <w:rPr>
                <w:rFonts w:ascii="Liberation Sans" w:hAnsi="Liberation Sans" w:eastAsia="Liberation Sans"/>
                <w:b/>
                <w:color w:val="344054"/>
                <w:sz w:val="17"/>
              </w:rPr>
              <w:t>M</w:t>
            </w:r>
          </w:p>
        </w:tc>
        <w:tc>
          <w:tcPr>
            <w:tcW w:type="dxa" w:w="1531"/>
            <w:shd w:fill="F3F5F7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keepNext/>
            </w:pPr>
            <w:r>
              <w:rPr>
                <w:rFonts w:ascii="Liberation Sans" w:hAnsi="Liberation Sans" w:eastAsia="Liberation Sans"/>
                <w:b/>
                <w:color w:val="667085"/>
                <w:sz w:val="17"/>
              </w:rPr>
              <w:t xml:space="preserve">Estado: </w:t>
            </w:r>
            <w:r>
              <w:rPr>
                <w:rFonts w:ascii="Liberation Sans" w:hAnsi="Liberation Sans" w:eastAsia="Liberation Sans"/>
                <w:b/>
                <w:color w:val="344054"/>
                <w:sz w:val="17"/>
              </w:rPr>
              <w:t>Pendiente</w:t>
            </w:r>
          </w:p>
        </w:tc>
      </w:tr>
    </w:tbl>
    <w:p>
      <w:pPr>
        <w:keepNext/>
        <w:spacing w:after="0"/>
      </w:pPr>
    </w:p>
    <w:p>
      <w:r>
        <w:rPr>
          <w:rFonts w:ascii="Liberation Sans" w:hAnsi="Liberation Sans" w:eastAsia="Liberation Sans"/>
        </w:rPr>
        <w:t>GitHub no mostraba workflows en el repositorio, main figuraba sin protección ni required status checks, no existían tags o releases y el paquete declaraba versión 0.0.0.</w:t>
      </w:r>
    </w:p>
    <w:p>
      <w:pPr>
        <w:pStyle w:val="Evidence"/>
      </w:pPr>
      <w:r>
        <w:rPr>
          <w:rFonts w:ascii="Liberation Sans" w:hAnsi="Liberation Sans" w:eastAsia="Liberation Sans"/>
          <w:b/>
          <w:color w:val="667085"/>
          <w:sz w:val="17"/>
        </w:rPr>
        <w:t xml:space="preserve">Evidencia de código: </w:t>
      </w:r>
      <w:hyperlink r:id="rId31">
        <w:r>
          <w:rPr>
            <w:rFonts w:ascii="Liberation Sans" w:hAnsi="Liberation Sans"/>
            <w:color w:val="175CD3"/>
            <w:u w:val="single"/>
            <w:sz w:val="18"/>
          </w:rPr>
          <w:t xml:space="preserve">[C-03]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Estado de workflows en la fecha de revisión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32">
        <w:r>
          <w:rPr>
            <w:rFonts w:ascii="Liberation Sans" w:hAnsi="Liberation Sans"/>
            <w:color w:val="175CD3"/>
            <w:u w:val="single"/>
            <w:sz w:val="18"/>
          </w:rPr>
          <w:t xml:space="preserve">[C-04]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protected y required status checks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33">
        <w:r>
          <w:rPr>
            <w:rFonts w:ascii="Liberation Sans" w:hAnsi="Liberation Sans"/>
            <w:color w:val="175CD3"/>
            <w:u w:val="single"/>
            <w:sz w:val="18"/>
          </w:rPr>
          <w:t xml:space="preserve">[C-05]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Listado de releases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34">
        <w:r>
          <w:rPr>
            <w:rFonts w:ascii="Liberation Sans" w:hAnsi="Liberation Sans"/>
            <w:color w:val="175CD3"/>
            <w:u w:val="single"/>
            <w:sz w:val="18"/>
          </w:rPr>
          <w:t xml:space="preserve">[C-06]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Listado de tags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35">
        <w:r>
          <w:rPr>
            <w:rFonts w:ascii="Liberation Sans" w:hAnsi="Liberation Sans"/>
            <w:color w:val="175CD3"/>
            <w:u w:val="single"/>
            <w:sz w:val="18"/>
          </w:rPr>
          <w:t xml:space="preserve">[C-07]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Versión, Python mínimo y dependencias declaradas</w:t>
      </w:r>
    </w:p>
    <w:p>
      <w:r>
        <w:rPr>
          <w:rFonts w:ascii="Liberation Sans" w:hAnsi="Liberation Sans" w:eastAsia="Liberation Sans"/>
        </w:rPr>
        <w:t>El mensaje del commit declara una suite verde, pero sin CI público ese resultado no se reproduce automáticamente para cada cambio.</w:t>
      </w:r>
    </w:p>
    <w:p>
      <w:pPr>
        <w:pStyle w:val="Evidence"/>
      </w:pPr>
      <w:r>
        <w:rPr>
          <w:rFonts w:ascii="Liberation Sans" w:hAnsi="Liberation Sans" w:eastAsia="Liberation Sans"/>
          <w:b/>
          <w:color w:val="667085"/>
          <w:sz w:val="17"/>
        </w:rPr>
        <w:t xml:space="preserve">Evidencia de código: </w:t>
      </w:r>
      <w:hyperlink r:id="rId15">
        <w:r>
          <w:rPr>
            <w:rFonts w:ascii="Liberation Sans" w:hAnsi="Liberation Sans"/>
            <w:color w:val="175CD3"/>
            <w:u w:val="single"/>
            <w:sz w:val="18"/>
          </w:rPr>
          <w:t xml:space="preserve">[C-02]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Commit 31040de; mensaje de verificación y lote de correcciones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31">
        <w:r>
          <w:rPr>
            <w:rFonts w:ascii="Liberation Sans" w:hAnsi="Liberation Sans"/>
            <w:color w:val="175CD3"/>
            <w:u w:val="single"/>
            <w:sz w:val="18"/>
          </w:rPr>
          <w:t xml:space="preserve">[C-03]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Estado de workflows en la fecha de revisión</w:t>
      </w:r>
    </w:p>
    <w:p>
      <w:pPr>
        <w:pStyle w:val="ListBullet"/>
      </w:pPr>
      <w:r>
        <w:rPr>
          <w:rFonts w:ascii="Liberation Sans" w:hAnsi="Liberation Sans" w:eastAsia="Liberation Sans"/>
        </w:rPr>
        <w:t>Añadir workflow Windows con Python 3.10, 3.12 y 3.14; separar tests offline, integración y gates que requieren DayZ.</w:t>
      </w:r>
    </w:p>
    <w:p>
      <w:pPr>
        <w:pStyle w:val="ListBullet"/>
      </w:pPr>
      <w:r>
        <w:rPr>
          <w:rFonts w:ascii="Liberation Sans" w:hAnsi="Liberation Sans" w:eastAsia="Liberation Sans"/>
        </w:rPr>
        <w:t>Activar branch protection, revisión obligatoria y checks requeridos.</w:t>
      </w:r>
    </w:p>
    <w:p>
      <w:pPr>
        <w:pStyle w:val="ListBullet"/>
      </w:pPr>
      <w:r>
        <w:rPr>
          <w:rFonts w:ascii="Liberation Sans" w:hAnsi="Liberation Sans" w:eastAsia="Liberation Sans"/>
        </w:rPr>
        <w:t>Publicar wheel y launcher con versión semántica, SBOM y atestación de procedencia.</w:t>
      </w:r>
    </w:p>
    <w:p>
      <w:r>
        <w:rPr>
          <w:rFonts w:ascii="Liberation Sans" w:hAnsi="Liberation Sans" w:eastAsia="Liberation Sans"/>
        </w:rPr>
        <w:t>GitHub documenta atestaciones de builds y SBOM verificables; encajan especialmente bien con el launcher nativo reproducible.</w:t>
      </w:r>
    </w:p>
    <w:p>
      <w:pPr>
        <w:pStyle w:val="Evidence"/>
      </w:pPr>
      <w:r>
        <w:rPr>
          <w:rFonts w:ascii="Liberation Sans" w:hAnsi="Liberation Sans" w:eastAsia="Liberation Sans"/>
          <w:b/>
          <w:color w:val="667085"/>
          <w:sz w:val="17"/>
        </w:rPr>
        <w:t xml:space="preserve">Evidencia de código: </w:t>
      </w:r>
      <w:hyperlink r:id="rId36">
        <w:r>
          <w:rPr>
            <w:rFonts w:ascii="Liberation Sans" w:hAnsi="Liberation Sans"/>
            <w:color w:val="175CD3"/>
            <w:u w:val="single"/>
            <w:sz w:val="18"/>
          </w:rPr>
          <w:t xml:space="preserve">[N-07]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Procedencia de builds, SBOM y verificación</w:t>
      </w:r>
    </w:p>
    <w:p>
      <w:pPr>
        <w:pStyle w:val="Evidence"/>
      </w:pPr>
      <w:r>
        <w:rPr>
          <w:rFonts w:ascii="Liberation Sans" w:hAnsi="Liberation Sans" w:eastAsia="Liberation Sans"/>
          <w:b/>
          <w:color w:val="667085"/>
          <w:sz w:val="17"/>
        </w:rPr>
        <w:t xml:space="preserve">Superficie a modificar: </w:t>
      </w:r>
      <w:hyperlink r:id="rId31">
        <w:r>
          <w:rPr>
            <w:rFonts w:ascii="Liberation Sans" w:hAnsi="Liberation Sans"/>
            <w:color w:val="175CD3"/>
            <w:u w:val="single"/>
            <w:sz w:val="18"/>
          </w:rPr>
          <w:t xml:space="preserve">[C-03]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Estado de workflows en la fecha de revisión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32">
        <w:r>
          <w:rPr>
            <w:rFonts w:ascii="Liberation Sans" w:hAnsi="Liberation Sans"/>
            <w:color w:val="175CD3"/>
            <w:u w:val="single"/>
            <w:sz w:val="18"/>
          </w:rPr>
          <w:t xml:space="preserve">[C-04]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protected y required status checks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33">
        <w:r>
          <w:rPr>
            <w:rFonts w:ascii="Liberation Sans" w:hAnsi="Liberation Sans"/>
            <w:color w:val="175CD3"/>
            <w:u w:val="single"/>
            <w:sz w:val="18"/>
          </w:rPr>
          <w:t xml:space="preserve">[C-05]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Listado de releases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34">
        <w:r>
          <w:rPr>
            <w:rFonts w:ascii="Liberation Sans" w:hAnsi="Liberation Sans"/>
            <w:color w:val="175CD3"/>
            <w:u w:val="single"/>
            <w:sz w:val="18"/>
          </w:rPr>
          <w:t xml:space="preserve">[C-06]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Listado de tags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35">
        <w:r>
          <w:rPr>
            <w:rFonts w:ascii="Liberation Sans" w:hAnsi="Liberation Sans"/>
            <w:color w:val="175CD3"/>
            <w:u w:val="single"/>
            <w:sz w:val="18"/>
          </w:rPr>
          <w:t xml:space="preserve">[C-07]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Versión, Python mínimo y dependencias declaradas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37">
        <w:r>
          <w:rPr>
            <w:rFonts w:ascii="Liberation Sans" w:hAnsi="Liberation Sans"/>
            <w:color w:val="175CD3"/>
            <w:u w:val="single"/>
            <w:sz w:val="18"/>
          </w:rPr>
          <w:t xml:space="preserve">[C-37]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Construcción del launcher nativo y reproducibilidad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cantSplit/>
        </w:trPr>
        <w:tc>
          <w:tcPr>
            <w:tcW w:type="dxa" w:w="9015"/>
            <w:gridSpan w:val="4"/>
            <w:shd w:fill="0B1F33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Next/>
            </w:pPr>
            <w:r>
              <w:rPr>
                <w:rFonts w:ascii="Liberation Sans" w:hAnsi="Liberation Sans" w:eastAsia="Liberation Sans"/>
                <w:b/>
                <w:color w:val="FFFFFF"/>
                <w:sz w:val="26"/>
              </w:rPr>
              <w:t>P2-02  Lock de dependencias Python incompleto</w:t>
            </w:r>
          </w:p>
        </w:tc>
      </w:tr>
      <w:tr>
        <w:trPr>
          <w:cantSplit/>
        </w:trPr>
        <w:tc>
          <w:tcPr>
            <w:tcW w:type="dxa" w:w="1191"/>
            <w:shd w:fill="FEF0C7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keepNext/>
            </w:pPr>
            <w:r>
              <w:rPr>
                <w:rFonts w:ascii="Liberation Sans" w:hAnsi="Liberation Sans" w:eastAsia="Liberation Sans"/>
                <w:b/>
                <w:color w:val="B54708"/>
                <w:sz w:val="17"/>
              </w:rPr>
              <w:t xml:space="preserve">Prioridad: </w:t>
            </w:r>
            <w:r>
              <w:rPr>
                <w:rFonts w:ascii="Liberation Sans" w:hAnsi="Liberation Sans" w:eastAsia="Liberation Sans"/>
                <w:b/>
                <w:color w:val="344054"/>
                <w:sz w:val="17"/>
              </w:rPr>
              <w:t>P2</w:t>
            </w:r>
          </w:p>
        </w:tc>
        <w:tc>
          <w:tcPr>
            <w:tcW w:type="dxa" w:w="4762"/>
            <w:shd w:fill="F3F5F7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keepNext/>
            </w:pPr>
            <w:r>
              <w:rPr>
                <w:rFonts w:ascii="Liberation Sans" w:hAnsi="Liberation Sans" w:eastAsia="Liberation Sans"/>
                <w:b/>
                <w:color w:val="667085"/>
                <w:sz w:val="17"/>
              </w:rPr>
              <w:t xml:space="preserve">Confianza: </w:t>
            </w:r>
            <w:r>
              <w:rPr>
                <w:rFonts w:ascii="Liberation Sans" w:hAnsi="Liberation Sans" w:eastAsia="Liberation Sans"/>
                <w:b/>
                <w:color w:val="344054"/>
                <w:sz w:val="17"/>
              </w:rPr>
              <w:t>Alta</w:t>
            </w:r>
          </w:p>
        </w:tc>
        <w:tc>
          <w:tcPr>
            <w:tcW w:type="dxa" w:w="1531"/>
            <w:shd w:fill="F3F5F7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keepNext/>
            </w:pPr>
            <w:r>
              <w:rPr>
                <w:rFonts w:ascii="Liberation Sans" w:hAnsi="Liberation Sans" w:eastAsia="Liberation Sans"/>
                <w:b/>
                <w:color w:val="667085"/>
                <w:sz w:val="17"/>
              </w:rPr>
              <w:t xml:space="preserve">Esfuerzo: </w:t>
            </w:r>
            <w:r>
              <w:rPr>
                <w:rFonts w:ascii="Liberation Sans" w:hAnsi="Liberation Sans" w:eastAsia="Liberation Sans"/>
                <w:b/>
                <w:color w:val="344054"/>
                <w:sz w:val="17"/>
              </w:rPr>
              <w:t>M</w:t>
            </w:r>
          </w:p>
        </w:tc>
        <w:tc>
          <w:tcPr>
            <w:tcW w:type="dxa" w:w="1531"/>
            <w:shd w:fill="F3F5F7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keepNext/>
            </w:pPr>
            <w:r>
              <w:rPr>
                <w:rFonts w:ascii="Liberation Sans" w:hAnsi="Liberation Sans" w:eastAsia="Liberation Sans"/>
                <w:b/>
                <w:color w:val="667085"/>
                <w:sz w:val="17"/>
              </w:rPr>
              <w:t xml:space="preserve">Estado: </w:t>
            </w:r>
            <w:r>
              <w:rPr>
                <w:rFonts w:ascii="Liberation Sans" w:hAnsi="Liberation Sans" w:eastAsia="Liberation Sans"/>
                <w:b/>
                <w:color w:val="344054"/>
                <w:sz w:val="17"/>
              </w:rPr>
              <w:t>Pendiente</w:t>
            </w:r>
          </w:p>
        </w:tc>
      </w:tr>
    </w:tbl>
    <w:p>
      <w:pPr>
        <w:keepNext/>
        <w:spacing w:after="0"/>
      </w:pPr>
    </w:p>
    <w:p>
      <w:r>
        <w:rPr>
          <w:rFonts w:ascii="Liberation Sans" w:hAnsi="Liberation Sans" w:eastAsia="Liberation Sans"/>
        </w:rPr>
        <w:t>requirements-mcp.txt y pyproject.toml fijan tres dependencias directas, pero no contienen hashes ni el grafo transitivo completo.</w:t>
      </w:r>
    </w:p>
    <w:p>
      <w:pPr>
        <w:pStyle w:val="Evidence"/>
      </w:pPr>
      <w:r>
        <w:rPr>
          <w:rFonts w:ascii="Liberation Sans" w:hAnsi="Liberation Sans" w:eastAsia="Liberation Sans"/>
          <w:b/>
          <w:color w:val="667085"/>
          <w:sz w:val="17"/>
        </w:rPr>
        <w:t xml:space="preserve">Evidencia de código: </w:t>
      </w:r>
      <w:hyperlink r:id="rId38">
        <w:r>
          <w:rPr>
            <w:rFonts w:ascii="Liberation Sans" w:hAnsi="Liberation Sans"/>
            <w:color w:val="175CD3"/>
            <w:u w:val="single"/>
            <w:sz w:val="18"/>
          </w:rPr>
          <w:t xml:space="preserve">[C-08]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Dependencias directas fijadas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35">
        <w:r>
          <w:rPr>
            <w:rFonts w:ascii="Liberation Sans" w:hAnsi="Liberation Sans"/>
            <w:color w:val="175CD3"/>
            <w:u w:val="single"/>
            <w:sz w:val="18"/>
          </w:rPr>
          <w:t xml:space="preserve">[C-07]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Versión, Python mínimo y dependencias declaradas</w:t>
      </w:r>
    </w:p>
    <w:p>
      <w:r>
        <w:rPr>
          <w:rFonts w:ascii="Liberation Sans" w:hAnsi="Liberation Sans" w:eastAsia="Liberation Sans"/>
        </w:rPr>
        <w:t>dependency-lock.json fija el wheel vendorizado de psutil, CPython embebido y toolchains, pero no actúa como lock completo de todas las dependencias Python instaladas.</w:t>
      </w:r>
    </w:p>
    <w:p>
      <w:pPr>
        <w:pStyle w:val="Evidence"/>
      </w:pPr>
      <w:r>
        <w:rPr>
          <w:rFonts w:ascii="Liberation Sans" w:hAnsi="Liberation Sans" w:eastAsia="Liberation Sans"/>
          <w:b/>
          <w:color w:val="667085"/>
          <w:sz w:val="17"/>
        </w:rPr>
        <w:t xml:space="preserve">Evidencia de código: </w:t>
      </w:r>
      <w:hyperlink r:id="rId39">
        <w:r>
          <w:rPr>
            <w:rFonts w:ascii="Liberation Sans" w:hAnsi="Liberation Sans"/>
            <w:color w:val="175CD3"/>
            <w:u w:val="single"/>
            <w:sz w:val="18"/>
          </w:rPr>
          <w:t xml:space="preserve">[C-09]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Artefactos, CPython embebido y toolchains fijados</w:t>
      </w:r>
    </w:p>
    <w:p>
      <w:r>
        <w:rPr>
          <w:rFonts w:ascii="Liberation Sans" w:hAnsi="Liberation Sans" w:eastAsia="Liberation Sans"/>
        </w:rPr>
        <w:t>Los instaladores ejecutan pip install sobre requirements y una instalación editable del proyecto.</w:t>
      </w:r>
    </w:p>
    <w:p>
      <w:pPr>
        <w:pStyle w:val="Evidence"/>
      </w:pPr>
      <w:r>
        <w:rPr>
          <w:rFonts w:ascii="Liberation Sans" w:hAnsi="Liberation Sans" w:eastAsia="Liberation Sans"/>
          <w:b/>
          <w:color w:val="667085"/>
          <w:sz w:val="17"/>
        </w:rPr>
        <w:t xml:space="preserve">Evidencia de código: </w:t>
      </w:r>
      <w:hyperlink r:id="rId25">
        <w:r>
          <w:rPr>
            <w:rFonts w:ascii="Liberation Sans" w:hAnsi="Liberation Sans"/>
            <w:color w:val="175CD3"/>
            <w:u w:val="single"/>
            <w:sz w:val="18"/>
          </w:rPr>
          <w:t xml:space="preserve">[C-10]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INSTALLER_CLI_MANIFEST, validación PE/ruta/tamaño/hash y registro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40">
        <w:r>
          <w:rPr>
            <w:rFonts w:ascii="Liberation Sans" w:hAnsi="Liberation Sans"/>
            <w:color w:val="175CD3"/>
            <w:u w:val="single"/>
            <w:sz w:val="18"/>
          </w:rPr>
          <w:t xml:space="preserve">[C-11]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Invoke-Python, venv, pip y registro</w:t>
      </w:r>
    </w:p>
    <w:p>
      <w:pPr>
        <w:pStyle w:val="ListBullet"/>
      </w:pPr>
      <w:r>
        <w:rPr>
          <w:rFonts w:ascii="Liberation Sans" w:hAnsi="Liberation Sans" w:eastAsia="Liberation Sans"/>
        </w:rPr>
        <w:t>Generar locks completos por versión de Python con todos los wheels transitivos y SHA-256.</w:t>
      </w:r>
    </w:p>
    <w:p>
      <w:pPr>
        <w:pStyle w:val="ListBullet"/>
      </w:pPr>
      <w:r>
        <w:rPr>
          <w:rFonts w:ascii="Liberation Sans" w:hAnsi="Liberation Sans" w:eastAsia="Liberation Sans"/>
        </w:rPr>
        <w:t>Instalar releases con --require-hashes, --only-binary :all: y el wheel del proyecto con --no-deps.</w:t>
      </w:r>
    </w:p>
    <w:p>
      <w:pPr>
        <w:pStyle w:val="ListBullet"/>
      </w:pPr>
      <w:r>
        <w:rPr>
          <w:rFonts w:ascii="Liberation Sans" w:hAnsi="Liberation Sans" w:eastAsia="Liberation Sans"/>
        </w:rPr>
        <w:t>Reservar el editable para desarrollo y separar lock portable de toolchain-lock.local.json ignorado por Git.</w:t>
      </w:r>
    </w:p>
    <w:p>
      <w:r>
        <w:rPr>
          <w:rFonts w:ascii="Liberation Sans" w:hAnsi="Liberation Sans" w:eastAsia="Liberation Sans"/>
        </w:rPr>
        <w:t>La guía oficial de pip exige hashes para todas las dependencias cuando se activa hash-checking y recomienda --only-binary :all: para bloquear sdists.</w:t>
      </w:r>
    </w:p>
    <w:p>
      <w:pPr>
        <w:pStyle w:val="Evidence"/>
      </w:pPr>
      <w:r>
        <w:rPr>
          <w:rFonts w:ascii="Liberation Sans" w:hAnsi="Liberation Sans" w:eastAsia="Liberation Sans"/>
          <w:b/>
          <w:color w:val="667085"/>
          <w:sz w:val="17"/>
        </w:rPr>
        <w:t xml:space="preserve">Evidencia de código: </w:t>
      </w:r>
      <w:hyperlink r:id="rId41">
        <w:r>
          <w:rPr>
            <w:rFonts w:ascii="Liberation Sans" w:hAnsi="Liberation Sans"/>
            <w:color w:val="175CD3"/>
            <w:u w:val="single"/>
            <w:sz w:val="18"/>
          </w:rPr>
          <w:t xml:space="preserve">[N-06]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--require-hashes, --only-binary :all: y dependencias transitivas</w:t>
      </w:r>
    </w:p>
    <w:p>
      <w:pPr>
        <w:pStyle w:val="Evidence"/>
      </w:pPr>
      <w:r>
        <w:rPr>
          <w:rFonts w:ascii="Liberation Sans" w:hAnsi="Liberation Sans" w:eastAsia="Liberation Sans"/>
          <w:b/>
          <w:color w:val="667085"/>
          <w:sz w:val="17"/>
        </w:rPr>
        <w:t xml:space="preserve">Superficie a modificar: </w:t>
      </w:r>
      <w:hyperlink r:id="rId35">
        <w:r>
          <w:rPr>
            <w:rFonts w:ascii="Liberation Sans" w:hAnsi="Liberation Sans"/>
            <w:color w:val="175CD3"/>
            <w:u w:val="single"/>
            <w:sz w:val="18"/>
          </w:rPr>
          <w:t xml:space="preserve">[C-07]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Versión, Python mínimo y dependencias declaradas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38">
        <w:r>
          <w:rPr>
            <w:rFonts w:ascii="Liberation Sans" w:hAnsi="Liberation Sans"/>
            <w:color w:val="175CD3"/>
            <w:u w:val="single"/>
            <w:sz w:val="18"/>
          </w:rPr>
          <w:t xml:space="preserve">[C-08]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Dependencias directas fijadas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39">
        <w:r>
          <w:rPr>
            <w:rFonts w:ascii="Liberation Sans" w:hAnsi="Liberation Sans"/>
            <w:color w:val="175CD3"/>
            <w:u w:val="single"/>
            <w:sz w:val="18"/>
          </w:rPr>
          <w:t xml:space="preserve">[C-09]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Artefactos, CPython embebido y toolchains fijados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25">
        <w:r>
          <w:rPr>
            <w:rFonts w:ascii="Liberation Sans" w:hAnsi="Liberation Sans"/>
            <w:color w:val="175CD3"/>
            <w:u w:val="single"/>
            <w:sz w:val="18"/>
          </w:rPr>
          <w:t xml:space="preserve">[C-10]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INSTALLER_CLI_MANIFEST, validación PE/ruta/tamaño/hash y registro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40">
        <w:r>
          <w:rPr>
            <w:rFonts w:ascii="Liberation Sans" w:hAnsi="Liberation Sans"/>
            <w:color w:val="175CD3"/>
            <w:u w:val="single"/>
            <w:sz w:val="18"/>
          </w:rPr>
          <w:t xml:space="preserve">[C-11]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Invoke-Python, venv, pip y registro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42">
        <w:r>
          <w:rPr>
            <w:rFonts w:ascii="Liberation Sans" w:hAnsi="Liberation Sans"/>
            <w:color w:val="175CD3"/>
            <w:u w:val="single"/>
            <w:sz w:val="18"/>
          </w:rPr>
          <w:t xml:space="preserve">[C-33]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Reescritura de la sección toolchains del lock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cantSplit/>
        </w:trPr>
        <w:tc>
          <w:tcPr>
            <w:tcW w:type="dxa" w:w="9015"/>
            <w:gridSpan w:val="4"/>
            <w:shd w:fill="0B1F33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Next/>
            </w:pPr>
            <w:r>
              <w:rPr>
                <w:rFonts w:ascii="Liberation Sans" w:hAnsi="Liberation Sans" w:eastAsia="Liberation Sans"/>
                <w:b/>
                <w:color w:val="FFFFFF"/>
                <w:sz w:val="26"/>
              </w:rPr>
              <w:t>P2-03  Instalación duplicada y requisitos contradictorios</w:t>
            </w:r>
          </w:p>
        </w:tc>
      </w:tr>
      <w:tr>
        <w:trPr>
          <w:cantSplit/>
        </w:trPr>
        <w:tc>
          <w:tcPr>
            <w:tcW w:type="dxa" w:w="1191"/>
            <w:shd w:fill="FEF0C7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keepNext/>
            </w:pPr>
            <w:r>
              <w:rPr>
                <w:rFonts w:ascii="Liberation Sans" w:hAnsi="Liberation Sans" w:eastAsia="Liberation Sans"/>
                <w:b/>
                <w:color w:val="B54708"/>
                <w:sz w:val="17"/>
              </w:rPr>
              <w:t xml:space="preserve">Prioridad: </w:t>
            </w:r>
            <w:r>
              <w:rPr>
                <w:rFonts w:ascii="Liberation Sans" w:hAnsi="Liberation Sans" w:eastAsia="Liberation Sans"/>
                <w:b/>
                <w:color w:val="344054"/>
                <w:sz w:val="17"/>
              </w:rPr>
              <w:t>P2</w:t>
            </w:r>
          </w:p>
        </w:tc>
        <w:tc>
          <w:tcPr>
            <w:tcW w:type="dxa" w:w="4762"/>
            <w:shd w:fill="F3F5F7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keepNext/>
            </w:pPr>
            <w:r>
              <w:rPr>
                <w:rFonts w:ascii="Liberation Sans" w:hAnsi="Liberation Sans" w:eastAsia="Liberation Sans"/>
                <w:b/>
                <w:color w:val="667085"/>
                <w:sz w:val="17"/>
              </w:rPr>
              <w:t xml:space="preserve">Confianza: </w:t>
            </w:r>
            <w:r>
              <w:rPr>
                <w:rFonts w:ascii="Liberation Sans" w:hAnsi="Liberation Sans" w:eastAsia="Liberation Sans"/>
                <w:b/>
                <w:color w:val="344054"/>
                <w:sz w:val="17"/>
              </w:rPr>
              <w:t>Alta</w:t>
            </w:r>
          </w:p>
        </w:tc>
        <w:tc>
          <w:tcPr>
            <w:tcW w:type="dxa" w:w="1531"/>
            <w:shd w:fill="F3F5F7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keepNext/>
            </w:pPr>
            <w:r>
              <w:rPr>
                <w:rFonts w:ascii="Liberation Sans" w:hAnsi="Liberation Sans" w:eastAsia="Liberation Sans"/>
                <w:b/>
                <w:color w:val="667085"/>
                <w:sz w:val="17"/>
              </w:rPr>
              <w:t xml:space="preserve">Esfuerzo: </w:t>
            </w:r>
            <w:r>
              <w:rPr>
                <w:rFonts w:ascii="Liberation Sans" w:hAnsi="Liberation Sans" w:eastAsia="Liberation Sans"/>
                <w:b/>
                <w:color w:val="344054"/>
                <w:sz w:val="17"/>
              </w:rPr>
              <w:t>M</w:t>
            </w:r>
          </w:p>
        </w:tc>
        <w:tc>
          <w:tcPr>
            <w:tcW w:type="dxa" w:w="1531"/>
            <w:shd w:fill="F3F5F7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keepNext/>
            </w:pPr>
            <w:r>
              <w:rPr>
                <w:rFonts w:ascii="Liberation Sans" w:hAnsi="Liberation Sans" w:eastAsia="Liberation Sans"/>
                <w:b/>
                <w:color w:val="667085"/>
                <w:sz w:val="17"/>
              </w:rPr>
              <w:t xml:space="preserve">Estado: </w:t>
            </w:r>
            <w:r>
              <w:rPr>
                <w:rFonts w:ascii="Liberation Sans" w:hAnsi="Liberation Sans" w:eastAsia="Liberation Sans"/>
                <w:b/>
                <w:color w:val="344054"/>
                <w:sz w:val="17"/>
              </w:rPr>
              <w:t>Pendiente</w:t>
            </w:r>
          </w:p>
        </w:tc>
      </w:tr>
    </w:tbl>
    <w:p>
      <w:pPr>
        <w:keepNext/>
        <w:spacing w:after="0"/>
      </w:pPr>
    </w:p>
    <w:p>
      <w:r>
        <w:rPr>
          <w:rFonts w:ascii="Liberation Sans" w:hAnsi="Liberation Sans" w:eastAsia="Liberation Sans"/>
        </w:rPr>
        <w:t>El README raíz indica Python 3.10+ y propone install-mcp.ps1 -Register; la documentación de tools desarrolla otra ruta basada en install_mcp.py y enfatiza Python 3.14.</w:t>
      </w:r>
    </w:p>
    <w:p>
      <w:pPr>
        <w:pStyle w:val="Evidence"/>
      </w:pPr>
      <w:r>
        <w:rPr>
          <w:rFonts w:ascii="Liberation Sans" w:hAnsi="Liberation Sans" w:eastAsia="Liberation Sans"/>
          <w:b/>
          <w:color w:val="667085"/>
          <w:sz w:val="17"/>
        </w:rPr>
        <w:t xml:space="preserve">Evidencia de código: </w:t>
      </w:r>
      <w:hyperlink r:id="rId11">
        <w:r>
          <w:rPr>
            <w:rFonts w:ascii="Liberation Sans" w:hAnsi="Liberation Sans"/>
            <w:color w:val="175CD3"/>
            <w:u w:val="single"/>
            <w:sz w:val="18"/>
          </w:rPr>
          <w:t xml:space="preserve">[C-01]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Descripción del producto, 39 tools, arquitectura, instalación, seguridad y tests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43">
        <w:r>
          <w:rPr>
            <w:rFonts w:ascii="Liberation Sans" w:hAnsi="Liberation Sans"/>
            <w:color w:val="175CD3"/>
            <w:u w:val="single"/>
            <w:sz w:val="18"/>
          </w:rPr>
          <w:t xml:space="preserve">[C-20]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Instalación detallada y estado documentado de hardening</w:t>
      </w:r>
    </w:p>
    <w:p>
      <w:r>
        <w:rPr>
          <w:rFonts w:ascii="Liberation Sans" w:hAnsi="Liberation Sans" w:eastAsia="Liberation Sans"/>
        </w:rPr>
        <w:t>Invoke-Python usa py -3.14 cuando existe el launcher py y retorna inmediatamente, por lo que no implementa fallback si py existe pero Python 3.14 no está instalado.</w:t>
      </w:r>
    </w:p>
    <w:p>
      <w:pPr>
        <w:pStyle w:val="Evidence"/>
      </w:pPr>
      <w:r>
        <w:rPr>
          <w:rFonts w:ascii="Liberation Sans" w:hAnsi="Liberation Sans" w:eastAsia="Liberation Sans"/>
          <w:b/>
          <w:color w:val="667085"/>
          <w:sz w:val="17"/>
        </w:rPr>
        <w:t xml:space="preserve">Evidencia de código: </w:t>
      </w:r>
      <w:hyperlink r:id="rId40">
        <w:r>
          <w:rPr>
            <w:rFonts w:ascii="Liberation Sans" w:hAnsi="Liberation Sans"/>
            <w:color w:val="175CD3"/>
            <w:u w:val="single"/>
            <w:sz w:val="18"/>
          </w:rPr>
          <w:t xml:space="preserve">[C-11]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Invoke-Python, venv, pip y registro</w:t>
      </w:r>
    </w:p>
    <w:p>
      <w:r>
        <w:rPr>
          <w:rFonts w:ascii="Liberation Sans" w:hAnsi="Liberation Sans" w:eastAsia="Liberation Sans"/>
        </w:rPr>
        <w:t>La configuración de host contempla timeouts globales muy elevados para Claude/Codex, y el instalador aplica esa política como parte del registro.</w:t>
      </w:r>
    </w:p>
    <w:p>
      <w:pPr>
        <w:pStyle w:val="Evidence"/>
      </w:pPr>
      <w:r>
        <w:rPr>
          <w:rFonts w:ascii="Liberation Sans" w:hAnsi="Liberation Sans" w:eastAsia="Liberation Sans"/>
          <w:b/>
          <w:color w:val="667085"/>
          <w:sz w:val="17"/>
        </w:rPr>
        <w:t xml:space="preserve">Evidencia de código: </w:t>
      </w:r>
      <w:hyperlink r:id="rId25">
        <w:r>
          <w:rPr>
            <w:rFonts w:ascii="Liberation Sans" w:hAnsi="Liberation Sans"/>
            <w:color w:val="175CD3"/>
            <w:u w:val="single"/>
            <w:sz w:val="18"/>
          </w:rPr>
          <w:t xml:space="preserve">[C-10]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INSTALLER_CLI_MANIFEST, validación PE/ruta/tamaño/hash y registro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44">
        <w:r>
          <w:rPr>
            <w:rFonts w:ascii="Liberation Sans" w:hAnsi="Liberation Sans"/>
            <w:color w:val="175CD3"/>
            <w:u w:val="single"/>
            <w:sz w:val="18"/>
          </w:rPr>
          <w:t xml:space="preserve">[C-32]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Configuración de host y timeouts de Claude/Codex</w:t>
      </w:r>
    </w:p>
    <w:p>
      <w:pPr>
        <w:pStyle w:val="ListBullet"/>
      </w:pPr>
      <w:r>
        <w:rPr>
          <w:rFonts w:ascii="Liberation Sans" w:hAnsi="Liberation Sans" w:eastAsia="Liberation Sans"/>
        </w:rPr>
        <w:t>Unificar en dayz-mcp setup, usando el intérprete actual siempre que cumpla &gt;=3.10.</w:t>
      </w:r>
    </w:p>
    <w:p>
      <w:pPr>
        <w:pStyle w:val="ListBullet"/>
      </w:pPr>
      <w:r>
        <w:rPr>
          <w:rFonts w:ascii="Liberation Sans" w:hAnsi="Liberation Sans" w:eastAsia="Liberation Sans"/>
        </w:rPr>
        <w:t>Hacer explícitos los cambios globales del host con flags y confirmación; no aplicarlos silenciosamente.</w:t>
      </w:r>
    </w:p>
    <w:p>
      <w:pPr>
        <w:pStyle w:val="ListBullet"/>
      </w:pPr>
      <w:r>
        <w:rPr>
          <w:rFonts w:ascii="Liberation Sans" w:hAnsi="Liberation Sans" w:eastAsia="Liberation Sans"/>
        </w:rPr>
        <w:t>PowerShell debe ser un wrapper fino del instalador canónico, no una segunda implementación.</w:t>
      </w:r>
    </w:p>
    <w:p>
      <w:pPr>
        <w:pStyle w:val="Evidence"/>
      </w:pPr>
      <w:r>
        <w:rPr>
          <w:rFonts w:ascii="Liberation Sans" w:hAnsi="Liberation Sans" w:eastAsia="Liberation Sans"/>
          <w:b/>
          <w:color w:val="667085"/>
          <w:sz w:val="17"/>
        </w:rPr>
        <w:t xml:space="preserve">Superficie a modificar: </w:t>
      </w:r>
      <w:hyperlink r:id="rId11">
        <w:r>
          <w:rPr>
            <w:rFonts w:ascii="Liberation Sans" w:hAnsi="Liberation Sans"/>
            <w:color w:val="175CD3"/>
            <w:u w:val="single"/>
            <w:sz w:val="18"/>
          </w:rPr>
          <w:t xml:space="preserve">[C-01]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Descripción del producto, 39 tools, arquitectura, instalación, seguridad y tests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25">
        <w:r>
          <w:rPr>
            <w:rFonts w:ascii="Liberation Sans" w:hAnsi="Liberation Sans"/>
            <w:color w:val="175CD3"/>
            <w:u w:val="single"/>
            <w:sz w:val="18"/>
          </w:rPr>
          <w:t xml:space="preserve">[C-10]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INSTALLER_CLI_MANIFEST, validación PE/ruta/tamaño/hash y registro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40">
        <w:r>
          <w:rPr>
            <w:rFonts w:ascii="Liberation Sans" w:hAnsi="Liberation Sans"/>
            <w:color w:val="175CD3"/>
            <w:u w:val="single"/>
            <w:sz w:val="18"/>
          </w:rPr>
          <w:t xml:space="preserve">[C-11]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Invoke-Python, venv, pip y registro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43">
        <w:r>
          <w:rPr>
            <w:rFonts w:ascii="Liberation Sans" w:hAnsi="Liberation Sans"/>
            <w:color w:val="175CD3"/>
            <w:u w:val="single"/>
            <w:sz w:val="18"/>
          </w:rPr>
          <w:t xml:space="preserve">[C-20]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Instalación detallada y estado documentado de hardening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44">
        <w:r>
          <w:rPr>
            <w:rFonts w:ascii="Liberation Sans" w:hAnsi="Liberation Sans"/>
            <w:color w:val="175CD3"/>
            <w:u w:val="single"/>
            <w:sz w:val="18"/>
          </w:rPr>
          <w:t xml:space="preserve">[C-32]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Configuración de host y timeouts de Claude/Codex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cantSplit/>
        </w:trPr>
        <w:tc>
          <w:tcPr>
            <w:tcW w:type="dxa" w:w="9015"/>
            <w:gridSpan w:val="4"/>
            <w:shd w:fill="0B1F33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Next/>
            </w:pPr>
            <w:r>
              <w:rPr>
                <w:rFonts w:ascii="Liberation Sans" w:hAnsi="Liberation Sans" w:eastAsia="Liberation Sans"/>
                <w:b/>
                <w:color w:val="FFFFFF"/>
                <w:sz w:val="26"/>
              </w:rPr>
              <w:t>P2-04  Documentación desincronizada</w:t>
            </w:r>
          </w:p>
        </w:tc>
      </w:tr>
      <w:tr>
        <w:trPr>
          <w:cantSplit/>
        </w:trPr>
        <w:tc>
          <w:tcPr>
            <w:tcW w:type="dxa" w:w="1191"/>
            <w:shd w:fill="FEF0C7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keepNext/>
            </w:pPr>
            <w:r>
              <w:rPr>
                <w:rFonts w:ascii="Liberation Sans" w:hAnsi="Liberation Sans" w:eastAsia="Liberation Sans"/>
                <w:b/>
                <w:color w:val="B54708"/>
                <w:sz w:val="17"/>
              </w:rPr>
              <w:t xml:space="preserve">Prioridad: </w:t>
            </w:r>
            <w:r>
              <w:rPr>
                <w:rFonts w:ascii="Liberation Sans" w:hAnsi="Liberation Sans" w:eastAsia="Liberation Sans"/>
                <w:b/>
                <w:color w:val="344054"/>
                <w:sz w:val="17"/>
              </w:rPr>
              <w:t>P2</w:t>
            </w:r>
          </w:p>
        </w:tc>
        <w:tc>
          <w:tcPr>
            <w:tcW w:type="dxa" w:w="4762"/>
            <w:shd w:fill="F3F5F7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keepNext/>
            </w:pPr>
            <w:r>
              <w:rPr>
                <w:rFonts w:ascii="Liberation Sans" w:hAnsi="Liberation Sans" w:eastAsia="Liberation Sans"/>
                <w:b/>
                <w:color w:val="667085"/>
                <w:sz w:val="17"/>
              </w:rPr>
              <w:t xml:space="preserve">Confianza: </w:t>
            </w:r>
            <w:r>
              <w:rPr>
                <w:rFonts w:ascii="Liberation Sans" w:hAnsi="Liberation Sans" w:eastAsia="Liberation Sans"/>
                <w:b/>
                <w:color w:val="344054"/>
                <w:sz w:val="17"/>
              </w:rPr>
              <w:t>Alta</w:t>
            </w:r>
          </w:p>
        </w:tc>
        <w:tc>
          <w:tcPr>
            <w:tcW w:type="dxa" w:w="1531"/>
            <w:shd w:fill="F3F5F7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keepNext/>
            </w:pPr>
            <w:r>
              <w:rPr>
                <w:rFonts w:ascii="Liberation Sans" w:hAnsi="Liberation Sans" w:eastAsia="Liberation Sans"/>
                <w:b/>
                <w:color w:val="667085"/>
                <w:sz w:val="17"/>
              </w:rPr>
              <w:t xml:space="preserve">Esfuerzo: </w:t>
            </w:r>
            <w:r>
              <w:rPr>
                <w:rFonts w:ascii="Liberation Sans" w:hAnsi="Liberation Sans" w:eastAsia="Liberation Sans"/>
                <w:b/>
                <w:color w:val="344054"/>
                <w:sz w:val="17"/>
              </w:rPr>
              <w:t>M</w:t>
            </w:r>
          </w:p>
        </w:tc>
        <w:tc>
          <w:tcPr>
            <w:tcW w:type="dxa" w:w="1531"/>
            <w:shd w:fill="F3F5F7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keepNext/>
            </w:pPr>
            <w:r>
              <w:rPr>
                <w:rFonts w:ascii="Liberation Sans" w:hAnsi="Liberation Sans" w:eastAsia="Liberation Sans"/>
                <w:b/>
                <w:color w:val="667085"/>
                <w:sz w:val="17"/>
              </w:rPr>
              <w:t xml:space="preserve">Estado: </w:t>
            </w:r>
            <w:r>
              <w:rPr>
                <w:rFonts w:ascii="Liberation Sans" w:hAnsi="Liberation Sans" w:eastAsia="Liberation Sans"/>
                <w:b/>
                <w:color w:val="344054"/>
                <w:sz w:val="17"/>
              </w:rPr>
              <w:t>Pendiente</w:t>
            </w:r>
          </w:p>
        </w:tc>
      </w:tr>
    </w:tbl>
    <w:p>
      <w:pPr>
        <w:keepNext/>
        <w:spacing w:after="0"/>
      </w:pPr>
    </w:p>
    <w:p>
      <w:r>
        <w:rPr>
          <w:rFonts w:ascii="Liberation Sans" w:hAnsi="Liberation Sans" w:eastAsia="Liberation Sans"/>
        </w:rPr>
        <w:t>README.md presenta la superficie actual de 39 tools, mientras dayz-mcp-architecture.md y product-spec.md conservan una superficie anterior y lenguaje de diseño histórico.</w:t>
      </w:r>
    </w:p>
    <w:p>
      <w:pPr>
        <w:pStyle w:val="Evidence"/>
      </w:pPr>
      <w:r>
        <w:rPr>
          <w:rFonts w:ascii="Liberation Sans" w:hAnsi="Liberation Sans" w:eastAsia="Liberation Sans"/>
          <w:b/>
          <w:color w:val="667085"/>
          <w:sz w:val="17"/>
        </w:rPr>
        <w:t xml:space="preserve">Evidencia de código: </w:t>
      </w:r>
      <w:hyperlink r:id="rId11">
        <w:r>
          <w:rPr>
            <w:rFonts w:ascii="Liberation Sans" w:hAnsi="Liberation Sans"/>
            <w:color w:val="175CD3"/>
            <w:u w:val="single"/>
            <w:sz w:val="18"/>
          </w:rPr>
          <w:t xml:space="preserve">[C-01]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Descripción del producto, 39 tools, arquitectura, instalación, seguridad y tests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45">
        <w:r>
          <w:rPr>
            <w:rFonts w:ascii="Liberation Sans" w:hAnsi="Liberation Sans"/>
            <w:color w:val="175CD3"/>
            <w:u w:val="single"/>
            <w:sz w:val="18"/>
          </w:rPr>
          <w:t xml:space="preserve">[C-21]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Documento de arquitectura histórica / superficie anterior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46">
        <w:r>
          <w:rPr>
            <w:rFonts w:ascii="Liberation Sans" w:hAnsi="Liberation Sans"/>
            <w:color w:val="175CD3"/>
            <w:u w:val="single"/>
            <w:sz w:val="18"/>
          </w:rPr>
          <w:t xml:space="preserve">[C-22]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Contrato histórico, número anterior de tools y referencias internas</w:t>
      </w:r>
    </w:p>
    <w:p>
      <w:r>
        <w:rPr>
          <w:rFonts w:ascii="Liberation Sans" w:hAnsi="Liberation Sans" w:eastAsia="Liberation Sans"/>
        </w:rPr>
        <w:t>product-spec.md también remite a materiales internos que no forman parte de la publicación, y tools/README-mcp.md conserva tareas descritas como pendientes que ya tienen implementación parcial en el código.</w:t>
      </w:r>
    </w:p>
    <w:p>
      <w:pPr>
        <w:pStyle w:val="Evidence"/>
      </w:pPr>
      <w:r>
        <w:rPr>
          <w:rFonts w:ascii="Liberation Sans" w:hAnsi="Liberation Sans" w:eastAsia="Liberation Sans"/>
          <w:b/>
          <w:color w:val="667085"/>
          <w:sz w:val="17"/>
        </w:rPr>
        <w:t xml:space="preserve">Evidencia de código: </w:t>
      </w:r>
      <w:hyperlink r:id="rId43">
        <w:r>
          <w:rPr>
            <w:rFonts w:ascii="Liberation Sans" w:hAnsi="Liberation Sans"/>
            <w:color w:val="175CD3"/>
            <w:u w:val="single"/>
            <w:sz w:val="18"/>
          </w:rPr>
          <w:t xml:space="preserve">[C-20]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Instalación detallada y estado documentado de hardening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46">
        <w:r>
          <w:rPr>
            <w:rFonts w:ascii="Liberation Sans" w:hAnsi="Liberation Sans"/>
            <w:color w:val="175CD3"/>
            <w:u w:val="single"/>
            <w:sz w:val="18"/>
          </w:rPr>
          <w:t xml:space="preserve">[C-22]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Contrato histórico, número anterior de tools y referencias internas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12">
        <w:r>
          <w:rPr>
            <w:rFonts w:ascii="Liberation Sans" w:hAnsi="Liberation Sans"/>
            <w:color w:val="175CD3"/>
            <w:u w:val="single"/>
            <w:sz w:val="18"/>
          </w:rPr>
          <w:t xml:space="preserve">[C-14]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MCPBridge.TryInit, polling, GetFirstHuman y comandos de servidor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14">
        <w:r>
          <w:rPr>
            <w:rFonts w:ascii="Liberation Sans" w:hAnsi="Liberation Sans"/>
            <w:color w:val="175CD3"/>
            <w:u w:val="single"/>
            <w:sz w:val="18"/>
          </w:rPr>
          <w:t xml:space="preserve">[C-17]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Registro FastMCP, wait_for, capture_screenshot y alias de argumentos</w:t>
      </w:r>
    </w:p>
    <w:p>
      <w:pPr>
        <w:pStyle w:val="ListBullet"/>
      </w:pPr>
      <w:r>
        <w:rPr>
          <w:rFonts w:ascii="Liberation Sans" w:hAnsi="Liberation Sans" w:eastAsia="Liberation Sans"/>
        </w:rPr>
        <w:t>Separar docs/current de docs/history y etiquetar explícitamente los documentos históricos.</w:t>
      </w:r>
    </w:p>
    <w:p>
      <w:pPr>
        <w:pStyle w:val="ListBullet"/>
      </w:pPr>
      <w:r>
        <w:rPr>
          <w:rFonts w:ascii="Liberation Sans" w:hAnsi="Liberation Sans" w:eastAsia="Liberation Sans"/>
        </w:rPr>
        <w:t>Generar tool-reference.md desde el registro FastMCP: schema, output, riesgo, precondiciones, errores y ejemplo.</w:t>
      </w:r>
    </w:p>
    <w:p>
      <w:pPr>
        <w:pStyle w:val="ListBullet"/>
      </w:pPr>
      <w:r>
        <w:rPr>
          <w:rFonts w:ascii="Liberation Sans" w:hAnsi="Liberation Sans" w:eastAsia="Liberation Sans"/>
        </w:rPr>
        <w:t>Añadir SECURITY.md, CONTRIBUTING.md, CHANGELOG.md y política de versiones.</w:t>
      </w:r>
    </w:p>
    <w:p>
      <w:pPr>
        <w:pStyle w:val="Evidence"/>
      </w:pPr>
      <w:r>
        <w:rPr>
          <w:rFonts w:ascii="Liberation Sans" w:hAnsi="Liberation Sans" w:eastAsia="Liberation Sans"/>
          <w:b/>
          <w:color w:val="667085"/>
          <w:sz w:val="17"/>
        </w:rPr>
        <w:t xml:space="preserve">Superficie a modificar: </w:t>
      </w:r>
      <w:hyperlink r:id="rId11">
        <w:r>
          <w:rPr>
            <w:rFonts w:ascii="Liberation Sans" w:hAnsi="Liberation Sans"/>
            <w:color w:val="175CD3"/>
            <w:u w:val="single"/>
            <w:sz w:val="18"/>
          </w:rPr>
          <w:t xml:space="preserve">[C-01]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Descripción del producto, 39 tools, arquitectura, instalación, seguridad y tests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43">
        <w:r>
          <w:rPr>
            <w:rFonts w:ascii="Liberation Sans" w:hAnsi="Liberation Sans"/>
            <w:color w:val="175CD3"/>
            <w:u w:val="single"/>
            <w:sz w:val="18"/>
          </w:rPr>
          <w:t xml:space="preserve">[C-20]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Instalación detallada y estado documentado de hardening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45">
        <w:r>
          <w:rPr>
            <w:rFonts w:ascii="Liberation Sans" w:hAnsi="Liberation Sans"/>
            <w:color w:val="175CD3"/>
            <w:u w:val="single"/>
            <w:sz w:val="18"/>
          </w:rPr>
          <w:t xml:space="preserve">[C-21]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Documento de arquitectura histórica / superficie anterior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46">
        <w:r>
          <w:rPr>
            <w:rFonts w:ascii="Liberation Sans" w:hAnsi="Liberation Sans"/>
            <w:color w:val="175CD3"/>
            <w:u w:val="single"/>
            <w:sz w:val="18"/>
          </w:rPr>
          <w:t xml:space="preserve">[C-22]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Contrato histórico, número anterior de tools y referencias internas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cantSplit/>
        </w:trPr>
        <w:tc>
          <w:tcPr>
            <w:tcW w:type="dxa" w:w="9015"/>
            <w:gridSpan w:val="4"/>
            <w:shd w:fill="0B1F33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Next/>
            </w:pPr>
            <w:r>
              <w:rPr>
                <w:rFonts w:ascii="Liberation Sans" w:hAnsi="Liberation Sans" w:eastAsia="Liberation Sans"/>
                <w:b/>
                <w:color w:val="FFFFFF"/>
                <w:sz w:val="26"/>
              </w:rPr>
              <w:t>P2-05  Selección inestable de jugadores y objetos</w:t>
            </w:r>
          </w:p>
        </w:tc>
      </w:tr>
      <w:tr>
        <w:trPr>
          <w:cantSplit/>
        </w:trPr>
        <w:tc>
          <w:tcPr>
            <w:tcW w:type="dxa" w:w="1191"/>
            <w:shd w:fill="FEF0C7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keepNext/>
            </w:pPr>
            <w:r>
              <w:rPr>
                <w:rFonts w:ascii="Liberation Sans" w:hAnsi="Liberation Sans" w:eastAsia="Liberation Sans"/>
                <w:b/>
                <w:color w:val="B54708"/>
                <w:sz w:val="17"/>
              </w:rPr>
              <w:t xml:space="preserve">Prioridad: </w:t>
            </w:r>
            <w:r>
              <w:rPr>
                <w:rFonts w:ascii="Liberation Sans" w:hAnsi="Liberation Sans" w:eastAsia="Liberation Sans"/>
                <w:b/>
                <w:color w:val="344054"/>
                <w:sz w:val="17"/>
              </w:rPr>
              <w:t>P2</w:t>
            </w:r>
          </w:p>
        </w:tc>
        <w:tc>
          <w:tcPr>
            <w:tcW w:type="dxa" w:w="4762"/>
            <w:shd w:fill="F3F5F7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keepNext/>
            </w:pPr>
            <w:r>
              <w:rPr>
                <w:rFonts w:ascii="Liberation Sans" w:hAnsi="Liberation Sans" w:eastAsia="Liberation Sans"/>
                <w:b/>
                <w:color w:val="667085"/>
                <w:sz w:val="17"/>
              </w:rPr>
              <w:t xml:space="preserve">Confianza: </w:t>
            </w:r>
            <w:r>
              <w:rPr>
                <w:rFonts w:ascii="Liberation Sans" w:hAnsi="Liberation Sans" w:eastAsia="Liberation Sans"/>
                <w:b/>
                <w:color w:val="344054"/>
                <w:sz w:val="17"/>
              </w:rPr>
              <w:t>Alta</w:t>
            </w:r>
          </w:p>
        </w:tc>
        <w:tc>
          <w:tcPr>
            <w:tcW w:type="dxa" w:w="1531"/>
            <w:shd w:fill="F3F5F7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keepNext/>
            </w:pPr>
            <w:r>
              <w:rPr>
                <w:rFonts w:ascii="Liberation Sans" w:hAnsi="Liberation Sans" w:eastAsia="Liberation Sans"/>
                <w:b/>
                <w:color w:val="667085"/>
                <w:sz w:val="17"/>
              </w:rPr>
              <w:t xml:space="preserve">Esfuerzo: </w:t>
            </w:r>
            <w:r>
              <w:rPr>
                <w:rFonts w:ascii="Liberation Sans" w:hAnsi="Liberation Sans" w:eastAsia="Liberation Sans"/>
                <w:b/>
                <w:color w:val="344054"/>
                <w:sz w:val="17"/>
              </w:rPr>
              <w:t>M-L</w:t>
            </w:r>
          </w:p>
        </w:tc>
        <w:tc>
          <w:tcPr>
            <w:tcW w:type="dxa" w:w="1531"/>
            <w:shd w:fill="F3F5F7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keepNext/>
            </w:pPr>
            <w:r>
              <w:rPr>
                <w:rFonts w:ascii="Liberation Sans" w:hAnsi="Liberation Sans" w:eastAsia="Liberation Sans"/>
                <w:b/>
                <w:color w:val="667085"/>
                <w:sz w:val="17"/>
              </w:rPr>
              <w:t xml:space="preserve">Estado: </w:t>
            </w:r>
            <w:r>
              <w:rPr>
                <w:rFonts w:ascii="Liberation Sans" w:hAnsi="Liberation Sans" w:eastAsia="Liberation Sans"/>
                <w:b/>
                <w:color w:val="344054"/>
                <w:sz w:val="17"/>
              </w:rPr>
              <w:t>Pendiente</w:t>
            </w:r>
          </w:p>
        </w:tc>
      </w:tr>
    </w:tbl>
    <w:p>
      <w:pPr>
        <w:keepNext/>
        <w:spacing w:after="0"/>
      </w:pPr>
    </w:p>
    <w:p>
      <w:r>
        <w:rPr>
          <w:rFonts w:ascii="Liberation Sans" w:hAnsi="Liberation Sans" w:eastAsia="Liberation Sans"/>
        </w:rPr>
        <w:t>El bridge expone query_all_players, pero varias mutaciones resuelven el actor mediante GetFirstHuman; el helper devuelve el primer elemento de GetPlayers.</w:t>
      </w:r>
    </w:p>
    <w:p>
      <w:pPr>
        <w:pStyle w:val="Evidence"/>
      </w:pPr>
      <w:r>
        <w:rPr>
          <w:rFonts w:ascii="Liberation Sans" w:hAnsi="Liberation Sans" w:eastAsia="Liberation Sans"/>
          <w:b/>
          <w:color w:val="667085"/>
          <w:sz w:val="17"/>
        </w:rPr>
        <w:t xml:space="preserve">Evidencia de código: </w:t>
      </w:r>
      <w:hyperlink r:id="rId12">
        <w:r>
          <w:rPr>
            <w:rFonts w:ascii="Liberation Sans" w:hAnsi="Liberation Sans"/>
            <w:color w:val="175CD3"/>
            <w:u w:val="single"/>
            <w:sz w:val="18"/>
          </w:rPr>
          <w:t xml:space="preserve">[C-14]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MCPBridge.TryInit, polling, GetFirstHuman y comandos de servidor</w:t>
      </w:r>
    </w:p>
    <w:p>
      <w:r>
        <w:rPr>
          <w:rFonts w:ascii="Liberation Sans" w:hAnsi="Liberation Sans" w:eastAsia="Liberation Sans"/>
        </w:rPr>
        <w:t>Las tools públicas de teleport, inventory y otras operaciones no exponen un player_ref estable al agente.</w:t>
      </w:r>
    </w:p>
    <w:p>
      <w:pPr>
        <w:pStyle w:val="Evidence"/>
      </w:pPr>
      <w:r>
        <w:rPr>
          <w:rFonts w:ascii="Liberation Sans" w:hAnsi="Liberation Sans" w:eastAsia="Liberation Sans"/>
          <w:b/>
          <w:color w:val="667085"/>
          <w:sz w:val="17"/>
        </w:rPr>
        <w:t xml:space="preserve">Evidencia de código: </w:t>
      </w:r>
      <w:hyperlink r:id="rId14">
        <w:r>
          <w:rPr>
            <w:rFonts w:ascii="Liberation Sans" w:hAnsi="Liberation Sans"/>
            <w:color w:val="175CD3"/>
            <w:u w:val="single"/>
            <w:sz w:val="18"/>
          </w:rPr>
          <w:t xml:space="preserve">[C-17]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Registro FastMCP, wait_for, capture_screenshot y alias de argumentos</w:t>
      </w:r>
    </w:p>
    <w:p>
      <w:pPr>
        <w:pStyle w:val="ListBullet"/>
      </w:pPr>
      <w:r>
        <w:rPr>
          <w:rFonts w:ascii="Liberation Sans" w:hAnsi="Liberation Sans" w:eastAsia="Liberation Sans"/>
        </w:rPr>
        <w:t>Introducir referencias opacas: player_ref, object_ref y vehicle_ref, basadas en UID/net identity/run ownership.</w:t>
      </w:r>
    </w:p>
    <w:p>
      <w:pPr>
        <w:pStyle w:val="ListBullet"/>
      </w:pPr>
      <w:r>
        <w:rPr>
          <w:rFonts w:ascii="Liberation Sans" w:hAnsi="Liberation Sans" w:eastAsia="Liberation Sans"/>
        </w:rPr>
        <w:t>Cero candidatos debe devolver not_found; más de uno, ambiguous_target con candidatos sanitizados.</w:t>
      </w:r>
    </w:p>
    <w:p>
      <w:pPr>
        <w:pStyle w:val="ListBullet"/>
      </w:pPr>
      <w:r>
        <w:rPr>
          <w:rFonts w:ascii="Liberation Sans" w:hAnsi="Liberation Sans" w:eastAsia="Liberation Sans"/>
        </w:rPr>
        <w:t>Toda mutación debe devolver la referencia exacta afectada y permitir idempotencia cuando sea viable.</w:t>
      </w:r>
    </w:p>
    <w:p>
      <w:pPr>
        <w:pStyle w:val="Evidence"/>
      </w:pPr>
      <w:r>
        <w:rPr>
          <w:rFonts w:ascii="Liberation Sans" w:hAnsi="Liberation Sans" w:eastAsia="Liberation Sans"/>
          <w:b/>
          <w:color w:val="667085"/>
          <w:sz w:val="17"/>
        </w:rPr>
        <w:t xml:space="preserve">Superficie a modificar: </w:t>
      </w:r>
      <w:hyperlink r:id="rId12">
        <w:r>
          <w:rPr>
            <w:rFonts w:ascii="Liberation Sans" w:hAnsi="Liberation Sans"/>
            <w:color w:val="175CD3"/>
            <w:u w:val="single"/>
            <w:sz w:val="18"/>
          </w:rPr>
          <w:t xml:space="preserve">[C-14]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MCPBridge.TryInit, polling, GetFirstHuman y comandos de servidor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14">
        <w:r>
          <w:rPr>
            <w:rFonts w:ascii="Liberation Sans" w:hAnsi="Liberation Sans"/>
            <w:color w:val="175CD3"/>
            <w:u w:val="single"/>
            <w:sz w:val="18"/>
          </w:rPr>
          <w:t xml:space="preserve">[C-17]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Registro FastMCP, wait_for, capture_screenshot y alias de argumentos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cantSplit/>
        </w:trPr>
        <w:tc>
          <w:tcPr>
            <w:tcW w:type="dxa" w:w="9015"/>
            <w:gridSpan w:val="4"/>
            <w:shd w:fill="0B1F33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Next/>
            </w:pPr>
            <w:r>
              <w:rPr>
                <w:rFonts w:ascii="Liberation Sans" w:hAnsi="Liberation Sans" w:eastAsia="Liberation Sans"/>
                <w:b/>
                <w:color w:val="FFFFFF"/>
                <w:sz w:val="26"/>
              </w:rPr>
              <w:t>P2-06  wait_for puede satisfacer condiciones equivocadas</w:t>
            </w:r>
          </w:p>
        </w:tc>
      </w:tr>
      <w:tr>
        <w:trPr>
          <w:cantSplit/>
        </w:trPr>
        <w:tc>
          <w:tcPr>
            <w:tcW w:type="dxa" w:w="1191"/>
            <w:shd w:fill="FEF0C7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keepNext/>
            </w:pPr>
            <w:r>
              <w:rPr>
                <w:rFonts w:ascii="Liberation Sans" w:hAnsi="Liberation Sans" w:eastAsia="Liberation Sans"/>
                <w:b/>
                <w:color w:val="B54708"/>
                <w:sz w:val="17"/>
              </w:rPr>
              <w:t xml:space="preserve">Prioridad: </w:t>
            </w:r>
            <w:r>
              <w:rPr>
                <w:rFonts w:ascii="Liberation Sans" w:hAnsi="Liberation Sans" w:eastAsia="Liberation Sans"/>
                <w:b/>
                <w:color w:val="344054"/>
                <w:sz w:val="17"/>
              </w:rPr>
              <w:t>P2</w:t>
            </w:r>
          </w:p>
        </w:tc>
        <w:tc>
          <w:tcPr>
            <w:tcW w:type="dxa" w:w="4762"/>
            <w:shd w:fill="F3F5F7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keepNext/>
            </w:pPr>
            <w:r>
              <w:rPr>
                <w:rFonts w:ascii="Liberation Sans" w:hAnsi="Liberation Sans" w:eastAsia="Liberation Sans"/>
                <w:b/>
                <w:color w:val="667085"/>
                <w:sz w:val="17"/>
              </w:rPr>
              <w:t xml:space="preserve">Confianza: </w:t>
            </w:r>
            <w:r>
              <w:rPr>
                <w:rFonts w:ascii="Liberation Sans" w:hAnsi="Liberation Sans" w:eastAsia="Liberation Sans"/>
                <w:b/>
                <w:color w:val="344054"/>
                <w:sz w:val="17"/>
              </w:rPr>
              <w:t>Alta</w:t>
            </w:r>
          </w:p>
        </w:tc>
        <w:tc>
          <w:tcPr>
            <w:tcW w:type="dxa" w:w="1531"/>
            <w:shd w:fill="F3F5F7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keepNext/>
            </w:pPr>
            <w:r>
              <w:rPr>
                <w:rFonts w:ascii="Liberation Sans" w:hAnsi="Liberation Sans" w:eastAsia="Liberation Sans"/>
                <w:b/>
                <w:color w:val="667085"/>
                <w:sz w:val="17"/>
              </w:rPr>
              <w:t xml:space="preserve">Esfuerzo: </w:t>
            </w:r>
            <w:r>
              <w:rPr>
                <w:rFonts w:ascii="Liberation Sans" w:hAnsi="Liberation Sans" w:eastAsia="Liberation Sans"/>
                <w:b/>
                <w:color w:val="344054"/>
                <w:sz w:val="17"/>
              </w:rPr>
              <w:t>S</w:t>
            </w:r>
          </w:p>
        </w:tc>
        <w:tc>
          <w:tcPr>
            <w:tcW w:type="dxa" w:w="1531"/>
            <w:shd w:fill="F3F5F7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keepNext/>
            </w:pPr>
            <w:r>
              <w:rPr>
                <w:rFonts w:ascii="Liberation Sans" w:hAnsi="Liberation Sans" w:eastAsia="Liberation Sans"/>
                <w:b/>
                <w:color w:val="667085"/>
                <w:sz w:val="17"/>
              </w:rPr>
              <w:t xml:space="preserve">Estado: </w:t>
            </w:r>
            <w:r>
              <w:rPr>
                <w:rFonts w:ascii="Liberation Sans" w:hAnsi="Liberation Sans" w:eastAsia="Liberation Sans"/>
                <w:b/>
                <w:color w:val="344054"/>
                <w:sz w:val="17"/>
              </w:rPr>
              <w:t>Pendiente</w:t>
            </w:r>
          </w:p>
        </w:tc>
      </w:tr>
    </w:tbl>
    <w:p>
      <w:pPr>
        <w:keepNext/>
        <w:spacing w:after="0"/>
      </w:pPr>
    </w:p>
    <w:p>
      <w:r>
        <w:rPr>
          <w:rFonts w:ascii="Liberation Sans" w:hAnsi="Liberation Sans" w:eastAsia="Liberation Sans"/>
        </w:rPr>
        <w:t>execute_wait_for define pattern vacío por defecto, valida únicamente que sea string y evalúa pattern in line; en Python, la cadena vacía coincide con cualquier línea nueva.</w:t>
      </w:r>
    </w:p>
    <w:p>
      <w:pPr>
        <w:pStyle w:val="Evidence"/>
      </w:pPr>
      <w:r>
        <w:rPr>
          <w:rFonts w:ascii="Liberation Sans" w:hAnsi="Liberation Sans" w:eastAsia="Liberation Sans"/>
          <w:b/>
          <w:color w:val="667085"/>
          <w:sz w:val="17"/>
        </w:rPr>
        <w:t xml:space="preserve">Evidencia de código: </w:t>
      </w:r>
      <w:hyperlink r:id="rId14">
        <w:r>
          <w:rPr>
            <w:rFonts w:ascii="Liberation Sans" w:hAnsi="Liberation Sans"/>
            <w:color w:val="175CD3"/>
            <w:u w:val="single"/>
            <w:sz w:val="18"/>
          </w:rPr>
          <w:t xml:space="preserve">[C-17]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Registro FastMCP, wait_for, capture_screenshot y alias de argumentos</w:t>
      </w:r>
    </w:p>
    <w:p>
      <w:r>
        <w:rPr>
          <w:rFonts w:ascii="Liberation Sans" w:hAnsi="Liberation Sans" w:eastAsia="Liberation Sans"/>
        </w:rPr>
        <w:t>value se valida como entero pero no como no negativo, y timeout_s se limita por máximo sin exigir un valor positivo.</w:t>
      </w:r>
    </w:p>
    <w:p>
      <w:pPr>
        <w:pStyle w:val="Evidence"/>
      </w:pPr>
      <w:r>
        <w:rPr>
          <w:rFonts w:ascii="Liberation Sans" w:hAnsi="Liberation Sans" w:eastAsia="Liberation Sans"/>
          <w:b/>
          <w:color w:val="667085"/>
          <w:sz w:val="17"/>
        </w:rPr>
        <w:t xml:space="preserve">Evidencia de código: </w:t>
      </w:r>
      <w:hyperlink r:id="rId14">
        <w:r>
          <w:rPr>
            <w:rFonts w:ascii="Liberation Sans" w:hAnsi="Liberation Sans"/>
            <w:color w:val="175CD3"/>
            <w:u w:val="single"/>
            <w:sz w:val="18"/>
          </w:rPr>
          <w:t xml:space="preserve">[C-17]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Registro FastMCP, wait_for, capture_screenshot y alias de argumentos</w:t>
      </w:r>
    </w:p>
    <w:p>
      <w:pPr>
        <w:pStyle w:val="ListBullet"/>
      </w:pPr>
      <w:r>
        <w:rPr>
          <w:rFonts w:ascii="Liberation Sans" w:hAnsi="Liberation Sans" w:eastAsia="Liberation Sans"/>
        </w:rPr>
        <w:t>Exigir pattern no vacío en log_matches; regex solo con longitud y timeout acotados.</w:t>
      </w:r>
    </w:p>
    <w:p>
      <w:pPr>
        <w:pStyle w:val="ListBullet"/>
      </w:pPr>
      <w:r>
        <w:rPr>
          <w:rFonts w:ascii="Liberation Sans" w:hAnsi="Liberation Sans" w:eastAsia="Liberation Sans"/>
        </w:rPr>
        <w:t>Exigir value &gt;= 0, timeout_s &gt; 0 y máximo explícito de poll_interval_s.</w:t>
      </w:r>
    </w:p>
    <w:p>
      <w:pPr>
        <w:pStyle w:val="ListBullet"/>
      </w:pPr>
      <w:r>
        <w:rPr>
          <w:rFonts w:ascii="Liberation Sans" w:hAnsi="Liberation Sans" w:eastAsia="Liberation Sans"/>
        </w:rPr>
        <w:t>Añadir condiciones estructuradas: object_exists, player_at_position, inventory_contains, vehicle_speed_at_least, peer_ready y animation_phase.</w:t>
      </w:r>
    </w:p>
    <w:p>
      <w:pPr>
        <w:pStyle w:val="Evidence"/>
      </w:pPr>
      <w:r>
        <w:rPr>
          <w:rFonts w:ascii="Liberation Sans" w:hAnsi="Liberation Sans" w:eastAsia="Liberation Sans"/>
          <w:b/>
          <w:color w:val="667085"/>
          <w:sz w:val="17"/>
        </w:rPr>
        <w:t xml:space="preserve">Superficie a modificar: </w:t>
      </w:r>
      <w:hyperlink r:id="rId14">
        <w:r>
          <w:rPr>
            <w:rFonts w:ascii="Liberation Sans" w:hAnsi="Liberation Sans"/>
            <w:color w:val="175CD3"/>
            <w:u w:val="single"/>
            <w:sz w:val="18"/>
          </w:rPr>
          <w:t xml:space="preserve">[C-17]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Registro FastMCP, wait_for, capture_screenshot y alias de argumentos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cantSplit/>
        </w:trPr>
        <w:tc>
          <w:tcPr>
            <w:tcW w:type="dxa" w:w="9015"/>
            <w:gridSpan w:val="4"/>
            <w:shd w:fill="0B1F33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Next/>
            </w:pPr>
            <w:r>
              <w:rPr>
                <w:rFonts w:ascii="Liberation Sans" w:hAnsi="Liberation Sans" w:eastAsia="Liberation Sans"/>
                <w:b/>
                <w:color w:val="FFFFFF"/>
                <w:sz w:val="26"/>
              </w:rPr>
              <w:t>P2-07  Captura full-res con ruta arbitraria</w:t>
            </w:r>
          </w:p>
        </w:tc>
      </w:tr>
      <w:tr>
        <w:trPr>
          <w:cantSplit/>
        </w:trPr>
        <w:tc>
          <w:tcPr>
            <w:tcW w:type="dxa" w:w="1191"/>
            <w:shd w:fill="FEF0C7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keepNext/>
            </w:pPr>
            <w:r>
              <w:rPr>
                <w:rFonts w:ascii="Liberation Sans" w:hAnsi="Liberation Sans" w:eastAsia="Liberation Sans"/>
                <w:b/>
                <w:color w:val="B54708"/>
                <w:sz w:val="17"/>
              </w:rPr>
              <w:t xml:space="preserve">Prioridad: </w:t>
            </w:r>
            <w:r>
              <w:rPr>
                <w:rFonts w:ascii="Liberation Sans" w:hAnsi="Liberation Sans" w:eastAsia="Liberation Sans"/>
                <w:b/>
                <w:color w:val="344054"/>
                <w:sz w:val="17"/>
              </w:rPr>
              <w:t>P2</w:t>
            </w:r>
          </w:p>
        </w:tc>
        <w:tc>
          <w:tcPr>
            <w:tcW w:type="dxa" w:w="4762"/>
            <w:shd w:fill="F3F5F7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keepNext/>
            </w:pPr>
            <w:r>
              <w:rPr>
                <w:rFonts w:ascii="Liberation Sans" w:hAnsi="Liberation Sans" w:eastAsia="Liberation Sans"/>
                <w:b/>
                <w:color w:val="667085"/>
                <w:sz w:val="17"/>
              </w:rPr>
              <w:t xml:space="preserve">Confianza: </w:t>
            </w:r>
            <w:r>
              <w:rPr>
                <w:rFonts w:ascii="Liberation Sans" w:hAnsi="Liberation Sans" w:eastAsia="Liberation Sans"/>
                <w:b/>
                <w:color w:val="344054"/>
                <w:sz w:val="17"/>
              </w:rPr>
              <w:t>Alta</w:t>
            </w:r>
          </w:p>
        </w:tc>
        <w:tc>
          <w:tcPr>
            <w:tcW w:type="dxa" w:w="1531"/>
            <w:shd w:fill="F3F5F7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keepNext/>
            </w:pPr>
            <w:r>
              <w:rPr>
                <w:rFonts w:ascii="Liberation Sans" w:hAnsi="Liberation Sans" w:eastAsia="Liberation Sans"/>
                <w:b/>
                <w:color w:val="667085"/>
                <w:sz w:val="17"/>
              </w:rPr>
              <w:t xml:space="preserve">Esfuerzo: </w:t>
            </w:r>
            <w:r>
              <w:rPr>
                <w:rFonts w:ascii="Liberation Sans" w:hAnsi="Liberation Sans" w:eastAsia="Liberation Sans"/>
                <w:b/>
                <w:color w:val="344054"/>
                <w:sz w:val="17"/>
              </w:rPr>
              <w:t>S-M</w:t>
            </w:r>
          </w:p>
        </w:tc>
        <w:tc>
          <w:tcPr>
            <w:tcW w:type="dxa" w:w="1531"/>
            <w:shd w:fill="F3F5F7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keepNext/>
            </w:pPr>
            <w:r>
              <w:rPr>
                <w:rFonts w:ascii="Liberation Sans" w:hAnsi="Liberation Sans" w:eastAsia="Liberation Sans"/>
                <w:b/>
                <w:color w:val="667085"/>
                <w:sz w:val="17"/>
              </w:rPr>
              <w:t xml:space="preserve">Estado: </w:t>
            </w:r>
            <w:r>
              <w:rPr>
                <w:rFonts w:ascii="Liberation Sans" w:hAnsi="Liberation Sans" w:eastAsia="Liberation Sans"/>
                <w:b/>
                <w:color w:val="344054"/>
                <w:sz w:val="17"/>
              </w:rPr>
              <w:t>Pendiente</w:t>
            </w:r>
          </w:p>
        </w:tc>
      </w:tr>
    </w:tbl>
    <w:p>
      <w:pPr>
        <w:keepNext/>
        <w:spacing w:after="0"/>
      </w:pPr>
    </w:p>
    <w:p>
      <w:r>
        <w:rPr>
          <w:rFonts w:ascii="Liberation Sans" w:hAnsi="Liberation Sans" w:eastAsia="Liberation Sans"/>
        </w:rPr>
        <w:t>La tool pública capture_screenshot acepta save_dir y lo reenvía al backend de captura.</w:t>
      </w:r>
    </w:p>
    <w:p>
      <w:pPr>
        <w:pStyle w:val="Evidence"/>
      </w:pPr>
      <w:r>
        <w:rPr>
          <w:rFonts w:ascii="Liberation Sans" w:hAnsi="Liberation Sans" w:eastAsia="Liberation Sans"/>
          <w:b/>
          <w:color w:val="667085"/>
          <w:sz w:val="17"/>
        </w:rPr>
        <w:t xml:space="preserve">Evidencia de código: </w:t>
      </w:r>
      <w:hyperlink r:id="rId14">
        <w:r>
          <w:rPr>
            <w:rFonts w:ascii="Liberation Sans" w:hAnsi="Liberation Sans"/>
            <w:color w:val="175CD3"/>
            <w:u w:val="single"/>
            <w:sz w:val="18"/>
          </w:rPr>
          <w:t xml:space="preserve">[C-17]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Registro FastMCP, wait_for, capture_screenshot y alias de argumentos</w:t>
      </w:r>
    </w:p>
    <w:p>
      <w:r>
        <w:rPr>
          <w:rFonts w:ascii="Liberation Sans" w:hAnsi="Liberation Sans" w:eastAsia="Liberation Sans"/>
        </w:rPr>
        <w:t>resolve_capture_dir prioriza la ruta explícita, la normaliza a absoluta y write_fullres crea el directorio y escribe un JPEG con nombre basado en timestamp.</w:t>
      </w:r>
    </w:p>
    <w:p>
      <w:pPr>
        <w:pStyle w:val="Evidence"/>
      </w:pPr>
      <w:r>
        <w:rPr>
          <w:rFonts w:ascii="Liberation Sans" w:hAnsi="Liberation Sans" w:eastAsia="Liberation Sans"/>
          <w:b/>
          <w:color w:val="667085"/>
          <w:sz w:val="17"/>
        </w:rPr>
        <w:t xml:space="preserve">Evidencia de código: </w:t>
      </w:r>
      <w:hyperlink r:id="rId28">
        <w:r>
          <w:rPr>
            <w:rFonts w:ascii="Liberation Sans" w:hAnsi="Liberation Sans"/>
            <w:color w:val="175CD3"/>
            <w:u w:val="single"/>
            <w:sz w:val="18"/>
          </w:rPr>
          <w:t xml:space="preserve">[C-18]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_mime_for, encode_bytes, resolve_capture_dir y write_fullres</w:t>
      </w:r>
    </w:p>
    <w:p>
      <w:pPr>
        <w:pStyle w:val="ListBullet"/>
      </w:pPr>
      <w:r>
        <w:rPr>
          <w:rFonts w:ascii="Liberation Sans" w:hAnsi="Liberation Sans" w:eastAsia="Liberation Sans"/>
        </w:rPr>
        <w:t>Retirar save_dir de la superficie pública y fijar un capture root acreditado.</w:t>
      </w:r>
    </w:p>
    <w:p>
      <w:pPr>
        <w:pStyle w:val="ListBullet"/>
      </w:pPr>
      <w:r>
        <w:rPr>
          <w:rFonts w:ascii="Liberation Sans" w:hAnsi="Liberation Sans" w:eastAsia="Liberation Sans"/>
        </w:rPr>
        <w:t>Crear ficheros de forma exclusiva con UUID, cuotas, retención y limpieza por run/session.</w:t>
      </w:r>
    </w:p>
    <w:p>
      <w:pPr>
        <w:pStyle w:val="ListBullet"/>
      </w:pPr>
      <w:r>
        <w:rPr>
          <w:rFonts w:ascii="Liberation Sans" w:hAnsi="Liberation Sans" w:eastAsia="Liberation Sans"/>
        </w:rPr>
        <w:t>Devolver un resource link dayz://captures/{id}, no una ruta absoluta del host.</w:t>
      </w:r>
    </w:p>
    <w:p>
      <w:r>
        <w:rPr>
          <w:rFonts w:ascii="Liberation Sans" w:hAnsi="Liberation Sans" w:eastAsia="Liberation Sans"/>
        </w:rPr>
        <w:t>MCP permite que una tool devuelva enlaces a resources; esto evita gastar contexto y desacopla al agente del filesystem local.</w:t>
      </w:r>
    </w:p>
    <w:p>
      <w:pPr>
        <w:pStyle w:val="Evidence"/>
      </w:pPr>
      <w:r>
        <w:rPr>
          <w:rFonts w:ascii="Liberation Sans" w:hAnsi="Liberation Sans" w:eastAsia="Liberation Sans"/>
          <w:b/>
          <w:color w:val="667085"/>
          <w:sz w:val="17"/>
        </w:rPr>
        <w:t xml:space="preserve">Evidencia de código: </w:t>
      </w:r>
      <w:hyperlink r:id="rId30">
        <w:r>
          <w:rPr>
            <w:rFonts w:ascii="Liberation Sans" w:hAnsi="Liberation Sans"/>
            <w:color w:val="175CD3"/>
            <w:u w:val="single"/>
            <w:sz w:val="18"/>
          </w:rPr>
          <w:t xml:space="preserve">[N-01]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outputSchema, annotations, structuredContent, resource links y taskSupport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47">
        <w:r>
          <w:rPr>
            <w:rFonts w:ascii="Liberation Sans" w:hAnsi="Liberation Sans"/>
            <w:color w:val="175CD3"/>
            <w:u w:val="single"/>
            <w:sz w:val="18"/>
          </w:rPr>
          <w:t xml:space="preserve">[N-03]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Resources, templates, subscriptions y URIs</w:t>
      </w:r>
    </w:p>
    <w:p>
      <w:pPr>
        <w:pStyle w:val="Evidence"/>
      </w:pPr>
      <w:r>
        <w:rPr>
          <w:rFonts w:ascii="Liberation Sans" w:hAnsi="Liberation Sans" w:eastAsia="Liberation Sans"/>
          <w:b/>
          <w:color w:val="667085"/>
          <w:sz w:val="17"/>
        </w:rPr>
        <w:t xml:space="preserve">Superficie a modificar: </w:t>
      </w:r>
      <w:hyperlink r:id="rId14">
        <w:r>
          <w:rPr>
            <w:rFonts w:ascii="Liberation Sans" w:hAnsi="Liberation Sans"/>
            <w:color w:val="175CD3"/>
            <w:u w:val="single"/>
            <w:sz w:val="18"/>
          </w:rPr>
          <w:t xml:space="preserve">[C-17]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Registro FastMCP, wait_for, capture_screenshot y alias de argumentos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28">
        <w:r>
          <w:rPr>
            <w:rFonts w:ascii="Liberation Sans" w:hAnsi="Liberation Sans"/>
            <w:color w:val="175CD3"/>
            <w:u w:val="single"/>
            <w:sz w:val="18"/>
          </w:rPr>
          <w:t xml:space="preserve">[C-18]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_mime_for, encode_bytes, resolve_capture_dir y write_fullres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cantSplit/>
        </w:trPr>
        <w:tc>
          <w:tcPr>
            <w:tcW w:type="dxa" w:w="9015"/>
            <w:gridSpan w:val="4"/>
            <w:shd w:fill="0B1F33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Next/>
            </w:pPr>
            <w:r>
              <w:rPr>
                <w:rFonts w:ascii="Liberation Sans" w:hAnsi="Liberation Sans" w:eastAsia="Liberation Sans"/>
                <w:b/>
                <w:color w:val="FFFFFF"/>
                <w:sz w:val="26"/>
              </w:rPr>
              <w:t>P3-01  Uso de APIs privadas de FastMCP</w:t>
            </w:r>
          </w:p>
        </w:tc>
      </w:tr>
      <w:tr>
        <w:trPr>
          <w:cantSplit/>
        </w:trPr>
        <w:tc>
          <w:tcPr>
            <w:tcW w:type="dxa" w:w="1191"/>
            <w:shd w:fill="F4EBFF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keepNext/>
            </w:pPr>
            <w:r>
              <w:rPr>
                <w:rFonts w:ascii="Liberation Sans" w:hAnsi="Liberation Sans" w:eastAsia="Liberation Sans"/>
                <w:b/>
                <w:color w:val="6941C6"/>
                <w:sz w:val="17"/>
              </w:rPr>
              <w:t xml:space="preserve">Prioridad: </w:t>
            </w:r>
            <w:r>
              <w:rPr>
                <w:rFonts w:ascii="Liberation Sans" w:hAnsi="Liberation Sans" w:eastAsia="Liberation Sans"/>
                <w:b/>
                <w:color w:val="344054"/>
                <w:sz w:val="17"/>
              </w:rPr>
              <w:t>P3</w:t>
            </w:r>
          </w:p>
        </w:tc>
        <w:tc>
          <w:tcPr>
            <w:tcW w:type="dxa" w:w="4762"/>
            <w:shd w:fill="F3F5F7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keepNext/>
            </w:pPr>
            <w:r>
              <w:rPr>
                <w:rFonts w:ascii="Liberation Sans" w:hAnsi="Liberation Sans" w:eastAsia="Liberation Sans"/>
                <w:b/>
                <w:color w:val="667085"/>
                <w:sz w:val="17"/>
              </w:rPr>
              <w:t xml:space="preserve">Confianza: </w:t>
            </w:r>
            <w:r>
              <w:rPr>
                <w:rFonts w:ascii="Liberation Sans" w:hAnsi="Liberation Sans" w:eastAsia="Liberation Sans"/>
                <w:b/>
                <w:color w:val="344054"/>
                <w:sz w:val="17"/>
              </w:rPr>
              <w:t>Alta</w:t>
            </w:r>
          </w:p>
        </w:tc>
        <w:tc>
          <w:tcPr>
            <w:tcW w:type="dxa" w:w="1531"/>
            <w:shd w:fill="F3F5F7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keepNext/>
            </w:pPr>
            <w:r>
              <w:rPr>
                <w:rFonts w:ascii="Liberation Sans" w:hAnsi="Liberation Sans" w:eastAsia="Liberation Sans"/>
                <w:b/>
                <w:color w:val="667085"/>
                <w:sz w:val="17"/>
              </w:rPr>
              <w:t xml:space="preserve">Esfuerzo: </w:t>
            </w:r>
            <w:r>
              <w:rPr>
                <w:rFonts w:ascii="Liberation Sans" w:hAnsi="Liberation Sans" w:eastAsia="Liberation Sans"/>
                <w:b/>
                <w:color w:val="344054"/>
                <w:sz w:val="17"/>
              </w:rPr>
              <w:t>S</w:t>
            </w:r>
          </w:p>
        </w:tc>
        <w:tc>
          <w:tcPr>
            <w:tcW w:type="dxa" w:w="1531"/>
            <w:shd w:fill="F3F5F7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keepNext/>
            </w:pPr>
            <w:r>
              <w:rPr>
                <w:rFonts w:ascii="Liberation Sans" w:hAnsi="Liberation Sans" w:eastAsia="Liberation Sans"/>
                <w:b/>
                <w:color w:val="667085"/>
                <w:sz w:val="17"/>
              </w:rPr>
              <w:t xml:space="preserve">Estado: </w:t>
            </w:r>
            <w:r>
              <w:rPr>
                <w:rFonts w:ascii="Liberation Sans" w:hAnsi="Liberation Sans" w:eastAsia="Liberation Sans"/>
                <w:b/>
                <w:color w:val="344054"/>
                <w:sz w:val="17"/>
              </w:rPr>
              <w:t>Pendiente</w:t>
            </w:r>
          </w:p>
        </w:tc>
      </w:tr>
    </w:tbl>
    <w:p>
      <w:pPr>
        <w:keepNext/>
        <w:spacing w:after="0"/>
      </w:pPr>
    </w:p>
    <w:p>
      <w:r>
        <w:rPr>
          <w:rFonts w:ascii="Liberation Sans" w:hAnsi="Liberation Sans" w:eastAsia="Liberation Sans"/>
        </w:rPr>
        <w:t>_patch_public_argument_alias accede a app._tool_manager y modifica tool.parameters y tool.fn_metadata.call_fn_with_arg_validation.</w:t>
      </w:r>
    </w:p>
    <w:p>
      <w:pPr>
        <w:pStyle w:val="Evidence"/>
      </w:pPr>
      <w:r>
        <w:rPr>
          <w:rFonts w:ascii="Liberation Sans" w:hAnsi="Liberation Sans" w:eastAsia="Liberation Sans"/>
          <w:b/>
          <w:color w:val="667085"/>
          <w:sz w:val="17"/>
        </w:rPr>
        <w:t xml:space="preserve">Evidencia de código: </w:t>
      </w:r>
      <w:hyperlink r:id="rId14">
        <w:r>
          <w:rPr>
            <w:rFonts w:ascii="Liberation Sans" w:hAnsi="Liberation Sans"/>
            <w:color w:val="175CD3"/>
            <w:u w:val="single"/>
            <w:sz w:val="18"/>
          </w:rPr>
          <w:t xml:space="preserve">[C-17]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Registro FastMCP, wait_for, capture_screenshot y alias de argumentos</w:t>
      </w:r>
    </w:p>
    <w:p>
      <w:pPr>
        <w:pStyle w:val="ListBullet"/>
      </w:pPr>
      <w:r>
        <w:rPr>
          <w:rFonts w:ascii="Liberation Sans" w:hAnsi="Liberation Sans" w:eastAsia="Liberation Sans"/>
        </w:rPr>
        <w:t>Sustituir por alias de Pydantic o por un nombre público no reservado, usando APIs soportadas.</w:t>
      </w:r>
    </w:p>
    <w:p>
      <w:pPr>
        <w:pStyle w:val="ListBullet"/>
      </w:pPr>
      <w:r>
        <w:rPr>
          <w:rFonts w:ascii="Liberation Sans" w:hAnsi="Liberation Sans" w:eastAsia="Liberation Sans"/>
        </w:rPr>
        <w:t>Añadir test de schema público para evitar regresiones al actualizar mcp.</w:t>
      </w:r>
    </w:p>
    <w:p>
      <w:pPr>
        <w:pStyle w:val="Evidence"/>
      </w:pPr>
      <w:r>
        <w:rPr>
          <w:rFonts w:ascii="Liberation Sans" w:hAnsi="Liberation Sans" w:eastAsia="Liberation Sans"/>
          <w:b/>
          <w:color w:val="667085"/>
          <w:sz w:val="17"/>
        </w:rPr>
        <w:t xml:space="preserve">Superficie a modificar: </w:t>
      </w:r>
      <w:hyperlink r:id="rId14">
        <w:r>
          <w:rPr>
            <w:rFonts w:ascii="Liberation Sans" w:hAnsi="Liberation Sans"/>
            <w:color w:val="175CD3"/>
            <w:u w:val="single"/>
            <w:sz w:val="18"/>
          </w:rPr>
          <w:t xml:space="preserve">[C-17]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Registro FastMCP, wait_for, capture_screenshot y alias de argumentos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cantSplit/>
        </w:trPr>
        <w:tc>
          <w:tcPr>
            <w:tcW w:type="dxa" w:w="9015"/>
            <w:gridSpan w:val="4"/>
            <w:shd w:fill="0B1F33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Next/>
            </w:pPr>
            <w:r>
              <w:rPr>
                <w:rFonts w:ascii="Liberation Sans" w:hAnsi="Liberation Sans" w:eastAsia="Liberation Sans"/>
                <w:b/>
                <w:color w:val="FFFFFF"/>
                <w:sz w:val="26"/>
              </w:rPr>
              <w:t>P3-02  Concentración de lógica y contratos duplicados</w:t>
            </w:r>
          </w:p>
        </w:tc>
      </w:tr>
      <w:tr>
        <w:trPr>
          <w:cantSplit/>
        </w:trPr>
        <w:tc>
          <w:tcPr>
            <w:tcW w:type="dxa" w:w="1191"/>
            <w:shd w:fill="F4EBFF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keepNext/>
            </w:pPr>
            <w:r>
              <w:rPr>
                <w:rFonts w:ascii="Liberation Sans" w:hAnsi="Liberation Sans" w:eastAsia="Liberation Sans"/>
                <w:b/>
                <w:color w:val="6941C6"/>
                <w:sz w:val="17"/>
              </w:rPr>
              <w:t xml:space="preserve">Prioridad: </w:t>
            </w:r>
            <w:r>
              <w:rPr>
                <w:rFonts w:ascii="Liberation Sans" w:hAnsi="Liberation Sans" w:eastAsia="Liberation Sans"/>
                <w:b/>
                <w:color w:val="344054"/>
                <w:sz w:val="17"/>
              </w:rPr>
              <w:t>P3</w:t>
            </w:r>
          </w:p>
        </w:tc>
        <w:tc>
          <w:tcPr>
            <w:tcW w:type="dxa" w:w="4762"/>
            <w:shd w:fill="F3F5F7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keepNext/>
            </w:pPr>
            <w:r>
              <w:rPr>
                <w:rFonts w:ascii="Liberation Sans" w:hAnsi="Liberation Sans" w:eastAsia="Liberation Sans"/>
                <w:b/>
                <w:color w:val="667085"/>
                <w:sz w:val="17"/>
              </w:rPr>
              <w:t xml:space="preserve">Confianza: </w:t>
            </w:r>
            <w:r>
              <w:rPr>
                <w:rFonts w:ascii="Liberation Sans" w:hAnsi="Liberation Sans" w:eastAsia="Liberation Sans"/>
                <w:b/>
                <w:color w:val="344054"/>
                <w:sz w:val="17"/>
              </w:rPr>
              <w:t>Media</w:t>
            </w:r>
          </w:p>
        </w:tc>
        <w:tc>
          <w:tcPr>
            <w:tcW w:type="dxa" w:w="1531"/>
            <w:shd w:fill="F3F5F7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keepNext/>
            </w:pPr>
            <w:r>
              <w:rPr>
                <w:rFonts w:ascii="Liberation Sans" w:hAnsi="Liberation Sans" w:eastAsia="Liberation Sans"/>
                <w:b/>
                <w:color w:val="667085"/>
                <w:sz w:val="17"/>
              </w:rPr>
              <w:t xml:space="preserve">Esfuerzo: </w:t>
            </w:r>
            <w:r>
              <w:rPr>
                <w:rFonts w:ascii="Liberation Sans" w:hAnsi="Liberation Sans" w:eastAsia="Liberation Sans"/>
                <w:b/>
                <w:color w:val="344054"/>
                <w:sz w:val="17"/>
              </w:rPr>
              <w:t>L</w:t>
            </w:r>
          </w:p>
        </w:tc>
        <w:tc>
          <w:tcPr>
            <w:tcW w:type="dxa" w:w="1531"/>
            <w:shd w:fill="F3F5F7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keepNext/>
            </w:pPr>
            <w:r>
              <w:rPr>
                <w:rFonts w:ascii="Liberation Sans" w:hAnsi="Liberation Sans" w:eastAsia="Liberation Sans"/>
                <w:b/>
                <w:color w:val="667085"/>
                <w:sz w:val="17"/>
              </w:rPr>
              <w:t xml:space="preserve">Estado: </w:t>
            </w:r>
            <w:r>
              <w:rPr>
                <w:rFonts w:ascii="Liberation Sans" w:hAnsi="Liberation Sans" w:eastAsia="Liberation Sans"/>
                <w:b/>
                <w:color w:val="344054"/>
                <w:sz w:val="17"/>
              </w:rPr>
              <w:t>Pendiente</w:t>
            </w:r>
          </w:p>
        </w:tc>
      </w:tr>
    </w:tbl>
    <w:p>
      <w:pPr>
        <w:keepNext/>
        <w:spacing w:after="0"/>
      </w:pPr>
    </w:p>
    <w:p>
      <w:r>
        <w:rPr>
          <w:rFonts w:ascii="Liberation Sans" w:hAnsi="Liberation Sans" w:eastAsia="Liberation Sans"/>
        </w:rPr>
        <w:t>El snapshot contiene módulos de gran tamaño, entre ellos server.py, loopback.py, session_coordination.py y process_lifecycle.py; la validación de varios comandos aparece tanto en la tool FastMCP como en el daemon y en el bridge Enforce.</w:t>
      </w:r>
    </w:p>
    <w:p>
      <w:pPr>
        <w:pStyle w:val="Evidence"/>
      </w:pPr>
      <w:r>
        <w:rPr>
          <w:rFonts w:ascii="Liberation Sans" w:hAnsi="Liberation Sans" w:eastAsia="Liberation Sans"/>
          <w:b/>
          <w:color w:val="667085"/>
          <w:sz w:val="17"/>
        </w:rPr>
        <w:t xml:space="preserve">Evidencia de código: </w:t>
      </w:r>
      <w:hyperlink r:id="rId16">
        <w:r>
          <w:rPr>
            <w:rFonts w:ascii="Liberation Sans" w:hAnsi="Liberation Sans"/>
            <w:color w:val="175CD3"/>
            <w:u w:val="single"/>
            <w:sz w:val="18"/>
          </w:rPr>
          <w:t xml:space="preserve">[C-16]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Handler._read_json, auth, whitelist, colas, TTL y servidor HTTP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14">
        <w:r>
          <w:rPr>
            <w:rFonts w:ascii="Liberation Sans" w:hAnsi="Liberation Sans"/>
            <w:color w:val="175CD3"/>
            <w:u w:val="single"/>
            <w:sz w:val="18"/>
          </w:rPr>
          <w:t xml:space="preserve">[C-17]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Registro FastMCP, wait_for, capture_screenshot y alias de argumentos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17">
        <w:r>
          <w:rPr>
            <w:rFonts w:ascii="Liberation Sans" w:hAnsi="Liberation Sans"/>
            <w:color w:val="175CD3"/>
            <w:u w:val="single"/>
            <w:sz w:val="18"/>
          </w:rPr>
          <w:t xml:space="preserve">[C-23]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Leases, cola FIFO, operaciones, cleanup y auditoría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18">
        <w:r>
          <w:rPr>
            <w:rFonts w:ascii="Liberation Sans" w:hAnsi="Liberation Sans"/>
            <w:color w:val="175CD3"/>
            <w:u w:val="single"/>
            <w:sz w:val="18"/>
          </w:rPr>
          <w:t xml:space="preserve">[C-24]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Ciclo de vida de procesos y recuperación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12">
        <w:r>
          <w:rPr>
            <w:rFonts w:ascii="Liberation Sans" w:hAnsi="Liberation Sans"/>
            <w:color w:val="175CD3"/>
            <w:u w:val="single"/>
            <w:sz w:val="18"/>
          </w:rPr>
          <w:t xml:space="preserve">[C-14]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MCPBridge.TryInit, polling, GetFirstHuman y comandos de servidor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48">
        <w:r>
          <w:rPr>
            <w:rFonts w:ascii="Liberation Sans" w:hAnsi="Liberation Sans"/>
            <w:color w:val="175CD3"/>
            <w:u w:val="single"/>
            <w:sz w:val="18"/>
          </w:rPr>
          <w:t xml:space="preserve">[C-41]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Tamaños y distribución de módulos en el snapshot revisado</w:t>
      </w:r>
    </w:p>
    <w:p>
      <w:pPr>
        <w:pStyle w:val="ListBullet"/>
      </w:pPr>
      <w:r>
        <w:rPr>
          <w:rFonts w:ascii="Liberation Sans" w:hAnsi="Liberation Sans" w:eastAsia="Liberation Sans"/>
        </w:rPr>
        <w:t>Separar tools por dominio: world, players, vehicles, camera, lifecycle y sessions.</w:t>
      </w:r>
    </w:p>
    <w:p>
      <w:pPr>
        <w:pStyle w:val="ListBullet"/>
      </w:pPr>
      <w:r>
        <w:rPr>
          <w:rFonts w:ascii="Liberation Sans" w:hAnsi="Liberation Sans" w:eastAsia="Liberation Sans"/>
        </w:rPr>
        <w:t>Definir contratos en una fuente común y generar schema MCP, validación del daemon, documentación y fixtures; mantener en Enforce únicamente la defensa final necesaria.</w:t>
      </w:r>
    </w:p>
    <w:p>
      <w:pPr>
        <w:pStyle w:val="ListBullet"/>
      </w:pPr>
      <w:r>
        <w:rPr>
          <w:rFonts w:ascii="Liberation Sans" w:hAnsi="Liberation Sans" w:eastAsia="Liberation Sans"/>
        </w:rPr>
        <w:t>No hacer el refactor en el mismo PR que los P1; primero congelar contratos con tests.</w:t>
      </w:r>
    </w:p>
    <w:p>
      <w:pPr>
        <w:pStyle w:val="Evidence"/>
      </w:pPr>
      <w:r>
        <w:rPr>
          <w:rFonts w:ascii="Liberation Sans" w:hAnsi="Liberation Sans" w:eastAsia="Liberation Sans"/>
          <w:b/>
          <w:color w:val="667085"/>
          <w:sz w:val="17"/>
        </w:rPr>
        <w:t xml:space="preserve">Superficie a modificar: </w:t>
      </w:r>
      <w:hyperlink r:id="rId12">
        <w:r>
          <w:rPr>
            <w:rFonts w:ascii="Liberation Sans" w:hAnsi="Liberation Sans"/>
            <w:color w:val="175CD3"/>
            <w:u w:val="single"/>
            <w:sz w:val="18"/>
          </w:rPr>
          <w:t xml:space="preserve">[C-14]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MCPBridge.TryInit, polling, GetFirstHuman y comandos de servidor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16">
        <w:r>
          <w:rPr>
            <w:rFonts w:ascii="Liberation Sans" w:hAnsi="Liberation Sans"/>
            <w:color w:val="175CD3"/>
            <w:u w:val="single"/>
            <w:sz w:val="18"/>
          </w:rPr>
          <w:t xml:space="preserve">[C-16]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Handler._read_json, auth, whitelist, colas, TTL y servidor HTTP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14">
        <w:r>
          <w:rPr>
            <w:rFonts w:ascii="Liberation Sans" w:hAnsi="Liberation Sans"/>
            <w:color w:val="175CD3"/>
            <w:u w:val="single"/>
            <w:sz w:val="18"/>
          </w:rPr>
          <w:t xml:space="preserve">[C-17]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Registro FastMCP, wait_for, capture_screenshot y alias de argumentos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17">
        <w:r>
          <w:rPr>
            <w:rFonts w:ascii="Liberation Sans" w:hAnsi="Liberation Sans"/>
            <w:color w:val="175CD3"/>
            <w:u w:val="single"/>
            <w:sz w:val="18"/>
          </w:rPr>
          <w:t xml:space="preserve">[C-23]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Leases, cola FIFO, operaciones, cleanup y auditoría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18">
        <w:r>
          <w:rPr>
            <w:rFonts w:ascii="Liberation Sans" w:hAnsi="Liberation Sans"/>
            <w:color w:val="175CD3"/>
            <w:u w:val="single"/>
            <w:sz w:val="18"/>
          </w:rPr>
          <w:t xml:space="preserve">[C-24]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Ciclo de vida de procesos y recuperación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48">
        <w:r>
          <w:rPr>
            <w:rFonts w:ascii="Liberation Sans" w:hAnsi="Liberation Sans"/>
            <w:color w:val="175CD3"/>
            <w:u w:val="single"/>
            <w:sz w:val="18"/>
          </w:rPr>
          <w:t xml:space="preserve">[C-41]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Tamaños y distribución de módulos en el snapshot revisado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cantSplit/>
        </w:trPr>
        <w:tc>
          <w:tcPr>
            <w:tcW w:type="dxa" w:w="9015"/>
            <w:gridSpan w:val="4"/>
            <w:shd w:fill="0B1F33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Next/>
            </w:pPr>
            <w:r>
              <w:rPr>
                <w:rFonts w:ascii="Liberation Sans" w:hAnsi="Liberation Sans" w:eastAsia="Liberation Sans"/>
                <w:b/>
                <w:color w:val="FFFFFF"/>
                <w:sz w:val="26"/>
              </w:rPr>
              <w:t>P3-03  Hardening menor pendiente</w:t>
            </w:r>
          </w:p>
        </w:tc>
      </w:tr>
      <w:tr>
        <w:trPr>
          <w:cantSplit/>
        </w:trPr>
        <w:tc>
          <w:tcPr>
            <w:tcW w:type="dxa" w:w="1191"/>
            <w:shd w:fill="F4EBFF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keepNext/>
            </w:pPr>
            <w:r>
              <w:rPr>
                <w:rFonts w:ascii="Liberation Sans" w:hAnsi="Liberation Sans" w:eastAsia="Liberation Sans"/>
                <w:b/>
                <w:color w:val="6941C6"/>
                <w:sz w:val="17"/>
              </w:rPr>
              <w:t xml:space="preserve">Prioridad: </w:t>
            </w:r>
            <w:r>
              <w:rPr>
                <w:rFonts w:ascii="Liberation Sans" w:hAnsi="Liberation Sans" w:eastAsia="Liberation Sans"/>
                <w:b/>
                <w:color w:val="344054"/>
                <w:sz w:val="17"/>
              </w:rPr>
              <w:t>P3</w:t>
            </w:r>
          </w:p>
        </w:tc>
        <w:tc>
          <w:tcPr>
            <w:tcW w:type="dxa" w:w="4762"/>
            <w:shd w:fill="F3F5F7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keepNext/>
            </w:pPr>
            <w:r>
              <w:rPr>
                <w:rFonts w:ascii="Liberation Sans" w:hAnsi="Liberation Sans" w:eastAsia="Liberation Sans"/>
                <w:b/>
                <w:color w:val="667085"/>
                <w:sz w:val="17"/>
              </w:rPr>
              <w:t xml:space="preserve">Confianza: </w:t>
            </w:r>
            <w:r>
              <w:rPr>
                <w:rFonts w:ascii="Liberation Sans" w:hAnsi="Liberation Sans" w:eastAsia="Liberation Sans"/>
                <w:b/>
                <w:color w:val="344054"/>
                <w:sz w:val="17"/>
              </w:rPr>
              <w:t>Media</w:t>
            </w:r>
          </w:p>
        </w:tc>
        <w:tc>
          <w:tcPr>
            <w:tcW w:type="dxa" w:w="1531"/>
            <w:shd w:fill="F3F5F7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keepNext/>
            </w:pPr>
            <w:r>
              <w:rPr>
                <w:rFonts w:ascii="Liberation Sans" w:hAnsi="Liberation Sans" w:eastAsia="Liberation Sans"/>
                <w:b/>
                <w:color w:val="667085"/>
                <w:sz w:val="17"/>
              </w:rPr>
              <w:t xml:space="preserve">Esfuerzo: </w:t>
            </w:r>
            <w:r>
              <w:rPr>
                <w:rFonts w:ascii="Liberation Sans" w:hAnsi="Liberation Sans" w:eastAsia="Liberation Sans"/>
                <w:b/>
                <w:color w:val="344054"/>
                <w:sz w:val="17"/>
              </w:rPr>
              <w:t>M</w:t>
            </w:r>
          </w:p>
        </w:tc>
        <w:tc>
          <w:tcPr>
            <w:tcW w:type="dxa" w:w="1531"/>
            <w:shd w:fill="F3F5F7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keepNext/>
            </w:pPr>
            <w:r>
              <w:rPr>
                <w:rFonts w:ascii="Liberation Sans" w:hAnsi="Liberation Sans" w:eastAsia="Liberation Sans"/>
                <w:b/>
                <w:color w:val="667085"/>
                <w:sz w:val="17"/>
              </w:rPr>
              <w:t xml:space="preserve">Estado: </w:t>
            </w:r>
            <w:r>
              <w:rPr>
                <w:rFonts w:ascii="Liberation Sans" w:hAnsi="Liberation Sans" w:eastAsia="Liberation Sans"/>
                <w:b/>
                <w:color w:val="344054"/>
                <w:sz w:val="17"/>
              </w:rPr>
              <w:t>Pendiente</w:t>
            </w:r>
          </w:p>
        </w:tc>
      </w:tr>
    </w:tbl>
    <w:p>
      <w:pPr>
        <w:keepNext/>
        <w:spacing w:after="0"/>
      </w:pPr>
    </w:p>
    <w:p>
      <w:r>
        <w:rPr>
          <w:rFonts w:ascii="Liberation Sans" w:hAnsi="Liberation Sans" w:eastAsia="Liberation Sans"/>
        </w:rPr>
        <w:t>world_time_set limita day a 1..31, pero no valida combinaciones reales de calendario; varias cadenas/listas públicas carecen de máximos de longitud explícitos.</w:t>
      </w:r>
    </w:p>
    <w:p>
      <w:pPr>
        <w:pStyle w:val="Evidence"/>
      </w:pPr>
      <w:r>
        <w:rPr>
          <w:rFonts w:ascii="Liberation Sans" w:hAnsi="Liberation Sans" w:eastAsia="Liberation Sans"/>
          <w:b/>
          <w:color w:val="667085"/>
          <w:sz w:val="17"/>
        </w:rPr>
        <w:t xml:space="preserve">Evidencia de código: </w:t>
      </w:r>
      <w:hyperlink r:id="rId14">
        <w:r>
          <w:rPr>
            <w:rFonts w:ascii="Liberation Sans" w:hAnsi="Liberation Sans"/>
            <w:color w:val="175CD3"/>
            <w:u w:val="single"/>
            <w:sz w:val="18"/>
          </w:rPr>
          <w:t xml:space="preserve">[C-17]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Registro FastMCP, wait_for, capture_screenshot y alias de argumentos</w:t>
      </w:r>
    </w:p>
    <w:p>
      <w:r>
        <w:rPr>
          <w:rFonts w:ascii="Liberation Sans" w:hAnsi="Liberation Sans" w:eastAsia="Liberation Sans"/>
        </w:rPr>
        <w:t>Los bridges aceptan pollHz si es positivo, sin un máximo visible, y TryInit se invoca en cada tick mientras el bridge siga sin configurar.</w:t>
      </w:r>
    </w:p>
    <w:p>
      <w:pPr>
        <w:pStyle w:val="Evidence"/>
      </w:pPr>
      <w:r>
        <w:rPr>
          <w:rFonts w:ascii="Liberation Sans" w:hAnsi="Liberation Sans" w:eastAsia="Liberation Sans"/>
          <w:b/>
          <w:color w:val="667085"/>
          <w:sz w:val="17"/>
        </w:rPr>
        <w:t xml:space="preserve">Evidencia de código: </w:t>
      </w:r>
      <w:hyperlink r:id="rId12">
        <w:r>
          <w:rPr>
            <w:rFonts w:ascii="Liberation Sans" w:hAnsi="Liberation Sans"/>
            <w:color w:val="175CD3"/>
            <w:u w:val="single"/>
            <w:sz w:val="18"/>
          </w:rPr>
          <w:t xml:space="preserve">[C-14]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MCPBridge.TryInit, polling, GetFirstHuman y comandos de servidor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13">
        <w:r>
          <w:rPr>
            <w:rFonts w:ascii="Liberation Sans" w:hAnsi="Liberation Sans"/>
            <w:color w:val="175CD3"/>
            <w:u w:val="single"/>
            <w:sz w:val="18"/>
          </w:rPr>
          <w:t xml:space="preserve">[C-15]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MCPClientBridge.TryInit y comprobación de prefijo loopback</w:t>
      </w:r>
    </w:p>
    <w:p>
      <w:r>
        <w:rPr>
          <w:rFonts w:ascii="Liberation Sans" w:hAnsi="Liberation Sans" w:eastAsia="Liberation Sans"/>
        </w:rPr>
        <w:t>Los nombres de captura se basan en segundos y milisegundos, por lo que dos capturas concurrentes pueden colisionar teóricamente.</w:t>
      </w:r>
    </w:p>
    <w:p>
      <w:pPr>
        <w:pStyle w:val="Evidence"/>
      </w:pPr>
      <w:r>
        <w:rPr>
          <w:rFonts w:ascii="Liberation Sans" w:hAnsi="Liberation Sans" w:eastAsia="Liberation Sans"/>
          <w:b/>
          <w:color w:val="667085"/>
          <w:sz w:val="17"/>
        </w:rPr>
        <w:t xml:space="preserve">Evidencia de código: </w:t>
      </w:r>
      <w:hyperlink r:id="rId28">
        <w:r>
          <w:rPr>
            <w:rFonts w:ascii="Liberation Sans" w:hAnsi="Liberation Sans"/>
            <w:color w:val="175CD3"/>
            <w:u w:val="single"/>
            <w:sz w:val="18"/>
          </w:rPr>
          <w:t xml:space="preserve">[C-18]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_mime_for, encode_bytes, resolve_capture_dir y write_fullres</w:t>
      </w:r>
    </w:p>
    <w:p>
      <w:pPr>
        <w:pStyle w:val="ListBullet"/>
      </w:pPr>
      <w:r>
        <w:rPr>
          <w:rFonts w:ascii="Liberation Sans" w:hAnsi="Liberation Sans" w:eastAsia="Liberation Sans"/>
        </w:rPr>
        <w:t>Validar fechas reales, longitudes, cardinalidades y máximos de pollHz.</w:t>
      </w:r>
    </w:p>
    <w:p>
      <w:pPr>
        <w:pStyle w:val="ListBullet"/>
      </w:pPr>
      <w:r>
        <w:rPr>
          <w:rFonts w:ascii="Liberation Sans" w:hAnsi="Liberation Sans" w:eastAsia="Liberation Sans"/>
        </w:rPr>
        <w:t>Aplicar backoff al init fallido y creación exclusiva de capturas.</w:t>
      </w:r>
    </w:p>
    <w:p>
      <w:pPr>
        <w:pStyle w:val="ListBullet"/>
      </w:pPr>
      <w:r>
        <w:rPr>
          <w:rFonts w:ascii="Liberation Sans" w:hAnsi="Liberation Sans" w:eastAsia="Liberation Sans"/>
        </w:rPr>
        <w:t>Añadir rate limiting o un límite de requests concurrentes al HTTP local.</w:t>
      </w:r>
    </w:p>
    <w:p>
      <w:pPr>
        <w:pStyle w:val="Evidence"/>
      </w:pPr>
      <w:r>
        <w:rPr>
          <w:rFonts w:ascii="Liberation Sans" w:hAnsi="Liberation Sans" w:eastAsia="Liberation Sans"/>
          <w:b/>
          <w:color w:val="667085"/>
          <w:sz w:val="17"/>
        </w:rPr>
        <w:t xml:space="preserve">Superficie a modificar: </w:t>
      </w:r>
      <w:hyperlink r:id="rId12">
        <w:r>
          <w:rPr>
            <w:rFonts w:ascii="Liberation Sans" w:hAnsi="Liberation Sans"/>
            <w:color w:val="175CD3"/>
            <w:u w:val="single"/>
            <w:sz w:val="18"/>
          </w:rPr>
          <w:t xml:space="preserve">[C-14]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MCPBridge.TryInit, polling, GetFirstHuman y comandos de servidor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13">
        <w:r>
          <w:rPr>
            <w:rFonts w:ascii="Liberation Sans" w:hAnsi="Liberation Sans"/>
            <w:color w:val="175CD3"/>
            <w:u w:val="single"/>
            <w:sz w:val="18"/>
          </w:rPr>
          <w:t xml:space="preserve">[C-15]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MCPClientBridge.TryInit y comprobación de prefijo loopback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14">
        <w:r>
          <w:rPr>
            <w:rFonts w:ascii="Liberation Sans" w:hAnsi="Liberation Sans"/>
            <w:color w:val="175CD3"/>
            <w:u w:val="single"/>
            <w:sz w:val="18"/>
          </w:rPr>
          <w:t xml:space="preserve">[C-17]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Registro FastMCP, wait_for, capture_screenshot y alias de argumentos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28">
        <w:r>
          <w:rPr>
            <w:rFonts w:ascii="Liberation Sans" w:hAnsi="Liberation Sans"/>
            <w:color w:val="175CD3"/>
            <w:u w:val="single"/>
            <w:sz w:val="18"/>
          </w:rPr>
          <w:t xml:space="preserve">[C-18]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_mime_for, encode_bytes, resolve_capture_dir y write_fullres</w:t>
      </w:r>
    </w:p>
    <w:p>
      <w:r>
        <w:br w:type="page"/>
      </w:r>
    </w:p>
    <w:p>
      <w:pPr>
        <w:pStyle w:val="Heading1"/>
        <w:keepNext/>
      </w:pPr>
      <w:r>
        <w:t>7. Plan para minimizar al máximo la fricción de agentes</w:t>
      </w:r>
    </w:p>
    <w:p>
      <w:pPr>
        <w:pStyle w:val="Lead"/>
      </w:pPr>
      <w:r>
        <w:rPr>
          <w:rFonts w:ascii="Liberation Sans" w:hAnsi="Liberation Sans" w:eastAsia="Liberation Sans"/>
        </w:rPr>
        <w:t>Objetivo: el agente debe razonar sobre DayZ y el test, no sobre puertos, keys, tickets FIFO, heartbeats, rutas de profiles o lifecycle del daemon.</w:t>
      </w:r>
    </w:p>
    <w:p>
      <w:pPr>
        <w:pStyle w:val="Heading2"/>
        <w:keepNext/>
      </w:pPr>
      <w:r>
        <w:t>7.1 Experiencia objetivo</w:t>
      </w:r>
    </w:p>
    <w:p>
      <w:pPr>
        <w:pStyle w:val="CodeCaption"/>
      </w:pPr>
      <w:r>
        <w:rPr>
          <w:rFonts w:ascii="Liberation Sans" w:hAnsi="Liberation Sans" w:eastAsia="Liberation Sans"/>
          <w:b/>
          <w:color w:val="667085"/>
          <w:sz w:val="17"/>
        </w:rPr>
        <w:t>Flujo feliz propuesto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111827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4" w:color="111827"/>
              <w:left w:val="single" w:sz="4" w:color="111827"/>
              <w:bottom w:val="single" w:sz="4" w:color="111827"/>
              <w:right w:val="single" w:sz="4" w:color="111827"/>
            </w:tcBorders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color w:val="E5E7EB"/>
                <w:sz w:val="16"/>
              </w:rPr>
              <w:t>dayz-mcp setup --register</w:t>
            </w:r>
            <w:r>
              <w:br/>
            </w:r>
            <w:r>
              <w:rPr>
                <w:rFonts w:ascii="Liberation Mono" w:hAnsi="Liberation Mono" w:eastAsia="Liberation Mono"/>
                <w:color w:val="E5E7EB"/>
                <w:sz w:val="16"/>
              </w:rPr>
            </w:r>
            <w:r>
              <w:br/>
            </w:r>
            <w:r>
              <w:rPr>
                <w:rFonts w:ascii="Liberation Mono" w:hAnsi="Liberation Mono" w:eastAsia="Liberation Mono"/>
                <w:color w:val="E5E7EB"/>
                <w:sz w:val="16"/>
              </w:rPr>
              <w:t>dayz_ready()</w:t>
            </w:r>
            <w:r>
              <w:br/>
            </w:r>
            <w:r>
              <w:rPr>
                <w:rFonts w:ascii="Liberation Mono" w:hAnsi="Liberation Mono" w:eastAsia="Liberation Mono"/>
                <w:color w:val="E5E7EB"/>
                <w:sz w:val="16"/>
              </w:rPr>
              <w:t>scenario_run({</w:t>
            </w:r>
            <w:r>
              <w:br/>
            </w:r>
            <w:r>
              <w:rPr>
                <w:rFonts w:ascii="Liberation Mono" w:hAnsi="Liberation Mono" w:eastAsia="Liberation Mono"/>
                <w:color w:val="E5E7EB"/>
                <w:sz w:val="16"/>
              </w:rPr>
              <w:t xml:space="preserve">  "project": "ExampleMod",</w:t>
            </w:r>
            <w:r>
              <w:br/>
            </w:r>
            <w:r>
              <w:rPr>
                <w:rFonts w:ascii="Liberation Mono" w:hAnsi="Liberation Mono" w:eastAsia="Liberation Mono"/>
                <w:color w:val="E5E7EB"/>
                <w:sz w:val="16"/>
              </w:rPr>
              <w:t xml:space="preserve">  "scene": {...},</w:t>
            </w:r>
            <w:r>
              <w:br/>
            </w:r>
            <w:r>
              <w:rPr>
                <w:rFonts w:ascii="Liberation Mono" w:hAnsi="Liberation Mono" w:eastAsia="Liberation Mono"/>
                <w:color w:val="E5E7EB"/>
                <w:sz w:val="16"/>
              </w:rPr>
              <w:t xml:space="preserve">  "actions": [...],</w:t>
            </w:r>
            <w:r>
              <w:br/>
            </w:r>
            <w:r>
              <w:rPr>
                <w:rFonts w:ascii="Liberation Mono" w:hAnsi="Liberation Mono" w:eastAsia="Liberation Mono"/>
                <w:color w:val="E5E7EB"/>
                <w:sz w:val="16"/>
              </w:rPr>
              <w:t xml:space="preserve">  "assertions": [...],</w:t>
            </w:r>
            <w:r>
              <w:br/>
            </w:r>
            <w:r>
              <w:rPr>
                <w:rFonts w:ascii="Liberation Mono" w:hAnsi="Liberation Mono" w:eastAsia="Liberation Mono"/>
                <w:color w:val="E5E7EB"/>
                <w:sz w:val="16"/>
              </w:rPr>
              <w:t xml:space="preserve">  "cleanup": "always"</w:t>
            </w:r>
            <w:r>
              <w:br/>
            </w:r>
            <w:r>
              <w:rPr>
                <w:rFonts w:ascii="Liberation Mono" w:hAnsi="Liberation Mono" w:eastAsia="Liberation Mono"/>
                <w:color w:val="E5E7EB"/>
                <w:sz w:val="16"/>
              </w:rPr>
              <w:t>})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7.2 Un setup de un solo paso</w:t>
      </w:r>
    </w:p>
    <w:p>
      <w:pPr>
        <w:pStyle w:val="ListBullet"/>
      </w:pPr>
      <w:r>
        <w:rPr>
          <w:rFonts w:ascii="Liberation Sans" w:hAnsi="Liberation Sans" w:eastAsia="Liberation Sans"/>
        </w:rPr>
        <w:t>Detectar DayZ y DayZ Tools mediante Steam/registro y localizar profiles/missions.</w:t>
      </w:r>
    </w:p>
    <w:p>
      <w:pPr>
        <w:pStyle w:val="ListBullet"/>
      </w:pPr>
      <w:r>
        <w:rPr>
          <w:rFonts w:ascii="Liberation Sans" w:hAnsi="Liberation Sans" w:eastAsia="Liberation Sans"/>
        </w:rPr>
        <w:t>Comprobar Python, Visual Studio Build Tools y Windows SDK.</w:t>
      </w:r>
    </w:p>
    <w:p>
      <w:pPr>
        <w:pStyle w:val="ListBullet"/>
      </w:pPr>
      <w:r>
        <w:rPr>
          <w:rFonts w:ascii="Liberation Sans" w:hAnsi="Liberation Sans" w:eastAsia="Liberation Sans"/>
        </w:rPr>
        <w:t>Descubrir clientes MCP instalados sin depender de rutas versionadas.</w:t>
      </w:r>
    </w:p>
    <w:p>
      <w:pPr>
        <w:pStyle w:val="ListBullet"/>
      </w:pPr>
      <w:r>
        <w:rPr>
          <w:rFonts w:ascii="Liberation Sans" w:hAnsi="Liberation Sans" w:eastAsia="Liberation Sans"/>
        </w:rPr>
        <w:t>Crear credenciales y ACL, instalar bridge/launcher y registrar el MCP.</w:t>
      </w:r>
    </w:p>
    <w:p>
      <w:pPr>
        <w:pStyle w:val="ListBullet"/>
      </w:pPr>
      <w:r>
        <w:rPr>
          <w:rFonts w:ascii="Liberation Sans" w:hAnsi="Liberation Sans" w:eastAsia="Liberation Sans"/>
        </w:rPr>
        <w:t>Ejecutar un smoke test y devolver un diagnóstico estructurado único.</w:t>
      </w:r>
    </w:p>
    <w:p>
      <w:r>
        <w:rPr>
          <w:rFonts w:ascii="Liberation Sans" w:hAnsi="Liberation Sans" w:eastAsia="Liberation Sans"/>
        </w:rPr>
        <w:t>El instalador actual ya contiene piezas separadas para registro, launcher, configuración de host y doctor; la propuesta es convertirlas en una transacción coherente y portable.</w:t>
      </w:r>
    </w:p>
    <w:p>
      <w:pPr>
        <w:pStyle w:val="Evidence"/>
      </w:pPr>
      <w:r>
        <w:rPr>
          <w:rFonts w:ascii="Liberation Sans" w:hAnsi="Liberation Sans" w:eastAsia="Liberation Sans"/>
          <w:b/>
          <w:color w:val="667085"/>
          <w:sz w:val="17"/>
        </w:rPr>
        <w:t xml:space="preserve">Evidencia de código: </w:t>
      </w:r>
      <w:hyperlink r:id="rId25">
        <w:r>
          <w:rPr>
            <w:rFonts w:ascii="Liberation Sans" w:hAnsi="Liberation Sans"/>
            <w:color w:val="175CD3"/>
            <w:u w:val="single"/>
            <w:sz w:val="18"/>
          </w:rPr>
          <w:t xml:space="preserve">[C-10]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INSTALLER_CLI_MANIFEST, validación PE/ruta/tamaño/hash y registro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40">
        <w:r>
          <w:rPr>
            <w:rFonts w:ascii="Liberation Sans" w:hAnsi="Liberation Sans"/>
            <w:color w:val="175CD3"/>
            <w:u w:val="single"/>
            <w:sz w:val="18"/>
          </w:rPr>
          <w:t xml:space="preserve">[C-11]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Invoke-Python, venv, pip y registro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44">
        <w:r>
          <w:rPr>
            <w:rFonts w:ascii="Liberation Sans" w:hAnsi="Liberation Sans"/>
            <w:color w:val="175CD3"/>
            <w:u w:val="single"/>
            <w:sz w:val="18"/>
          </w:rPr>
          <w:t xml:space="preserve">[C-32]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Configuración de host y timeouts de Claude/Codex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49">
        <w:r>
          <w:rPr>
            <w:rFonts w:ascii="Liberation Sans" w:hAnsi="Liberation Sans"/>
            <w:color w:val="175CD3"/>
            <w:u w:val="single"/>
            <w:sz w:val="18"/>
          </w:rPr>
          <w:t xml:space="preserve">[C-35]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Extensiones de vehículo y control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50">
        <w:r>
          <w:rPr>
            <w:rFonts w:ascii="Liberation Sans" w:hAnsi="Liberation Sans"/>
            <w:color w:val="175CD3"/>
            <w:u w:val="single"/>
            <w:sz w:val="18"/>
          </w:rPr>
          <w:t xml:space="preserve">[C-36]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Bootstrap e instalación del registro de launchers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37">
        <w:r>
          <w:rPr>
            <w:rFonts w:ascii="Liberation Sans" w:hAnsi="Liberation Sans"/>
            <w:color w:val="175CD3"/>
            <w:u w:val="single"/>
            <w:sz w:val="18"/>
          </w:rPr>
          <w:t xml:space="preserve">[C-37]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Construcción del launcher nativo y reproducibilidad</w:t>
      </w:r>
    </w:p>
    <w:p>
      <w:pPr>
        <w:pStyle w:val="ListBullet"/>
      </w:pPr>
      <w:r>
        <w:rPr>
          <w:rFonts w:ascii="Liberation Sans" w:hAnsi="Liberation Sans" w:eastAsia="Liberation Sans"/>
        </w:rPr>
        <w:t>Modo quick: descargar una release firmada/atestada y verificarla.</w:t>
      </w:r>
    </w:p>
    <w:p>
      <w:pPr>
        <w:pStyle w:val="ListBullet"/>
      </w:pPr>
      <w:r>
        <w:rPr>
          <w:rFonts w:ascii="Liberation Sans" w:hAnsi="Liberation Sans" w:eastAsia="Liberation Sans"/>
        </w:rPr>
        <w:t>Modo reproducible: recompilar localmente, relockear toolchain y verificar doble build.</w:t>
      </w:r>
    </w:p>
    <w:p>
      <w:pPr>
        <w:pStyle w:val="Heading2"/>
        <w:keepNext/>
      </w:pPr>
      <w:r>
        <w:t>7.3 Dos superficies de tools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1701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Superficie</w:t>
            </w:r>
          </w:p>
        </w:tc>
        <w:tc>
          <w:tcPr>
            <w:tcW w:type="dxa" w:w="2268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Tools</w:t>
            </w:r>
          </w:p>
        </w:tc>
        <w:tc>
          <w:tcPr>
            <w:tcW w:type="dxa" w:w="2381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Público</w:t>
            </w:r>
          </w:p>
        </w:tc>
        <w:tc>
          <w:tcPr>
            <w:tcW w:type="dxa" w:w="2835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Objetivo</w:t>
            </w:r>
          </w:p>
        </w:tc>
      </w:tr>
      <w:tr>
        <w:trPr>
          <w:cantSplit/>
        </w:trPr>
        <w:tc>
          <w:tcPr>
            <w:tcW w:type="dxa" w:w="2480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dayz-mcp-simple</w:t>
            </w:r>
          </w:p>
        </w:tc>
        <w:tc>
          <w:tcPr>
            <w:tcW w:type="dxa" w:w="2480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8-12 tools de intención</w:t>
            </w:r>
          </w:p>
        </w:tc>
        <w:tc>
          <w:tcPr>
            <w:tcW w:type="dxa" w:w="2480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Agentes generales y usuarios</w:t>
            </w:r>
          </w:p>
        </w:tc>
        <w:tc>
          <w:tcPr>
            <w:tcW w:type="dxa" w:w="2480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Resolver tareas completas con pocos pasos y errores accionables.</w:t>
            </w:r>
          </w:p>
        </w:tc>
      </w:tr>
      <w:tr>
        <w:trPr>
          <w:cantSplit/>
        </w:trPr>
        <w:tc>
          <w:tcPr>
            <w:tcW w:type="dxa" w:w="2480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dayz-mcp-expert</w:t>
            </w:r>
          </w:p>
        </w:tc>
        <w:tc>
          <w:tcPr>
            <w:tcW w:type="dxa" w:w="2480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Primitivas actuales</w:t>
            </w:r>
          </w:p>
        </w:tc>
        <w:tc>
          <w:tcPr>
            <w:tcW w:type="dxa" w:w="2480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Modders avanzados, debugging y automatización especializada</w:t>
            </w:r>
          </w:p>
        </w:tc>
        <w:tc>
          <w:tcPr>
            <w:tcW w:type="dxa" w:w="2480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Conservar control fino, diagnósticos y composición manual.</w:t>
            </w:r>
          </w:p>
        </w:tc>
      </w:tr>
    </w:tbl>
    <w:p>
      <w:pPr>
        <w:spacing w:after="0"/>
      </w:pPr>
    </w:p>
    <w:p>
      <w:r>
        <w:rPr>
          <w:rFonts w:ascii="Liberation Sans" w:hAnsi="Liberation Sans" w:eastAsia="Liberation Sans"/>
        </w:rPr>
        <w:t>La superficie actual registra tools individuales para mundo, jugador, vehículo, cámara, lifecycle y sesión; conservarlas como expert evita perder capacidad mientras se añade una capa simple.</w:t>
      </w:r>
    </w:p>
    <w:p>
      <w:pPr>
        <w:pStyle w:val="Evidence"/>
      </w:pPr>
      <w:r>
        <w:rPr>
          <w:rFonts w:ascii="Liberation Sans" w:hAnsi="Liberation Sans" w:eastAsia="Liberation Sans"/>
          <w:b/>
          <w:color w:val="667085"/>
          <w:sz w:val="17"/>
        </w:rPr>
        <w:t xml:space="preserve">Evidencia de código: </w:t>
      </w:r>
      <w:hyperlink r:id="rId11">
        <w:r>
          <w:rPr>
            <w:rFonts w:ascii="Liberation Sans" w:hAnsi="Liberation Sans"/>
            <w:color w:val="175CD3"/>
            <w:u w:val="single"/>
            <w:sz w:val="18"/>
          </w:rPr>
          <w:t xml:space="preserve">[C-01]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Descripción del producto, 39 tools, arquitectura, instalación, seguridad y tests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14">
        <w:r>
          <w:rPr>
            <w:rFonts w:ascii="Liberation Sans" w:hAnsi="Liberation Sans"/>
            <w:color w:val="175CD3"/>
            <w:u w:val="single"/>
            <w:sz w:val="18"/>
          </w:rPr>
          <w:t xml:space="preserve">[C-17]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Registro FastMCP, wait_for, capture_screenshot y alias de argumentos</w:t>
      </w:r>
    </w:p>
    <w:p>
      <w:pPr>
        <w:pStyle w:val="Heading2"/>
        <w:keepNext/>
      </w:pPr>
      <w:r>
        <w:t>7.4 Ocultar leases en el camino normal</w:t>
      </w:r>
    </w:p>
    <w:p>
      <w:r>
        <w:rPr>
          <w:rFonts w:ascii="Liberation Sans" w:hAnsi="Liberation Sans" w:eastAsia="Liberation Sans"/>
        </w:rPr>
        <w:t>dayz_test_run ya encapsula la propiedad del lease y heartbeat dentro de la operación, mientras las tools session_* exponen coordinación explícita.</w:t>
      </w:r>
    </w:p>
    <w:p>
      <w:pPr>
        <w:pStyle w:val="Evidence"/>
      </w:pPr>
      <w:r>
        <w:rPr>
          <w:rFonts w:ascii="Liberation Sans" w:hAnsi="Liberation Sans" w:eastAsia="Liberation Sans"/>
          <w:b/>
          <w:color w:val="667085"/>
          <w:sz w:val="17"/>
        </w:rPr>
        <w:t xml:space="preserve">Evidencia de código: </w:t>
      </w:r>
      <w:hyperlink r:id="rId14">
        <w:r>
          <w:rPr>
            <w:rFonts w:ascii="Liberation Sans" w:hAnsi="Liberation Sans"/>
            <w:color w:val="175CD3"/>
            <w:u w:val="single"/>
            <w:sz w:val="18"/>
          </w:rPr>
          <w:t xml:space="preserve">[C-17]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Registro FastMCP, wait_for, capture_screenshot y alias de argumentos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17">
        <w:r>
          <w:rPr>
            <w:rFonts w:ascii="Liberation Sans" w:hAnsi="Liberation Sans"/>
            <w:color w:val="175CD3"/>
            <w:u w:val="single"/>
            <w:sz w:val="18"/>
          </w:rPr>
          <w:t xml:space="preserve">[C-23]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Leases, cola FIFO, operaciones, cleanup y auditoría</w:t>
      </w:r>
    </w:p>
    <w:p>
      <w:pPr>
        <w:pStyle w:val="ListBullet"/>
      </w:pPr>
      <w:r>
        <w:rPr>
          <w:rFonts w:ascii="Liberation Sans" w:hAnsi="Liberation Sans" w:eastAsia="Liberation Sans"/>
        </w:rPr>
        <w:t>Toda mutación simple adquiere y libera automáticamente cuando no existe una transacción activa.</w:t>
      </w:r>
    </w:p>
    <w:p>
      <w:pPr>
        <w:pStyle w:val="ListBullet"/>
      </w:pPr>
      <w:r>
        <w:rPr>
          <w:rFonts w:ascii="Liberation Sans" w:hAnsi="Liberation Sans" w:eastAsia="Liberation Sans"/>
        </w:rPr>
        <w:t>scenario_run mantiene un lease interno durante toda la operación y ejecuta cleanup en finally.</w:t>
      </w:r>
    </w:p>
    <w:p>
      <w:pPr>
        <w:pStyle w:val="ListBullet"/>
      </w:pPr>
      <w:r>
        <w:rPr>
          <w:rFonts w:ascii="Liberation Sans" w:hAnsi="Liberation Sans" w:eastAsia="Liberation Sans"/>
        </w:rPr>
        <w:t>Los tokens nunca se devuelven al modelo; session_* queda en expert/admin.</w:t>
      </w:r>
    </w:p>
    <w:p>
      <w:pPr>
        <w:pStyle w:val="ListBullet"/>
      </w:pPr>
      <w:r>
        <w:rPr>
          <w:rFonts w:ascii="Liberation Sans" w:hAnsi="Liberation Sans" w:eastAsia="Liberation Sans"/>
        </w:rPr>
        <w:t>Un deadman y el cleanup del daemon siguen siendo la última línea de defensa.</w:t>
      </w:r>
    </w:p>
    <w:p>
      <w:pPr>
        <w:pStyle w:val="Heading2"/>
        <w:keepNext/>
      </w:pPr>
      <w:r>
        <w:t>7.5 Tasks para operaciones largas</w:t>
      </w:r>
    </w:p>
    <w:p>
      <w:r>
        <w:rPr>
          <w:rFonts w:ascii="Liberation Sans" w:hAnsi="Liberation Sans" w:eastAsia="Liberation Sans"/>
        </w:rPr>
        <w:t>La operación actual mantiene llamadas y timeouts prolongados para launch, cola y espera; MCP 2025-11-25 introduce Tasks como estados durables con polling y recuperación de resultado.</w:t>
      </w:r>
    </w:p>
    <w:p>
      <w:pPr>
        <w:pStyle w:val="Evidence"/>
      </w:pPr>
      <w:r>
        <w:rPr>
          <w:rFonts w:ascii="Liberation Sans" w:hAnsi="Liberation Sans" w:eastAsia="Liberation Sans"/>
          <w:b/>
          <w:color w:val="667085"/>
          <w:sz w:val="17"/>
        </w:rPr>
        <w:t xml:space="preserve">Evidencia de código: </w:t>
      </w:r>
      <w:hyperlink r:id="rId14">
        <w:r>
          <w:rPr>
            <w:rFonts w:ascii="Liberation Sans" w:hAnsi="Liberation Sans"/>
            <w:color w:val="175CD3"/>
            <w:u w:val="single"/>
            <w:sz w:val="18"/>
          </w:rPr>
          <w:t xml:space="preserve">[C-17]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Registro FastMCP, wait_for, capture_screenshot y alias de argumentos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17">
        <w:r>
          <w:rPr>
            <w:rFonts w:ascii="Liberation Sans" w:hAnsi="Liberation Sans"/>
            <w:color w:val="175CD3"/>
            <w:u w:val="single"/>
            <w:sz w:val="18"/>
          </w:rPr>
          <w:t xml:space="preserve">[C-23]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Leases, cola FIFO, operaciones, cleanup y auditoría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18">
        <w:r>
          <w:rPr>
            <w:rFonts w:ascii="Liberation Sans" w:hAnsi="Liberation Sans"/>
            <w:color w:val="175CD3"/>
            <w:u w:val="single"/>
            <w:sz w:val="18"/>
          </w:rPr>
          <w:t xml:space="preserve">[C-24]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Ciclo de vida de procesos y recuperación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51">
        <w:r>
          <w:rPr>
            <w:rFonts w:ascii="Liberation Sans" w:hAnsi="Liberation Sans"/>
            <w:color w:val="175CD3"/>
            <w:u w:val="single"/>
            <w:sz w:val="18"/>
          </w:rPr>
          <w:t xml:space="preserve">[N-02]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Tasks experimentales, negociación de capacidades y lifecycle</w:t>
      </w:r>
    </w:p>
    <w:p>
      <w:pPr>
        <w:pStyle w:val="ListBullet"/>
      </w:pPr>
      <w:r>
        <w:rPr>
          <w:rFonts w:ascii="Liberation Sans" w:hAnsi="Liberation Sans" w:eastAsia="Liberation Sans"/>
        </w:rPr>
        <w:t>Negociar capabilities; usar execution.taskSupport=optional o required solo cuando el cliente lo soporte.</w:t>
      </w:r>
    </w:p>
    <w:p>
      <w:pPr>
        <w:pStyle w:val="ListBullet"/>
      </w:pPr>
      <w:r>
        <w:rPr>
          <w:rFonts w:ascii="Liberation Sans" w:hAnsi="Liberation Sans" w:eastAsia="Liberation Sans"/>
        </w:rPr>
        <w:t>Conservar fallback síncrono/acotado para clientes sin Tasks.</w:t>
      </w:r>
    </w:p>
    <w:p>
      <w:pPr>
        <w:pStyle w:val="ListBullet"/>
      </w:pPr>
      <w:r>
        <w:rPr>
          <w:rFonts w:ascii="Liberation Sans" w:hAnsi="Liberation Sans" w:eastAsia="Liberation Sans"/>
        </w:rPr>
        <w:t>Vincular task_id a la identidad/sesión y aplicar TTL, cancelación y control de acceso.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9184"/>
      </w:tblGrid>
      <w:tr>
        <w:trPr>
          <w:cantSplit/>
        </w:trPr>
        <w:tc>
          <w:tcPr>
            <w:tcW w:type="dxa" w:w="4961"/>
            <w:shd w:fill="B54708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61"/>
            <w:shd w:fill="FEF0C7"/>
            <w:tcMar>
              <w:top w:w="150" w:type="dxa"/>
              <w:start w:w="190" w:type="dxa"/>
              <w:bottom w:w="150" w:type="dxa"/>
              <w:end w:w="1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Liberation Sans" w:hAnsi="Liberation Sans" w:eastAsia="Liberation Sans"/>
                <w:b/>
                <w:color w:val="B54708"/>
                <w:sz w:val="21"/>
              </w:rPr>
              <w:t>Importante</w:t>
            </w:r>
          </w:p>
          <w:p>
            <w:r>
              <w:rPr>
                <w:rFonts w:ascii="Liberation Sans" w:hAnsi="Liberation Sans" w:eastAsia="Liberation Sans"/>
                <w:color w:val="344054"/>
                <w:sz w:val="19"/>
              </w:rPr>
              <w:t>Tasks figura como característica experimental en la especificación 2025-11-25. Debe implementarse detrás de capability negotiation y no reemplazar el fallback hasta validar clientes reales.</w:t>
            </w:r>
          </w:p>
          <w:p>
            <w:pPr>
              <w:pStyle w:val="Evidence"/>
            </w:pPr>
            <w:r>
              <w:rPr>
                <w:rFonts w:ascii="Liberation Sans" w:hAnsi="Liberation Sans" w:eastAsia="Liberation Sans"/>
                <w:b/>
                <w:color w:val="667085"/>
                <w:sz w:val="17"/>
              </w:rPr>
              <w:t xml:space="preserve">Evidencia: </w:t>
            </w:r>
            <w:hyperlink r:id="rId51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[N-02]</w:t>
              </w:r>
            </w:hyperlink>
            <w:r>
              <w:rPr>
                <w:rFonts w:ascii="Liberation Sans" w:hAnsi="Liberation Sans" w:eastAsia="Liberation Sans"/>
                <w:color w:val="667085"/>
                <w:sz w:val="17"/>
              </w:rPr>
              <w:t xml:space="preserve"> Tasks experimentales, negociación de capacidades y lifecycle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7.6 Contrato de resultados accionable</w:t>
      </w:r>
    </w:p>
    <w:p>
      <w:pPr>
        <w:pStyle w:val="CodeCaption"/>
      </w:pPr>
      <w:r>
        <w:rPr>
          <w:rFonts w:ascii="Liberation Sans" w:hAnsi="Liberation Sans" w:eastAsia="Liberation Sans"/>
          <w:b/>
          <w:color w:val="667085"/>
          <w:sz w:val="17"/>
        </w:rPr>
        <w:t>Envelope propuesto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111827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4" w:color="111827"/>
              <w:left w:val="single" w:sz="4" w:color="111827"/>
              <w:bottom w:val="single" w:sz="4" w:color="111827"/>
              <w:right w:val="single" w:sz="4" w:color="111827"/>
            </w:tcBorders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color w:val="E5E7EB"/>
                <w:sz w:val="16"/>
              </w:rPr>
              <w:t>{</w:t>
            </w:r>
            <w:r>
              <w:br/>
            </w:r>
            <w:r>
              <w:rPr>
                <w:rFonts w:ascii="Liberation Mono" w:hAnsi="Liberation Mono" w:eastAsia="Liberation Mono"/>
                <w:color w:val="E5E7EB"/>
                <w:sz w:val="16"/>
              </w:rPr>
              <w:t xml:space="preserve">  "ok": false,</w:t>
            </w:r>
            <w:r>
              <w:br/>
            </w:r>
            <w:r>
              <w:rPr>
                <w:rFonts w:ascii="Liberation Mono" w:hAnsi="Liberation Mono" w:eastAsia="Liberation Mono"/>
                <w:color w:val="E5E7EB"/>
                <w:sz w:val="16"/>
              </w:rPr>
              <w:t xml:space="preserve">  "code": "client_peer_not_ready",</w:t>
            </w:r>
            <w:r>
              <w:br/>
            </w:r>
            <w:r>
              <w:rPr>
                <w:rFonts w:ascii="Liberation Mono" w:hAnsi="Liberation Mono" w:eastAsia="Liberation Mono"/>
                <w:color w:val="E5E7EB"/>
                <w:sz w:val="16"/>
              </w:rPr>
              <w:t xml:space="preserve">  "retryable": true,</w:t>
            </w:r>
            <w:r>
              <w:br/>
            </w:r>
            <w:r>
              <w:rPr>
                <w:rFonts w:ascii="Liberation Mono" w:hAnsi="Liberation Mono" w:eastAsia="Liberation Mono"/>
                <w:color w:val="E5E7EB"/>
                <w:sz w:val="16"/>
              </w:rPr>
              <w:t xml:space="preserve">  "message": "El bridge cliente aún no ha hecho poll.",</w:t>
            </w:r>
            <w:r>
              <w:br/>
            </w:r>
            <w:r>
              <w:rPr>
                <w:rFonts w:ascii="Liberation Mono" w:hAnsi="Liberation Mono" w:eastAsia="Liberation Mono"/>
                <w:color w:val="E5E7EB"/>
                <w:sz w:val="16"/>
              </w:rPr>
              <w:t xml:space="preserve">  "remediation": {</w:t>
            </w:r>
            <w:r>
              <w:br/>
            </w:r>
            <w:r>
              <w:rPr>
                <w:rFonts w:ascii="Liberation Mono" w:hAnsi="Liberation Mono" w:eastAsia="Liberation Mono"/>
                <w:color w:val="E5E7EB"/>
                <w:sz w:val="16"/>
              </w:rPr>
              <w:t xml:space="preserve">    "action": "wait",</w:t>
            </w:r>
            <w:r>
              <w:br/>
            </w:r>
            <w:r>
              <w:rPr>
                <w:rFonts w:ascii="Liberation Mono" w:hAnsi="Liberation Mono" w:eastAsia="Liberation Mono"/>
                <w:color w:val="E5E7EB"/>
                <w:sz w:val="16"/>
              </w:rPr>
              <w:t xml:space="preserve">    "tool": "dayz_ready",</w:t>
            </w:r>
            <w:r>
              <w:br/>
            </w:r>
            <w:r>
              <w:rPr>
                <w:rFonts w:ascii="Liberation Mono" w:hAnsi="Liberation Mono" w:eastAsia="Liberation Mono"/>
                <w:color w:val="E5E7EB"/>
                <w:sz w:val="16"/>
              </w:rPr>
              <w:t xml:space="preserve">    "after_seconds": 2</w:t>
            </w:r>
            <w:r>
              <w:br/>
            </w:r>
            <w:r>
              <w:rPr>
                <w:rFonts w:ascii="Liberation Mono" w:hAnsi="Liberation Mono" w:eastAsia="Liberation Mono"/>
                <w:color w:val="E5E7EB"/>
                <w:sz w:val="16"/>
              </w:rPr>
              <w:t xml:space="preserve">  }</w:t>
            </w:r>
            <w:r>
              <w:br/>
            </w:r>
            <w:r>
              <w:rPr>
                <w:rFonts w:ascii="Liberation Mono" w:hAnsi="Liberation Mono" w:eastAsia="Liberation Mono"/>
                <w:color w:val="E5E7EB"/>
                <w:sz w:val="16"/>
              </w:rPr>
              <w:t>}</w:t>
            </w:r>
          </w:p>
        </w:tc>
      </w:tr>
    </w:tbl>
    <w:p>
      <w:pPr>
        <w:spacing w:after="0"/>
      </w:pPr>
    </w:p>
    <w:p>
      <w:r>
        <w:rPr>
          <w:rFonts w:ascii="Liberation Sans" w:hAnsi="Liberation Sans" w:eastAsia="Liberation Sans"/>
        </w:rPr>
        <w:t>La implementación actual tipa numerosos errores, pero algunas rutas degradan a bad_args, remote_error o códigos que el agente debe interpretar sin remediation estructurada.</w:t>
      </w:r>
    </w:p>
    <w:p>
      <w:pPr>
        <w:pStyle w:val="Evidence"/>
      </w:pPr>
      <w:r>
        <w:rPr>
          <w:rFonts w:ascii="Liberation Sans" w:hAnsi="Liberation Sans" w:eastAsia="Liberation Sans"/>
          <w:b/>
          <w:color w:val="667085"/>
          <w:sz w:val="17"/>
        </w:rPr>
        <w:t xml:space="preserve">Evidencia de código: </w:t>
      </w:r>
      <w:hyperlink r:id="rId16">
        <w:r>
          <w:rPr>
            <w:rFonts w:ascii="Liberation Sans" w:hAnsi="Liberation Sans"/>
            <w:color w:val="175CD3"/>
            <w:u w:val="single"/>
            <w:sz w:val="18"/>
          </w:rPr>
          <w:t xml:space="preserve">[C-16]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Handler._read_json, auth, whitelist, colas, TTL y servidor HTTP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14">
        <w:r>
          <w:rPr>
            <w:rFonts w:ascii="Liberation Sans" w:hAnsi="Liberation Sans"/>
            <w:color w:val="175CD3"/>
            <w:u w:val="single"/>
            <w:sz w:val="18"/>
          </w:rPr>
          <w:t xml:space="preserve">[C-17]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Registro FastMCP, wait_for, capture_screenshot y alias de argumentos</w:t>
      </w:r>
    </w:p>
    <w:p>
      <w:pPr>
        <w:pStyle w:val="ListBullet"/>
      </w:pPr>
      <w:r>
        <w:rPr>
          <w:rFonts w:ascii="Liberation Sans" w:hAnsi="Liberation Sans" w:eastAsia="Liberation Sans"/>
        </w:rPr>
        <w:t>Usar un catálogo único de errores con retryable, actor responsable, estado observado y siguiente acción.</w:t>
      </w:r>
    </w:p>
    <w:p>
      <w:pPr>
        <w:pStyle w:val="ListBullet"/>
      </w:pPr>
      <w:r>
        <w:rPr>
          <w:rFonts w:ascii="Liberation Sans" w:hAnsi="Liberation Sans" w:eastAsia="Liberation Sans"/>
        </w:rPr>
        <w:t>Incluir outputSchema y structuredContent validable en cada tool.</w:t>
      </w:r>
    </w:p>
    <w:p>
      <w:pPr>
        <w:pStyle w:val="ListBullet"/>
      </w:pPr>
      <w:r>
        <w:rPr>
          <w:rFonts w:ascii="Liberation Sans" w:hAnsi="Liberation Sans" w:eastAsia="Liberation Sans"/>
        </w:rPr>
        <w:t>Declarar title, readOnlyHint, destructiveHint, idempotentHint y openWorldHint según el comportamiento real.</w:t>
      </w:r>
    </w:p>
    <w:p>
      <w:r>
        <w:rPr>
          <w:rFonts w:ascii="Liberation Sans" w:hAnsi="Liberation Sans" w:eastAsia="Liberation Sans"/>
        </w:rPr>
        <w:t>La especificación MCP permite outputSchema, structuredContent, anotaciones y taskSupport por tool.</w:t>
      </w:r>
    </w:p>
    <w:p>
      <w:pPr>
        <w:pStyle w:val="Evidence"/>
      </w:pPr>
      <w:r>
        <w:rPr>
          <w:rFonts w:ascii="Liberation Sans" w:hAnsi="Liberation Sans" w:eastAsia="Liberation Sans"/>
          <w:b/>
          <w:color w:val="667085"/>
          <w:sz w:val="17"/>
        </w:rPr>
        <w:t xml:space="preserve">Evidencia de código: </w:t>
      </w:r>
      <w:hyperlink r:id="rId30">
        <w:r>
          <w:rPr>
            <w:rFonts w:ascii="Liberation Sans" w:hAnsi="Liberation Sans"/>
            <w:color w:val="175CD3"/>
            <w:u w:val="single"/>
            <w:sz w:val="18"/>
          </w:rPr>
          <w:t xml:space="preserve">[N-01]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outputSchema, annotations, structuredContent, resource links y taskSupport</w:t>
      </w:r>
    </w:p>
    <w:p>
      <w:pPr>
        <w:pStyle w:val="Heading2"/>
        <w:keepNext/>
      </w:pPr>
      <w:r>
        <w:t>7.7 Resources, prompts y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1701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Capacidad</w:t>
            </w:r>
          </w:p>
        </w:tc>
        <w:tc>
          <w:tcPr>
            <w:tcW w:type="dxa" w:w="7483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Propuesta</w:t>
            </w:r>
          </w:p>
        </w:tc>
      </w:tr>
      <w:tr>
        <w:trPr>
          <w:cantSplit/>
        </w:trPr>
        <w:tc>
          <w:tcPr>
            <w:tcW w:type="dxa" w:w="4961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7"/>
              </w:rPr>
              <w:t>Resources</w:t>
            </w:r>
          </w:p>
        </w:tc>
        <w:tc>
          <w:tcPr>
            <w:tcW w:type="dxa" w:w="4961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7"/>
              </w:rPr>
              <w:t>dayz://status, dayz://capabilities, dayz://players, dayz://runs/{id}, dayz://runs/{id}/logs, dayz://artifacts/{id}, dayz://captures/{id}, dayz://projects</w:t>
            </w:r>
          </w:p>
        </w:tc>
      </w:tr>
      <w:tr>
        <w:trPr>
          <w:cantSplit/>
        </w:trPr>
        <w:tc>
          <w:tcPr>
            <w:tcW w:type="dxa" w:w="4961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7"/>
              </w:rPr>
              <w:t>Prompts</w:t>
            </w:r>
          </w:p>
        </w:tc>
        <w:tc>
          <w:tcPr>
            <w:tcW w:type="dxa" w:w="4961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7"/>
              </w:rPr>
              <w:t>/dayz-smoke-test, /dayz-debug-mod, /dayz-stage-event, /dayz-vehicle-regression, /dayz-recover-run</w:t>
            </w:r>
          </w:p>
        </w:tc>
      </w:tr>
      <w:tr>
        <w:trPr>
          <w:cantSplit/>
        </w:trPr>
        <w:tc>
          <w:tcPr>
            <w:tcW w:type="dxa" w:w="4961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7"/>
              </w:rPr>
              <w:t>Completion</w:t>
            </w:r>
          </w:p>
        </w:tc>
        <w:tc>
          <w:tcPr>
            <w:tcW w:type="dxa" w:w="4961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7"/>
              </w:rPr>
              <w:t>project, mission, run_id, player_ref, object_ref, classname, animation_source</w:t>
            </w:r>
          </w:p>
        </w:tc>
      </w:tr>
    </w:tbl>
    <w:p>
      <w:pPr>
        <w:spacing w:after="0"/>
      </w:pPr>
    </w:p>
    <w:p>
      <w:r>
        <w:rPr>
          <w:rFonts w:ascii="Liberation Sans" w:hAnsi="Liberation Sans" w:eastAsia="Liberation Sans"/>
        </w:rPr>
        <w:t>Resources permiten exponer contenido y artefactos mediante URIs, prompts permiten flujos reutilizables y completion reduce errores de argumentos.</w:t>
      </w:r>
    </w:p>
    <w:p>
      <w:pPr>
        <w:pStyle w:val="Evidence"/>
      </w:pPr>
      <w:r>
        <w:rPr>
          <w:rFonts w:ascii="Liberation Sans" w:hAnsi="Liberation Sans" w:eastAsia="Liberation Sans"/>
          <w:b/>
          <w:color w:val="667085"/>
          <w:sz w:val="17"/>
        </w:rPr>
        <w:t xml:space="preserve">Evidencia de código: </w:t>
      </w:r>
      <w:hyperlink r:id="rId47">
        <w:r>
          <w:rPr>
            <w:rFonts w:ascii="Liberation Sans" w:hAnsi="Liberation Sans"/>
            <w:color w:val="175CD3"/>
            <w:u w:val="single"/>
            <w:sz w:val="18"/>
          </w:rPr>
          <w:t xml:space="preserve">[N-03]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Resources, templates, subscriptions y URIs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52">
        <w:r>
          <w:rPr>
            <w:rFonts w:ascii="Liberation Sans" w:hAnsi="Liberation Sans"/>
            <w:color w:val="175CD3"/>
            <w:u w:val="single"/>
            <w:sz w:val="18"/>
          </w:rPr>
          <w:t xml:space="preserve">[N-04]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Prompts descubribles y parametrizables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53">
        <w:r>
          <w:rPr>
            <w:rFonts w:ascii="Liberation Sans" w:hAnsi="Liberation Sans"/>
            <w:color w:val="175CD3"/>
            <w:u w:val="single"/>
            <w:sz w:val="18"/>
          </w:rPr>
          <w:t xml:space="preserve">[N-05]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Autocompletado de argumentos</w:t>
      </w:r>
    </w:p>
    <w:p>
      <w:pPr>
        <w:pStyle w:val="Heading2"/>
        <w:keepNext/>
      </w:pPr>
      <w:r>
        <w:t>7.8 Operaciones compuestas y atómicas</w:t>
      </w:r>
    </w:p>
    <w:p>
      <w:r>
        <w:rPr>
          <w:rFonts w:ascii="Liberation Sans" w:hAnsi="Liberation Sans" w:eastAsia="Liberation Sans"/>
        </w:rPr>
        <w:t>Hoy un escenario visual puede requerir spawn, preparación de vehículo, teleport, entrada, motor, cámara, espera, captura, restore y release como llamadas separadas.</w:t>
      </w:r>
    </w:p>
    <w:p>
      <w:pPr>
        <w:pStyle w:val="Evidence"/>
      </w:pPr>
      <w:r>
        <w:rPr>
          <w:rFonts w:ascii="Liberation Sans" w:hAnsi="Liberation Sans" w:eastAsia="Liberation Sans"/>
          <w:b/>
          <w:color w:val="667085"/>
          <w:sz w:val="17"/>
        </w:rPr>
        <w:t xml:space="preserve">Evidencia de código: </w:t>
      </w:r>
      <w:hyperlink r:id="rId11">
        <w:r>
          <w:rPr>
            <w:rFonts w:ascii="Liberation Sans" w:hAnsi="Liberation Sans"/>
            <w:color w:val="175CD3"/>
            <w:u w:val="single"/>
            <w:sz w:val="18"/>
          </w:rPr>
          <w:t xml:space="preserve">[C-01]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Descripción del producto, 39 tools, arquitectura, instalación, seguridad y tests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14">
        <w:r>
          <w:rPr>
            <w:rFonts w:ascii="Liberation Sans" w:hAnsi="Liberation Sans"/>
            <w:color w:val="175CD3"/>
            <w:u w:val="single"/>
            <w:sz w:val="18"/>
          </w:rPr>
          <w:t xml:space="preserve">[C-17]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Registro FastMCP, wait_for, capture_screenshot y alias de argumentos</w:t>
      </w:r>
    </w:p>
    <w:p>
      <w:pPr>
        <w:pStyle w:val="ListBullet"/>
      </w:pPr>
      <w:r>
        <w:rPr>
          <w:rFonts w:ascii="Liberation Sans" w:hAnsi="Liberation Sans" w:eastAsia="Liberation Sans"/>
        </w:rPr>
        <w:t>camera_capture debe colocar cámara, esperar estabilidad, capturar y restaurar, todo dentro de una única transacción.</w:t>
      </w:r>
    </w:p>
    <w:p>
      <w:pPr>
        <w:pStyle w:val="ListBullet"/>
      </w:pPr>
      <w:r>
        <w:rPr>
          <w:rFonts w:ascii="Liberation Sans" w:hAnsi="Liberation Sans" w:eastAsia="Liberation Sans"/>
        </w:rPr>
        <w:t>scene_apply debe preparar el mundo declarativamente y devolver un diff de lo creado/modificado.</w:t>
      </w:r>
    </w:p>
    <w:p>
      <w:pPr>
        <w:pStyle w:val="ListBullet"/>
      </w:pPr>
      <w:r>
        <w:rPr>
          <w:rFonts w:ascii="Liberation Sans" w:hAnsi="Liberation Sans" w:eastAsia="Liberation Sans"/>
        </w:rPr>
        <w:t>scenario_run debe ejecutar acciones y assertions con cleanup garantizado y artefactos asociados.</w:t>
      </w:r>
    </w:p>
    <w:p>
      <w:pPr>
        <w:pStyle w:val="Heading1"/>
        <w:keepNext/>
      </w:pPr>
      <w:r>
        <w:t>8. Funciones adicionales recomendadas</w:t>
      </w:r>
    </w:p>
    <w:p>
      <w:pPr>
        <w:pStyle w:val="Heading2"/>
        <w:keepNext/>
      </w:pPr>
      <w:r>
        <w:t>8.1 Prioridad máxima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835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Función</w:t>
            </w:r>
          </w:p>
        </w:tc>
        <w:tc>
          <w:tcPr>
            <w:tcW w:type="dxa" w:w="5216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Responsabilidad</w:t>
            </w:r>
          </w:p>
        </w:tc>
        <w:tc>
          <w:tcPr>
            <w:tcW w:type="dxa" w:w="1134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Prioridad</w:t>
            </w:r>
          </w:p>
        </w:tc>
      </w:tr>
      <w:tr>
        <w:trPr>
          <w:cantSplit/>
        </w:trPr>
        <w:tc>
          <w:tcPr>
            <w:tcW w:type="dxa" w:w="3307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dayz_ready()</w:t>
            </w:r>
          </w:p>
        </w:tc>
        <w:tc>
          <w:tcPr>
            <w:tcW w:type="dxa" w:w="3307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Consolida daemon, peers, versiones, run, ventana, launcher, profiles y siguiente acción.</w:t>
            </w:r>
          </w:p>
        </w:tc>
        <w:tc>
          <w:tcPr>
            <w:tcW w:type="dxa" w:w="3307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Muy alta</w:t>
            </w:r>
          </w:p>
        </w:tc>
      </w:tr>
      <w:tr>
        <w:trPr>
          <w:cantSplit/>
        </w:trPr>
        <w:tc>
          <w:tcPr>
            <w:tcW w:type="dxa" w:w="3307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dayz_repair(actions, dry_run=true)</w:t>
            </w:r>
          </w:p>
        </w:tc>
        <w:tc>
          <w:tcPr>
            <w:tcW w:type="dxa" w:w="3307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Repara configuración/registro/PBO/procesos conocidos con preview y evidencia.</w:t>
            </w:r>
          </w:p>
        </w:tc>
        <w:tc>
          <w:tcPr>
            <w:tcW w:type="dxa" w:w="3307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Muy alta</w:t>
            </w:r>
          </w:p>
        </w:tc>
      </w:tr>
      <w:tr>
        <w:trPr>
          <w:cantSplit/>
        </w:trPr>
        <w:tc>
          <w:tcPr>
            <w:tcW w:type="dxa" w:w="3307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player_resolve(query)</w:t>
            </w:r>
          </w:p>
        </w:tc>
        <w:tc>
          <w:tcPr>
            <w:tcW w:type="dxa" w:w="3307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Resuelve identidad estable y evita el primer jugador.</w:t>
            </w:r>
          </w:p>
        </w:tc>
        <w:tc>
          <w:tcPr>
            <w:tcW w:type="dxa" w:w="3307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Muy alta</w:t>
            </w:r>
          </w:p>
        </w:tc>
      </w:tr>
      <w:tr>
        <w:trPr>
          <w:cantSplit/>
        </w:trPr>
        <w:tc>
          <w:tcPr>
            <w:tcW w:type="dxa" w:w="3307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object_find(filters)</w:t>
            </w:r>
          </w:p>
        </w:tc>
        <w:tc>
          <w:tcPr>
            <w:tcW w:type="dxa" w:w="3307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Devuelve referencias estables y rechaza ambigüedad.</w:t>
            </w:r>
          </w:p>
        </w:tc>
        <w:tc>
          <w:tcPr>
            <w:tcW w:type="dxa" w:w="3307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Muy alta</w:t>
            </w:r>
          </w:p>
        </w:tc>
      </w:tr>
      <w:tr>
        <w:trPr>
          <w:cantSplit/>
        </w:trPr>
        <w:tc>
          <w:tcPr>
            <w:tcW w:type="dxa" w:w="3307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scene_apply(spec, dry_run=false)</w:t>
            </w:r>
          </w:p>
        </w:tc>
        <w:tc>
          <w:tcPr>
            <w:tcW w:type="dxa" w:w="3307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Aplica escena declarativa bajo una transacción.</w:t>
            </w:r>
          </w:p>
        </w:tc>
        <w:tc>
          <w:tcPr>
            <w:tcW w:type="dxa" w:w="3307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Muy alta</w:t>
            </w:r>
          </w:p>
        </w:tc>
      </w:tr>
      <w:tr>
        <w:trPr>
          <w:cantSplit/>
        </w:trPr>
        <w:tc>
          <w:tcPr>
            <w:tcW w:type="dxa" w:w="3307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camera_capture(target, framing, restore=true)</w:t>
            </w:r>
          </w:p>
        </w:tc>
        <w:tc>
          <w:tcPr>
            <w:tcW w:type="dxa" w:w="3307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Cámara + estabilidad + captura + restore atómico.</w:t>
            </w:r>
          </w:p>
        </w:tc>
        <w:tc>
          <w:tcPr>
            <w:tcW w:type="dxa" w:w="3307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Muy alta</w:t>
            </w:r>
          </w:p>
        </w:tc>
      </w:tr>
      <w:tr>
        <w:trPr>
          <w:cantSplit/>
        </w:trPr>
        <w:tc>
          <w:tcPr>
            <w:tcW w:type="dxa" w:w="3307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scenario_run(spec)</w:t>
            </w:r>
          </w:p>
        </w:tc>
        <w:tc>
          <w:tcPr>
            <w:tcW w:type="dxa" w:w="3307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Pasos, assertions, reintentos, artifacts y cleanup.</w:t>
            </w:r>
          </w:p>
        </w:tc>
        <w:tc>
          <w:tcPr>
            <w:tcW w:type="dxa" w:w="3307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Muy alta</w:t>
            </w:r>
          </w:p>
        </w:tc>
      </w:tr>
      <w:tr>
        <w:trPr>
          <w:cantSplit/>
        </w:trPr>
        <w:tc>
          <w:tcPr>
            <w:tcW w:type="dxa" w:w="3307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assert_state(condition)</w:t>
            </w:r>
          </w:p>
        </w:tc>
        <w:tc>
          <w:tcPr>
            <w:tcW w:type="dxa" w:w="3307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Assertions estructuradas reutilizables.</w:t>
            </w:r>
          </w:p>
        </w:tc>
        <w:tc>
          <w:tcPr>
            <w:tcW w:type="dxa" w:w="3307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Alta</w:t>
            </w:r>
          </w:p>
        </w:tc>
      </w:tr>
      <w:tr>
        <w:trPr>
          <w:cantSplit/>
        </w:trPr>
        <w:tc>
          <w:tcPr>
            <w:tcW w:type="dxa" w:w="3307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scene_cleanup(scope)</w:t>
            </w:r>
          </w:p>
        </w:tc>
        <w:tc>
          <w:tcPr>
            <w:tcW w:type="dxa" w:w="3307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Limpia solo recursos creados por run/session.</w:t>
            </w:r>
          </w:p>
        </w:tc>
        <w:tc>
          <w:tcPr>
            <w:tcW w:type="dxa" w:w="3307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Alta</w:t>
            </w:r>
          </w:p>
        </w:tc>
      </w:tr>
      <w:tr>
        <w:trPr>
          <w:cantSplit/>
        </w:trPr>
        <w:tc>
          <w:tcPr>
            <w:tcW w:type="dxa" w:w="3307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artifact_get(ref)</w:t>
            </w:r>
          </w:p>
        </w:tc>
        <w:tc>
          <w:tcPr>
            <w:tcW w:type="dxa" w:w="3307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Entrega logs, traces y capturas como resources.</w:t>
            </w:r>
          </w:p>
        </w:tc>
        <w:tc>
          <w:tcPr>
            <w:tcW w:type="dxa" w:w="3307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Alta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8.2 Desarrollo de mods</w:t>
      </w:r>
    </w:p>
    <w:p>
      <w:pPr>
        <w:pStyle w:val="ListBullet"/>
      </w:pPr>
      <w:r>
        <w:rPr>
          <w:rFonts w:ascii="Liberation Sans" w:hAnsi="Liberation Sans" w:eastAsia="Liberation Sans"/>
        </w:rPr>
        <w:t>config_search: Buscar classnames, slots, animation sources y memory points para evitar nombres inventados.</w:t>
      </w:r>
    </w:p>
    <w:p>
      <w:pPr>
        <w:pStyle w:val="ListBullet"/>
      </w:pPr>
      <w:r>
        <w:rPr>
          <w:rFonts w:ascii="Liberation Sans" w:hAnsi="Liberation Sans" w:eastAsia="Liberation Sans"/>
        </w:rPr>
        <w:t>config_inspect: Mostrar clase padre, scope, modelo, attachments, cargo y propiedades relevantes.</w:t>
      </w:r>
    </w:p>
    <w:p>
      <w:pPr>
        <w:pStyle w:val="ListBullet"/>
      </w:pPr>
      <w:r>
        <w:rPr>
          <w:rFonts w:ascii="Liberation Sans" w:hAnsi="Liberation Sans" w:eastAsia="Liberation Sans"/>
        </w:rPr>
        <w:t>mod_build_check: Sintaxis/config, build PBO, launch, análisis de logs y diagnóstico resumido.</w:t>
      </w:r>
    </w:p>
    <w:p>
      <w:pPr>
        <w:pStyle w:val="ListBullet"/>
      </w:pPr>
      <w:r>
        <w:rPr>
          <w:rFonts w:ascii="Liberation Sans" w:hAnsi="Liberation Sans" w:eastAsia="Liberation Sans"/>
        </w:rPr>
        <w:t>log_diagnose: Convertir RPT/script logs en errores tipados con archivo, línea y causa probable.</w:t>
      </w:r>
    </w:p>
    <w:p>
      <w:pPr>
        <w:pStyle w:val="ListBullet"/>
      </w:pPr>
      <w:r>
        <w:rPr>
          <w:rFonts w:ascii="Liberation Sans" w:hAnsi="Liberation Sans" w:eastAsia="Liberation Sans"/>
        </w:rPr>
        <w:t>baseline_record: Guardar screenshot, estado, telemetría y logs como baseline versionada.</w:t>
      </w:r>
    </w:p>
    <w:p>
      <w:pPr>
        <w:pStyle w:val="ListBullet"/>
      </w:pPr>
      <w:r>
        <w:rPr>
          <w:rFonts w:ascii="Liberation Sans" w:hAnsi="Liberation Sans" w:eastAsia="Liberation Sans"/>
        </w:rPr>
        <w:t>baseline_compare: Comparar una ejecución con baseline y producir diff estructurado.</w:t>
      </w:r>
    </w:p>
    <w:p>
      <w:r>
        <w:rPr>
          <w:rFonts w:ascii="Liberation Sans" w:hAnsi="Liberation Sans" w:eastAsia="Liberation Sans"/>
        </w:rPr>
        <w:t>El repositorio ya dispone de build/launch, log tail, captura y vehicle trace; estas funciones componen capacidades existentes en contratos de alto nivel.</w:t>
      </w:r>
    </w:p>
    <w:p>
      <w:pPr>
        <w:pStyle w:val="Evidence"/>
      </w:pPr>
      <w:r>
        <w:rPr>
          <w:rFonts w:ascii="Liberation Sans" w:hAnsi="Liberation Sans" w:eastAsia="Liberation Sans"/>
          <w:b/>
          <w:color w:val="667085"/>
          <w:sz w:val="17"/>
        </w:rPr>
        <w:t xml:space="preserve">Evidencia de código: </w:t>
      </w:r>
      <w:hyperlink r:id="rId14">
        <w:r>
          <w:rPr>
            <w:rFonts w:ascii="Liberation Sans" w:hAnsi="Liberation Sans"/>
            <w:color w:val="175CD3"/>
            <w:u w:val="single"/>
            <w:sz w:val="18"/>
          </w:rPr>
          <w:t xml:space="preserve">[C-17]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Registro FastMCP, wait_for, capture_screenshot y alias de argumentos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18">
        <w:r>
          <w:rPr>
            <w:rFonts w:ascii="Liberation Sans" w:hAnsi="Liberation Sans"/>
            <w:color w:val="175CD3"/>
            <w:u w:val="single"/>
            <w:sz w:val="18"/>
          </w:rPr>
          <w:t xml:space="preserve">[C-24]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Ciclo de vida de procesos y recuperación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54">
        <w:r>
          <w:rPr>
            <w:rFonts w:ascii="Liberation Sans" w:hAnsi="Liberation Sans"/>
            <w:color w:val="175CD3"/>
            <w:u w:val="single"/>
            <w:sz w:val="18"/>
          </w:rPr>
          <w:t xml:space="preserve">[C-34]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Resolución, lectura y límites de logs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37">
        <w:r>
          <w:rPr>
            <w:rFonts w:ascii="Liberation Sans" w:hAnsi="Liberation Sans"/>
            <w:color w:val="175CD3"/>
            <w:u w:val="single"/>
            <w:sz w:val="18"/>
          </w:rPr>
          <w:t xml:space="preserve">[C-37]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Construcción del launcher nativo y reproducibilidad</w:t>
      </w:r>
    </w:p>
    <w:p>
      <w:pPr>
        <w:pStyle w:val="Heading2"/>
        <w:keepNext/>
      </w:pPr>
      <w:r>
        <w:t>8.3 Vehículos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3005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Función</w:t>
            </w:r>
          </w:p>
        </w:tc>
        <w:tc>
          <w:tcPr>
            <w:tcW w:type="dxa" w:w="6180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Uso</w:t>
            </w:r>
          </w:p>
        </w:tc>
      </w:tr>
      <w:tr>
        <w:trPr>
          <w:cantSplit/>
        </w:trPr>
        <w:tc>
          <w:tcPr>
            <w:tcW w:type="dxa" w:w="4961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vehicle_spawn_ready</w:t>
            </w:r>
          </w:p>
        </w:tc>
        <w:tc>
          <w:tcPr>
            <w:tcW w:type="dxa" w:w="4961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Spawn, debug prep, fluidos y estado mínimo listo.</w:t>
            </w:r>
          </w:p>
        </w:tc>
      </w:tr>
      <w:tr>
        <w:trPr>
          <w:cantSplit/>
        </w:trPr>
        <w:tc>
          <w:tcPr>
            <w:tcW w:type="dxa" w:w="4961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vehicle_repair / vehicle_refuel</w:t>
            </w:r>
          </w:p>
        </w:tc>
        <w:tc>
          <w:tcPr>
            <w:tcW w:type="dxa" w:w="4961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Fixture determinista y mantenimiento de escenario.</w:t>
            </w:r>
          </w:p>
        </w:tc>
      </w:tr>
      <w:tr>
        <w:trPr>
          <w:cantSplit/>
        </w:trPr>
        <w:tc>
          <w:tcPr>
            <w:tcW w:type="dxa" w:w="4961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vehicle_set_fluids / vehicle_set_health</w:t>
            </w:r>
          </w:p>
        </w:tc>
        <w:tc>
          <w:tcPr>
            <w:tcW w:type="dxa" w:w="4961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Preparación precisa de regresiones.</w:t>
            </w:r>
          </w:p>
        </w:tc>
      </w:tr>
      <w:tr>
        <w:trPr>
          <w:cantSplit/>
        </w:trPr>
        <w:tc>
          <w:tcPr>
            <w:tcW w:type="dxa" w:w="4961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vehicle_drive_sequence</w:t>
            </w:r>
          </w:p>
        </w:tc>
        <w:tc>
          <w:tcPr>
            <w:tcW w:type="dxa" w:w="4961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Secuencia temporal declarativa; evita muchas llamadas de control.</w:t>
            </w:r>
          </w:p>
        </w:tc>
      </w:tr>
      <w:tr>
        <w:trPr>
          <w:cantSplit/>
        </w:trPr>
        <w:tc>
          <w:tcPr>
            <w:tcW w:type="dxa" w:w="4961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vehicle_drive_to</w:t>
            </w:r>
          </w:p>
        </w:tc>
        <w:tc>
          <w:tcPr>
            <w:tcW w:type="dxa" w:w="4961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Conducción a objetivo con límites y abort conditions.</w:t>
            </w:r>
          </w:p>
        </w:tc>
      </w:tr>
      <w:tr>
        <w:trPr>
          <w:cantSplit/>
        </w:trPr>
        <w:tc>
          <w:tcPr>
            <w:tcW w:type="dxa" w:w="4961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vehicle_trace_compare</w:t>
            </w:r>
          </w:p>
        </w:tc>
        <w:tc>
          <w:tcPr>
            <w:tcW w:type="dxa" w:w="4961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Compara trace actual con fixture/baseline.</w:t>
            </w:r>
          </w:p>
        </w:tc>
      </w:tr>
      <w:tr>
        <w:trPr>
          <w:cantSplit/>
        </w:trPr>
        <w:tc>
          <w:tcPr>
            <w:tcW w:type="dxa" w:w="4961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vehicle_collision_probe</w:t>
            </w:r>
          </w:p>
        </w:tc>
        <w:tc>
          <w:tcPr>
            <w:tcW w:type="dxa" w:w="4961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Escenario controlado de colisión y telemetría.</w:t>
            </w:r>
          </w:p>
        </w:tc>
      </w:tr>
      <w:tr>
        <w:trPr>
          <w:cantSplit/>
        </w:trPr>
        <w:tc>
          <w:tcPr>
            <w:tcW w:type="dxa" w:w="4961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vehicle_reset</w:t>
            </w:r>
          </w:p>
        </w:tc>
        <w:tc>
          <w:tcPr>
            <w:tcW w:type="dxa" w:w="4961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Detiene control, recoloca y deja el vehículo seguro.</w:t>
            </w:r>
          </w:p>
        </w:tc>
      </w:tr>
    </w:tbl>
    <w:p>
      <w:pPr>
        <w:spacing w:after="0"/>
      </w:pPr>
    </w:p>
    <w:p>
      <w:r>
        <w:rPr>
          <w:rFonts w:ascii="Liberation Sans" w:hAnsi="Liberation Sans" w:eastAsia="Liberation Sans"/>
        </w:rPr>
        <w:t>La base ya contiene control owner-side, telemetry, trace y extensiones de CarScript; la propuesta añade orquestación y assertions.</w:t>
      </w:r>
    </w:p>
    <w:p>
      <w:pPr>
        <w:pStyle w:val="Evidence"/>
      </w:pPr>
      <w:r>
        <w:rPr>
          <w:rFonts w:ascii="Liberation Sans" w:hAnsi="Liberation Sans" w:eastAsia="Liberation Sans"/>
          <w:b/>
          <w:color w:val="667085"/>
          <w:sz w:val="17"/>
        </w:rPr>
        <w:t xml:space="preserve">Evidencia de código: </w:t>
      </w:r>
      <w:hyperlink r:id="rId14">
        <w:r>
          <w:rPr>
            <w:rFonts w:ascii="Liberation Sans" w:hAnsi="Liberation Sans"/>
            <w:color w:val="175CD3"/>
            <w:u w:val="single"/>
            <w:sz w:val="18"/>
          </w:rPr>
          <w:t xml:space="preserve">[C-17]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Registro FastMCP, wait_for, capture_screenshot y alias de argumentos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28">
        <w:r>
          <w:rPr>
            <w:rFonts w:ascii="Liberation Sans" w:hAnsi="Liberation Sans"/>
            <w:color w:val="175CD3"/>
            <w:u w:val="single"/>
            <w:sz w:val="18"/>
          </w:rPr>
          <w:t xml:space="preserve">[C-18]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_mime_for, encode_bytes, resolve_capture_dir y write_fullres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49">
        <w:r>
          <w:rPr>
            <w:rFonts w:ascii="Liberation Sans" w:hAnsi="Liberation Sans"/>
            <w:color w:val="175CD3"/>
            <w:u w:val="single"/>
            <w:sz w:val="18"/>
          </w:rPr>
          <w:t xml:space="preserve">[C-35]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Extensiones de vehículo y control</w:t>
      </w:r>
    </w:p>
    <w:p>
      <w:pPr>
        <w:pStyle w:val="Heading2"/>
        <w:keepNext/>
      </w:pPr>
      <w:r>
        <w:t>8.4 Operación de servidor: perfil separado</w:t>
      </w:r>
    </w:p>
    <w:p>
      <w:r>
        <w:rPr>
          <w:rFonts w:ascii="Liberation Sans" w:hAnsi="Liberation Sans" w:eastAsia="Liberation Sans"/>
        </w:rPr>
        <w:t>El README presenta usos administrativos como players, staging, time/weather y messaging, pero las mutaciones críticas deben separarse del perfil de desarrollo.</w:t>
      </w:r>
    </w:p>
    <w:p>
      <w:pPr>
        <w:pStyle w:val="Evidence"/>
      </w:pPr>
      <w:r>
        <w:rPr>
          <w:rFonts w:ascii="Liberation Sans" w:hAnsi="Liberation Sans" w:eastAsia="Liberation Sans"/>
          <w:b/>
          <w:color w:val="667085"/>
          <w:sz w:val="17"/>
        </w:rPr>
        <w:t xml:space="preserve">Evidencia de código: </w:t>
      </w:r>
      <w:hyperlink r:id="rId11">
        <w:r>
          <w:rPr>
            <w:rFonts w:ascii="Liberation Sans" w:hAnsi="Liberation Sans"/>
            <w:color w:val="175CD3"/>
            <w:u w:val="single"/>
            <w:sz w:val="18"/>
          </w:rPr>
          <w:t xml:space="preserve">[C-01]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Descripción del producto, 39 tools, arquitectura, instalación, seguridad y tests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14">
        <w:r>
          <w:rPr>
            <w:rFonts w:ascii="Liberation Sans" w:hAnsi="Liberation Sans"/>
            <w:color w:val="175CD3"/>
            <w:u w:val="single"/>
            <w:sz w:val="18"/>
          </w:rPr>
          <w:t xml:space="preserve">[C-17]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Registro FastMCP, wait_for, capture_screenshot y alias de argumentos</w:t>
      </w:r>
    </w:p>
    <w:p>
      <w:pPr>
        <w:pStyle w:val="ListBullet"/>
      </w:pPr>
      <w:r>
        <w:rPr>
          <w:rFonts w:ascii="Liberation Sans" w:hAnsi="Liberation Sans" w:eastAsia="Liberation Sans"/>
        </w:rPr>
        <w:t>player_message, player_kick y player_ban.</w:t>
      </w:r>
    </w:p>
    <w:p>
      <w:pPr>
        <w:pStyle w:val="ListBullet"/>
      </w:pPr>
      <w:r>
        <w:rPr>
          <w:rFonts w:ascii="Liberation Sans" w:hAnsi="Liberation Sans" w:eastAsia="Liberation Sans"/>
        </w:rPr>
        <w:t>server_lock, server_unlock, server_save, server_backup y server_restart.</w:t>
      </w:r>
    </w:p>
    <w:p>
      <w:pPr>
        <w:pStyle w:val="ListBullet"/>
      </w:pPr>
      <w:r>
        <w:rPr>
          <w:rFonts w:ascii="Liberation Sans" w:hAnsi="Liberation Sans" w:eastAsia="Liberation Sans"/>
        </w:rPr>
        <w:t>event_schedule y event_cancel.</w:t>
      </w:r>
    </w:p>
    <w:p>
      <w:pPr>
        <w:pStyle w:val="ListBullet"/>
      </w:pPr>
      <w:r>
        <w:rPr>
          <w:rFonts w:ascii="Liberation Sans" w:hAnsi="Liberation Sans" w:eastAsia="Liberation Sans"/>
        </w:rPr>
        <w:t>whitelist_manage.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9184"/>
      </w:tblGrid>
      <w:tr>
        <w:trPr>
          <w:cantSplit/>
        </w:trPr>
        <w:tc>
          <w:tcPr>
            <w:tcW w:type="dxa" w:w="4961"/>
            <w:shd w:fill="B42318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61"/>
            <w:shd w:fill="FEE4E2"/>
            <w:tcMar>
              <w:top w:w="150" w:type="dxa"/>
              <w:start w:w="190" w:type="dxa"/>
              <w:bottom w:w="150" w:type="dxa"/>
              <w:end w:w="1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Liberation Sans" w:hAnsi="Liberation Sans" w:eastAsia="Liberation Sans"/>
                <w:b/>
                <w:color w:val="B42318"/>
                <w:sz w:val="21"/>
              </w:rPr>
              <w:t>Control de riesgo</w:t>
            </w:r>
          </w:p>
          <w:p>
            <w:r>
              <w:rPr>
                <w:rFonts w:ascii="Liberation Sans" w:hAnsi="Liberation Sans" w:eastAsia="Liberation Sans"/>
                <w:color w:val="344054"/>
                <w:sz w:val="19"/>
              </w:rPr>
              <w:t>Kick, ban, restore, backup y restart deben requerir perfil admin, scopes explícitos, confirmación humana y audit trail. No deben aparecer en la superficie simple por defecto.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8.5 Observabilidad</w:t>
      </w:r>
    </w:p>
    <w:p>
      <w:pPr>
        <w:pStyle w:val="ListBullet"/>
      </w:pPr>
      <w:r>
        <w:rPr>
          <w:rFonts w:ascii="Liberation Sans" w:hAnsi="Liberation Sans" w:eastAsia="Liberation Sans"/>
        </w:rPr>
        <w:t>metrics_snapshot: estado puntual de latencias, colas, peers, runs y leases.</w:t>
      </w:r>
    </w:p>
    <w:p>
      <w:pPr>
        <w:pStyle w:val="ListBullet"/>
      </w:pPr>
      <w:r>
        <w:rPr>
          <w:rFonts w:ascii="Liberation Sans" w:hAnsi="Liberation Sans" w:eastAsia="Liberation Sans"/>
        </w:rPr>
        <w:t>health_history: evolución de readiness y reconexiones.</w:t>
      </w:r>
    </w:p>
    <w:p>
      <w:pPr>
        <w:pStyle w:val="ListBullet"/>
      </w:pPr>
      <w:r>
        <w:rPr>
          <w:rFonts w:ascii="Liberation Sans" w:hAnsi="Liberation Sans" w:eastAsia="Liberation Sans"/>
        </w:rPr>
        <w:t>queue_metrics: profundidad, espera y expiración por peer.</w:t>
      </w:r>
    </w:p>
    <w:p>
      <w:pPr>
        <w:pStyle w:val="ListBullet"/>
      </w:pPr>
      <w:r>
        <w:rPr>
          <w:rFonts w:ascii="Liberation Sans" w:hAnsi="Liberation Sans" w:eastAsia="Liberation Sans"/>
        </w:rPr>
        <w:t>command_audit: historial sanitizado de tool -&gt; command -&gt; result.</w:t>
      </w:r>
    </w:p>
    <w:p>
      <w:pPr>
        <w:pStyle w:val="ListBullet"/>
      </w:pPr>
      <w:r>
        <w:rPr>
          <w:rFonts w:ascii="Liberation Sans" w:hAnsi="Liberation Sans" w:eastAsia="Liberation Sans"/>
        </w:rPr>
        <w:t>peer_events: conexión, versión, key reload y liveness.</w:t>
      </w:r>
    </w:p>
    <w:p>
      <w:pPr>
        <w:pStyle w:val="ListBullet"/>
      </w:pPr>
      <w:r>
        <w:rPr>
          <w:rFonts w:ascii="Liberation Sans" w:hAnsi="Liberation Sans" w:eastAsia="Liberation Sans"/>
        </w:rPr>
        <w:t>run_timeline: fases, procesos, artifacts y cleanup de un run_id.</w:t>
      </w:r>
    </w:p>
    <w:p>
      <w:r>
        <w:rPr>
          <w:rFonts w:ascii="Liberation Sans" w:hAnsi="Liberation Sans" w:eastAsia="Liberation Sans"/>
        </w:rPr>
        <w:t>El código ya registra timestamps de enqueue/result, queue depth, poll ages, credential recovery y lifecycle; falta exponerlo como observabilidad coherente.</w:t>
      </w:r>
    </w:p>
    <w:p>
      <w:pPr>
        <w:pStyle w:val="Evidence"/>
      </w:pPr>
      <w:r>
        <w:rPr>
          <w:rFonts w:ascii="Liberation Sans" w:hAnsi="Liberation Sans" w:eastAsia="Liberation Sans"/>
          <w:b/>
          <w:color w:val="667085"/>
          <w:sz w:val="17"/>
        </w:rPr>
        <w:t xml:space="preserve">Evidencia de código: </w:t>
      </w:r>
      <w:hyperlink r:id="rId16">
        <w:r>
          <w:rPr>
            <w:rFonts w:ascii="Liberation Sans" w:hAnsi="Liberation Sans"/>
            <w:color w:val="175CD3"/>
            <w:u w:val="single"/>
            <w:sz w:val="18"/>
          </w:rPr>
          <w:t xml:space="preserve">[C-16]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Handler._read_json, auth, whitelist, colas, TTL y servidor HTTP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17">
        <w:r>
          <w:rPr>
            <w:rFonts w:ascii="Liberation Sans" w:hAnsi="Liberation Sans"/>
            <w:color w:val="175CD3"/>
            <w:u w:val="single"/>
            <w:sz w:val="18"/>
          </w:rPr>
          <w:t xml:space="preserve">[C-23]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Leases, cola FIFO, operaciones, cleanup y auditoría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18">
        <w:r>
          <w:rPr>
            <w:rFonts w:ascii="Liberation Sans" w:hAnsi="Liberation Sans"/>
            <w:color w:val="175CD3"/>
            <w:u w:val="single"/>
            <w:sz w:val="18"/>
          </w:rPr>
          <w:t xml:space="preserve">[C-24]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Ciclo de vida de procesos y recuperación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19">
        <w:r>
          <w:rPr>
            <w:rFonts w:ascii="Liberation Sans" w:hAnsi="Liberation Sans"/>
            <w:color w:val="175CD3"/>
            <w:u w:val="single"/>
            <w:sz w:val="18"/>
          </w:rPr>
          <w:t xml:space="preserve">[C-25]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Daemon compartido, arranque, estado y watchdog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55">
        <w:r>
          <w:rPr>
            <w:rFonts w:ascii="Liberation Sans" w:hAnsi="Liberation Sans"/>
            <w:color w:val="175CD3"/>
            <w:u w:val="single"/>
            <w:sz w:val="18"/>
          </w:rPr>
          <w:t xml:space="preserve">[C-39]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Estado persistente del runtime</w:t>
      </w:r>
    </w:p>
    <w:p>
      <w:pPr>
        <w:pStyle w:val="Heading1"/>
        <w:keepNext/>
      </w:pPr>
      <w:r>
        <w:t>9. Roadmap de implementación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907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Fase</w:t>
            </w:r>
          </w:p>
        </w:tc>
        <w:tc>
          <w:tcPr>
            <w:tcW w:type="dxa" w:w="1928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5272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Entregables</w:t>
            </w:r>
          </w:p>
        </w:tc>
        <w:tc>
          <w:tcPr>
            <w:tcW w:type="dxa" w:w="1134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Cubre</w:t>
            </w:r>
          </w:p>
        </w:tc>
      </w:tr>
      <w:tr>
        <w:trPr>
          <w:cantSplit/>
        </w:trPr>
        <w:tc>
          <w:tcPr>
            <w:tcW w:type="dxa" w:w="2480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Fase 0</w:t>
            </w:r>
          </w:p>
        </w:tc>
        <w:tc>
          <w:tcPr>
            <w:tcW w:type="dxa" w:w="2480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Privacidad y limpieza</w:t>
            </w:r>
          </w:p>
        </w:tc>
        <w:tc>
          <w:tcPr>
            <w:tcW w:type="dxa" w:w="2480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Eliminar artefactos de estación real; fixtures sintéticos; decidir reescritura de historial.</w:t>
            </w:r>
          </w:p>
        </w:tc>
        <w:tc>
          <w:tcPr>
            <w:tcW w:type="dxa" w:w="2480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P1-01</w:t>
            </w:r>
          </w:p>
        </w:tc>
      </w:tr>
      <w:tr>
        <w:trPr>
          <w:cantSplit/>
        </w:trPr>
        <w:tc>
          <w:tcPr>
            <w:tcW w:type="dxa" w:w="2480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Fase 1</w:t>
            </w:r>
          </w:p>
        </w:tc>
        <w:tc>
          <w:tcPr>
            <w:tcW w:type="dxa" w:w="2480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Defectos P1</w:t>
            </w:r>
          </w:p>
        </w:tc>
        <w:tc>
          <w:tcPr>
            <w:tcW w:type="dxa" w:w="2480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Instalador portable, URL estricta, HTTP acotado, WebP, wait_for y regresiones.</w:t>
            </w:r>
          </w:p>
        </w:tc>
        <w:tc>
          <w:tcPr>
            <w:tcW w:type="dxa" w:w="2480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P1-01..04 + P2-06</w:t>
            </w:r>
          </w:p>
        </w:tc>
      </w:tr>
      <w:tr>
        <w:trPr>
          <w:cantSplit/>
        </w:trPr>
        <w:tc>
          <w:tcPr>
            <w:tcW w:type="dxa" w:w="2480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Fase 2</w:t>
            </w:r>
          </w:p>
        </w:tc>
        <w:tc>
          <w:tcPr>
            <w:tcW w:type="dxa" w:w="2480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Release fiable</w:t>
            </w:r>
          </w:p>
        </w:tc>
        <w:tc>
          <w:tcPr>
            <w:tcW w:type="dxa" w:w="2480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CI Windows, protección de rama, versionado, releases, lock con hashes, SBOM/attestation, docs actuales.</w:t>
            </w:r>
          </w:p>
        </w:tc>
        <w:tc>
          <w:tcPr>
            <w:tcW w:type="dxa" w:w="2480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P2-01..04</w:t>
            </w:r>
          </w:p>
        </w:tc>
      </w:tr>
      <w:tr>
        <w:trPr>
          <w:cantSplit/>
        </w:trPr>
        <w:tc>
          <w:tcPr>
            <w:tcW w:type="dxa" w:w="2480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Fase 3</w:t>
            </w:r>
          </w:p>
        </w:tc>
        <w:tc>
          <w:tcPr>
            <w:tcW w:type="dxa" w:w="2480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UX de agentes</w:t>
            </w:r>
          </w:p>
        </w:tc>
        <w:tc>
          <w:tcPr>
            <w:tcW w:type="dxa" w:w="2480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dayz_ready, auto-leases, simple/expert, errores accionables, schemas, Tasks, Resources/Prompts/Completion.</w:t>
            </w:r>
          </w:p>
        </w:tc>
        <w:tc>
          <w:tcPr>
            <w:tcW w:type="dxa" w:w="2480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Plan §7</w:t>
            </w:r>
          </w:p>
        </w:tc>
      </w:tr>
      <w:tr>
        <w:trPr>
          <w:cantSplit/>
        </w:trPr>
        <w:tc>
          <w:tcPr>
            <w:tcW w:type="dxa" w:w="2480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Fase 4</w:t>
            </w:r>
          </w:p>
        </w:tc>
        <w:tc>
          <w:tcPr>
            <w:tcW w:type="dxa" w:w="2480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Capacidad de alto nivel</w:t>
            </w:r>
          </w:p>
        </w:tc>
        <w:tc>
          <w:tcPr>
            <w:tcW w:type="dxa" w:w="2480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Refs estables, scene_apply, camera_capture, scenario_run, assertions, baselines y diagnósticos.</w:t>
            </w:r>
          </w:p>
        </w:tc>
        <w:tc>
          <w:tcPr>
            <w:tcW w:type="dxa" w:w="2480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Plan §8</w:t>
            </w:r>
          </w:p>
        </w:tc>
      </w:tr>
      <w:tr>
        <w:trPr>
          <w:cantSplit/>
        </w:trPr>
        <w:tc>
          <w:tcPr>
            <w:tcW w:type="dxa" w:w="2480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Fase 5</w:t>
            </w:r>
          </w:p>
        </w:tc>
        <w:tc>
          <w:tcPr>
            <w:tcW w:type="dxa" w:w="2480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Refactor interno</w:t>
            </w:r>
          </w:p>
        </w:tc>
        <w:tc>
          <w:tcPr>
            <w:tcW w:type="dxa" w:w="2480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Separación por dominios y generación de contratos tras congelar compatibilidad.</w:t>
            </w:r>
          </w:p>
        </w:tc>
        <w:tc>
          <w:tcPr>
            <w:tcW w:type="dxa" w:w="2480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P3-02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9.1 Dependencias entre fases</w:t>
      </w:r>
    </w:p>
    <w:p>
      <w:pPr>
        <w:pStyle w:val="ListNumber"/>
      </w:pPr>
      <w:r>
        <w:rPr>
          <w:rFonts w:ascii="Liberation Sans" w:hAnsi="Liberation Sans" w:eastAsia="Liberation Sans"/>
        </w:rPr>
        <w:t>Cerrar P1-01 antes de publicar binarios o pedir pruebas a terceros: el setup actual no es portable.</w:t>
      </w:r>
    </w:p>
    <w:p>
      <w:pPr>
        <w:pStyle w:val="ListNumber"/>
      </w:pPr>
      <w:r>
        <w:rPr>
          <w:rFonts w:ascii="Liberation Sans" w:hAnsi="Liberation Sans" w:eastAsia="Liberation Sans"/>
        </w:rPr>
        <w:t>Cerrar P1-02/P1-03 antes de ampliar administración o remote orchestration.</w:t>
      </w:r>
    </w:p>
    <w:p>
      <w:pPr>
        <w:pStyle w:val="ListNumber"/>
      </w:pPr>
      <w:r>
        <w:rPr>
          <w:rFonts w:ascii="Liberation Sans" w:hAnsi="Liberation Sans" w:eastAsia="Liberation Sans"/>
        </w:rPr>
        <w:t>Añadir CI antes del refactor de módulos; la suite debe actuar como contrato de comportamiento.</w:t>
      </w:r>
    </w:p>
    <w:p>
      <w:pPr>
        <w:pStyle w:val="ListNumber"/>
      </w:pPr>
      <w:r>
        <w:rPr>
          <w:rFonts w:ascii="Liberation Sans" w:hAnsi="Liberation Sans" w:eastAsia="Liberation Sans"/>
        </w:rPr>
        <w:t>Introducir entity refs antes de scene_apply/scenario_run para evitar consolidar el patrón “first player”.</w:t>
      </w:r>
    </w:p>
    <w:p>
      <w:pPr>
        <w:pStyle w:val="ListNumber"/>
      </w:pPr>
      <w:r>
        <w:rPr>
          <w:rFonts w:ascii="Liberation Sans" w:hAnsi="Liberation Sans" w:eastAsia="Liberation Sans"/>
        </w:rPr>
        <w:t>Añadir resources/artifacts antes de baselines para no devolver rutas locales ni blobs excesivos.</w:t>
      </w:r>
    </w:p>
    <w:p>
      <w:pPr>
        <w:pStyle w:val="Heading2"/>
        <w:keepNext/>
      </w:pPr>
      <w:r>
        <w:t>9.2 Orden de ownership sugerido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757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Workstream</w:t>
            </w:r>
          </w:p>
        </w:tc>
        <w:tc>
          <w:tcPr>
            <w:tcW w:type="dxa" w:w="2438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Owner ideal</w:t>
            </w:r>
          </w:p>
        </w:tc>
        <w:tc>
          <w:tcPr>
            <w:tcW w:type="dxa" w:w="5046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Archivos principales</w:t>
            </w:r>
          </w:p>
        </w:tc>
      </w:tr>
      <w:tr>
        <w:trPr>
          <w:cantSplit/>
        </w:trPr>
        <w:tc>
          <w:tcPr>
            <w:tcW w:type="dxa" w:w="3307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Installer / packaging</w:t>
            </w:r>
          </w:p>
        </w:tc>
        <w:tc>
          <w:tcPr>
            <w:tcW w:type="dxa" w:w="3307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Python + Windows packaging</w:t>
            </w:r>
          </w:p>
        </w:tc>
        <w:tc>
          <w:tcPr>
            <w:tcW w:type="dxa" w:w="3307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install_mcp.py, install-mcp.ps1, host_config.py, pyproject/locks</w:t>
            </w:r>
          </w:p>
        </w:tc>
      </w:tr>
      <w:tr>
        <w:trPr>
          <w:cantSplit/>
        </w:trPr>
        <w:tc>
          <w:tcPr>
            <w:tcW w:type="dxa" w:w="3307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Bridge security</w:t>
            </w:r>
          </w:p>
        </w:tc>
        <w:tc>
          <w:tcPr>
            <w:tcW w:type="dxa" w:w="3307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Enforce + seguridad</w:t>
            </w:r>
          </w:p>
        </w:tc>
        <w:tc>
          <w:tcPr>
            <w:tcW w:type="dxa" w:w="3307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MCPBridge.c, MCPClientBridge.c, config contract</w:t>
            </w:r>
          </w:p>
        </w:tc>
      </w:tr>
      <w:tr>
        <w:trPr>
          <w:cantSplit/>
        </w:trPr>
        <w:tc>
          <w:tcPr>
            <w:tcW w:type="dxa" w:w="3307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Daemon HTTP</w:t>
            </w:r>
          </w:p>
        </w:tc>
        <w:tc>
          <w:tcPr>
            <w:tcW w:type="dxa" w:w="3307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Python backend</w:t>
            </w:r>
          </w:p>
        </w:tc>
        <w:tc>
          <w:tcPr>
            <w:tcW w:type="dxa" w:w="3307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loopback.py, daemon.py, tests HTTP</w:t>
            </w:r>
          </w:p>
        </w:tc>
      </w:tr>
      <w:tr>
        <w:trPr>
          <w:cantSplit/>
        </w:trPr>
        <w:tc>
          <w:tcPr>
            <w:tcW w:type="dxa" w:w="3307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MCP API / UX</w:t>
            </w:r>
          </w:p>
        </w:tc>
        <w:tc>
          <w:tcPr>
            <w:tcW w:type="dxa" w:w="3307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MCP + producto</w:t>
            </w:r>
          </w:p>
        </w:tc>
        <w:tc>
          <w:tcPr>
            <w:tcW w:type="dxa" w:w="3307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server.py, contracts, resources/prompts/tasks</w:t>
            </w:r>
          </w:p>
        </w:tc>
      </w:tr>
      <w:tr>
        <w:trPr>
          <w:cantSplit/>
        </w:trPr>
        <w:tc>
          <w:tcPr>
            <w:tcW w:type="dxa" w:w="3307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Release engineering</w:t>
            </w:r>
          </w:p>
        </w:tc>
        <w:tc>
          <w:tcPr>
            <w:tcW w:type="dxa" w:w="3307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CI / supply chain</w:t>
            </w:r>
          </w:p>
        </w:tc>
        <w:tc>
          <w:tcPr>
            <w:tcW w:type="dxa" w:w="3307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.github/workflows, build launcher, SBOM/attestation</w:t>
            </w:r>
          </w:p>
        </w:tc>
      </w:tr>
      <w:tr>
        <w:trPr>
          <w:cantSplit/>
        </w:trPr>
        <w:tc>
          <w:tcPr>
            <w:tcW w:type="dxa" w:w="3307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Docs</w:t>
            </w:r>
          </w:p>
        </w:tc>
        <w:tc>
          <w:tcPr>
            <w:tcW w:type="dxa" w:w="3307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Maintainer técnico</w:t>
            </w:r>
          </w:p>
        </w:tc>
        <w:tc>
          <w:tcPr>
            <w:tcW w:type="dxa" w:w="3307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README, docs/current, generated tool reference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10. Primer PR recomendado y definición de done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9184"/>
      </w:tblGrid>
      <w:tr>
        <w:trPr>
          <w:cantSplit/>
        </w:trPr>
        <w:tc>
          <w:tcPr>
            <w:tcW w:type="dxa" w:w="4961"/>
            <w:shd w:fill="0C768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61"/>
            <w:shd w:fill="E7F5F6"/>
            <w:tcMar>
              <w:top w:w="150" w:type="dxa"/>
              <w:start w:w="190" w:type="dxa"/>
              <w:bottom w:w="150" w:type="dxa"/>
              <w:end w:w="1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Liberation Sans" w:hAnsi="Liberation Sans" w:eastAsia="Liberation Sans"/>
                <w:b/>
                <w:color w:val="0C7682"/>
                <w:sz w:val="21"/>
              </w:rPr>
              <w:t>Nombre sugerido</w:t>
            </w:r>
          </w:p>
          <w:p>
            <w:r>
              <w:rPr>
                <w:rFonts w:ascii="Liberation Sans" w:hAnsi="Liberation Sans" w:eastAsia="Liberation Sans"/>
                <w:color w:val="344054"/>
                <w:sz w:val="19"/>
              </w:rPr>
              <w:t>hardening: portable setup, strict loopback, bounded HTTP and capture MIME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10.1 Scope obligatorio</w:t>
      </w:r>
    </w:p>
    <w:p>
      <w:pPr>
        <w:pStyle w:val="ListBullet"/>
      </w:pPr>
      <w:r>
        <w:rPr>
          <w:rFonts w:ascii="DejaVu Sans" w:hAnsi="DejaVu Sans" w:eastAsia="DejaVu Sans"/>
          <w:color w:val="344054"/>
          <w:sz w:val="19"/>
        </w:rPr>
        <w:t xml:space="preserve">☐ </w:t>
      </w:r>
      <w:r>
        <w:rPr>
          <w:rFonts w:ascii="Liberation Sans" w:hAnsi="Liberation Sans" w:eastAsia="Liberation Sans"/>
        </w:rPr>
        <w:t>Sustituir los manifiestos reales por fixtures sintéticos y generar identidad local durante setup.</w:t>
      </w:r>
    </w:p>
    <w:p>
      <w:pPr>
        <w:pStyle w:val="ListBullet"/>
      </w:pPr>
      <w:r>
        <w:rPr>
          <w:rFonts w:ascii="DejaVu Sans" w:hAnsi="DejaVu Sans" w:eastAsia="DejaVu Sans"/>
          <w:color w:val="344054"/>
          <w:sz w:val="19"/>
        </w:rPr>
        <w:t xml:space="preserve">☐ </w:t>
      </w:r>
      <w:r>
        <w:rPr>
          <w:rFonts w:ascii="Liberation Sans" w:hAnsi="Liberation Sans" w:eastAsia="Liberation Sans"/>
        </w:rPr>
        <w:t>Aplicar validación estricta de loopback en ambos bridges.</w:t>
      </w:r>
    </w:p>
    <w:p>
      <w:pPr>
        <w:pStyle w:val="ListBullet"/>
      </w:pPr>
      <w:r>
        <w:rPr>
          <w:rFonts w:ascii="DejaVu Sans" w:hAnsi="DejaVu Sans" w:eastAsia="DejaVu Sans"/>
          <w:color w:val="344054"/>
          <w:sz w:val="19"/>
        </w:rPr>
        <w:t xml:space="preserve">☐ </w:t>
      </w:r>
      <w:r>
        <w:rPr>
          <w:rFonts w:ascii="Liberation Sans" w:hAnsi="Liberation Sans" w:eastAsia="Liberation Sans"/>
        </w:rPr>
        <w:t>Acotar y endurecer Handler._read_json.</w:t>
      </w:r>
    </w:p>
    <w:p>
      <w:pPr>
        <w:pStyle w:val="ListBullet"/>
      </w:pPr>
      <w:r>
        <w:rPr>
          <w:rFonts w:ascii="DejaVu Sans" w:hAnsi="DejaVu Sans" w:eastAsia="DejaVu Sans"/>
          <w:color w:val="344054"/>
          <w:sz w:val="19"/>
        </w:rPr>
        <w:t xml:space="preserve">☐ </w:t>
      </w:r>
      <w:r>
        <w:rPr>
          <w:rFonts w:ascii="Liberation Sans" w:hAnsi="Liberation Sans" w:eastAsia="Liberation Sans"/>
        </w:rPr>
        <w:t>Corregir WebP o retirarlo temporalmente de la superficie pública.</w:t>
      </w:r>
    </w:p>
    <w:p>
      <w:pPr>
        <w:pStyle w:val="ListBullet"/>
      </w:pPr>
      <w:r>
        <w:rPr>
          <w:rFonts w:ascii="DejaVu Sans" w:hAnsi="DejaVu Sans" w:eastAsia="DejaVu Sans"/>
          <w:color w:val="344054"/>
          <w:sz w:val="19"/>
        </w:rPr>
        <w:t xml:space="preserve">☐ </w:t>
      </w:r>
      <w:r>
        <w:rPr>
          <w:rFonts w:ascii="Liberation Sans" w:hAnsi="Liberation Sans" w:eastAsia="Liberation Sans"/>
        </w:rPr>
        <w:t>Corregir wait_for: pattern, value, timeout y tests.</w:t>
      </w:r>
    </w:p>
    <w:p>
      <w:pPr>
        <w:pStyle w:val="ListBullet"/>
      </w:pPr>
      <w:r>
        <w:rPr>
          <w:rFonts w:ascii="DejaVu Sans" w:hAnsi="DejaVu Sans" w:eastAsia="DejaVu Sans"/>
          <w:color w:val="344054"/>
          <w:sz w:val="19"/>
        </w:rPr>
        <w:t xml:space="preserve">☐ </w:t>
      </w:r>
      <w:r>
        <w:rPr>
          <w:rFonts w:ascii="Liberation Sans" w:hAnsi="Liberation Sans" w:eastAsia="Liberation Sans"/>
        </w:rPr>
        <w:t>Añadir un workflow Windows visible que ejecute la suite offline.</w:t>
      </w:r>
    </w:p>
    <w:p>
      <w:pPr>
        <w:pStyle w:val="Heading2"/>
        <w:keepNext/>
      </w:pPr>
      <w:r>
        <w:t>10.2 Fuera de scope</w:t>
      </w:r>
    </w:p>
    <w:p>
      <w:pPr>
        <w:pStyle w:val="ListBullet"/>
      </w:pPr>
      <w:r>
        <w:rPr>
          <w:rFonts w:ascii="Liberation Sans" w:hAnsi="Liberation Sans" w:eastAsia="Liberation Sans"/>
        </w:rPr>
        <w:t>Refactor masivo de server.py/session_coordination.py.</w:t>
      </w:r>
    </w:p>
    <w:p>
      <w:pPr>
        <w:pStyle w:val="ListBullet"/>
      </w:pPr>
      <w:r>
        <w:rPr>
          <w:rFonts w:ascii="Liberation Sans" w:hAnsi="Liberation Sans" w:eastAsia="Liberation Sans"/>
        </w:rPr>
        <w:t>Nuevas funciones administrativas.</w:t>
      </w:r>
    </w:p>
    <w:p>
      <w:pPr>
        <w:pStyle w:val="ListBullet"/>
      </w:pPr>
      <w:r>
        <w:rPr>
          <w:rFonts w:ascii="Liberation Sans" w:hAnsi="Liberation Sans" w:eastAsia="Liberation Sans"/>
        </w:rPr>
        <w:t>Remote mode.</w:t>
      </w:r>
    </w:p>
    <w:p>
      <w:pPr>
        <w:pStyle w:val="ListBullet"/>
      </w:pPr>
      <w:r>
        <w:rPr>
          <w:rFonts w:ascii="Liberation Sans" w:hAnsi="Liberation Sans" w:eastAsia="Liberation Sans"/>
        </w:rPr>
        <w:t>Migración completa a Tasks.</w:t>
      </w:r>
    </w:p>
    <w:p>
      <w:pPr>
        <w:pStyle w:val="ListBullet"/>
      </w:pPr>
      <w:r>
        <w:rPr>
          <w:rFonts w:ascii="Liberation Sans" w:hAnsi="Liberation Sans" w:eastAsia="Liberation Sans"/>
        </w:rPr>
        <w:t>Rediseño de todos los schemas de tools.</w:t>
      </w:r>
    </w:p>
    <w:p>
      <w:pPr>
        <w:pStyle w:val="Heading2"/>
        <w:keepNext/>
      </w:pPr>
      <w:r>
        <w:t>10.3 Definición de done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1814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Área</w:t>
            </w:r>
          </w:p>
        </w:tc>
        <w:tc>
          <w:tcPr>
            <w:tcW w:type="dxa" w:w="7370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Criterio</w:t>
            </w:r>
          </w:p>
        </w:tc>
      </w:tr>
      <w:tr>
        <w:trPr>
          <w:cantSplit/>
        </w:trPr>
        <w:tc>
          <w:tcPr>
            <w:tcW w:type="dxa" w:w="4961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7"/>
              </w:rPr>
              <w:t>Portabilidad</w:t>
            </w:r>
          </w:p>
        </w:tc>
        <w:tc>
          <w:tcPr>
            <w:tcW w:type="dxa" w:w="4961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7"/>
              </w:rPr>
              <w:t>Instala desde una cuenta Windows distinta sin editar rutas y sin referencias a C:\Users\guill.</w:t>
            </w:r>
          </w:p>
        </w:tc>
      </w:tr>
      <w:tr>
        <w:trPr>
          <w:cantSplit/>
        </w:trPr>
        <w:tc>
          <w:tcPr>
            <w:tcW w:type="dxa" w:w="4961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7"/>
              </w:rPr>
              <w:t>Privacidad</w:t>
            </w:r>
          </w:p>
        </w:tc>
        <w:tc>
          <w:tcPr>
            <w:tcW w:type="dxa" w:w="4961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7"/>
              </w:rPr>
              <w:t>No queda inventario real de MCPs ni rutas personales en fixtures/versionado.</w:t>
            </w:r>
          </w:p>
        </w:tc>
      </w:tr>
      <w:tr>
        <w:trPr>
          <w:cantSplit/>
        </w:trPr>
        <w:tc>
          <w:tcPr>
            <w:tcW w:type="dxa" w:w="4961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7"/>
              </w:rPr>
              <w:t>Loopback</w:t>
            </w:r>
          </w:p>
        </w:tc>
        <w:tc>
          <w:tcPr>
            <w:tcW w:type="dxa" w:w="4961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7"/>
              </w:rPr>
              <w:t>Todos los casos no canónicos son rechazados por server y client bridge.</w:t>
            </w:r>
          </w:p>
        </w:tc>
      </w:tr>
      <w:tr>
        <w:trPr>
          <w:cantSplit/>
        </w:trPr>
        <w:tc>
          <w:tcPr>
            <w:tcW w:type="dxa" w:w="4961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7"/>
              </w:rPr>
              <w:t>HTTP</w:t>
            </w:r>
          </w:p>
        </w:tc>
        <w:tc>
          <w:tcPr>
            <w:tcW w:type="dxa" w:w="4961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7"/>
              </w:rPr>
              <w:t>Negativo, oversize, UTF-8 inválido, body incompleto y slow body fallan 4xx/timeout sin hang.</w:t>
            </w:r>
          </w:p>
        </w:tc>
      </w:tr>
      <w:tr>
        <w:trPr>
          <w:cantSplit/>
        </w:trPr>
        <w:tc>
          <w:tcPr>
            <w:tcW w:type="dxa" w:w="4961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7"/>
              </w:rPr>
              <w:t>Captura</w:t>
            </w:r>
          </w:p>
        </w:tc>
        <w:tc>
          <w:tcPr>
            <w:tcW w:type="dxa" w:w="4961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7"/>
              </w:rPr>
              <w:t>MIME y magic bytes coinciden para todos los formatos públicos.</w:t>
            </w:r>
          </w:p>
        </w:tc>
      </w:tr>
      <w:tr>
        <w:trPr>
          <w:cantSplit/>
        </w:trPr>
        <w:tc>
          <w:tcPr>
            <w:tcW w:type="dxa" w:w="4961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7"/>
              </w:rPr>
              <w:t>wait_for</w:t>
            </w:r>
          </w:p>
        </w:tc>
        <w:tc>
          <w:tcPr>
            <w:tcW w:type="dxa" w:w="4961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7"/>
              </w:rPr>
              <w:t>pattern vacío y counts/timeouts inválidos fallan localmente con código claro.</w:t>
            </w:r>
          </w:p>
        </w:tc>
      </w:tr>
      <w:tr>
        <w:trPr>
          <w:cantSplit/>
        </w:trPr>
        <w:tc>
          <w:tcPr>
            <w:tcW w:type="dxa" w:w="4961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7"/>
              </w:rPr>
              <w:t>CI</w:t>
            </w:r>
          </w:p>
        </w:tc>
        <w:tc>
          <w:tcPr>
            <w:tcW w:type="dxa" w:w="4961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7"/>
              </w:rPr>
              <w:t>Workflow Windows verde y requerido antes de merge.</w:t>
            </w:r>
          </w:p>
        </w:tc>
      </w:tr>
      <w:tr>
        <w:trPr>
          <w:cantSplit/>
        </w:trPr>
        <w:tc>
          <w:tcPr>
            <w:tcW w:type="dxa" w:w="4961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7"/>
              </w:rPr>
              <w:t>Docs</w:t>
            </w:r>
          </w:p>
        </w:tc>
        <w:tc>
          <w:tcPr>
            <w:tcW w:type="dxa" w:w="4961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7"/>
              </w:rPr>
              <w:t>README muestra un único setup y limitaciones actualizadas.</w:t>
            </w:r>
          </w:p>
        </w:tc>
      </w:tr>
    </w:tbl>
    <w:p>
      <w:pPr>
        <w:spacing w:after="0"/>
      </w:pPr>
    </w:p>
    <w:p>
      <w:pPr>
        <w:pStyle w:val="Evidence"/>
      </w:pPr>
      <w:r>
        <w:rPr>
          <w:rFonts w:ascii="Liberation Sans" w:hAnsi="Liberation Sans" w:eastAsia="Liberation Sans"/>
          <w:b/>
          <w:color w:val="667085"/>
          <w:sz w:val="17"/>
        </w:rPr>
        <w:t xml:space="preserve">Hallazgos que justifican el PR: </w:t>
      </w:r>
      <w:hyperlink r:id="rId25">
        <w:r>
          <w:rPr>
            <w:rFonts w:ascii="Liberation Sans" w:hAnsi="Liberation Sans"/>
            <w:color w:val="175CD3"/>
            <w:u w:val="single"/>
            <w:sz w:val="18"/>
          </w:rPr>
          <w:t xml:space="preserve">[C-10]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INSTALLER_CLI_MANIFEST, validación PE/ruta/tamaño/hash y registro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26">
        <w:r>
          <w:rPr>
            <w:rFonts w:ascii="Liberation Sans" w:hAnsi="Liberation Sans"/>
            <w:color w:val="175CD3"/>
            <w:u w:val="single"/>
            <w:sz w:val="18"/>
          </w:rPr>
          <w:t xml:space="preserve">[C-12]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Rutas, tamaños y hashes de Claude/Codex de la máquina autora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27">
        <w:r>
          <w:rPr>
            <w:rFonts w:ascii="Liberation Sans" w:hAnsi="Liberation Sans"/>
            <w:color w:val="175CD3"/>
            <w:u w:val="single"/>
            <w:sz w:val="18"/>
          </w:rPr>
          <w:t xml:space="preserve">[C-13]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Salida capturada con MCPs configurados en la máquina autora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12">
        <w:r>
          <w:rPr>
            <w:rFonts w:ascii="Liberation Sans" w:hAnsi="Liberation Sans"/>
            <w:color w:val="175CD3"/>
            <w:u w:val="single"/>
            <w:sz w:val="18"/>
          </w:rPr>
          <w:t xml:space="preserve">[C-14]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MCPBridge.TryInit, polling, GetFirstHuman y comandos de servidor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13">
        <w:r>
          <w:rPr>
            <w:rFonts w:ascii="Liberation Sans" w:hAnsi="Liberation Sans"/>
            <w:color w:val="175CD3"/>
            <w:u w:val="single"/>
            <w:sz w:val="18"/>
          </w:rPr>
          <w:t xml:space="preserve">[C-15]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MCPClientBridge.TryInit y comprobación de prefijo loopback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16">
        <w:r>
          <w:rPr>
            <w:rFonts w:ascii="Liberation Sans" w:hAnsi="Liberation Sans"/>
            <w:color w:val="175CD3"/>
            <w:u w:val="single"/>
            <w:sz w:val="18"/>
          </w:rPr>
          <w:t xml:space="preserve">[C-16]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Handler._read_json, auth, whitelist, colas, TTL y servidor HTTP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14">
        <w:r>
          <w:rPr>
            <w:rFonts w:ascii="Liberation Sans" w:hAnsi="Liberation Sans"/>
            <w:color w:val="175CD3"/>
            <w:u w:val="single"/>
            <w:sz w:val="18"/>
          </w:rPr>
          <w:t xml:space="preserve">[C-17]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Registro FastMCP, wait_for, capture_screenshot y alias de argumentos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28">
        <w:r>
          <w:rPr>
            <w:rFonts w:ascii="Liberation Sans" w:hAnsi="Liberation Sans"/>
            <w:color w:val="175CD3"/>
            <w:u w:val="single"/>
            <w:sz w:val="18"/>
          </w:rPr>
          <w:t xml:space="preserve">[C-18]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_mime_for, encode_bytes, resolve_capture_dir y write_fullres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31">
        <w:r>
          <w:rPr>
            <w:rFonts w:ascii="Liberation Sans" w:hAnsi="Liberation Sans"/>
            <w:color w:val="175CD3"/>
            <w:u w:val="single"/>
            <w:sz w:val="18"/>
          </w:rPr>
          <w:t xml:space="preserve">[C-03]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Estado de workflows en la fecha de revisión</w:t>
      </w:r>
    </w:p>
    <w:p>
      <w:pPr>
        <w:pStyle w:val="Heading2"/>
        <w:keepNext/>
      </w:pPr>
      <w:r>
        <w:t>10.4 Commits sugeridos</w:t>
      </w:r>
    </w:p>
    <w:p>
      <w:pPr>
        <w:pStyle w:val="ListBullet"/>
      </w:pPr>
      <w:r>
        <w:rPr>
          <w:rFonts w:ascii="Liberation Sans" w:hAnsi="Liberation Sans" w:eastAsia="Liberation Sans"/>
        </w:rPr>
        <w:t>test: add synthetic installer and negative HTTP fixtures</w:t>
      </w:r>
    </w:p>
    <w:p>
      <w:pPr>
        <w:pStyle w:val="ListBullet"/>
      </w:pPr>
      <w:r>
        <w:rPr>
          <w:rFonts w:ascii="Liberation Sans" w:hAnsi="Liberation Sans" w:eastAsia="Liberation Sans"/>
        </w:rPr>
        <w:t>fix(installer): discover and pin local MCP clients</w:t>
      </w:r>
    </w:p>
    <w:p>
      <w:pPr>
        <w:pStyle w:val="ListBullet"/>
      </w:pPr>
      <w:r>
        <w:rPr>
          <w:rFonts w:ascii="Liberation Sans" w:hAnsi="Liberation Sans" w:eastAsia="Liberation Sans"/>
        </w:rPr>
        <w:t>fix(bridge): enforce canonical loopback URL on both peers</w:t>
      </w:r>
    </w:p>
    <w:p>
      <w:pPr>
        <w:pStyle w:val="ListBullet"/>
      </w:pPr>
      <w:r>
        <w:rPr>
          <w:rFonts w:ascii="Liberation Sans" w:hAnsi="Liberation Sans" w:eastAsia="Liberation Sans"/>
        </w:rPr>
        <w:t>fix(http): bound request bodies and decode failures</w:t>
      </w:r>
    </w:p>
    <w:p>
      <w:pPr>
        <w:pStyle w:val="ListBullet"/>
      </w:pPr>
      <w:r>
        <w:rPr>
          <w:rFonts w:ascii="Liberation Sans" w:hAnsi="Liberation Sans" w:eastAsia="Liberation Sans"/>
        </w:rPr>
        <w:t>fix(capture): preserve exact image MIME</w:t>
      </w:r>
    </w:p>
    <w:p>
      <w:pPr>
        <w:pStyle w:val="ListBullet"/>
      </w:pPr>
      <w:r>
        <w:rPr>
          <w:rFonts w:ascii="Liberation Sans" w:hAnsi="Liberation Sans" w:eastAsia="Liberation Sans"/>
        </w:rPr>
        <w:t>fix(wait): reject ambiguous wait conditions</w:t>
      </w:r>
    </w:p>
    <w:p>
      <w:pPr>
        <w:pStyle w:val="ListBullet"/>
      </w:pPr>
      <w:r>
        <w:rPr>
          <w:rFonts w:ascii="Liberation Sans" w:hAnsi="Liberation Sans" w:eastAsia="Liberation Sans"/>
        </w:rPr>
        <w:t>ci: add Windows offline gate</w:t>
      </w:r>
    </w:p>
    <w:p>
      <w:pPr>
        <w:pStyle w:val="ListBullet"/>
      </w:pPr>
      <w:r>
        <w:rPr>
          <w:rFonts w:ascii="Liberation Sans" w:hAnsi="Liberation Sans" w:eastAsia="Liberation Sans"/>
        </w:rPr>
        <w:t>docs: consolidate setup and security guarantees</w:t>
      </w:r>
    </w:p>
    <w:p>
      <w:pPr>
        <w:pStyle w:val="Heading1"/>
        <w:keepNext/>
      </w:pPr>
      <w:r>
        <w:t>11. Plan de pruebas</w:t>
      </w:r>
    </w:p>
    <w:p>
      <w:pPr>
        <w:pStyle w:val="Heading2"/>
        <w:keepNext/>
      </w:pPr>
      <w:r>
        <w:t>11.1 Pirámide de pruebas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531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Nivel</w:t>
            </w:r>
          </w:p>
        </w:tc>
        <w:tc>
          <w:tcPr>
            <w:tcW w:type="dxa" w:w="4649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Qué valida</w:t>
            </w:r>
          </w:p>
        </w:tc>
        <w:tc>
          <w:tcPr>
            <w:tcW w:type="dxa" w:w="3005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Dónde</w:t>
            </w:r>
          </w:p>
        </w:tc>
      </w:tr>
      <w:tr>
        <w:trPr>
          <w:cantSplit/>
        </w:trPr>
        <w:tc>
          <w:tcPr>
            <w:tcW w:type="dxa" w:w="3307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Unitarias</w:t>
            </w:r>
          </w:p>
        </w:tc>
        <w:tc>
          <w:tcPr>
            <w:tcW w:type="dxa" w:w="3307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Parsers, schemas, URL, Content-Length, MIME, errores y refs.</w:t>
            </w:r>
          </w:p>
        </w:tc>
        <w:tc>
          <w:tcPr>
            <w:tcW w:type="dxa" w:w="3307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Python unittest + tests de contrato Enforce.</w:t>
            </w:r>
          </w:p>
        </w:tc>
      </w:tr>
      <w:tr>
        <w:trPr>
          <w:cantSplit/>
        </w:trPr>
        <w:tc>
          <w:tcPr>
            <w:tcW w:type="dxa" w:w="3307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Integración local</w:t>
            </w:r>
          </w:p>
        </w:tc>
        <w:tc>
          <w:tcPr>
            <w:tcW w:type="dxa" w:w="3307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Cliente MCP -&gt; daemon -&gt; HTTP -&gt; fake peers.</w:t>
            </w:r>
          </w:p>
        </w:tc>
        <w:tc>
          <w:tcPr>
            <w:tcW w:type="dxa" w:w="3307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FakePeer y fixtures existentes.</w:t>
            </w:r>
          </w:p>
        </w:tc>
      </w:tr>
      <w:tr>
        <w:trPr>
          <w:cantSplit/>
        </w:trPr>
        <w:tc>
          <w:tcPr>
            <w:tcW w:type="dxa" w:w="3307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Windows host</w:t>
            </w:r>
          </w:p>
        </w:tc>
        <w:tc>
          <w:tcPr>
            <w:tcW w:type="dxa" w:w="3307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Instalación, registro, procesos, ACL, launcher y rollback.</w:t>
            </w:r>
          </w:p>
        </w:tc>
        <w:tc>
          <w:tcPr>
            <w:tcW w:type="dxa" w:w="3307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GitHub Actions self-hosted/VM o job Windows sin DayZ cuando sea posible.</w:t>
            </w:r>
          </w:p>
        </w:tc>
      </w:tr>
      <w:tr>
        <w:trPr>
          <w:cantSplit/>
        </w:trPr>
        <w:tc>
          <w:tcPr>
            <w:tcW w:type="dxa" w:w="3307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In-game gate</w:t>
            </w:r>
          </w:p>
        </w:tc>
        <w:tc>
          <w:tcPr>
            <w:tcW w:type="dxa" w:w="3307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Bridge real, spawn, camera, vehicle, restore y logs.</w:t>
            </w:r>
          </w:p>
        </w:tc>
        <w:tc>
          <w:tcPr>
            <w:tcW w:type="dxa" w:w="3307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Máquina de integración con DayZDiag.</w:t>
            </w:r>
          </w:p>
        </w:tc>
      </w:tr>
      <w:tr>
        <w:trPr>
          <w:cantSplit/>
        </w:trPr>
        <w:tc>
          <w:tcPr>
            <w:tcW w:type="dxa" w:w="3307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Supply chain</w:t>
            </w:r>
          </w:p>
        </w:tc>
        <w:tc>
          <w:tcPr>
            <w:tcW w:type="dxa" w:w="3307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Hashes, wheel, launcher reproducible, SBOM y attestation.</w:t>
            </w:r>
          </w:p>
        </w:tc>
        <w:tc>
          <w:tcPr>
            <w:tcW w:type="dxa" w:w="3307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Workflow de release.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11.2 Matriz de regresión P1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757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3515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Caso</w:t>
            </w:r>
          </w:p>
        </w:tc>
        <w:tc>
          <w:tcPr>
            <w:tcW w:type="dxa" w:w="3912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Esperado</w:t>
            </w:r>
          </w:p>
        </w:tc>
      </w:tr>
      <w:tr>
        <w:trPr>
          <w:cantSplit/>
        </w:trPr>
        <w:tc>
          <w:tcPr>
            <w:tcW w:type="dxa" w:w="3307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Installer</w:t>
            </w:r>
          </w:p>
        </w:tc>
        <w:tc>
          <w:tcPr>
            <w:tcW w:type="dxa" w:w="3307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CLI en otra ruta/versión válida</w:t>
            </w:r>
          </w:p>
        </w:tc>
        <w:tc>
          <w:tcPr>
            <w:tcW w:type="dxa" w:w="3307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Descubre, confirma y genera manifest local.</w:t>
            </w:r>
          </w:p>
        </w:tc>
      </w:tr>
      <w:tr>
        <w:trPr>
          <w:cantSplit/>
        </w:trPr>
        <w:tc>
          <w:tcPr>
            <w:tcW w:type="dxa" w:w="3307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Installer</w:t>
            </w:r>
          </w:p>
        </w:tc>
        <w:tc>
          <w:tcPr>
            <w:tcW w:type="dxa" w:w="3307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CLI cambiado después del pin</w:t>
            </w:r>
          </w:p>
        </w:tc>
        <w:tc>
          <w:tcPr>
            <w:tcW w:type="dxa" w:w="3307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Falla de forma explícita y ofrece re-accreditation.</w:t>
            </w:r>
          </w:p>
        </w:tc>
      </w:tr>
      <w:tr>
        <w:trPr>
          <w:cantSplit/>
        </w:trPr>
        <w:tc>
          <w:tcPr>
            <w:tcW w:type="dxa" w:w="3307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URL</w:t>
            </w:r>
          </w:p>
        </w:tc>
        <w:tc>
          <w:tcPr>
            <w:tcW w:type="dxa" w:w="3307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127.0.0.1 canónico</w:t>
            </w:r>
          </w:p>
        </w:tc>
        <w:tc>
          <w:tcPr>
            <w:tcW w:type="dxa" w:w="3307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Aceptado.</w:t>
            </w:r>
          </w:p>
        </w:tc>
      </w:tr>
      <w:tr>
        <w:trPr>
          <w:cantSplit/>
        </w:trPr>
        <w:tc>
          <w:tcPr>
            <w:tcW w:type="dxa" w:w="3307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URL</w:t>
            </w:r>
          </w:p>
        </w:tc>
        <w:tc>
          <w:tcPr>
            <w:tcW w:type="dxa" w:w="3307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host remoto / userinfo / fragment / path extra</w:t>
            </w:r>
          </w:p>
        </w:tc>
        <w:tc>
          <w:tcPr>
            <w:tcW w:type="dxa" w:w="3307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Rechazado antes de crear RestContext.</w:t>
            </w:r>
          </w:p>
        </w:tc>
      </w:tr>
      <w:tr>
        <w:trPr>
          <w:cantSplit/>
        </w:trPr>
        <w:tc>
          <w:tcPr>
            <w:tcW w:type="dxa" w:w="3307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HTTP</w:t>
            </w:r>
          </w:p>
        </w:tc>
        <w:tc>
          <w:tcPr>
            <w:tcW w:type="dxa" w:w="3307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Content-Length -1</w:t>
            </w:r>
          </w:p>
        </w:tc>
        <w:tc>
          <w:tcPr>
            <w:tcW w:type="dxa" w:w="3307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400; conexión cerrada.</w:t>
            </w:r>
          </w:p>
        </w:tc>
      </w:tr>
      <w:tr>
        <w:trPr>
          <w:cantSplit/>
        </w:trPr>
        <w:tc>
          <w:tcPr>
            <w:tcW w:type="dxa" w:w="3307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HTTP</w:t>
            </w:r>
          </w:p>
        </w:tc>
        <w:tc>
          <w:tcPr>
            <w:tcW w:type="dxa" w:w="3307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Cuerpo &gt; MAX</w:t>
            </w:r>
          </w:p>
        </w:tc>
        <w:tc>
          <w:tcPr>
            <w:tcW w:type="dxa" w:w="3307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413 sin leer todo el cuerpo.</w:t>
            </w:r>
          </w:p>
        </w:tc>
      </w:tr>
      <w:tr>
        <w:trPr>
          <w:cantSplit/>
        </w:trPr>
        <w:tc>
          <w:tcPr>
            <w:tcW w:type="dxa" w:w="3307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HTTP</w:t>
            </w:r>
          </w:p>
        </w:tc>
        <w:tc>
          <w:tcPr>
            <w:tcW w:type="dxa" w:w="3307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UTF-8 inválido</w:t>
            </w:r>
          </w:p>
        </w:tc>
        <w:tc>
          <w:tcPr>
            <w:tcW w:type="dxa" w:w="3307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400 JSON estable.</w:t>
            </w:r>
          </w:p>
        </w:tc>
      </w:tr>
      <w:tr>
        <w:trPr>
          <w:cantSplit/>
        </w:trPr>
        <w:tc>
          <w:tcPr>
            <w:tcW w:type="dxa" w:w="3307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HTTP</w:t>
            </w:r>
          </w:p>
        </w:tc>
        <w:tc>
          <w:tcPr>
            <w:tcW w:type="dxa" w:w="3307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Slow/incomplete body</w:t>
            </w:r>
          </w:p>
        </w:tc>
        <w:tc>
          <w:tcPr>
            <w:tcW w:type="dxa" w:w="3307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Timeout/400; worker liberado.</w:t>
            </w:r>
          </w:p>
        </w:tc>
      </w:tr>
      <w:tr>
        <w:trPr>
          <w:cantSplit/>
        </w:trPr>
        <w:tc>
          <w:tcPr>
            <w:tcW w:type="dxa" w:w="3307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Capture</w:t>
            </w:r>
          </w:p>
        </w:tc>
        <w:tc>
          <w:tcPr>
            <w:tcW w:type="dxa" w:w="3307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fmt=webp</w:t>
            </w:r>
          </w:p>
        </w:tc>
        <w:tc>
          <w:tcPr>
            <w:tcW w:type="dxa" w:w="3307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MIME image/webp y magic RIFF/WEBP, o error “unsupported”.</w:t>
            </w:r>
          </w:p>
        </w:tc>
      </w:tr>
      <w:tr>
        <w:trPr>
          <w:cantSplit/>
        </w:trPr>
        <w:tc>
          <w:tcPr>
            <w:tcW w:type="dxa" w:w="3307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wait_for</w:t>
            </w:r>
          </w:p>
        </w:tc>
        <w:tc>
          <w:tcPr>
            <w:tcW w:type="dxa" w:w="3307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log_matches + pattern vacío</w:t>
            </w:r>
          </w:p>
        </w:tc>
        <w:tc>
          <w:tcPr>
            <w:tcW w:type="dxa" w:w="3307"/>
            <w:shd w:fill="FAFA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bad_args local.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11.3 Gates recomendados</w:t>
      </w:r>
    </w:p>
    <w:p>
      <w:pPr>
        <w:pStyle w:val="ListBullet"/>
      </w:pPr>
      <w:r>
        <w:rPr>
          <w:rFonts w:ascii="Liberation Sans" w:hAnsi="Liberation Sans" w:eastAsia="Liberation Sans"/>
        </w:rPr>
        <w:t>unittest discover sobre toda la suite offline.</w:t>
      </w:r>
    </w:p>
    <w:p>
      <w:pPr>
        <w:pStyle w:val="ListBullet"/>
      </w:pPr>
      <w:r>
        <w:rPr>
          <w:rFonts w:ascii="Liberation Sans" w:hAnsi="Liberation Sans" w:eastAsia="Liberation Sans"/>
        </w:rPr>
        <w:t>Test de packaging: pyproject, requirements y lock sincronizados.</w:t>
      </w:r>
    </w:p>
    <w:p>
      <w:pPr>
        <w:pStyle w:val="ListBullet"/>
      </w:pPr>
      <w:r>
        <w:rPr>
          <w:rFonts w:ascii="Liberation Sans" w:hAnsi="Liberation Sans" w:eastAsia="Liberation Sans"/>
        </w:rPr>
        <w:t>Ruff/format y type check gradual.</w:t>
      </w:r>
    </w:p>
    <w:p>
      <w:pPr>
        <w:pStyle w:val="ListBullet"/>
      </w:pPr>
      <w:r>
        <w:rPr>
          <w:rFonts w:ascii="Liberation Sans" w:hAnsi="Liberation Sans" w:eastAsia="Liberation Sans"/>
        </w:rPr>
        <w:t>CodeQL y secret scanning.</w:t>
      </w:r>
    </w:p>
    <w:p>
      <w:pPr>
        <w:pStyle w:val="ListBullet"/>
      </w:pPr>
      <w:r>
        <w:rPr>
          <w:rFonts w:ascii="Liberation Sans" w:hAnsi="Liberation Sans" w:eastAsia="Liberation Sans"/>
        </w:rPr>
        <w:t>Verificación de ausencia de rutas personales y snapshots operativos.</w:t>
      </w:r>
    </w:p>
    <w:p>
      <w:pPr>
        <w:pStyle w:val="ListBullet"/>
      </w:pPr>
      <w:r>
        <w:rPr>
          <w:rFonts w:ascii="Liberation Sans" w:hAnsi="Liberation Sans" w:eastAsia="Liberation Sans"/>
        </w:rPr>
        <w:t>Build reproducible del launcher en job dedicado.</w:t>
      </w:r>
    </w:p>
    <w:p>
      <w:pPr>
        <w:pStyle w:val="ListBullet"/>
      </w:pPr>
      <w:r>
        <w:rPr>
          <w:rFonts w:ascii="Liberation Sans" w:hAnsi="Liberation Sans" w:eastAsia="Liberation Sans"/>
        </w:rPr>
        <w:t>Smoke de registro Claude/Codex contra fixtures sintéticos.</w:t>
      </w:r>
    </w:p>
    <w:p>
      <w:r>
        <w:rPr>
          <w:rFonts w:ascii="Liberation Sans" w:hAnsi="Liberation Sans" w:eastAsia="Liberation Sans"/>
        </w:rPr>
        <w:t>La suite existente y los scripts de build/launcher proporcionan una base amplia; el primer objetivo de CI es hacer visible y repetible el gate offline ya declarado.</w:t>
      </w:r>
    </w:p>
    <w:p>
      <w:pPr>
        <w:pStyle w:val="Evidence"/>
      </w:pPr>
      <w:r>
        <w:rPr>
          <w:rFonts w:ascii="Liberation Sans" w:hAnsi="Liberation Sans" w:eastAsia="Liberation Sans"/>
          <w:b/>
          <w:color w:val="667085"/>
          <w:sz w:val="17"/>
        </w:rPr>
        <w:t xml:space="preserve">Evidencia de código: </w:t>
      </w:r>
      <w:hyperlink r:id="rId15">
        <w:r>
          <w:rPr>
            <w:rFonts w:ascii="Liberation Sans" w:hAnsi="Liberation Sans"/>
            <w:color w:val="175CD3"/>
            <w:u w:val="single"/>
            <w:sz w:val="18"/>
          </w:rPr>
          <w:t xml:space="preserve">[C-02]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Commit 31040de; mensaje de verificación y lote de correcciones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20">
        <w:r>
          <w:rPr>
            <w:rFonts w:ascii="Liberation Sans" w:hAnsi="Liberation Sans"/>
            <w:color w:val="175CD3"/>
            <w:u w:val="single"/>
            <w:sz w:val="18"/>
          </w:rPr>
          <w:t xml:space="preserve">[C-31]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Suite de pruebas publicada</w:t>
      </w:r>
      <w:r>
        <w:rPr>
          <w:rFonts w:ascii="Liberation Sans" w:hAnsi="Liberation Sans" w:eastAsia="Liberation Sans"/>
          <w:color w:val="667085"/>
          <w:sz w:val="17"/>
        </w:rPr>
        <w:t xml:space="preserve"> · </w:t>
      </w:r>
      <w:hyperlink r:id="rId37">
        <w:r>
          <w:rPr>
            <w:rFonts w:ascii="Liberation Sans" w:hAnsi="Liberation Sans"/>
            <w:color w:val="175CD3"/>
            <w:u w:val="single"/>
            <w:sz w:val="18"/>
          </w:rPr>
          <w:t xml:space="preserve">[C-37]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Construcción del launcher nativo y reproducibilidad</w:t>
      </w:r>
    </w:p>
    <w:p>
      <w:pPr>
        <w:pStyle w:val="Heading1"/>
        <w:keepNext/>
      </w:pPr>
      <w:r>
        <w:t>12. Instrucciones para el siguiente agente</w:t>
      </w:r>
    </w:p>
    <w:p>
      <w:pPr>
        <w:pStyle w:val="Heading2"/>
        <w:keepNext/>
      </w:pPr>
      <w:r>
        <w:t>12.1 Estado que debe asumir</w:t>
      </w:r>
    </w:p>
    <w:p>
      <w:pPr>
        <w:pStyle w:val="ListBullet"/>
      </w:pPr>
      <w:r>
        <w:rPr>
          <w:rFonts w:ascii="Liberation Sans" w:hAnsi="Liberation Sans" w:eastAsia="Liberation Sans"/>
        </w:rPr>
        <w:t>Trabajar siempre contra el commit base 31040de18d5b745235003ea23a039125fce9fbe5 o revalidar todo hallazgo que toque archivos cambiados.</w:t>
      </w:r>
    </w:p>
    <w:p>
      <w:pPr>
        <w:pStyle w:val="ListBullet"/>
      </w:pPr>
      <w:r>
        <w:rPr>
          <w:rFonts w:ascii="Liberation Sans" w:hAnsi="Liberation Sans" w:eastAsia="Liberation Sans"/>
        </w:rPr>
        <w:t>No afirmar que los 1.253 tests están reproducidos hasta ejecutar el gate en una máquina adecuada.</w:t>
      </w:r>
    </w:p>
    <w:p>
      <w:pPr>
        <w:pStyle w:val="Evidence"/>
      </w:pPr>
      <w:r>
        <w:rPr>
          <w:rFonts w:ascii="Liberation Sans" w:hAnsi="Liberation Sans" w:eastAsia="Liberation Sans"/>
          <w:b/>
          <w:color w:val="667085"/>
          <w:sz w:val="17"/>
        </w:rPr>
        <w:t xml:space="preserve">Evidencia de código: </w:t>
      </w:r>
      <w:hyperlink r:id="rId15">
        <w:r>
          <w:rPr>
            <w:rFonts w:ascii="Liberation Sans" w:hAnsi="Liberation Sans"/>
            <w:color w:val="175CD3"/>
            <w:u w:val="single"/>
            <w:sz w:val="18"/>
          </w:rPr>
          <w:t xml:space="preserve">[C-02]</w:t>
        </w:r>
      </w:hyperlink>
      <w:r>
        <w:rPr>
          <w:rFonts w:ascii="Liberation Sans" w:hAnsi="Liberation Sans" w:eastAsia="Liberation Sans"/>
          <w:color w:val="667085"/>
          <w:sz w:val="17"/>
        </w:rPr>
        <w:t xml:space="preserve"> Commit 31040de; mensaje de verificación y lote de correcciones</w:t>
      </w:r>
    </w:p>
    <w:p>
      <w:pPr>
        <w:pStyle w:val="ListBullet"/>
      </w:pPr>
      <w:r>
        <w:rPr>
          <w:rFonts w:ascii="Liberation Sans" w:hAnsi="Liberation Sans" w:eastAsia="Liberation Sans"/>
        </w:rPr>
        <w:t>No cambiar la arquitectura autoritativa ni relajar fail-closed para reducir fricción.</w:t>
      </w:r>
    </w:p>
    <w:p>
      <w:pPr>
        <w:pStyle w:val="ListBullet"/>
      </w:pPr>
      <w:r>
        <w:rPr>
          <w:rFonts w:ascii="Liberation Sans" w:hAnsi="Liberation Sans" w:eastAsia="Liberation Sans"/>
        </w:rPr>
        <w:t>No mezclar el refactor de módulos con el PR de P1; primero tests y fixes acotados.</w:t>
      </w:r>
    </w:p>
    <w:p>
      <w:pPr>
        <w:pStyle w:val="ListBullet"/>
      </w:pPr>
      <w:r>
        <w:rPr>
          <w:rFonts w:ascii="Liberation Sans" w:hAnsi="Liberation Sans" w:eastAsia="Liberation Sans"/>
        </w:rPr>
        <w:t>Tratar rutas, manifiestos y capturas como datos sensibles del host, aunque no contengan passwords.</w:t>
      </w:r>
    </w:p>
    <w:p>
      <w:pPr>
        <w:pStyle w:val="Heading2"/>
        <w:keepNext/>
      </w:pPr>
      <w:r>
        <w:t>12.2 Primeras acciones</w:t>
      </w:r>
    </w:p>
    <w:p>
      <w:pPr>
        <w:pStyle w:val="ListNumber"/>
      </w:pPr>
      <w:r>
        <w:rPr>
          <w:rFonts w:ascii="Liberation Sans" w:hAnsi="Liberation Sans" w:eastAsia="Liberation Sans"/>
        </w:rPr>
        <w:t>Crear una rama hardening/p1-public-release.</w:t>
      </w:r>
    </w:p>
    <w:p>
      <w:pPr>
        <w:pStyle w:val="ListNumber"/>
      </w:pPr>
      <w:r>
        <w:rPr>
          <w:rFonts w:ascii="Liberation Sans" w:hAnsi="Liberation Sans" w:eastAsia="Liberation Sans"/>
        </w:rPr>
        <w:t>Añadir tests que fallen para P1-01..04 y P2-06 antes del cambio productivo.</w:t>
      </w:r>
    </w:p>
    <w:p>
      <w:pPr>
        <w:pStyle w:val="ListNumber"/>
      </w:pPr>
      <w:r>
        <w:rPr>
          <w:rFonts w:ascii="Liberation Sans" w:hAnsi="Liberation Sans" w:eastAsia="Liberation Sans"/>
        </w:rPr>
        <w:t>Sustituir fixtures reales por datos sintéticos.</w:t>
      </w:r>
    </w:p>
    <w:p>
      <w:pPr>
        <w:pStyle w:val="ListNumber"/>
      </w:pPr>
      <w:r>
        <w:rPr>
          <w:rFonts w:ascii="Liberation Sans" w:hAnsi="Liberation Sans" w:eastAsia="Liberation Sans"/>
        </w:rPr>
        <w:t>Implementar fixes en commits separados y revisar el diff de seguridad.</w:t>
      </w:r>
    </w:p>
    <w:p>
      <w:pPr>
        <w:pStyle w:val="ListNumber"/>
      </w:pPr>
      <w:r>
        <w:rPr>
          <w:rFonts w:ascii="Liberation Sans" w:hAnsi="Liberation Sans" w:eastAsia="Liberation Sans"/>
        </w:rPr>
        <w:t>Añadir CI Windows y publicar el resultado de la suite.</w:t>
      </w:r>
    </w:p>
    <w:p>
      <w:pPr>
        <w:pStyle w:val="ListNumber"/>
      </w:pPr>
      <w:r>
        <w:rPr>
          <w:rFonts w:ascii="Liberation Sans" w:hAnsi="Liberation Sans" w:eastAsia="Liberation Sans"/>
        </w:rPr>
        <w:t>Actualizar README y crear CHANGELOG de la primera versión candidata.</w:t>
      </w:r>
    </w:p>
    <w:p>
      <w:pPr>
        <w:pStyle w:val="Heading2"/>
        <w:keepNext/>
      </w:pPr>
      <w:r>
        <w:t>12.3 Preguntas que requieren decisión del mantenedor</w:t>
      </w:r>
    </w:p>
    <w:p>
      <w:pPr>
        <w:pStyle w:val="ListBullet"/>
      </w:pPr>
      <w:r>
        <w:rPr>
          <w:rFonts w:ascii="DejaVu Sans" w:hAnsi="DejaVu Sans" w:eastAsia="DejaVu Sans"/>
          <w:color w:val="344054"/>
          <w:sz w:val="19"/>
        </w:rPr>
        <w:t xml:space="preserve">☐ </w:t>
      </w:r>
      <w:r>
        <w:rPr>
          <w:rFonts w:ascii="Liberation Sans" w:hAnsi="Liberation Sans" w:eastAsia="Liberation Sans"/>
        </w:rPr>
        <w:t>¿Se reescribe el historial para retirar las rutas/listados reales o basta con corregir main?</w:t>
      </w:r>
    </w:p>
    <w:p>
      <w:pPr>
        <w:pStyle w:val="ListBullet"/>
      </w:pPr>
      <w:r>
        <w:rPr>
          <w:rFonts w:ascii="DejaVu Sans" w:hAnsi="DejaVu Sans" w:eastAsia="DejaVu Sans"/>
          <w:color w:val="344054"/>
          <w:sz w:val="19"/>
        </w:rPr>
        <w:t xml:space="preserve">☐ </w:t>
      </w:r>
      <w:r>
        <w:rPr>
          <w:rFonts w:ascii="Liberation Sans" w:hAnsi="Liberation Sans" w:eastAsia="Liberation Sans"/>
        </w:rPr>
        <w:t>¿La release quick distribuirá launcher precompilado o obligará a reproducible local build?</w:t>
      </w:r>
    </w:p>
    <w:p>
      <w:pPr>
        <w:pStyle w:val="ListBullet"/>
      </w:pPr>
      <w:r>
        <w:rPr>
          <w:rFonts w:ascii="DejaVu Sans" w:hAnsi="DejaVu Sans" w:eastAsia="DejaVu Sans"/>
          <w:color w:val="344054"/>
          <w:sz w:val="19"/>
        </w:rPr>
        <w:t xml:space="preserve">☐ </w:t>
      </w:r>
      <w:r>
        <w:rPr>
          <w:rFonts w:ascii="Liberation Sans" w:hAnsi="Liberation Sans" w:eastAsia="Liberation Sans"/>
        </w:rPr>
        <w:t>¿Qué clientes MCP forman parte del soporte oficial inicial?</w:t>
      </w:r>
    </w:p>
    <w:p>
      <w:pPr>
        <w:pStyle w:val="ListBullet"/>
      </w:pPr>
      <w:r>
        <w:rPr>
          <w:rFonts w:ascii="DejaVu Sans" w:hAnsi="DejaVu Sans" w:eastAsia="DejaVu Sans"/>
          <w:color w:val="344054"/>
          <w:sz w:val="19"/>
        </w:rPr>
        <w:t xml:space="preserve">☐ </w:t>
      </w:r>
      <w:r>
        <w:rPr>
          <w:rFonts w:ascii="Liberation Sans" w:hAnsi="Liberation Sans" w:eastAsia="Liberation Sans"/>
        </w:rPr>
        <w:t>¿Se mantendrá embedded mode como camino público o solo como testing/back-compat?</w:t>
      </w:r>
    </w:p>
    <w:p>
      <w:pPr>
        <w:pStyle w:val="ListBullet"/>
      </w:pPr>
      <w:r>
        <w:rPr>
          <w:rFonts w:ascii="DejaVu Sans" w:hAnsi="DejaVu Sans" w:eastAsia="DejaVu Sans"/>
          <w:color w:val="344054"/>
          <w:sz w:val="19"/>
        </w:rPr>
        <w:t xml:space="preserve">☐ </w:t>
      </w:r>
      <w:r>
        <w:rPr>
          <w:rFonts w:ascii="Liberation Sans" w:hAnsi="Liberation Sans" w:eastAsia="Liberation Sans"/>
        </w:rPr>
        <w:t>¿Qué operaciones se permiten en servidores live y cuáles quedan restringidas a DayZDiag/dev?</w:t>
      </w:r>
    </w:p>
    <w:p>
      <w:pPr>
        <w:pStyle w:val="ListBullet"/>
      </w:pPr>
      <w:r>
        <w:rPr>
          <w:rFonts w:ascii="DejaVu Sans" w:hAnsi="DejaVu Sans" w:eastAsia="DejaVu Sans"/>
          <w:color w:val="344054"/>
          <w:sz w:val="19"/>
        </w:rPr>
        <w:t xml:space="preserve">☐ </w:t>
      </w:r>
      <w:r>
        <w:rPr>
          <w:rFonts w:ascii="Liberation Sans" w:hAnsi="Liberation Sans" w:eastAsia="Liberation Sans"/>
        </w:rPr>
        <w:t>¿Cuál será el identificador estable de player/object/vehicle entre server y client bridge?</w:t>
      </w:r>
    </w:p>
    <w:p>
      <w:pPr>
        <w:pStyle w:val="Heading2"/>
        <w:keepNext/>
      </w:pPr>
      <w:r>
        <w:t>12.4 Señales de que el trabajo está listo para pasar a Fase 3</w:t>
      </w:r>
    </w:p>
    <w:p>
      <w:pPr>
        <w:pStyle w:val="ListBullet"/>
      </w:pPr>
      <w:r>
        <w:rPr>
          <w:rFonts w:ascii="DejaVu Sans" w:hAnsi="DejaVu Sans" w:eastAsia="DejaVu Sans"/>
          <w:color w:val="344054"/>
          <w:sz w:val="19"/>
        </w:rPr>
        <w:t xml:space="preserve">☐ </w:t>
      </w:r>
      <w:r>
        <w:rPr>
          <w:rFonts w:ascii="Liberation Sans" w:hAnsi="Liberation Sans" w:eastAsia="Liberation Sans"/>
        </w:rPr>
        <w:t>Setup limpio en una VM Windows nueva.</w:t>
      </w:r>
    </w:p>
    <w:p>
      <w:pPr>
        <w:pStyle w:val="ListBullet"/>
      </w:pPr>
      <w:r>
        <w:rPr>
          <w:rFonts w:ascii="DejaVu Sans" w:hAnsi="DejaVu Sans" w:eastAsia="DejaVu Sans"/>
          <w:color w:val="344054"/>
          <w:sz w:val="19"/>
        </w:rPr>
        <w:t xml:space="preserve">☐ </w:t>
      </w:r>
      <w:r>
        <w:rPr>
          <w:rFonts w:ascii="Liberation Sans" w:hAnsi="Liberation Sans" w:eastAsia="Liberation Sans"/>
        </w:rPr>
        <w:t>CI pública verde y main protegida.</w:t>
      </w:r>
    </w:p>
    <w:p>
      <w:pPr>
        <w:pStyle w:val="ListBullet"/>
      </w:pPr>
      <w:r>
        <w:rPr>
          <w:rFonts w:ascii="DejaVu Sans" w:hAnsi="DejaVu Sans" w:eastAsia="DejaVu Sans"/>
          <w:color w:val="344054"/>
          <w:sz w:val="19"/>
        </w:rPr>
        <w:t xml:space="preserve">☐ </w:t>
      </w:r>
      <w:r>
        <w:rPr>
          <w:rFonts w:ascii="Liberation Sans" w:hAnsi="Liberation Sans" w:eastAsia="Liberation Sans"/>
        </w:rPr>
        <w:t>P1 cerrados con tests de regresión.</w:t>
      </w:r>
    </w:p>
    <w:p>
      <w:pPr>
        <w:pStyle w:val="ListBullet"/>
      </w:pPr>
      <w:r>
        <w:rPr>
          <w:rFonts w:ascii="DejaVu Sans" w:hAnsi="DejaVu Sans" w:eastAsia="DejaVu Sans"/>
          <w:color w:val="344054"/>
          <w:sz w:val="19"/>
        </w:rPr>
        <w:t xml:space="preserve">☐ </w:t>
      </w:r>
      <w:r>
        <w:rPr>
          <w:rFonts w:ascii="Liberation Sans" w:hAnsi="Liberation Sans" w:eastAsia="Liberation Sans"/>
        </w:rPr>
        <w:t>Primera release versionada y verificable.</w:t>
      </w:r>
    </w:p>
    <w:p>
      <w:pPr>
        <w:pStyle w:val="ListBullet"/>
      </w:pPr>
      <w:r>
        <w:rPr>
          <w:rFonts w:ascii="DejaVu Sans" w:hAnsi="DejaVu Sans" w:eastAsia="DejaVu Sans"/>
          <w:color w:val="344054"/>
          <w:sz w:val="19"/>
        </w:rPr>
        <w:t xml:space="preserve">☐ </w:t>
      </w:r>
      <w:r>
        <w:rPr>
          <w:rFonts w:ascii="Liberation Sans" w:hAnsi="Liberation Sans" w:eastAsia="Liberation Sans"/>
        </w:rPr>
        <w:t>Documentación current coherente con el schema generado.</w:t>
      </w:r>
    </w:p>
    <w:p>
      <w:pPr>
        <w:pStyle w:val="ListBullet"/>
      </w:pPr>
      <w:r>
        <w:rPr>
          <w:rFonts w:ascii="DejaVu Sans" w:hAnsi="DejaVu Sans" w:eastAsia="DejaVu Sans"/>
          <w:color w:val="344054"/>
          <w:sz w:val="19"/>
        </w:rPr>
        <w:t xml:space="preserve">☐ </w:t>
      </w:r>
      <w:r>
        <w:rPr>
          <w:rFonts w:ascii="Liberation Sans" w:hAnsi="Liberation Sans" w:eastAsia="Liberation Sans"/>
        </w:rPr>
        <w:t>No hay datos de estación real versionados.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9184"/>
      </w:tblGrid>
      <w:tr>
        <w:trPr>
          <w:cantSplit/>
        </w:trPr>
        <w:tc>
          <w:tcPr>
            <w:tcW w:type="dxa" w:w="4961"/>
            <w:shd w:fill="027A48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61"/>
            <w:shd w:fill="D1FADF"/>
            <w:tcMar>
              <w:top w:w="150" w:type="dxa"/>
              <w:start w:w="190" w:type="dxa"/>
              <w:bottom w:w="150" w:type="dxa"/>
              <w:end w:w="1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Liberation Sans" w:hAnsi="Liberation Sans" w:eastAsia="Liberation Sans"/>
                <w:b/>
                <w:color w:val="027A48"/>
                <w:sz w:val="21"/>
              </w:rPr>
              <w:t>Cierre del handoff</w:t>
            </w:r>
          </w:p>
          <w:p>
            <w:r>
              <w:rPr>
                <w:rFonts w:ascii="Liberation Sans" w:hAnsi="Liberation Sans" w:eastAsia="Liberation Sans"/>
                <w:color w:val="344054"/>
                <w:sz w:val="19"/>
              </w:rPr>
              <w:t>El proyecto ya posee el núcleo difícil. La siguiente etapa consiste en convertir seguridad y capacidad interna en una interfaz pública reproducible, portable y simple para agentes, sin perder control autoritativo ni auditabilidad.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Apéndice A. Índice de fuentes de código y referencias</w:t>
      </w:r>
    </w:p>
    <w:p>
      <w:r>
        <w:rPr>
          <w:rFonts w:ascii="Liberation Sans" w:hAnsi="Liberation Sans" w:eastAsia="Liberation Sans"/>
        </w:rPr>
        <w:t>Todos los enlaces [C-xx] a archivos usan el commit 31040de18d5b745235003ea23a039125fce9fbe5. Cuando una fuente representa estado del repositorio —Actions, protección, tags o releases— el enlace apunta a la vista o API correspondiente consultada el 17 de agosto de 2026.</w:t>
      </w:r>
    </w:p>
    <w:p>
      <w:pPr>
        <w:pStyle w:val="Heading2"/>
        <w:keepNext/>
      </w:pPr>
      <w:r>
        <w:t>A.1 Código y estado del repositorio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850"/>
            <w:shd w:fill="0B1F33"/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381"/>
            <w:shd w:fill="0B1F33"/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Fuente</w:t>
            </w:r>
          </w:p>
        </w:tc>
        <w:tc>
          <w:tcPr>
            <w:tcW w:type="dxa" w:w="4535"/>
            <w:shd w:fill="0B1F33"/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Localizador</w:t>
            </w:r>
          </w:p>
        </w:tc>
        <w:tc>
          <w:tcPr>
            <w:tcW w:type="dxa" w:w="1247"/>
            <w:shd w:fill="0B1F33"/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Tipo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11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[C-01]</w:t>
              </w:r>
            </w:hyperlink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11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README.md</w:t>
              </w:r>
            </w:hyperlink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Descripción del producto, 39 tools, arquitectura, instalación, seguridad y tests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667085"/>
                <w:sz w:val="16"/>
              </w:rPr>
              <w:t>Código / repositorio</w:t>
            </w:r>
          </w:p>
        </w:tc>
      </w:tr>
      <w:tr>
        <w:trPr>
          <w:cantSplit/>
        </w:trPr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15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[C-02]</w:t>
              </w:r>
            </w:hyperlink>
          </w:p>
        </w:tc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15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Commit revisado</w:t>
              </w:r>
            </w:hyperlink>
          </w:p>
        </w:tc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Commit 31040de; mensaje de verificación y lote de correcciones</w:t>
            </w:r>
          </w:p>
        </w:tc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667085"/>
                <w:sz w:val="16"/>
              </w:rPr>
              <w:t>Código / repositorio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31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[C-03]</w:t>
              </w:r>
            </w:hyperlink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31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GitHub Actions</w:t>
              </w:r>
            </w:hyperlink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Estado de workflows en la fecha de revisión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667085"/>
                <w:sz w:val="16"/>
              </w:rPr>
              <w:t>Código / repositorio</w:t>
            </w:r>
          </w:p>
        </w:tc>
      </w:tr>
      <w:tr>
        <w:trPr>
          <w:cantSplit/>
        </w:trPr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32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[C-04]</w:t>
              </w:r>
            </w:hyperlink>
          </w:p>
        </w:tc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32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Rama main</w:t>
              </w:r>
            </w:hyperlink>
          </w:p>
        </w:tc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protected y required status checks</w:t>
            </w:r>
          </w:p>
        </w:tc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667085"/>
                <w:sz w:val="16"/>
              </w:rPr>
              <w:t>Código / repositorio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33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[C-05]</w:t>
              </w:r>
            </w:hyperlink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33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Releases</w:t>
              </w:r>
            </w:hyperlink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Listado de releases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667085"/>
                <w:sz w:val="16"/>
              </w:rPr>
              <w:t>Código / repositorio</w:t>
            </w:r>
          </w:p>
        </w:tc>
      </w:tr>
      <w:tr>
        <w:trPr>
          <w:cantSplit/>
        </w:trPr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34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[C-06]</w:t>
              </w:r>
            </w:hyperlink>
          </w:p>
        </w:tc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34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Tags</w:t>
              </w:r>
            </w:hyperlink>
          </w:p>
        </w:tc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Listado de tags</w:t>
            </w:r>
          </w:p>
        </w:tc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667085"/>
                <w:sz w:val="16"/>
              </w:rPr>
              <w:t>Código / repositorio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35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[C-07]</w:t>
              </w:r>
            </w:hyperlink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35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tools/pyproject.toml</w:t>
              </w:r>
            </w:hyperlink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Versión, Python mínimo y dependencias declaradas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667085"/>
                <w:sz w:val="16"/>
              </w:rPr>
              <w:t>Código / repositorio</w:t>
            </w:r>
          </w:p>
        </w:tc>
      </w:tr>
      <w:tr>
        <w:trPr>
          <w:cantSplit/>
        </w:trPr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38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[C-08]</w:t>
              </w:r>
            </w:hyperlink>
          </w:p>
        </w:tc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38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tools/requirements-mcp.txt</w:t>
              </w:r>
            </w:hyperlink>
          </w:p>
        </w:tc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Dependencias directas fijadas</w:t>
            </w:r>
          </w:p>
        </w:tc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667085"/>
                <w:sz w:val="16"/>
              </w:rPr>
              <w:t>Código / repositorio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39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[C-09]</w:t>
              </w:r>
            </w:hyperlink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39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tools/dependency-lock.json</w:t>
              </w:r>
            </w:hyperlink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Artefactos, CPython embebido y toolchains fijados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667085"/>
                <w:sz w:val="16"/>
              </w:rPr>
              <w:t>Código / repositorio</w:t>
            </w:r>
          </w:p>
        </w:tc>
      </w:tr>
      <w:tr>
        <w:trPr>
          <w:cantSplit/>
        </w:trPr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25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[C-10]</w:t>
              </w:r>
            </w:hyperlink>
          </w:p>
        </w:tc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25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tools/install_mcp.py</w:t>
              </w:r>
            </w:hyperlink>
          </w:p>
        </w:tc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INSTALLER_CLI_MANIFEST, validación PE/ruta/tamaño/hash y registro</w:t>
            </w:r>
          </w:p>
        </w:tc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667085"/>
                <w:sz w:val="16"/>
              </w:rPr>
              <w:t>Código / repositorio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40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[C-11]</w:t>
              </w:r>
            </w:hyperlink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40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tools/install-mcp.ps1</w:t>
              </w:r>
            </w:hyperlink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Invoke-Python, venv, pip y registro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667085"/>
                <w:sz w:val="16"/>
              </w:rPr>
              <w:t>Código / repositorio</w:t>
            </w:r>
          </w:p>
        </w:tc>
      </w:tr>
      <w:tr>
        <w:trPr>
          <w:cantSplit/>
        </w:trPr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26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[C-12]</w:t>
              </w:r>
            </w:hyperlink>
          </w:p>
        </w:tc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26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reports/security/installer-cli-manifest-v1.json</w:t>
              </w:r>
            </w:hyperlink>
          </w:p>
        </w:tc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Rutas, tamaños y hashes de Claude/Codex de la máquina autora</w:t>
            </w:r>
          </w:p>
        </w:tc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667085"/>
                <w:sz w:val="16"/>
              </w:rPr>
              <w:t>Código / repositorio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27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[C-13]</w:t>
              </w:r>
            </w:hyperlink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27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reports/security/installer-not-found-fixtures-v1.json</w:t>
              </w:r>
            </w:hyperlink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Salida capturada con MCPs configurados en la máquina autora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667085"/>
                <w:sz w:val="16"/>
              </w:rPr>
              <w:t>Código / repositorio</w:t>
            </w:r>
          </w:p>
        </w:tc>
      </w:tr>
      <w:tr>
        <w:trPr>
          <w:cantSplit/>
        </w:trPr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12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[C-14]</w:t>
              </w:r>
            </w:hyperlink>
          </w:p>
        </w:tc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12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addon/scripts/5_Mission/MCPBridge.c</w:t>
              </w:r>
            </w:hyperlink>
          </w:p>
        </w:tc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MCPBridge.TryInit, polling, GetFirstHuman y comandos de servidor</w:t>
            </w:r>
          </w:p>
        </w:tc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667085"/>
                <w:sz w:val="16"/>
              </w:rPr>
              <w:t>Código / repositorio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13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[C-15]</w:t>
              </w:r>
            </w:hyperlink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13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addon/scripts/5_Mission/MCPClientBridge.c</w:t>
              </w:r>
            </w:hyperlink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MCPClientBridge.TryInit y comprobación de prefijo loopback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667085"/>
                <w:sz w:val="16"/>
              </w:rPr>
              <w:t>Código / repositorio</w:t>
            </w:r>
          </w:p>
        </w:tc>
      </w:tr>
      <w:tr>
        <w:trPr>
          <w:cantSplit/>
        </w:trPr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16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[C-16]</w:t>
              </w:r>
            </w:hyperlink>
          </w:p>
        </w:tc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16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tools/dayz_mcp/loopback.py</w:t>
              </w:r>
            </w:hyperlink>
          </w:p>
        </w:tc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Handler._read_json, auth, whitelist, colas, TTL y servidor HTTP</w:t>
            </w:r>
          </w:p>
        </w:tc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667085"/>
                <w:sz w:val="16"/>
              </w:rPr>
              <w:t>Código / repositorio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14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[C-17]</w:t>
              </w:r>
            </w:hyperlink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14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tools/dayz_mcp/server.py</w:t>
              </w:r>
            </w:hyperlink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Registro FastMCP, wait_for, capture_screenshot y alias de argumentos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667085"/>
                <w:sz w:val="16"/>
              </w:rPr>
              <w:t>Código / repositorio</w:t>
            </w:r>
          </w:p>
        </w:tc>
      </w:tr>
      <w:tr>
        <w:trPr>
          <w:cantSplit/>
        </w:trPr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28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[C-18]</w:t>
              </w:r>
            </w:hyperlink>
          </w:p>
        </w:tc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28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tools/mcp_capture.py</w:t>
              </w:r>
            </w:hyperlink>
          </w:p>
        </w:tc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_mime_for, encode_bytes, resolve_capture_dir y write_fullres</w:t>
            </w:r>
          </w:p>
        </w:tc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667085"/>
                <w:sz w:val="16"/>
              </w:rPr>
              <w:t>Código / repositorio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29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[C-19]</w:t>
              </w:r>
            </w:hyperlink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29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tools/tests/test_mcp_capture.py</w:t>
              </w:r>
            </w:hyperlink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Cobertura de captura JPEG/PNG y ventana; ausencia del recorrido FastMCP WebP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667085"/>
                <w:sz w:val="16"/>
              </w:rPr>
              <w:t>Código / repositorio</w:t>
            </w:r>
          </w:p>
        </w:tc>
      </w:tr>
      <w:tr>
        <w:trPr>
          <w:cantSplit/>
        </w:trPr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43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[C-20]</w:t>
              </w:r>
            </w:hyperlink>
          </w:p>
        </w:tc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43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tools/README-mcp.md</w:t>
              </w:r>
            </w:hyperlink>
          </w:p>
        </w:tc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Instalación detallada y estado documentado de hardening</w:t>
            </w:r>
          </w:p>
        </w:tc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667085"/>
                <w:sz w:val="16"/>
              </w:rPr>
              <w:t>Código / repositorio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45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[C-21]</w:t>
              </w:r>
            </w:hyperlink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45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dayz-mcp-architecture.md</w:t>
              </w:r>
            </w:hyperlink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Documento de arquitectura histórica / superficie anterior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667085"/>
                <w:sz w:val="16"/>
              </w:rPr>
              <w:t>Código / repositorio</w:t>
            </w:r>
          </w:p>
        </w:tc>
      </w:tr>
      <w:tr>
        <w:trPr>
          <w:cantSplit/>
        </w:trPr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46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[C-22]</w:t>
              </w:r>
            </w:hyperlink>
          </w:p>
        </w:tc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46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product-spec.md</w:t>
              </w:r>
            </w:hyperlink>
          </w:p>
        </w:tc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Contrato histórico, número anterior de tools y referencias internas</w:t>
            </w:r>
          </w:p>
        </w:tc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667085"/>
                <w:sz w:val="16"/>
              </w:rPr>
              <w:t>Código / repositorio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17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[C-23]</w:t>
              </w:r>
            </w:hyperlink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17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tools/dayz_mcp/session_coordination.py</w:t>
              </w:r>
            </w:hyperlink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Leases, cola FIFO, operaciones, cleanup y auditoría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667085"/>
                <w:sz w:val="16"/>
              </w:rPr>
              <w:t>Código / repositorio</w:t>
            </w:r>
          </w:p>
        </w:tc>
      </w:tr>
      <w:tr>
        <w:trPr>
          <w:cantSplit/>
        </w:trPr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18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[C-24]</w:t>
              </w:r>
            </w:hyperlink>
          </w:p>
        </w:tc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18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tools/dayz_mcp/process_lifecycle.py</w:t>
              </w:r>
            </w:hyperlink>
          </w:p>
        </w:tc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Ciclo de vida de procesos y recuperación</w:t>
            </w:r>
          </w:p>
        </w:tc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667085"/>
                <w:sz w:val="16"/>
              </w:rPr>
              <w:t>Código / repositorio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19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[C-25]</w:t>
              </w:r>
            </w:hyperlink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19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tools/dayz_mcp/daemon.py</w:t>
              </w:r>
            </w:hyperlink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Daemon compartido, arranque, estado y watchdog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667085"/>
                <w:sz w:val="16"/>
              </w:rPr>
              <w:t>Código / repositorio</w:t>
            </w:r>
          </w:p>
        </w:tc>
      </w:tr>
      <w:tr>
        <w:trPr>
          <w:cantSplit/>
        </w:trPr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21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[C-26]</w:t>
              </w:r>
            </w:hyperlink>
          </w:p>
        </w:tc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21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tools/dayz_mcp/pinned_keyfile.py</w:t>
              </w:r>
            </w:hyperlink>
          </w:p>
        </w:tc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Validación endurecida de keyfile</w:t>
            </w:r>
          </w:p>
        </w:tc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667085"/>
                <w:sz w:val="16"/>
              </w:rPr>
              <w:t>Código / repositorio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22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[C-27]</w:t>
              </w:r>
            </w:hyperlink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22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tools/dayz_mcp/daemon_credential.py</w:t>
              </w:r>
            </w:hyperlink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Carga, refresh y recuperación de credenciales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667085"/>
                <w:sz w:val="16"/>
              </w:rPr>
              <w:t>Código / repositorio</w:t>
            </w:r>
          </w:p>
        </w:tc>
      </w:tr>
      <w:tr>
        <w:trPr>
          <w:cantSplit/>
        </w:trPr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56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[C-28]</w:t>
              </w:r>
            </w:hyperlink>
          </w:p>
        </w:tc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56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tools/dayz_mcp/secure_launcher.py</w:t>
              </w:r>
            </w:hyperlink>
          </w:p>
        </w:tc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Lanzador seguro y autoridad de ejecución</w:t>
            </w:r>
          </w:p>
        </w:tc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667085"/>
                <w:sz w:val="16"/>
              </w:rPr>
              <w:t>Código / repositorio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23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[C-29]</w:t>
              </w:r>
            </w:hyperlink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23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tools/dayz_mcp/request_path_authority.py</w:t>
              </w:r>
            </w:hyperlink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Autoridad y validación de rutas de solicitudes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667085"/>
                <w:sz w:val="16"/>
              </w:rPr>
              <w:t>Código / repositorio</w:t>
            </w:r>
          </w:p>
        </w:tc>
      </w:tr>
      <w:tr>
        <w:trPr>
          <w:cantSplit/>
        </w:trPr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24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[C-30]</w:t>
              </w:r>
            </w:hyperlink>
          </w:p>
        </w:tc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24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tools/dayz_mcp/security_runtime_audit.py</w:t>
              </w:r>
            </w:hyperlink>
          </w:p>
        </w:tc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Auditoría de seguridad en runtime</w:t>
            </w:r>
          </w:p>
        </w:tc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667085"/>
                <w:sz w:val="16"/>
              </w:rPr>
              <w:t>Código / repositorio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20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[C-31]</w:t>
              </w:r>
            </w:hyperlink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20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tools/tests/</w:t>
              </w:r>
            </w:hyperlink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Suite de pruebas publicada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667085"/>
                <w:sz w:val="16"/>
              </w:rPr>
              <w:t>Código / repositorio</w:t>
            </w:r>
          </w:p>
        </w:tc>
      </w:tr>
      <w:tr>
        <w:trPr>
          <w:cantSplit/>
        </w:trPr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44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[C-32]</w:t>
              </w:r>
            </w:hyperlink>
          </w:p>
        </w:tc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44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tools/dayz_mcp/host_config.py</w:t>
              </w:r>
            </w:hyperlink>
          </w:p>
        </w:tc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Configuración de host y timeouts de Claude/Codex</w:t>
            </w:r>
          </w:p>
        </w:tc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667085"/>
                <w:sz w:val="16"/>
              </w:rPr>
              <w:t>Código / repositorio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42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[C-33]</w:t>
              </w:r>
            </w:hyperlink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42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tools/relock_toolchain.py</w:t>
              </w:r>
            </w:hyperlink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Reescritura de la sección toolchains del lock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667085"/>
                <w:sz w:val="16"/>
              </w:rPr>
              <w:t>Código / repositorio</w:t>
            </w:r>
          </w:p>
        </w:tc>
      </w:tr>
      <w:tr>
        <w:trPr>
          <w:cantSplit/>
        </w:trPr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54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[C-34]</w:t>
              </w:r>
            </w:hyperlink>
          </w:p>
        </w:tc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54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tools/dayz_mcp/log_tail.py</w:t>
              </w:r>
            </w:hyperlink>
          </w:p>
        </w:tc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Resolución, lectura y límites de logs</w:t>
            </w:r>
          </w:p>
        </w:tc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667085"/>
                <w:sz w:val="16"/>
              </w:rPr>
              <w:t>Código / repositorio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49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[C-35]</w:t>
              </w:r>
            </w:hyperlink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49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addon/scripts/4_World/MCP_CarScript.c</w:t>
              </w:r>
            </w:hyperlink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Extensiones de vehículo y control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667085"/>
                <w:sz w:val="16"/>
              </w:rPr>
              <w:t>Código / repositorio</w:t>
            </w:r>
          </w:p>
        </w:tc>
      </w:tr>
      <w:tr>
        <w:trPr>
          <w:cantSplit/>
        </w:trPr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50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[C-36]</w:t>
              </w:r>
            </w:hyperlink>
          </w:p>
        </w:tc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50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tools/dayz_mcp/launcher_registry_update.py</w:t>
              </w:r>
            </w:hyperlink>
          </w:p>
        </w:tc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Bootstrap e instalación del registro de launchers</w:t>
            </w:r>
          </w:p>
        </w:tc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667085"/>
                <w:sz w:val="16"/>
              </w:rPr>
              <w:t>Código / repositorio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37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[C-37]</w:t>
              </w:r>
            </w:hyperlink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37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tools/build_native_launcher.py</w:t>
              </w:r>
            </w:hyperlink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Construcción del launcher nativo y reproducibilidad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667085"/>
                <w:sz w:val="16"/>
              </w:rPr>
              <w:t>Código / repositorio</w:t>
            </w:r>
          </w:p>
        </w:tc>
      </w:tr>
      <w:tr>
        <w:trPr>
          <w:cantSplit/>
        </w:trPr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57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[C-38]</w:t>
              </w:r>
            </w:hyperlink>
          </w:p>
        </w:tc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57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tools/launcher-policy.example.json</w:t>
              </w:r>
            </w:hyperlink>
          </w:p>
        </w:tc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Ejemplo de política de launcher</w:t>
            </w:r>
          </w:p>
        </w:tc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667085"/>
                <w:sz w:val="16"/>
              </w:rPr>
              <w:t>Código / repositorio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55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[C-39]</w:t>
              </w:r>
            </w:hyperlink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55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tools/dayz_mcp/runtime_state.py</w:t>
              </w:r>
            </w:hyperlink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Estado persistente del runtime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667085"/>
                <w:sz w:val="16"/>
              </w:rPr>
              <w:t>Código / repositorio</w:t>
            </w:r>
          </w:p>
        </w:tc>
      </w:tr>
      <w:tr>
        <w:trPr>
          <w:cantSplit/>
        </w:trPr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58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[C-40]</w:t>
              </w:r>
            </w:hyperlink>
          </w:p>
        </w:tc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58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tools/dayz_mcp/core.py</w:t>
              </w:r>
            </w:hyperlink>
          </w:p>
        </w:tc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Versionado del bridge y estados bloqueados</w:t>
            </w:r>
          </w:p>
        </w:tc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667085"/>
                <w:sz w:val="16"/>
              </w:rPr>
              <w:t>Código / repositorio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48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[C-41]</w:t>
              </w:r>
            </w:hyperlink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48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Árbol completo del commit</w:t>
              </w:r>
            </w:hyperlink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Tamaños y distribución de módulos en el snapshot revisado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667085"/>
                <w:sz w:val="16"/>
              </w:rPr>
              <w:t>Código / repositorio</w:t>
            </w:r>
          </w:p>
        </w:tc>
      </w:tr>
    </w:tbl>
    <w:p>
      <w:pPr>
        <w:pStyle w:val="Heading2"/>
        <w:keepNext/>
      </w:pPr>
      <w:r>
        <w:t>A.2 Referencias normativas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850"/>
            <w:shd w:fill="0B1F33"/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381"/>
            <w:shd w:fill="0B1F33"/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Fuente</w:t>
            </w:r>
          </w:p>
        </w:tc>
        <w:tc>
          <w:tcPr>
            <w:tcW w:type="dxa" w:w="4535"/>
            <w:shd w:fill="0B1F33"/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Localizador</w:t>
            </w:r>
          </w:p>
        </w:tc>
        <w:tc>
          <w:tcPr>
            <w:tcW w:type="dxa" w:w="1247"/>
            <w:shd w:fill="0B1F33"/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Tipo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30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[N-01]</w:t>
              </w:r>
            </w:hyperlink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30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MCP 2025-11-25 - Tools</w:t>
              </w:r>
            </w:hyperlink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outputSchema, annotations, structuredContent, resource links y taskSupport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667085"/>
                <w:sz w:val="16"/>
              </w:rPr>
              <w:t>Referencia normativa</w:t>
            </w:r>
          </w:p>
        </w:tc>
      </w:tr>
      <w:tr>
        <w:trPr>
          <w:cantSplit/>
        </w:trPr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51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[N-02]</w:t>
              </w:r>
            </w:hyperlink>
          </w:p>
        </w:tc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51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MCP 2025-11-25 - Tasks</w:t>
              </w:r>
            </w:hyperlink>
          </w:p>
        </w:tc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Tasks experimentales, negociación de capacidades y lifecycle</w:t>
            </w:r>
          </w:p>
        </w:tc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667085"/>
                <w:sz w:val="16"/>
              </w:rPr>
              <w:t>Referencia normativa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47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[N-03]</w:t>
              </w:r>
            </w:hyperlink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47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MCP 2025-11-25 - Resources</w:t>
              </w:r>
            </w:hyperlink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Resources, templates, subscriptions y URIs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667085"/>
                <w:sz w:val="16"/>
              </w:rPr>
              <w:t>Referencia normativa</w:t>
            </w:r>
          </w:p>
        </w:tc>
      </w:tr>
      <w:tr>
        <w:trPr>
          <w:cantSplit/>
        </w:trPr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52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[N-04]</w:t>
              </w:r>
            </w:hyperlink>
          </w:p>
        </w:tc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52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MCP 2025-11-25 - Prompts</w:t>
              </w:r>
            </w:hyperlink>
          </w:p>
        </w:tc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Prompts descubribles y parametrizables</w:t>
            </w:r>
          </w:p>
        </w:tc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667085"/>
                <w:sz w:val="16"/>
              </w:rPr>
              <w:t>Referencia normativa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53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[N-05]</w:t>
              </w:r>
            </w:hyperlink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53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MCP 2025-11-25 - Completion</w:t>
              </w:r>
            </w:hyperlink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Autocompletado de argumentos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667085"/>
                <w:sz w:val="16"/>
              </w:rPr>
              <w:t>Referencia normativa</w:t>
            </w:r>
          </w:p>
        </w:tc>
      </w:tr>
      <w:tr>
        <w:trPr>
          <w:cantSplit/>
        </w:trPr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41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[N-06]</w:t>
              </w:r>
            </w:hyperlink>
          </w:p>
        </w:tc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41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pip - Secure installs</w:t>
              </w:r>
            </w:hyperlink>
          </w:p>
        </w:tc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--require-hashes, --only-binary :all: y dependencias transitivas</w:t>
            </w:r>
          </w:p>
        </w:tc>
        <w:tc>
          <w:tcPr>
            <w:tcW w:type="dxa" w:w="248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667085"/>
                <w:sz w:val="16"/>
              </w:rPr>
              <w:t>Referencia normativa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36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[N-07]</w:t>
              </w:r>
            </w:hyperlink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36">
              <w:r>
                <w:rPr>
                  <w:rFonts w:ascii="Liberation Sans" w:hAnsi="Liberation Sans"/>
                  <w:color w:val="175CD3"/>
                  <w:u w:val="single"/>
                  <w:sz w:val="18"/>
                </w:rPr>
                <w:t xml:space="preserve">GitHub - Artifact attestations</w:t>
              </w:r>
            </w:hyperlink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344054"/>
                <w:sz w:val="16"/>
              </w:rPr>
              <w:t>Procedencia de builds, SBOM y verificación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667085"/>
                <w:sz w:val="16"/>
              </w:rPr>
              <w:t>Referencia normativa</w:t>
            </w:r>
          </w:p>
        </w:tc>
      </w:tr>
    </w:tbl>
    <w:p>
      <w:pPr>
        <w:pStyle w:val="Heading2"/>
        <w:keepNext/>
      </w:pPr>
      <w:r>
        <w:t>A.3 Nota de citación</w:t>
      </w:r>
    </w:p>
    <w:p>
      <w:r>
        <w:rPr>
          <w:rFonts w:ascii="Liberation Sans" w:hAnsi="Liberation Sans" w:eastAsia="Liberation Sans"/>
        </w:rPr>
        <w:t>Una referencia enlaza al archivo completo y el localizador nombra la clase, función, documento o propiedad que fundamenta la afirmación. El uso de permalinks evita que un cambio posterior en main altere la evidencia revisada.</w:t>
      </w:r>
    </w:p>
    <w:sectPr>
      <w:headerReference w:type="default" r:id="rId9"/>
      <w:footerReference w:type="default" r:id="rId10"/>
      <w:pgSz w:w="11906" w:h="16838"/>
      <w:pgMar w:top="935" w:right="992" w:bottom="879" w:left="992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 w:eastAsia="Liberation Sans"/>
        <w:color w:val="667085"/>
        <w:sz w:val="16"/>
      </w:rPr>
      <w:t xml:space="preserve">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5" w:color="D0D5DD"/>
      </w:pBdr>
    </w:pPr>
    <w:r>
      <w:rPr>
        <w:rFonts w:ascii="Liberation Sans" w:hAnsi="Liberation Sans" w:eastAsia="Liberation Sans"/>
        <w:b/>
        <w:color w:val="0C7682"/>
        <w:sz w:val="16"/>
      </w:rPr>
      <w:t>DAYZ-MCP</w:t>
    </w:r>
    <w:r>
      <w:rPr>
        <w:rFonts w:ascii="Liberation Sans" w:hAnsi="Liberation Sans" w:eastAsia="Liberation Sans"/>
        <w:color w:val="667085"/>
        <w:sz w:val="16"/>
      </w:rPr>
      <w:t xml:space="preserve">  |  Technical Handoff  |  </w:t>
    </w:r>
    <w:r>
      <w:rPr>
        <w:rFonts w:ascii="Liberation Mono" w:hAnsi="Liberation Mono" w:eastAsia="Liberation Mono"/>
        <w:color w:val="667085"/>
        <w:sz w:val="15"/>
      </w:rPr>
      <w:t>31040de18d5b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71" w:lineRule="auto"/>
    </w:pPr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B1F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C7682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34405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0B1F3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Liberation Sans" w:hAnsi="Liberation Sans"/>
      <w:b/>
      <w:i/>
      <w:iCs/>
      <w:color w:val="0C7682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Liberation Sans" w:hAnsi="Liberation San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Liberation Sans" w:hAnsi="Liberation Sans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Liberation Sans" w:hAnsi="Liberation San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">
    <w:name w:val="Evidence"/>
    <w:pPr>
      <w:keepLines/>
      <w:spacing w:after="80"/>
      <w:ind w:left="198"/>
    </w:pPr>
    <w:rPr>
      <w:rFonts w:ascii="Liberation Sans" w:hAnsi="Liberation Sans"/>
      <w:color w:val="667085"/>
      <w:sz w:val="17"/>
    </w:rPr>
  </w:style>
  <w:style w:type="paragraph" w:customStyle="1" w:styleId="Lead">
    <w:name w:val="Lead"/>
    <w:pPr>
      <w:spacing w:line="283" w:lineRule="auto" w:after="180"/>
    </w:pPr>
    <w:rPr>
      <w:rFonts w:ascii="Liberation Sans" w:hAnsi="Liberation Sans"/>
      <w:color w:val="344054"/>
      <w:sz w:val="22"/>
    </w:rPr>
  </w:style>
  <w:style w:type="paragraph" w:customStyle="1" w:styleId="CodeCaption">
    <w:name w:val="Code Caption"/>
    <w:pPr>
      <w:spacing w:before="80" w:after="60"/>
    </w:pPr>
    <w:rPr>
      <w:rFonts w:ascii="Liberation Sans" w:hAnsi="Liberation Sans"/>
      <w:b/>
      <w:color w:val="66708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willy92wins/dayz-mcp/blob/31040de18d5b745235003ea23a039125fce9fbe5/README.md" TargetMode="External"/><Relationship Id="rId12" Type="http://schemas.openxmlformats.org/officeDocument/2006/relationships/hyperlink" Target="https://github.com/willy92wins/dayz-mcp/blob/31040de18d5b745235003ea23a039125fce9fbe5/addon/scripts/5_Mission/MCPBridge.c" TargetMode="External"/><Relationship Id="rId13" Type="http://schemas.openxmlformats.org/officeDocument/2006/relationships/hyperlink" Target="https://github.com/willy92wins/dayz-mcp/blob/31040de18d5b745235003ea23a039125fce9fbe5/addon/scripts/5_Mission/MCPClientBridge.c" TargetMode="External"/><Relationship Id="rId14" Type="http://schemas.openxmlformats.org/officeDocument/2006/relationships/hyperlink" Target="https://github.com/willy92wins/dayz-mcp/blob/31040de18d5b745235003ea23a039125fce9fbe5/tools/dayz_mcp/server.py" TargetMode="External"/><Relationship Id="rId15" Type="http://schemas.openxmlformats.org/officeDocument/2006/relationships/hyperlink" Target="https://github.com/willy92wins/dayz-mcp/commit/31040de18d5b745235003ea23a039125fce9fbe5" TargetMode="External"/><Relationship Id="rId16" Type="http://schemas.openxmlformats.org/officeDocument/2006/relationships/hyperlink" Target="https://github.com/willy92wins/dayz-mcp/blob/31040de18d5b745235003ea23a039125fce9fbe5/tools/dayz_mcp/loopback.py" TargetMode="External"/><Relationship Id="rId17" Type="http://schemas.openxmlformats.org/officeDocument/2006/relationships/hyperlink" Target="https://github.com/willy92wins/dayz-mcp/blob/31040de18d5b745235003ea23a039125fce9fbe5/tools/dayz_mcp/session_coordination.py" TargetMode="External"/><Relationship Id="rId18" Type="http://schemas.openxmlformats.org/officeDocument/2006/relationships/hyperlink" Target="https://github.com/willy92wins/dayz-mcp/blob/31040de18d5b745235003ea23a039125fce9fbe5/tools/dayz_mcp/process_lifecycle.py" TargetMode="External"/><Relationship Id="rId19" Type="http://schemas.openxmlformats.org/officeDocument/2006/relationships/hyperlink" Target="https://github.com/willy92wins/dayz-mcp/blob/31040de18d5b745235003ea23a039125fce9fbe5/tools/dayz_mcp/daemon.py" TargetMode="External"/><Relationship Id="rId20" Type="http://schemas.openxmlformats.org/officeDocument/2006/relationships/hyperlink" Target="https://github.com/willy92wins/dayz-mcp/tree/31040de18d5b745235003ea23a039125fce9fbe5/tools/tests" TargetMode="External"/><Relationship Id="rId21" Type="http://schemas.openxmlformats.org/officeDocument/2006/relationships/hyperlink" Target="https://github.com/willy92wins/dayz-mcp/blob/31040de18d5b745235003ea23a039125fce9fbe5/tools/dayz_mcp/pinned_keyfile.py" TargetMode="External"/><Relationship Id="rId22" Type="http://schemas.openxmlformats.org/officeDocument/2006/relationships/hyperlink" Target="https://github.com/willy92wins/dayz-mcp/blob/31040de18d5b745235003ea23a039125fce9fbe5/tools/dayz_mcp/daemon_credential.py" TargetMode="External"/><Relationship Id="rId23" Type="http://schemas.openxmlformats.org/officeDocument/2006/relationships/hyperlink" Target="https://github.com/willy92wins/dayz-mcp/blob/31040de18d5b745235003ea23a039125fce9fbe5/tools/dayz_mcp/request_path_authority.py" TargetMode="External"/><Relationship Id="rId24" Type="http://schemas.openxmlformats.org/officeDocument/2006/relationships/hyperlink" Target="https://github.com/willy92wins/dayz-mcp/blob/31040de18d5b745235003ea23a039125fce9fbe5/tools/dayz_mcp/security_runtime_audit.py" TargetMode="External"/><Relationship Id="rId25" Type="http://schemas.openxmlformats.org/officeDocument/2006/relationships/hyperlink" Target="https://github.com/willy92wins/dayz-mcp/blob/31040de18d5b745235003ea23a039125fce9fbe5/tools/install_mcp.py" TargetMode="External"/><Relationship Id="rId26" Type="http://schemas.openxmlformats.org/officeDocument/2006/relationships/hyperlink" Target="https://github.com/willy92wins/dayz-mcp/blob/31040de18d5b745235003ea23a039125fce9fbe5/reports/security/installer-cli-manifest-v1.json" TargetMode="External"/><Relationship Id="rId27" Type="http://schemas.openxmlformats.org/officeDocument/2006/relationships/hyperlink" Target="https://github.com/willy92wins/dayz-mcp/blob/31040de18d5b745235003ea23a039125fce9fbe5/reports/security/installer-not-found-fixtures-v1.json" TargetMode="External"/><Relationship Id="rId28" Type="http://schemas.openxmlformats.org/officeDocument/2006/relationships/hyperlink" Target="https://github.com/willy92wins/dayz-mcp/blob/31040de18d5b745235003ea23a039125fce9fbe5/tools/mcp_capture.py" TargetMode="External"/><Relationship Id="rId29" Type="http://schemas.openxmlformats.org/officeDocument/2006/relationships/hyperlink" Target="https://github.com/willy92wins/dayz-mcp/blob/31040de18d5b745235003ea23a039125fce9fbe5/tools/tests/test_mcp_capture.py" TargetMode="External"/><Relationship Id="rId30" Type="http://schemas.openxmlformats.org/officeDocument/2006/relationships/hyperlink" Target="https://modelcontextprotocol.io/specification/2025-11-25/server/tools" TargetMode="External"/><Relationship Id="rId31" Type="http://schemas.openxmlformats.org/officeDocument/2006/relationships/hyperlink" Target="https://github.com/willy92wins/dayz-mcp/actions" TargetMode="External"/><Relationship Id="rId32" Type="http://schemas.openxmlformats.org/officeDocument/2006/relationships/hyperlink" Target="https://api.github.com/repos/willy92wins/dayz-mcp/branches/main" TargetMode="External"/><Relationship Id="rId33" Type="http://schemas.openxmlformats.org/officeDocument/2006/relationships/hyperlink" Target="https://github.com/willy92wins/dayz-mcp/releases" TargetMode="External"/><Relationship Id="rId34" Type="http://schemas.openxmlformats.org/officeDocument/2006/relationships/hyperlink" Target="https://github.com/willy92wins/dayz-mcp/tags" TargetMode="External"/><Relationship Id="rId35" Type="http://schemas.openxmlformats.org/officeDocument/2006/relationships/hyperlink" Target="https://github.com/willy92wins/dayz-mcp/blob/31040de18d5b745235003ea23a039125fce9fbe5/tools/pyproject.toml" TargetMode="External"/><Relationship Id="rId36" Type="http://schemas.openxmlformats.org/officeDocument/2006/relationships/hyperlink" Target="https://docs.github.com/es/actions/how-tos/secure-your-work/use-artifact-attestations/use-artifact-attestations" TargetMode="External"/><Relationship Id="rId37" Type="http://schemas.openxmlformats.org/officeDocument/2006/relationships/hyperlink" Target="https://github.com/willy92wins/dayz-mcp/blob/31040de18d5b745235003ea23a039125fce9fbe5/tools/build_native_launcher.py" TargetMode="External"/><Relationship Id="rId38" Type="http://schemas.openxmlformats.org/officeDocument/2006/relationships/hyperlink" Target="https://github.com/willy92wins/dayz-mcp/blob/31040de18d5b745235003ea23a039125fce9fbe5/tools/requirements-mcp.txt" TargetMode="External"/><Relationship Id="rId39" Type="http://schemas.openxmlformats.org/officeDocument/2006/relationships/hyperlink" Target="https://github.com/willy92wins/dayz-mcp/blob/31040de18d5b745235003ea23a039125fce9fbe5/tools/dependency-lock.json" TargetMode="External"/><Relationship Id="rId40" Type="http://schemas.openxmlformats.org/officeDocument/2006/relationships/hyperlink" Target="https://github.com/willy92wins/dayz-mcp/blob/31040de18d5b745235003ea23a039125fce9fbe5/tools/install-mcp.ps1" TargetMode="External"/><Relationship Id="rId41" Type="http://schemas.openxmlformats.org/officeDocument/2006/relationships/hyperlink" Target="https://pip.pypa.io/en/stable/topics/secure-installs/" TargetMode="External"/><Relationship Id="rId42" Type="http://schemas.openxmlformats.org/officeDocument/2006/relationships/hyperlink" Target="https://github.com/willy92wins/dayz-mcp/blob/31040de18d5b745235003ea23a039125fce9fbe5/tools/relock_toolchain.py" TargetMode="External"/><Relationship Id="rId43" Type="http://schemas.openxmlformats.org/officeDocument/2006/relationships/hyperlink" Target="https://github.com/willy92wins/dayz-mcp/blob/31040de18d5b745235003ea23a039125fce9fbe5/tools/README-mcp.md" TargetMode="External"/><Relationship Id="rId44" Type="http://schemas.openxmlformats.org/officeDocument/2006/relationships/hyperlink" Target="https://github.com/willy92wins/dayz-mcp/blob/31040de18d5b745235003ea23a039125fce9fbe5/tools/dayz_mcp/host_config.py" TargetMode="External"/><Relationship Id="rId45" Type="http://schemas.openxmlformats.org/officeDocument/2006/relationships/hyperlink" Target="https://github.com/willy92wins/dayz-mcp/blob/31040de18d5b745235003ea23a039125fce9fbe5/dayz-mcp-architecture.md" TargetMode="External"/><Relationship Id="rId46" Type="http://schemas.openxmlformats.org/officeDocument/2006/relationships/hyperlink" Target="https://github.com/willy92wins/dayz-mcp/blob/31040de18d5b745235003ea23a039125fce9fbe5/product-spec.md" TargetMode="External"/><Relationship Id="rId47" Type="http://schemas.openxmlformats.org/officeDocument/2006/relationships/hyperlink" Target="https://modelcontextprotocol.io/specification/2025-11-25/server/resources" TargetMode="External"/><Relationship Id="rId48" Type="http://schemas.openxmlformats.org/officeDocument/2006/relationships/hyperlink" Target="https://github.com/willy92wins/dayz-mcp/tree/31040de18d5b745235003ea23a039125fce9fbe5/" TargetMode="External"/><Relationship Id="rId49" Type="http://schemas.openxmlformats.org/officeDocument/2006/relationships/hyperlink" Target="https://github.com/willy92wins/dayz-mcp/blob/31040de18d5b745235003ea23a039125fce9fbe5/addon/scripts/4_World/MCP_CarScript.c" TargetMode="External"/><Relationship Id="rId50" Type="http://schemas.openxmlformats.org/officeDocument/2006/relationships/hyperlink" Target="https://github.com/willy92wins/dayz-mcp/blob/31040de18d5b745235003ea23a039125fce9fbe5/tools/dayz_mcp/launcher_registry_update.py" TargetMode="External"/><Relationship Id="rId51" Type="http://schemas.openxmlformats.org/officeDocument/2006/relationships/hyperlink" Target="https://modelcontextprotocol.io/specification/2025-11-25/basic/utilities/tasks" TargetMode="External"/><Relationship Id="rId52" Type="http://schemas.openxmlformats.org/officeDocument/2006/relationships/hyperlink" Target="https://modelcontextprotocol.io/specification/2025-11-25/server/prompts" TargetMode="External"/><Relationship Id="rId53" Type="http://schemas.openxmlformats.org/officeDocument/2006/relationships/hyperlink" Target="https://modelcontextprotocol.io/specification/2025-11-25/server/utilities/completion" TargetMode="External"/><Relationship Id="rId54" Type="http://schemas.openxmlformats.org/officeDocument/2006/relationships/hyperlink" Target="https://github.com/willy92wins/dayz-mcp/blob/31040de18d5b745235003ea23a039125fce9fbe5/tools/dayz_mcp/log_tail.py" TargetMode="External"/><Relationship Id="rId55" Type="http://schemas.openxmlformats.org/officeDocument/2006/relationships/hyperlink" Target="https://github.com/willy92wins/dayz-mcp/blob/31040de18d5b745235003ea23a039125fce9fbe5/tools/dayz_mcp/runtime_state.py" TargetMode="External"/><Relationship Id="rId56" Type="http://schemas.openxmlformats.org/officeDocument/2006/relationships/hyperlink" Target="https://github.com/willy92wins/dayz-mcp/blob/31040de18d5b745235003ea23a039125fce9fbe5/tools/dayz_mcp/secure_launcher.py" TargetMode="External"/><Relationship Id="rId57" Type="http://schemas.openxmlformats.org/officeDocument/2006/relationships/hyperlink" Target="https://github.com/willy92wins/dayz-mcp/blob/31040de18d5b745235003ea23a039125fce9fbe5/tools/launcher-policy.example.json" TargetMode="External"/><Relationship Id="rId58" Type="http://schemas.openxmlformats.org/officeDocument/2006/relationships/hyperlink" Target="https://github.com/willy92wins/dayz-mcp/blob/31040de18d5b745235003ea23a039125fce9fbe5/tools/dayz_mcp/core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DayZ-MCP Technical Handoff</dc:title>
  <dc:subject>Static code review, security findings, agent UX and roadmap</dc:subject>
  <dc:creator/>
  <cp:keywords>DayZ, MCP, handoff, security, agents, code review</cp:keywords>
  <dc:description>Review snapshot 31040de18d5b745235003ea23a039125fce9fbe5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