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68A" w:rsidRDefault="00E9168A" w:rsidP="00E9168A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tbl>
      <w:tblPr>
        <w:tblStyle w:val="TableGrid"/>
        <w:tblW w:w="26275" w:type="dxa"/>
        <w:tblInd w:w="-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4855"/>
        <w:gridCol w:w="5040"/>
        <w:gridCol w:w="5040"/>
        <w:gridCol w:w="5040"/>
      </w:tblGrid>
      <w:tr w:rsidR="00E9168A" w:rsidTr="00E9168A">
        <w:trPr>
          <w:trHeight w:val="61"/>
        </w:trPr>
        <w:tc>
          <w:tcPr>
            <w:tcW w:w="630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459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45C2F13F" wp14:editId="62ADCC69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136525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МІНІСТЕРСТВО ОБОРОНИ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ЗБРОЙНІ СИЛИ 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ВІЙСЬКОВА ЧАСТИНА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А0224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Код 08489704</w:t>
            </w:r>
          </w:p>
          <w:p w:rsidR="00E9168A" w:rsidRPr="00005BD2" w:rsidRDefault="00AA1B64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="00E9168A"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:rsidR="00E9168A" w:rsidRPr="000263EF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}}/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{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 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INCREMENTAL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}}</w:t>
            </w:r>
          </w:p>
          <w:p w:rsidR="00E9168A" w:rsidRPr="00005BD2" w:rsidRDefault="00E9168A" w:rsidP="00434452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>54025, м. Миколаїв</w:t>
            </w:r>
          </w:p>
          <w:p w:rsidR="00E9168A" w:rsidRP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lang w:eastAsia="ru-RU"/>
              </w:rPr>
            </w:pPr>
          </w:p>
          <w:p w:rsidR="00E9168A" w:rsidRPr="00E9168A" w:rsidRDefault="00E9168A" w:rsidP="00E9168A">
            <w:pPr>
              <w:jc w:val="both"/>
            </w:pPr>
          </w:p>
        </w:tc>
        <w:tc>
          <w:tcPr>
            <w:tcW w:w="4855" w:type="dxa"/>
          </w:tcPr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Відкрита інформація</w:t>
            </w:r>
          </w:p>
          <w:p w:rsidR="00E9168A" w:rsidRPr="004D3689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6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Керівнику Територіального управління Державного бюро розслідувань, розташованого 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місті Полтаві</w:t>
            </w:r>
            <w:r w:rsidRPr="004D368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:rsidR="00E9168A" w:rsidRPr="004D3689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1612">
              <w:rPr>
                <w:rFonts w:ascii="Times New Roman" w:eastAsia="Times New Roman" w:hAnsi="Times New Roman" w:cs="Times New Roman"/>
                <w:iCs/>
                <w:szCs w:val="20"/>
              </w:rPr>
              <w:t>м. Полтава, вул. Гоголя</w:t>
            </w:r>
            <w:r w:rsidRPr="004D368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25</w:t>
            </w:r>
            <w:r w:rsidRPr="004D368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36000</w:t>
            </w:r>
          </w:p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64" w:right="-2" w:hanging="64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Відкрита інформація</w:t>
            </w: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Керівнику </w:t>
            </w:r>
            <w:r w:rsidRPr="00E9168A">
              <w:rPr>
                <w:noProof/>
              </w:rPr>
              <w:t xml:space="preserve"> </w:t>
            </w: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Територіального управління Державного бюро розслідувань, розташованого у м. Миколаєві</w:t>
            </w:r>
          </w:p>
          <w:p w:rsidR="00E9168A" w:rsidRPr="00ED0CE4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:rsidR="00E9168A" w:rsidRDefault="00E9168A" w:rsidP="00E9168A">
            <w:pPr>
              <w:jc w:val="both"/>
            </w:pPr>
          </w:p>
        </w:tc>
      </w:tr>
    </w:tbl>
    <w:p w:rsidR="00B84026" w:rsidRDefault="00B84026" w:rsidP="00B84026">
      <w:pPr>
        <w:ind w:firstLine="708"/>
      </w:pPr>
    </w:p>
    <w:p w:rsidR="00B84026" w:rsidRDefault="00B84026" w:rsidP="00B84026">
      <w:pPr>
        <w:ind w:firstLine="708"/>
      </w:pPr>
    </w:p>
    <w:p w:rsidR="00B84026" w:rsidRPr="00ED0CE4" w:rsidRDefault="00B84026" w:rsidP="00B84026">
      <w:pPr>
        <w:ind w:firstLine="708"/>
        <w:rPr>
          <w:rFonts w:ascii="Times New Roman" w:hAnsi="Times New Roman"/>
          <w:noProof/>
          <w:lang w:val="en-GB" w:eastAsia="uk-UA"/>
        </w:rPr>
      </w:pPr>
      <w:r w:rsidRPr="00ED0CE4">
        <w:rPr>
          <w:rFonts w:ascii="Times New Roman" w:hAnsi="Times New Roman"/>
          <w:noProof/>
          <w:lang w:val="en-GB" w:eastAsia="uk-UA"/>
        </w:rPr>
        <w:t>СУПРОВІД</w:t>
      </w:r>
    </w:p>
    <w:p w:rsidR="00B84026" w:rsidRPr="00ED0CE4" w:rsidRDefault="00B84026" w:rsidP="00B84026">
      <w:pPr>
        <w:tabs>
          <w:tab w:val="left" w:pos="5387"/>
        </w:tabs>
        <w:ind w:right="-2" w:firstLine="851"/>
        <w:jc w:val="both"/>
        <w:rPr>
          <w:rFonts w:ascii="Times New Roman" w:hAnsi="Times New Roman"/>
          <w:noProof/>
          <w:lang w:val="en-GB" w:eastAsia="uk-UA"/>
        </w:rPr>
      </w:pPr>
      <w:r w:rsidRPr="00ED0CE4">
        <w:rPr>
          <w:rFonts w:ascii="Times New Roman" w:hAnsi="Times New Roman"/>
          <w:noProof/>
          <w:lang w:val="en-GB"/>
        </w:rPr>
        <w:t xml:space="preserve">Направляємо на Вашу адресу копії матеріалів службового розслідування відносно військовослужбовця(ців) військової частини А0224 </w:t>
      </w:r>
      <w:r w:rsidR="00BD70B0">
        <w:rPr>
          <w:rFonts w:ascii="Times New Roman" w:hAnsi="Times New Roman"/>
          <w:noProof/>
          <w:lang w:val="en-US"/>
        </w:rPr>
        <w:t>{{doc.TITLE}}</w:t>
      </w:r>
      <w:r w:rsidRPr="00ED0CE4">
        <w:rPr>
          <w:rFonts w:ascii="Times New Roman" w:hAnsi="Times New Roman"/>
          <w:noProof/>
          <w:lang w:val="en-GB"/>
        </w:rPr>
        <w:t xml:space="preserve">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lang w:val="en-GB"/>
        </w:rPr>
        <w:t>NAME }}, в діях якого(ких) формально вбачаються ознаки кримінального правопорушення, передбаченого ч. 5 ст. 407 Кримінального Кодексу України.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bCs/>
          <w:noProof/>
          <w:sz w:val="22"/>
          <w:szCs w:val="22"/>
          <w:lang w:val="en-GB"/>
        </w:rPr>
        <w:t>Прошу</w:t>
      </w:r>
      <w:r w:rsidRPr="00ED0CE4">
        <w:rPr>
          <w:rFonts w:ascii="Times New Roman" w:hAnsi="Times New Roman"/>
          <w:b/>
          <w:noProof/>
          <w:sz w:val="22"/>
          <w:szCs w:val="22"/>
          <w:lang w:val="en-GB"/>
        </w:rPr>
        <w:t xml:space="preserve"> 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розслідувань, документи що додаються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TOTAL_PAGES }} аркушах: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повідомлення про вчинення кримінального правопорушення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NOTIF_PAGES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наказу командира військової частини А0224 (з адміністративно-господарської діяльності) про призначення службового розслідування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COM_ASSIGN_PAGES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наказу командира військової частини А0224 (з основної діяльності) про результати проведеного службового розслідування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COM_RESULT_PAGES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акту службового розслідування на 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ACT_PAGES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копії пояснень свідків на 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EXPL_PAGES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копія(ї) службової(вих.) характеристик(ки)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CHAR_PAGES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медичної характеристики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MED_PAGES}}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копія(ї) службової картки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CARD_PAGES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витягу з наказу командира військової частини А0224 (по стройовій частині) про зарахування до списків військової частини А0224 (призначення на посаду, заведення в район бойових дії)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SET_PAGES }} арк., в 1-му прим.;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витягу з наказу командира військової частини А0224 (по стройовій частині) про  здійснення самовільного залишення військової частини військовослужбовцем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MOVE_PAGES }} арк., в 1-му прим.</w:t>
      </w:r>
    </w:p>
    <w:p w:rsidR="00B84026" w:rsidRPr="00ED0CE4" w:rsidRDefault="00B84026" w:rsidP="00B84026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doc.OTHER_PAGES != "0" %}</w:t>
      </w:r>
    </w:p>
    <w:p w:rsidR="00B84026" w:rsidRPr="00ED0CE4" w:rsidRDefault="00B84026" w:rsidP="00B84026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іншої документації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OTHER_PAGES }} арк., в 1-му прим.</w:t>
      </w:r>
      <w:r w:rsidRPr="00ED0CE4">
        <w:rPr>
          <w:noProof/>
          <w:lang w:val="en-GB"/>
        </w:rPr>
        <w:t xml:space="preserve"> </w:t>
      </w:r>
    </w:p>
    <w:p w:rsidR="00B84026" w:rsidRPr="00ED0CE4" w:rsidRDefault="00B84026" w:rsidP="00B84026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endif %}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Звертаємо Вашу увагу, що вищезазначений військовослужбовець(ці) призваний(ні) під час мобілізації, особові справи на мобілізованих(го) військовослужбовців(ця) у військовій 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lastRenderedPageBreak/>
        <w:t>частині відсутні, відповідно, копії документів, що засвідчують особу(осіб) надати не маємо змоги.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У відповідності до вимог ст. 60 КПК України прошу Вас повідомити мене про прийняте рішення, надіславши встановленим порядком витяг із ЄРДР на адресу військової частини А0224.</w:t>
      </w:r>
    </w:p>
    <w:p w:rsidR="00B84026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:rsidR="00DC42A1" w:rsidRPr="00ED0CE4" w:rsidRDefault="00DC42A1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Командир військової частини А0224</w:t>
      </w:r>
    </w:p>
    <w:p w:rsidR="00C12FEB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полковник                                                                                                          Едуард КОЛОДІЙ</w:t>
      </w:r>
    </w:p>
    <w:p w:rsidR="00B84026" w:rsidRPr="004D48CD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not loop.last %}</w:t>
      </w:r>
    </w:p>
    <w:p w:rsidR="00B84026" w:rsidRPr="00ED0CE4" w:rsidRDefault="00B84026" w:rsidP="00B84026">
      <w:pPr>
        <w:spacing w:after="160" w:line="278" w:lineRule="auto"/>
        <w:jc w:val="left"/>
        <w:rPr>
          <w:noProof/>
          <w:sz w:val="24"/>
          <w:szCs w:val="24"/>
          <w:lang w:val="en-GB" w:eastAsia="ru-RU"/>
        </w:rPr>
      </w:pPr>
      <w:r w:rsidRPr="00ED0CE4">
        <w:rPr>
          <w:noProof/>
          <w:lang w:val="en-GB"/>
        </w:rPr>
        <w:br w:type="page"/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t>{%p endif %}</w:t>
      </w:r>
      <w:r w:rsidRPr="00ED0CE4">
        <w:rPr>
          <w:noProof/>
          <w:lang w:val="en-GB"/>
        </w:rPr>
        <w:t xml:space="preserve"> 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:rsidR="00B84026" w:rsidRPr="00ED0CE4" w:rsidRDefault="00B84026" w:rsidP="00B84026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:rsidR="0062336F" w:rsidRPr="00D43888" w:rsidRDefault="0062336F" w:rsidP="00D43888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</w:p>
    <w:sectPr w:rsidR="0062336F" w:rsidRPr="00D43888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7CD8" w:rsidRDefault="00C37CD8" w:rsidP="00AF2BFB">
      <w:pPr>
        <w:spacing w:line="240" w:lineRule="auto"/>
      </w:pPr>
      <w:r>
        <w:separator/>
      </w:r>
    </w:p>
  </w:endnote>
  <w:endnote w:type="continuationSeparator" w:id="0">
    <w:p w:rsidR="00C37CD8" w:rsidRDefault="00C37CD8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E4F" w:rsidRPr="00AF2BFB" w:rsidRDefault="00215E4F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/>
      </w:rPr>
    </w:pPr>
    <w:r w:rsidRPr="00AF2BFB">
      <w:rPr>
        <w:rFonts w:ascii="Times New Roman" w:hAnsi="Times New Roman"/>
      </w:rPr>
      <w:t>ВІДКРИТА ІНФОРМАЦІЯ</w:t>
    </w:r>
  </w:p>
  <w:p w:rsidR="00215E4F" w:rsidRPr="00AF2BFB" w:rsidRDefault="00215E4F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7CD8" w:rsidRDefault="00C37CD8" w:rsidP="00AF2BFB">
      <w:pPr>
        <w:spacing w:line="240" w:lineRule="auto"/>
      </w:pPr>
      <w:r>
        <w:separator/>
      </w:r>
    </w:p>
  </w:footnote>
  <w:footnote w:type="continuationSeparator" w:id="0">
    <w:p w:rsidR="00C37CD8" w:rsidRDefault="00C37CD8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43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4676E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ACC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5E4F"/>
    <w:rsid w:val="00220BBF"/>
    <w:rsid w:val="00221FC7"/>
    <w:rsid w:val="00223ABE"/>
    <w:rsid w:val="00223F3B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50F1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97F76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07BF"/>
    <w:rsid w:val="002C1FC5"/>
    <w:rsid w:val="002C25D9"/>
    <w:rsid w:val="002C655C"/>
    <w:rsid w:val="002C754C"/>
    <w:rsid w:val="002D053A"/>
    <w:rsid w:val="002D0B7B"/>
    <w:rsid w:val="002D275A"/>
    <w:rsid w:val="002D7E01"/>
    <w:rsid w:val="002E009E"/>
    <w:rsid w:val="002E0316"/>
    <w:rsid w:val="002E083F"/>
    <w:rsid w:val="002E2C7D"/>
    <w:rsid w:val="002E3BF6"/>
    <w:rsid w:val="002E748F"/>
    <w:rsid w:val="002E75F7"/>
    <w:rsid w:val="002E7DEB"/>
    <w:rsid w:val="002F031A"/>
    <w:rsid w:val="002F0373"/>
    <w:rsid w:val="002F1E3B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7E8C"/>
    <w:rsid w:val="0035463C"/>
    <w:rsid w:val="00356B48"/>
    <w:rsid w:val="00357074"/>
    <w:rsid w:val="00361DA9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1A81"/>
    <w:rsid w:val="003928FB"/>
    <w:rsid w:val="00393009"/>
    <w:rsid w:val="003943CD"/>
    <w:rsid w:val="0039534F"/>
    <w:rsid w:val="00395861"/>
    <w:rsid w:val="003A09B2"/>
    <w:rsid w:val="003A1ADF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452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48CD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27360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218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36F"/>
    <w:rsid w:val="0062395D"/>
    <w:rsid w:val="00624654"/>
    <w:rsid w:val="00624FDD"/>
    <w:rsid w:val="00625FE3"/>
    <w:rsid w:val="0063093A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2E04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40B1"/>
    <w:rsid w:val="00774F02"/>
    <w:rsid w:val="00776013"/>
    <w:rsid w:val="0077704A"/>
    <w:rsid w:val="00777CAD"/>
    <w:rsid w:val="00782983"/>
    <w:rsid w:val="00796D2B"/>
    <w:rsid w:val="00796E38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439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B4D34"/>
    <w:rsid w:val="008C13F8"/>
    <w:rsid w:val="008C2589"/>
    <w:rsid w:val="008C2FC6"/>
    <w:rsid w:val="008C3248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32F9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2EC0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327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36A6C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1B64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026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2A5E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D70B0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A6E"/>
    <w:rsid w:val="00C04D2C"/>
    <w:rsid w:val="00C061BE"/>
    <w:rsid w:val="00C126B0"/>
    <w:rsid w:val="00C12FEB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1B42"/>
    <w:rsid w:val="00C34186"/>
    <w:rsid w:val="00C341EE"/>
    <w:rsid w:val="00C376E9"/>
    <w:rsid w:val="00C37CD8"/>
    <w:rsid w:val="00C43C7C"/>
    <w:rsid w:val="00C44B9F"/>
    <w:rsid w:val="00C4754F"/>
    <w:rsid w:val="00C5036D"/>
    <w:rsid w:val="00C50BF9"/>
    <w:rsid w:val="00C551F0"/>
    <w:rsid w:val="00C56FB6"/>
    <w:rsid w:val="00C65F4E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3B36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17768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3888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C59"/>
    <w:rsid w:val="00DA1097"/>
    <w:rsid w:val="00DA2EDC"/>
    <w:rsid w:val="00DA5F40"/>
    <w:rsid w:val="00DA7F76"/>
    <w:rsid w:val="00DB09D6"/>
    <w:rsid w:val="00DB1243"/>
    <w:rsid w:val="00DB12B8"/>
    <w:rsid w:val="00DB2ACC"/>
    <w:rsid w:val="00DB590E"/>
    <w:rsid w:val="00DC142F"/>
    <w:rsid w:val="00DC30E3"/>
    <w:rsid w:val="00DC42A1"/>
    <w:rsid w:val="00DC70A4"/>
    <w:rsid w:val="00DC77C0"/>
    <w:rsid w:val="00DD05A6"/>
    <w:rsid w:val="00DD1873"/>
    <w:rsid w:val="00DD4351"/>
    <w:rsid w:val="00DD7633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4B70"/>
    <w:rsid w:val="00E6525C"/>
    <w:rsid w:val="00E701E4"/>
    <w:rsid w:val="00E72403"/>
    <w:rsid w:val="00E7260F"/>
    <w:rsid w:val="00E774FC"/>
    <w:rsid w:val="00E805F3"/>
    <w:rsid w:val="00E81614"/>
    <w:rsid w:val="00E82263"/>
    <w:rsid w:val="00E8344D"/>
    <w:rsid w:val="00E8736B"/>
    <w:rsid w:val="00E907CA"/>
    <w:rsid w:val="00E90B7E"/>
    <w:rsid w:val="00E9168A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86709"/>
    <w:rsid w:val="00F86E2D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1F8B"/>
    <w:rsid w:val="00FD49AA"/>
    <w:rsid w:val="00FD4CDF"/>
    <w:rsid w:val="00FD5E55"/>
    <w:rsid w:val="00FD7D2E"/>
    <w:rsid w:val="00FE2559"/>
    <w:rsid w:val="00FE4918"/>
    <w:rsid w:val="00FE5404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12A91E"/>
  <w15:chartTrackingRefBased/>
  <w15:docId w15:val="{9AC053A9-A791-8E40-A1DD-FE084AC5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line="252" w:lineRule="auto"/>
      <w:jc w:val="center"/>
    </w:pPr>
    <w:rPr>
      <w:sz w:val="22"/>
      <w:szCs w:val="22"/>
      <w:lang w:val="uk-U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428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0428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0428C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0428C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0428C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50428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0428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50428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0428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0428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0428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0428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uiPriority w:val="21"/>
    <w:qFormat/>
    <w:rsid w:val="0050428C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0428C"/>
    <w:rPr>
      <w:i/>
      <w:iCs/>
      <w:color w:val="2F5496"/>
    </w:rPr>
  </w:style>
  <w:style w:type="character" w:styleId="IntenseReference">
    <w:name w:val="Intense Reference"/>
    <w:uiPriority w:val="32"/>
    <w:qFormat/>
    <w:rsid w:val="0050428C"/>
    <w:rPr>
      <w:b/>
      <w:bCs/>
      <w:smallCaps/>
      <w:color w:val="2F5496"/>
      <w:spacing w:val="5"/>
    </w:rPr>
  </w:style>
  <w:style w:type="paragraph" w:styleId="NoSpacing">
    <w:name w:val="No Spacing"/>
    <w:uiPriority w:val="99"/>
    <w:qFormat/>
    <w:rsid w:val="00C20E89"/>
    <w:rPr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F2BFB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F2BFB"/>
    <w:rPr>
      <w:kern w:val="0"/>
      <w:sz w:val="22"/>
      <w:szCs w:val="22"/>
    </w:rPr>
  </w:style>
  <w:style w:type="table" w:styleId="TableGrid">
    <w:name w:val="Table Grid"/>
    <w:basedOn w:val="TableNormal"/>
    <w:uiPriority w:val="39"/>
    <w:rsid w:val="00B84026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ED549-C212-4AF7-8272-8268A11C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14</cp:revision>
  <dcterms:created xsi:type="dcterms:W3CDTF">2026-02-21T15:27:00Z</dcterms:created>
  <dcterms:modified xsi:type="dcterms:W3CDTF">2026-03-08T13:56:00Z</dcterms:modified>
</cp:coreProperties>
</file>