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01A5" w:rsidRDefault="00000000">
      <w:pPr>
        <w:spacing w:after="0"/>
        <w:ind w:left="4536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270" distB="0" distL="0" distR="635" simplePos="0" relativeHeight="2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571750" cy="3038475"/>
                <wp:effectExtent l="635" t="1270" r="635" b="0"/>
                <wp:wrapNone/>
                <wp:docPr id="1" name="Рам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30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01A5" w:rsidRDefault="00000000">
                            <w:pPr>
                              <w:pStyle w:val="a2"/>
                              <w:spacing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>
                                  <wp:extent cx="393700" cy="546100"/>
                                  <wp:effectExtent l="0" t="0" r="0" b="0"/>
                                  <wp:docPr id="2" name="Рисунок 6" descr="трезуб%20ч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6" descr="трезуб%20ч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МІНІСТЕРСТВО ОБОРОНИ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ЗБРОЙНІ СИЛИ 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ВІЙСЬКОВА ЧАСТИНА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А0224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Код 08489704</w:t>
                            </w:r>
                          </w:p>
                          <w:p w:rsidR="006801A5" w:rsidRDefault="00134978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NOTIF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DATE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р.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  <w:r w:rsidR="00134978"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{{</w:t>
                            </w:r>
                            <w:r w:rsidR="00D26EE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 xml:space="preserve"> 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GB" w:eastAsia="ru-RU"/>
                              </w:rPr>
                              <w:t>NOTIF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NUMBER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/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 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INCREMENTAL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}}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54025, м. Миколаїв</w:t>
                            </w:r>
                          </w:p>
                          <w:p w:rsidR="006801A5" w:rsidRDefault="006801A5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6801A5" w:rsidRDefault="006801A5">
                            <w:pPr>
                              <w:pStyle w:val="a2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Рамка1" o:spid="_x0000_s1026" style="position:absolute;left:0;text-align:left;margin-left:0;margin-top:13.55pt;width:202.5pt;height:239.25pt;z-index:2;visibility:visible;mso-wrap-style:square;mso-wrap-distance-left:0;mso-wrap-distance-top:.1pt;mso-wrap-distance-right:.05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" o:allowincell="f" strokecolor="white" strokeweight="0">
                <v:textbox>
                  <w:txbxContent>
                    <w:p w:rsidR="006801A5" w:rsidRDefault="00000000">
                      <w:pPr>
                        <w:pStyle w:val="a2"/>
                        <w:spacing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>
                            <wp:extent cx="393700" cy="546100"/>
                            <wp:effectExtent l="0" t="0" r="0" b="0"/>
                            <wp:docPr id="2" name="Рисунок 6" descr="трезуб%20ч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6" descr="трезуб%20ч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0" cy="54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МІНІСТЕРСТВО ОБОРОНИ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ЗБРОЙНІ СИЛИ 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ВІЙСЬКОВА ЧАСТИНА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А0224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Код 08489704</w:t>
                      </w:r>
                    </w:p>
                    <w:p w:rsidR="006801A5" w:rsidRDefault="00134978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NOTIF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DATE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р.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u w:val="single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№</w:t>
                      </w:r>
                      <w:r w:rsidR="00134978"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{{</w:t>
                      </w:r>
                      <w:r w:rsidR="00D26EE8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 xml:space="preserve"> 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val="en-GB" w:eastAsia="ru-RU"/>
                        </w:rPr>
                        <w:t>NOTIF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NUMBER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/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 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INCREMENTAL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}}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54025, м. Миколаїв</w:t>
                      </w:r>
                    </w:p>
                    <w:p w:rsidR="006801A5" w:rsidRDefault="006801A5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</w:p>
                    <w:p w:rsidR="006801A5" w:rsidRDefault="006801A5">
                      <w:pPr>
                        <w:pStyle w:val="a2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E627A" w:rsidRDefault="008E627A" w:rsidP="008E627A">
      <w:pPr>
        <w:spacing w:after="0"/>
        <w:ind w:left="58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Відкрита інформація</w:t>
      </w:r>
    </w:p>
    <w:p w:rsidR="008E627A" w:rsidRDefault="008E627A" w:rsidP="008E627A">
      <w:pPr>
        <w:spacing w:after="0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Передати засобами СЕДО: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Начальнику Територіального управління Державного бюро розслідувань, розташованого у місті Полтаві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Полтава, вул. Гоголя, 25, 36000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Дніпровської спеціалізованої прокуратури у сфері оборони Східного регіону</w:t>
      </w:r>
      <w:r>
        <w:rPr>
          <w:rFonts w:ascii="Times New Roman" w:hAnsi="Times New Roman" w:cs="Times New Roman"/>
          <w:sz w:val="24"/>
          <w:szCs w:val="24"/>
        </w:rPr>
        <w:br/>
        <w:t xml:space="preserve">м. Дніпро, вул. </w:t>
      </w:r>
      <w:proofErr w:type="spellStart"/>
      <w:r>
        <w:rPr>
          <w:rFonts w:ascii="Times New Roman" w:hAnsi="Times New Roman" w:cs="Times New Roman"/>
          <w:sz w:val="24"/>
          <w:szCs w:val="24"/>
        </w:rPr>
        <w:t>Феодосіївська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>, 2, 49005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Начальнику Східного територіального управління Військової служби правопорядку (м. Дніпро)</w:t>
      </w:r>
    </w:p>
    <w:p w:rsidR="008E627A" w:rsidRDefault="008E627A" w:rsidP="008E627A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м. Дніпро, вул. </w:t>
      </w:r>
      <w:proofErr w:type="spellStart"/>
      <w:r>
        <w:rPr>
          <w:rFonts w:ascii="Times New Roman" w:hAnsi="Times New Roman" w:cs="Times New Roman"/>
          <w:sz w:val="24"/>
          <w:szCs w:val="24"/>
        </w:rPr>
        <w:t>Феодосіївська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>, 2, 49005</w:t>
      </w:r>
    </w:p>
    <w:p w:rsidR="006801A5" w:rsidRDefault="006801A5">
      <w:pPr>
        <w:spacing w:after="0" w:line="240" w:lineRule="auto"/>
        <w:ind w:right="56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  <w:bookmarkStart w:id="0" w:name="_Hlk186961337_копія_1"/>
      <w:bookmarkEnd w:id="0"/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вчинення кримінального правопорушення,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передбаченого ч.5 ст.407 Кримінального кодексу України «Самовільне залишення військової частини або місця служби»</w:t>
      </w: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000000" w:rsidP="00134978">
      <w:pPr>
        <w:spacing w:after="0" w:line="240" w:lineRule="auto"/>
        <w:ind w:firstLine="709"/>
        <w:jc w:val="both"/>
        <w:rPr>
          <w:rFonts w:ascii="Times New Roman" w:eastAsia="Courier New" w:hAnsi="Times New Roman" w:cs="Times New Roman"/>
          <w:iCs/>
          <w:sz w:val="24"/>
          <w:szCs w:val="24"/>
          <w:lang w:eastAsia="uk-UA" w:bidi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виконання вимог наказу МО України № 604 від 29.11.2018, повідомляємо Вас про те, що 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{{</w:t>
      </w:r>
      <w:r w:rsidR="00D26EE8" w:rsidRPr="00D26EE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 xml:space="preserve"> 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NOTIF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_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CONDITIONS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}}</w:t>
      </w:r>
    </w:p>
    <w:p w:rsidR="006801A5" w:rsidRDefault="00000000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свою чергу, Законом України від 24 лютого 2022 року №2102 – ІХ було затверджено Указ Президента України від 24 лютого 2022 року №64/2022 року «Про введення воєнного стану в Україні», який набрав чинності з дня його опублікування. 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чином, в діях вищезазначеного військовослужбовця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вбачаються ознаки вчинення кримінального правопорушення, передбаченого ч. 5 ст. 407 Кримінального Кодексу України «Самовільне залишення військової частини або місця служби».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Враховуючи викладене, керуючись ст. 55, 56, 60, 214, 216 Кримінального процесуального кодексу України, прошу: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Прийняти та невідкладно зареєструвати це повідомлення про вчинення злочину, в порядку встановленому КПК України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відомості до Єдиного реєстру досудових розслідувань.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відповідності до вимог ст. 60 КПК України повідомити мене про прийняте рішення, надіславши витяг із ЄРДР на адресу військової частини А0224, за наявності передати засобами СЕДО (код СЕДО 642).</w:t>
      </w: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 військової частини А0224</w:t>
      </w: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полковник                                                                                                        Едуард КОЛОДІЙ</w:t>
      </w:r>
    </w:p>
    <w:p w:rsidR="006C465F" w:rsidRPr="006C465F" w:rsidRDefault="006C465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6C465F" w:rsidRPr="006C465F">
      <w:footerReference w:type="even" r:id="rId7"/>
      <w:footerReference w:type="default" r:id="rId8"/>
      <w:footerReference w:type="first" r:id="rId9"/>
      <w:pgSz w:w="11906" w:h="16838"/>
      <w:pgMar w:top="142" w:right="566" w:bottom="850" w:left="1985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1EC1" w:rsidRDefault="004F1EC1">
      <w:pPr>
        <w:spacing w:after="0" w:line="240" w:lineRule="auto"/>
      </w:pPr>
      <w:r>
        <w:separator/>
      </w:r>
    </w:p>
  </w:endnote>
  <w:endnote w:type="continuationSeparator" w:id="0">
    <w:p w:rsidR="004F1EC1" w:rsidRDefault="004F1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6801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1EC1" w:rsidRDefault="004F1EC1">
      <w:pPr>
        <w:spacing w:after="0" w:line="240" w:lineRule="auto"/>
      </w:pPr>
      <w:r>
        <w:separator/>
      </w:r>
    </w:p>
  </w:footnote>
  <w:footnote w:type="continuationSeparator" w:id="0">
    <w:p w:rsidR="004F1EC1" w:rsidRDefault="004F1E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1A5"/>
    <w:rsid w:val="00113ED3"/>
    <w:rsid w:val="00134978"/>
    <w:rsid w:val="002E0B65"/>
    <w:rsid w:val="00470DB5"/>
    <w:rsid w:val="004F1EC1"/>
    <w:rsid w:val="006801A5"/>
    <w:rsid w:val="006C465F"/>
    <w:rsid w:val="008E627A"/>
    <w:rsid w:val="009D5F79"/>
    <w:rsid w:val="00D26EE8"/>
    <w:rsid w:val="00DE567D"/>
    <w:rsid w:val="00E57281"/>
    <w:rsid w:val="00F1108E"/>
    <w:rsid w:val="00F8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DB0B12"/>
  <w15:docId w15:val="{0C8539A4-6A1F-7242-AF33-7EA65758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0B"/>
    <w:pPr>
      <w:spacing w:after="160" w:line="252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C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C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C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C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C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C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C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C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C4C5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C4C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C4C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C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C614B"/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C614B"/>
    <w:rPr>
      <w:kern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326C6"/>
    <w:rPr>
      <w:rFonts w:ascii="Tahoma" w:hAnsi="Tahoma" w:cs="Tahoma"/>
      <w:kern w:val="0"/>
      <w:sz w:val="16"/>
      <w:szCs w:val="16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0C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5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normal0">
    <w:name w:val="msonormal"/>
    <w:basedOn w:val="Normal"/>
    <w:qFormat/>
    <w:rsid w:val="005D145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rPr>
      <w:rFonts w:cs="Times New Roman"/>
      <w:kern w:val="0"/>
      <w:lang w:val="ru-RU" w:eastAsia="ru-RU"/>
    </w:rPr>
  </w:style>
  <w:style w:type="paragraph" w:customStyle="1" w:styleId="a1">
    <w:name w:val="Верхній і нижній колонтитули"/>
    <w:basedOn w:val="Normal"/>
    <w:qFormat/>
  </w:style>
  <w:style w:type="paragraph" w:customStyle="1" w:styleId="user1">
    <w:name w:val="Верхній і нижній колонтитули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326C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2">
    <w:name w:val="Вміст рамки"/>
    <w:basedOn w:val="Normal"/>
    <w:qFormat/>
  </w:style>
  <w:style w:type="paragraph" w:customStyle="1" w:styleId="user2">
    <w:name w:val="Вміст рамки (user)"/>
    <w:basedOn w:val="Normal"/>
    <w:qFormat/>
  </w:style>
  <w:style w:type="numbering" w:customStyle="1" w:styleId="a3">
    <w:name w:val="Без маркерів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dc:description/>
  <cp:lastModifiedBy>Microsoft Office User</cp:lastModifiedBy>
  <cp:revision>56</cp:revision>
  <dcterms:created xsi:type="dcterms:W3CDTF">2025-09-08T09:35:00Z</dcterms:created>
  <dcterms:modified xsi:type="dcterms:W3CDTF">2026-03-18T18:05:00Z</dcterms:modified>
  <dc:language>uk-UA</dc:language>
</cp:coreProperties>
</file>