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Flujo de la Aplicación Móvil por Rol de Usuario</w:t>
      </w:r>
    </w:p>
    <w:p>
      <w:pPr>
        <w:spacing w:after="480"/>
        <w:jc w:val="center"/>
      </w:pPr>
      <w:r>
        <w:rPr>
          <w:i/>
          <w:iCs/>
          <w:color w:val="595959"/>
          <w:sz w:val="24"/>
          <w:szCs w:val="24"/>
        </w:rPr>
        <w:t xml:space="preserve">Combustible, operación diaria y mantenimiento de flota — documento descriptivo</w:t>
      </w:r>
    </w:p>
    <w:p>
      <w:pPr>
        <w:pStyle w:val="Heading1"/>
        <w:spacing w:after="200" w:before="480"/>
      </w:pPr>
      <w:r>
        <w:t xml:space="preserve">1. Introducción</w:t>
      </w:r>
    </w:p>
    <w:p>
      <w:pPr>
        <w:spacing w:after="200" w:line="300"/>
      </w:pPr>
      <w:r>
        <w:rPr>
          <w:sz w:val="22"/>
          <w:szCs w:val="22"/>
        </w:rPr>
        <w:t xml:space="preserve">Este documento describe, en lenguaje sencillo y paso a paso, cómo vive la aplicación móvil cada tipo de usuario del sistema de gestión de combustible, operación diaria y mantenimiento de la flota. Simula el ingreso a la aplicación y recorre, en orden, las acciones que cada rol puede realizar en ella.</w:t>
      </w:r>
    </w:p>
    <w:p>
      <w:pPr>
        <w:spacing w:after="200" w:line="300"/>
      </w:pPr>
      <w:r>
        <w:rPr>
          <w:sz w:val="22"/>
          <w:szCs w:val="22"/>
        </w:rPr>
        <w:t xml:space="preserve">Se cubren los tres roles que usan la aplicación desde el vehículo o el taller: Jefe de Área, Conductor / Operario y Técnico de Mantenimiento. Para cada uno se narra una jornada típica de uso, mostrando qué información recibe, qué puede registrar y qué queda fuera de su alcance.</w:t>
      </w:r>
    </w:p>
    <w:p>
      <w:pPr>
        <w:spacing w:after="200" w:line="300"/>
      </w:pPr>
      <w:r>
        <w:rPr>
          <w:sz w:val="22"/>
          <w:szCs w:val="22"/>
        </w:rPr>
        <w:t xml:space="preserve">No es un manual técnico: no se detallan pantallas, formularios ni mecanismos internos, sólo el flujo de trabajo y las posibilidades reales de cada rol dentro de la aplicación.</w:t>
      </w:r>
    </w:p>
    <w:p>
      <w:pPr>
        <w:pStyle w:val="Heading1"/>
        <w:spacing w:after="200" w:before="480"/>
      </w:pPr>
      <w:r>
        <w:t xml:space="preserve">2. El ingreso a la aplicación (igual para los tres roles)</w:t>
      </w:r>
    </w:p>
    <w:p>
      <w:pPr>
        <w:spacing w:after="200" w:line="300"/>
      </w:pPr>
      <w:r>
        <w:rPr>
          <w:sz w:val="22"/>
          <w:szCs w:val="22"/>
        </w:rPr>
        <w:t xml:space="preserve">Cualquiera sea su rol, el usuario abre la aplicación e inicia sesión con su usuario y contraseña. A partir de ese momento: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El dispositivo queda registrado </w:t>
      </w:r>
      <w:r>
        <w:rPr>
          <w:sz w:val="22"/>
          <w:szCs w:val="22"/>
        </w:rPr>
        <w:t xml:space="preserve">para poder recibir notificaciones (por ejemplo, avisos de un vale recién emitido, una orden de mantenimiento asignada, o una carga registrada). Al cerrar sesión, el dispositivo deja de recibir esos avisos.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La aplicación prepara los catálogos </w:t>
      </w:r>
      <w:r>
        <w:rPr>
          <w:sz w:val="22"/>
          <w:szCs w:val="22"/>
        </w:rPr>
        <w:t xml:space="preserve">que va a necesitar para los formularios posteriores: vehículos disponibles para ese usuario, estaciones de servicio, tipos de combustible, tipos de mantenimiento, materiales, etc. Qué vehículos aparecen aquí depende del rol — un conductor sólo ve el o los vehículos que tiene asignados en ese momento, un jefe de área ve además todos los vehículos de las áreas que administra, y un técnico de mantenimiento no ve ningún vehículo en este catálogo porque su trabajo no gira en torno a un vehículo propio, sino a las órdenes de mantenimiento que se le asignan.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El usuario puede revisar y actualizar su perfil básico </w:t>
      </w:r>
      <w:r>
        <w:rPr>
          <w:sz w:val="22"/>
          <w:szCs w:val="22"/>
        </w:rPr>
        <w:t xml:space="preserve">(nombre, teléfono, dirección y foto de perfil); el correo y la contraseña no se cambian desde aquí.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El usuario revisa su bandeja de notificaciones </w:t>
      </w:r>
      <w:r>
        <w:rPr>
          <w:sz w:val="22"/>
          <w:szCs w:val="22"/>
        </w:rPr>
        <w:t xml:space="preserve">y puede marcarlas como leídas. Cada usuario ve únicamente sus propias notificaciones.</w:t>
      </w:r>
    </w:p>
    <w:p>
      <w:pPr>
        <w:pStyle w:val="Heading1"/>
        <w:spacing w:after="200" w:before="480"/>
      </w:pPr>
      <w:r>
        <w:t xml:space="preserve">3. Rol: Jefe de Área</w:t>
      </w:r>
    </w:p>
    <w:p>
      <w:pPr>
        <w:spacing w:after="240" w:line="300"/>
      </w:pPr>
      <w:r>
        <w:rPr>
          <w:i/>
          <w:iCs/>
          <w:color w:val="1F4E5F"/>
          <w:sz w:val="22"/>
          <w:szCs w:val="22"/>
        </w:rPr>
        <w:t xml:space="preserve">Responsable de una o varias áreas de trabajo: sus vehículos, conductores, autorizaciones de combustible, y el seguimiento de mantenimiento y transporte de material de su equipo.</w:t>
      </w:r>
    </w:p>
    <w:p>
      <w:pPr>
        <w:pStyle w:val="Heading2"/>
        <w:spacing w:after="160" w:before="320"/>
      </w:pPr>
      <w:r>
        <w:t xml:space="preserve">3.1 Jornada simulada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Revisa sus notificaciones: </w:t>
      </w:r>
      <w:r>
        <w:rPr>
          <w:sz w:val="22"/>
          <w:szCs w:val="22"/>
        </w:rPr>
        <w:t xml:space="preserve">observaciones que los conductores dejaron durante su turno, fletes de material recién abiertos por su equipo, y órdenes de mantenimiento que un técnico acaba de culminar y que están a la espera de su revisión.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Emite un vale de combustible: </w:t>
      </w:r>
      <w:r>
        <w:rPr>
          <w:sz w:val="22"/>
          <w:szCs w:val="22"/>
        </w:rPr>
        <w:t xml:space="preserve">elige un vehículo de su área, el conductor que lo usará, la estación de servicio y el tipo de combustible; el vale queda pendiente de uso y el conductor asignado recibe una notificación de que tiene un nuevo vale disponible.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Revisa el listado de vales: </w:t>
      </w:r>
      <w:r>
        <w:rPr>
          <w:sz w:val="22"/>
          <w:szCs w:val="22"/>
        </w:rPr>
        <w:t xml:space="preserve">ve los vales de los vehículos de sus áreas a cargo, con su estado (pendiente, usado, vencido), y puede abrir el detalle o descargar el comprobante de cualquiera.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Da seguimiento a la operación diaria de su equipo: </w:t>
      </w:r>
      <w:r>
        <w:rPr>
          <w:sz w:val="22"/>
          <w:szCs w:val="22"/>
        </w:rPr>
        <w:t xml:space="preserve">revisa los turnos registrados por los conductores de su área — kilometraje u horómetro inicial y final, actividades realizadas, controles de mantenimiento del turno — y puede registrar o corregir el turno de un conductor de su equipo cuando haga falta.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Gestiona los fletes de material: </w:t>
      </w:r>
      <w:r>
        <w:rPr>
          <w:sz w:val="22"/>
          <w:szCs w:val="22"/>
        </w:rPr>
        <w:t xml:space="preserve">ve todos los fletes abiertos, cerrados y pagados, puede abrir uno nuevo, cerrarlo cuando termina, y — una tarea exclusiva de este rol — marcarlo como pagado una vez cerrado, completando el ciclo del flete.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Reporta una solicitud de mantenimiento </w:t>
      </w:r>
      <w:r>
        <w:rPr>
          <w:sz w:val="22"/>
          <w:szCs w:val="22"/>
        </w:rPr>
        <w:t xml:space="preserve">en nombre de un conductor de su área, cuando detecta o le informan de una falla en un vehículo.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Supervisa las órdenes de mantenimiento en curso: </w:t>
      </w:r>
      <w:r>
        <w:rPr>
          <w:sz w:val="22"/>
          <w:szCs w:val="22"/>
        </w:rPr>
        <w:t xml:space="preserve">puede revisar el avance de cualquier orden y, si hace falta, operarla directamente (iniciarla, registrar los repuestos o el trabajo realizado, culminarla), igual que lo haría un técnico.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Consulta el mantenimiento preventivo sugerido </w:t>
      </w:r>
      <w:r>
        <w:rPr>
          <w:sz w:val="22"/>
          <w:szCs w:val="22"/>
        </w:rPr>
        <w:t xml:space="preserve">de cualquier vehículo, para anticipar qué servicios están por vencer.</w:t>
      </w:r>
    </w:p>
    <w:p>
      <w:pPr>
        <w:pStyle w:val="Heading2"/>
        <w:spacing w:after="160" w:before="320"/>
      </w:pPr>
      <w:r>
        <w:t xml:space="preserve">3.2 Qué queda fuera de la aplicación móvil</w:t>
      </w:r>
    </w:p>
    <w:p>
      <w:pPr>
        <w:spacing w:after="200" w:line="300"/>
      </w:pPr>
      <w:r>
        <w:rPr>
          <w:sz w:val="22"/>
          <w:szCs w:val="22"/>
        </w:rPr>
        <w:t xml:space="preserve">Aprobar una solicitud de mantenimiento y emitir la orden de trabajo correspondiente asignando un técnico, verificar un turno de operación diaria ya finalizado, y editar o anular un vale ya emitido, son tareas que se realizan desde el sistema administrativo, no desde la aplicación móvil.</w:t>
      </w:r>
    </w:p>
    <w:p>
      <w:pPr>
        <w:pBdr>
          <w:left w:val="single" w:color="2E7D6B" w:sz="18" w:space="8"/>
        </w:pBdr>
        <w:spacing w:after="240" w:before="120" w:line="300"/>
        <w:ind w:left="240"/>
      </w:pPr>
      <w:r>
        <w:rPr>
          <w:i/>
          <w:iCs/>
          <w:color w:val="595959"/>
          <w:sz w:val="21"/>
          <w:szCs w:val="21"/>
        </w:rPr>
        <w:t xml:space="preserve">Nota: a diferencia de los vales, el listado de cargas de combustible que ve un jefe de área actualmente no está limitado a su propia área — muestra las cargas registradas en todo el sistema. Conviene confirmar con el equipo si ese es el comportamiento esperado o si debería acotarse igual que el resto de los listados.</w:t>
      </w:r>
    </w:p>
    <w:p>
      <w:pPr>
        <w:pStyle w:val="Heading1"/>
        <w:spacing w:after="200" w:before="480"/>
      </w:pPr>
      <w:r>
        <w:t xml:space="preserve">4. Rol: Conductor / Operario</w:t>
      </w:r>
    </w:p>
    <w:p>
      <w:pPr>
        <w:spacing w:after="240" w:line="300"/>
      </w:pPr>
      <w:r>
        <w:rPr>
          <w:i/>
          <w:iCs/>
          <w:color w:val="1F4E5F"/>
          <w:sz w:val="22"/>
          <w:szCs w:val="22"/>
        </w:rPr>
        <w:t xml:space="preserve">Quien conduce u opera el vehículo día a día: registra su turno, usa los vales de combustible que le asignan y reporta las fallas que detecta.</w:t>
      </w:r>
    </w:p>
    <w:p>
      <w:pPr>
        <w:pStyle w:val="Heading2"/>
        <w:spacing w:after="160" w:before="320"/>
      </w:pPr>
      <w:r>
        <w:t xml:space="preserve">4.1 Jornada simulada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Revisa sus notificaciones: </w:t>
      </w:r>
      <w:r>
        <w:rPr>
          <w:sz w:val="22"/>
          <w:szCs w:val="22"/>
        </w:rPr>
        <w:t xml:space="preserve">por ejemplo, que se le acaba de emitir un vale de combustible, o que su solicitud de mantenimiento tuvo una respuesta.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Registra su turno (operación diaria): </w:t>
      </w:r>
      <w:r>
        <w:rPr>
          <w:sz w:val="22"/>
          <w:szCs w:val="22"/>
        </w:rPr>
        <w:t xml:space="preserve">el tipo de turno (día o noche), el kilometraje u horómetro inicial y final, las actividades realizadas durante la jornada (viajes con origen/destino y material transportado, o el lugar de trabajo, según el vehículo) y los controles de mantenimiento que le corresponden, adjuntando una foto cuando se le pide evidencia. Puede agregar observaciones y marcarlas para que el encargado de su área las revise.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Revisa su historial de turnos </w:t>
      </w:r>
      <w:r>
        <w:rPr>
          <w:sz w:val="22"/>
          <w:szCs w:val="22"/>
        </w:rPr>
        <w:t xml:space="preserve">y puede volver a abrir uno anterior o descargar su reporte.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Consulta sus vales de combustible disponibles: </w:t>
      </w:r>
      <w:r>
        <w:rPr>
          <w:sz w:val="22"/>
          <w:szCs w:val="22"/>
        </w:rPr>
        <w:t xml:space="preserve">los que le fueron emitidos, siguen vigentes y todavía no ha usado.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Registra una carga de combustible: </w:t>
      </w:r>
      <w:r>
        <w:rPr>
          <w:sz w:val="22"/>
          <w:szCs w:val="22"/>
        </w:rPr>
        <w:t xml:space="preserve">puede usar uno de sus vales pendientes —en ese caso el monto, el precio y la estación quedan tomados automáticamente del vale, que pasa a estar usado y notifica a quien lo emitió— o registrar una compra directa, ingresando litros y precio a mano. En ambos casos registra el kilometraje u horómetro del vehículo en ese momento, y puede descargar el comprobante.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Revisa su historial de cargas de combustible. 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Abre y cierra un flete de material: </w:t>
      </w:r>
      <w:r>
        <w:rPr>
          <w:sz w:val="22"/>
          <w:szCs w:val="22"/>
        </w:rPr>
        <w:t xml:space="preserve">cuando le asignan transportar material, registra la salida con su primer viaje (material, foto de respaldo, origen y destino), puede agregar más viajes mientras sigue trabajando, y cierra el flete al terminar — cada vez que abre un flete, todos los jefes de área quedan notificados. No puede marcarlo como pagado.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Reporta una solicitud de mantenimiento: </w:t>
      </w:r>
      <w:r>
        <w:rPr>
          <w:sz w:val="22"/>
          <w:szCs w:val="22"/>
        </w:rPr>
        <w:t xml:space="preserve">describe la falla detectada en su vehículo asignado; puede seguir editándola mientras nadie la haya procesado todavía.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Revisa su historial de solicitudes </w:t>
      </w:r>
      <w:r>
        <w:rPr>
          <w:sz w:val="22"/>
          <w:szCs w:val="22"/>
        </w:rPr>
        <w:t xml:space="preserve">y puede consultar el mantenimiento preventivo sugerido de su vehículo asignado.</w:t>
      </w:r>
    </w:p>
    <w:p>
      <w:pPr>
        <w:pStyle w:val="Heading2"/>
        <w:spacing w:after="160" w:before="320"/>
      </w:pPr>
      <w:r>
        <w:t xml:space="preserve">4.2 Qué queda fuera de su alcance</w:t>
      </w:r>
    </w:p>
    <w:p>
      <w:pPr>
        <w:spacing w:after="200" w:line="300"/>
      </w:pPr>
      <w:r>
        <w:rPr>
          <w:sz w:val="22"/>
          <w:szCs w:val="22"/>
        </w:rPr>
        <w:t xml:space="preserve">Un conductor no emite vales para sí mismo, no aprueba sus propias solicitudes de mantenimiento, no decide cuándo se paga un flete, y no verifica ni cierra su propio registro de turno — todo eso queda en manos de un jefe de área o del sistema administrativo.</w:t>
      </w:r>
    </w:p>
    <w:p>
      <w:pPr>
        <w:pStyle w:val="Heading1"/>
        <w:spacing w:after="200" w:before="480"/>
      </w:pPr>
      <w:r>
        <w:t xml:space="preserve">5. Rol: Técnico de Mantenimiento</w:t>
      </w:r>
    </w:p>
    <w:p>
      <w:pPr>
        <w:spacing w:after="240" w:line="300"/>
      </w:pPr>
      <w:r>
        <w:rPr>
          <w:i/>
          <w:iCs/>
          <w:color w:val="1F4E5F"/>
          <w:sz w:val="22"/>
          <w:szCs w:val="22"/>
        </w:rPr>
        <w:t xml:space="preserve">Encargado de ejecutar las órdenes de mantenimiento que le asignan; no opera vehículos ni gestiona combustible.</w:t>
      </w:r>
    </w:p>
    <w:p>
      <w:pPr>
        <w:pStyle w:val="Heading2"/>
        <w:spacing w:after="160" w:before="320"/>
      </w:pPr>
      <w:r>
        <w:t xml:space="preserve">5.1 Jornada simulada</w:t>
      </w:r>
    </w:p>
    <w:p>
      <w:pPr>
        <w:spacing w:after="200" w:line="300"/>
      </w:pPr>
      <w:r>
        <w:rPr>
          <w:sz w:val="22"/>
          <w:szCs w:val="22"/>
        </w:rPr>
        <w:t xml:space="preserve">Como este rol no está ligado a un vehículo propio ni a un área, la aplicación no le carga ningún vehículo al ingresar: su punto de partida es directamente la lista de órdenes de mantenimiento que tiene asignadas.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Revisa sus notificaciones: </w:t>
      </w:r>
      <w:r>
        <w:rPr>
          <w:sz w:val="22"/>
          <w:szCs w:val="22"/>
        </w:rPr>
        <w:t xml:space="preserve">recibe un aviso cada vez que un jefe de área le asigna una nueva orden de mantenimiento.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Consulta sus órdenes de trabajo: </w:t>
      </w:r>
      <w:r>
        <w:rPr>
          <w:sz w:val="22"/>
          <w:szCs w:val="22"/>
        </w:rPr>
        <w:t xml:space="preserve">ve únicamente las que tiene asignadas a él, con el vehículo, la solicitud que la originó, quién la emitió y el avance que lleva.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Abre el detalle de una orden </w:t>
      </w:r>
      <w:r>
        <w:rPr>
          <w:sz w:val="22"/>
          <w:szCs w:val="22"/>
        </w:rPr>
        <w:t xml:space="preserve">para revisar qué se le pide y qué trabajo ya quedó registrado en ella.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Inicia el mantenimiento: </w:t>
      </w:r>
      <w:r>
        <w:rPr>
          <w:sz w:val="22"/>
          <w:szCs w:val="22"/>
        </w:rPr>
        <w:t xml:space="preserve">marca la orden como en curso en el momento en que empieza a trabajar.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Registra el trabajo realizado, ítem por ítem: </w:t>
      </w:r>
      <w:r>
        <w:rPr>
          <w:sz w:val="22"/>
          <w:szCs w:val="22"/>
        </w:rPr>
        <w:t xml:space="preserve">cada repuesto o insumo utilizado (o sólo mano de obra, si no corresponde un repuesto), con el tipo de mantenimiento, la cantidad, la fecha y la lectura del vehículo (kilometraje u horómetro) en ese momento. Puede corregir o eliminar un ítem cargado por error mientras la orden siga abierta.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Consulta el mantenimiento preventivo sugerido </w:t>
      </w:r>
      <w:r>
        <w:rPr>
          <w:sz w:val="22"/>
          <w:szCs w:val="22"/>
        </w:rPr>
        <w:t xml:space="preserve">del vehículo que está atendiendo, como referencia para decidir qué más revisar.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Culmina el mantenimiento: </w:t>
      </w:r>
      <w:r>
        <w:rPr>
          <w:sz w:val="22"/>
          <w:szCs w:val="22"/>
        </w:rPr>
        <w:t xml:space="preserve">al terminar, registra la lectura final del vehículo y una observación de cierre opcional; la orden queda marcada como culminada y el jefe de área que la emitió recibe una notificación para revisarla.</w:t>
      </w:r>
    </w:p>
    <w:p>
      <w:pPr>
        <w:pStyle w:val="Heading2"/>
        <w:spacing w:after="160" w:before="320"/>
      </w:pPr>
      <w:r>
        <w:t xml:space="preserve">5.2 Qué queda fuera de su alcance</w:t>
      </w:r>
    </w:p>
    <w:p>
      <w:pPr>
        <w:spacing w:after="200" w:line="300"/>
      </w:pPr>
      <w:r>
        <w:rPr>
          <w:sz w:val="22"/>
          <w:szCs w:val="22"/>
        </w:rPr>
        <w:t xml:space="preserve">El técnico no aprueba solicitudes de mantenimiento ni crea órdenes de trabajo por su cuenta, no gestiona vales, cargas de combustible ni fletes de material, y una vez que culmina una orden, la revisión final y el cierre definitivo quedan en manos del jefe de área a través del sistema administrativo.</w:t>
      </w:r>
    </w:p>
    <w:p>
      <w:pPr>
        <w:pStyle w:val="Heading1"/>
        <w:spacing w:after="200" w:before="480"/>
      </w:pPr>
      <w:r>
        <w:t xml:space="preserve">6. Cómo se conectan los tres roles</w:t>
      </w:r>
    </w:p>
    <w:p>
      <w:pPr>
        <w:spacing w:after="200" w:line="300"/>
      </w:pPr>
      <w:r>
        <w:rPr>
          <w:sz w:val="22"/>
          <w:szCs w:val="22"/>
        </w:rPr>
        <w:t xml:space="preserve">Varios procesos empiezan con un rol y terminan en otro. Así se completan de punta a punta los cuatro ciclos principales que recorre la aplicación:</w:t>
      </w:r>
    </w:p>
    <w:p>
      <w:pPr>
        <w:pStyle w:val="Heading2"/>
        <w:spacing w:after="160" w:before="320"/>
      </w:pPr>
      <w:r>
        <w:t xml:space="preserve">6.1 Ciclo del vale de combustible</w:t>
      </w:r>
    </w:p>
    <w:p>
      <w:pPr>
        <w:spacing w:after="200" w:line="300"/>
      </w:pPr>
      <w:r>
        <w:rPr>
          <w:sz w:val="22"/>
          <w:szCs w:val="22"/>
        </w:rPr>
        <w:t xml:space="preserve">Jefe de Área emite el vale  →  el conductor asignado recibe la notificación  →  el conductor lo usa al registrar una carga de combustible  →  el jefe de área que lo emitió recibe la notificación de que ya se usó.</w:t>
      </w:r>
    </w:p>
    <w:p>
      <w:pPr>
        <w:pStyle w:val="Heading2"/>
        <w:spacing w:after="160" w:before="320"/>
      </w:pPr>
      <w:r>
        <w:t xml:space="preserve">6.2 Ciclo de mantenimiento</w:t>
      </w:r>
    </w:p>
    <w:p>
      <w:pPr>
        <w:spacing w:after="200" w:line="300"/>
      </w:pPr>
      <w:r>
        <w:rPr>
          <w:sz w:val="22"/>
          <w:szCs w:val="22"/>
        </w:rPr>
        <w:t xml:space="preserve">Conductor reporta una solicitud de mantenimiento  →  (sistema administrativo) un jefe de área la aprueba y emite la orden de trabajo asignando un técnico  →  el técnico recibe la notificación  →  el técnico ejecuta la orden desde la aplicación (inicia, registra el trabajo, culmina)  →  el jefe de área que la emitió recibe la notificación de que fue culminada  →  (sistema administrativo) el jefe de área revisa y cierra la orden en forma definitiva.</w:t>
      </w:r>
    </w:p>
    <w:p>
      <w:pPr>
        <w:pStyle w:val="Heading2"/>
        <w:spacing w:after="160" w:before="320"/>
      </w:pPr>
      <w:r>
        <w:t xml:space="preserve">6.3 Ciclo del flete de material</w:t>
      </w:r>
    </w:p>
    <w:p>
      <w:pPr>
        <w:spacing w:after="200" w:line="300"/>
      </w:pPr>
      <w:r>
        <w:rPr>
          <w:sz w:val="22"/>
          <w:szCs w:val="22"/>
        </w:rPr>
        <w:t xml:space="preserve">Conductor abre el flete (con o sin su primer viaje)  →  registra viajes adicionales mientras trabaja  →  el conductor o el jefe de área lo cierra  →  el jefe de área lo marca como pagado.</w:t>
      </w:r>
    </w:p>
    <w:p>
      <w:pPr>
        <w:pStyle w:val="Heading2"/>
        <w:spacing w:after="160" w:before="320"/>
      </w:pPr>
      <w:r>
        <w:t xml:space="preserve">6.4 Registro de la jornada diaria</w:t>
      </w:r>
    </w:p>
    <w:p>
      <w:pPr>
        <w:spacing w:after="200" w:line="300"/>
      </w:pPr>
      <w:r>
        <w:rPr>
          <w:sz w:val="22"/>
          <w:szCs w:val="22"/>
        </w:rPr>
        <w:t xml:space="preserve">Conductor registra su turno (o el jefe de área lo hace en su nombre)  →  (sistema administrativo) el jefe de área revisa y verifica el turno registrado.</w:t>
      </w:r>
    </w:p>
    <w:p>
      <w:pPr>
        <w:pStyle w:val="Heading1"/>
        <w:spacing w:after="200" w:before="480"/>
      </w:pPr>
      <w:r>
        <w:t xml:space="preserve">7. Cuadro resumen de capacidades por rol</w:t>
      </w:r>
    </w:p>
    <w:p>
      <w:pPr>
        <w:spacing w:after="200" w:line="300"/>
      </w:pPr>
      <w:r>
        <w:rPr>
          <w:sz w:val="22"/>
          <w:szCs w:val="22"/>
        </w:rPr>
        <w:t xml:space="preserve">Vista comparativa rápida de lo descrito en las secciones anteriores: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60"/>
        <w:gridCol w:w="2260"/>
        <w:gridCol w:w="2260"/>
      </w:tblGrid>
      <w:tr>
        <w:trPr>
          <w:tblHeader/>
        </w:trPr>
        <w:tc>
          <w:tcPr>
            <w:tcW w:type="dxa" w:w="33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6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Jefe de Área</w:t>
            </w:r>
          </w:p>
        </w:tc>
        <w:tc>
          <w:tcPr>
            <w:tcW w:type="dxa" w:w="226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Conductor / Operario</w:t>
            </w:r>
          </w:p>
        </w:tc>
        <w:tc>
          <w:tcPr>
            <w:tcW w:type="dxa" w:w="226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Técnico de Mantenimiento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Emitir un vale de combustible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para vehículos de su área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una carga de combustible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la propia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el listado de vales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de su área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Sólo los propios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lo usa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el listado de cargas de combustible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 sistema*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Sólo las propias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lo usa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la jornada / operación diaria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para su equipo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la propia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Abrir y cerrar un flete de material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cualquiera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el propio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Marcar un flete como pagado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 (único rol)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Reportar una solicitud de mantenimiento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por su equipo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la propia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 una orden de mantenimiento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cualquiera (supervisión)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sólo las asignadas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el mantenimiento preventivo sugerido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cualquier vehículo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su vehículo</w:t>
            </w:r>
          </w:p>
        </w:tc>
        <w:tc>
          <w:tcPr>
            <w:tcW w:type="dxa" w:w="2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cualquier vehículo</w:t>
            </w:r>
          </w:p>
        </w:tc>
      </w:tr>
    </w:tbl>
    <w:p>
      <w:pPr>
        <w:spacing w:after="0" w:before="160"/>
      </w:pPr>
      <w:r>
        <w:rPr>
          <w:i/>
          <w:iCs/>
          <w:color w:val="595959"/>
          <w:sz w:val="19"/>
          <w:szCs w:val="19"/>
        </w:rPr>
        <w:t xml:space="preserve">* Ver observación en la sección 3.2 sobre el listado de cargas de combustible del jefe de área.</w:t>
      </w:r>
    </w:p>
    <w:p>
      <w:pPr>
        <w:pStyle w:val="Heading1"/>
        <w:spacing w:after="200" w:before="480"/>
      </w:pPr>
      <w:r>
        <w:t xml:space="preserve">8. Notas finales</w:t>
      </w:r>
    </w:p>
    <w:p>
      <w:pPr>
        <w:spacing w:after="200" w:line="300"/>
      </w:pPr>
      <w:r>
        <w:rPr>
          <w:sz w:val="22"/>
          <w:szCs w:val="22"/>
        </w:rPr>
        <w:t xml:space="preserve">Un mismo conjunto de procesos queda reservado, en todos los casos, al sistema administrativo (uso desde computador, fuera de la aplicación móvil):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Aprobar una solicitud de mantenimiento </w:t>
      </w:r>
      <w:r>
        <w:rPr>
          <w:sz w:val="22"/>
          <w:szCs w:val="22"/>
        </w:rPr>
        <w:t xml:space="preserve">y crear/asignar la orden de trabajo correspondiente.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Verificar o cancelar </w:t>
      </w:r>
      <w:r>
        <w:rPr>
          <w:sz w:val="22"/>
          <w:szCs w:val="22"/>
        </w:rPr>
        <w:t xml:space="preserve">una orden de mantenimiento.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Verificar o anular </w:t>
      </w:r>
      <w:r>
        <w:rPr>
          <w:sz w:val="22"/>
          <w:szCs w:val="22"/>
        </w:rPr>
        <w:t xml:space="preserve">un turno de operación diaria.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Editar o anular </w:t>
      </w:r>
      <w:r>
        <w:rPr>
          <w:sz w:val="22"/>
          <w:szCs w:val="22"/>
        </w:rPr>
        <w:t xml:space="preserve">un vale de combustible ya emitido.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2"/>
          <w:szCs w:val="22"/>
        </w:rPr>
        <w:t xml:space="preserve">Verificar o anular </w:t>
      </w:r>
      <w:r>
        <w:rPr>
          <w:sz w:val="22"/>
          <w:szCs w:val="22"/>
        </w:rPr>
        <w:t xml:space="preserve">una carga de combustible ya registrada.</w:t>
      </w:r>
    </w:p>
    <w:p>
      <w:pPr>
        <w:spacing w:after="200" w:line="300"/>
      </w:pPr>
      <w:r>
        <w:rPr>
          <w:sz w:val="22"/>
          <w:szCs w:val="22"/>
        </w:rPr>
        <w:t xml:space="preserve">En conjunto, la aplicación móvil cubre el trabajo diario de campo y taller —registrar turnos, emitir y usar vales, cargar combustible, abrir y cerrar fletes, reportar fallas y ejecutar mantenimientos— mientras que la aprobación, verificación y cierre formal de cada proceso se mantiene del lado administrativo.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2026-09-18T16:16:36.744Z</dcterms:created>
  <dcterms:modified xsi:type="dcterms:W3CDTF">2026-09-18T16:16:36.745Z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