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BD4D" w14:textId="0B733C03" w:rsidR="008E7B44" w:rsidRPr="00D5411D" w:rsidRDefault="005606BF">
      <w:pPr>
        <w:rPr>
          <w:b/>
          <w:bCs/>
          <w:sz w:val="40"/>
          <w:szCs w:val="36"/>
        </w:rPr>
      </w:pPr>
      <w:r w:rsidRPr="00D5411D">
        <w:rPr>
          <w:b/>
          <w:bCs/>
          <w:sz w:val="40"/>
          <w:szCs w:val="36"/>
        </w:rPr>
        <w:t>Pasos para usar la base de datos.</w:t>
      </w:r>
    </w:p>
    <w:p w14:paraId="5ED1F842" w14:textId="1B369D1B" w:rsidR="005606BF" w:rsidRPr="00D5411D" w:rsidRDefault="005606BF" w:rsidP="00D5411D">
      <w:pPr>
        <w:pStyle w:val="Prrafodelista"/>
        <w:numPr>
          <w:ilvl w:val="0"/>
          <w:numId w:val="1"/>
        </w:numPr>
        <w:spacing w:before="240" w:line="360" w:lineRule="auto"/>
        <w:rPr>
          <w:sz w:val="32"/>
          <w:szCs w:val="28"/>
        </w:rPr>
      </w:pPr>
      <w:r w:rsidRPr="00D5411D">
        <w:rPr>
          <w:sz w:val="32"/>
          <w:szCs w:val="28"/>
        </w:rPr>
        <w:t xml:space="preserve">Primero ir al </w:t>
      </w:r>
      <w:proofErr w:type="spellStart"/>
      <w:r w:rsidRPr="00D5411D">
        <w:rPr>
          <w:sz w:val="32"/>
          <w:szCs w:val="28"/>
        </w:rPr>
        <w:t>web.config</w:t>
      </w:r>
      <w:proofErr w:type="spellEnd"/>
      <w:r w:rsidRPr="00D5411D">
        <w:rPr>
          <w:sz w:val="32"/>
          <w:szCs w:val="28"/>
        </w:rPr>
        <w:t xml:space="preserve"> y editar el </w:t>
      </w:r>
      <w:proofErr w:type="spellStart"/>
      <w:r w:rsidRPr="00D5411D">
        <w:rPr>
          <w:sz w:val="32"/>
          <w:szCs w:val="28"/>
        </w:rPr>
        <w:t>connectionsting</w:t>
      </w:r>
      <w:proofErr w:type="spellEnd"/>
      <w:r w:rsidRPr="00D5411D">
        <w:rPr>
          <w:sz w:val="32"/>
          <w:szCs w:val="28"/>
        </w:rPr>
        <w:t xml:space="preserve"> con los datos de su base de datos de </w:t>
      </w:r>
      <w:proofErr w:type="spellStart"/>
      <w:r w:rsidRPr="00D5411D">
        <w:rPr>
          <w:sz w:val="32"/>
          <w:szCs w:val="28"/>
        </w:rPr>
        <w:t>sql</w:t>
      </w:r>
      <w:proofErr w:type="spellEnd"/>
      <w:r w:rsidRPr="00D5411D">
        <w:rPr>
          <w:sz w:val="32"/>
          <w:szCs w:val="28"/>
        </w:rPr>
        <w:t xml:space="preserve"> server.</w:t>
      </w:r>
    </w:p>
    <w:p w14:paraId="1935DEB1" w14:textId="3ADBD8C6" w:rsidR="005606BF" w:rsidRPr="00D5411D" w:rsidRDefault="005606BF" w:rsidP="00D5411D">
      <w:pPr>
        <w:pStyle w:val="Prrafodelista"/>
        <w:numPr>
          <w:ilvl w:val="0"/>
          <w:numId w:val="1"/>
        </w:numPr>
        <w:spacing w:before="240" w:line="360" w:lineRule="auto"/>
        <w:rPr>
          <w:sz w:val="32"/>
          <w:szCs w:val="28"/>
        </w:rPr>
      </w:pPr>
      <w:r w:rsidRPr="00D5411D">
        <w:rPr>
          <w:sz w:val="32"/>
          <w:szCs w:val="28"/>
        </w:rPr>
        <w:t xml:space="preserve">Luego hacerle </w:t>
      </w:r>
      <w:proofErr w:type="spellStart"/>
      <w:r w:rsidRPr="00D5411D">
        <w:rPr>
          <w:sz w:val="32"/>
          <w:szCs w:val="28"/>
        </w:rPr>
        <w:t>build</w:t>
      </w:r>
      <w:proofErr w:type="spellEnd"/>
      <w:r w:rsidRPr="00D5411D">
        <w:rPr>
          <w:sz w:val="32"/>
          <w:szCs w:val="28"/>
        </w:rPr>
        <w:t xml:space="preserve"> a la aplicación web y correrla, </w:t>
      </w:r>
      <w:proofErr w:type="spellStart"/>
      <w:r w:rsidRPr="00D5411D">
        <w:rPr>
          <w:sz w:val="32"/>
          <w:szCs w:val="28"/>
        </w:rPr>
        <w:t>asi</w:t>
      </w:r>
      <w:proofErr w:type="spellEnd"/>
      <w:r w:rsidRPr="00D5411D">
        <w:rPr>
          <w:sz w:val="32"/>
          <w:szCs w:val="28"/>
        </w:rPr>
        <w:t xml:space="preserve"> se creará automáticamente la base de datos y tablas en </w:t>
      </w:r>
      <w:proofErr w:type="spellStart"/>
      <w:r w:rsidRPr="00D5411D">
        <w:rPr>
          <w:sz w:val="32"/>
          <w:szCs w:val="28"/>
        </w:rPr>
        <w:t>sql</w:t>
      </w:r>
      <w:proofErr w:type="spellEnd"/>
      <w:r w:rsidRPr="00D5411D">
        <w:rPr>
          <w:sz w:val="32"/>
          <w:szCs w:val="28"/>
        </w:rPr>
        <w:t xml:space="preserve"> server.</w:t>
      </w:r>
    </w:p>
    <w:p w14:paraId="76E4A6EF" w14:textId="1739E087" w:rsidR="005606BF" w:rsidRPr="00D5411D" w:rsidRDefault="005606BF" w:rsidP="00D5411D">
      <w:pPr>
        <w:pStyle w:val="Prrafodelista"/>
        <w:numPr>
          <w:ilvl w:val="0"/>
          <w:numId w:val="1"/>
        </w:numPr>
        <w:spacing w:before="240" w:line="360" w:lineRule="auto"/>
        <w:rPr>
          <w:sz w:val="32"/>
          <w:szCs w:val="28"/>
        </w:rPr>
      </w:pPr>
      <w:r w:rsidRPr="00D5411D">
        <w:rPr>
          <w:sz w:val="32"/>
          <w:szCs w:val="28"/>
        </w:rPr>
        <w:t xml:space="preserve">Seguido de esto, en el directorio del proyecto ir a la carpeta </w:t>
      </w:r>
      <w:proofErr w:type="spellStart"/>
      <w:r w:rsidRPr="00D5411D">
        <w:rPr>
          <w:sz w:val="32"/>
          <w:szCs w:val="28"/>
        </w:rPr>
        <w:t>models</w:t>
      </w:r>
      <w:proofErr w:type="spellEnd"/>
      <w:r w:rsidRPr="00D5411D">
        <w:rPr>
          <w:sz w:val="32"/>
          <w:szCs w:val="28"/>
        </w:rPr>
        <w:t xml:space="preserve"> e ir al archivo </w:t>
      </w:r>
      <w:proofErr w:type="spellStart"/>
      <w:r w:rsidRPr="00D5411D">
        <w:rPr>
          <w:sz w:val="32"/>
          <w:szCs w:val="28"/>
        </w:rPr>
        <w:t>CarritoDB.edmx</w:t>
      </w:r>
      <w:proofErr w:type="spellEnd"/>
      <w:r w:rsidRPr="00D5411D">
        <w:rPr>
          <w:sz w:val="32"/>
          <w:szCs w:val="28"/>
        </w:rPr>
        <w:t xml:space="preserve"> y dar </w:t>
      </w:r>
      <w:proofErr w:type="spellStart"/>
      <w:r w:rsidRPr="00D5411D">
        <w:rPr>
          <w:sz w:val="32"/>
          <w:szCs w:val="28"/>
        </w:rPr>
        <w:t>click</w:t>
      </w:r>
      <w:proofErr w:type="spellEnd"/>
      <w:r w:rsidRPr="00D5411D">
        <w:rPr>
          <w:sz w:val="32"/>
          <w:szCs w:val="28"/>
        </w:rPr>
        <w:t xml:space="preserve"> izquierdo en el diagrama y darle a la opción </w:t>
      </w:r>
      <w:proofErr w:type="spellStart"/>
      <w:r w:rsidRPr="00D5411D">
        <w:rPr>
          <w:sz w:val="32"/>
          <w:szCs w:val="28"/>
        </w:rPr>
        <w:t>Generate</w:t>
      </w:r>
      <w:proofErr w:type="spellEnd"/>
      <w:r w:rsidRPr="00D5411D">
        <w:rPr>
          <w:sz w:val="32"/>
          <w:szCs w:val="28"/>
        </w:rPr>
        <w:t xml:space="preserve"> </w:t>
      </w:r>
      <w:proofErr w:type="spellStart"/>
      <w:r w:rsidRPr="00D5411D">
        <w:rPr>
          <w:sz w:val="32"/>
          <w:szCs w:val="28"/>
        </w:rPr>
        <w:t>Database</w:t>
      </w:r>
      <w:proofErr w:type="spellEnd"/>
      <w:r w:rsidRPr="00D5411D">
        <w:rPr>
          <w:sz w:val="32"/>
          <w:szCs w:val="28"/>
        </w:rPr>
        <w:t xml:space="preserve"> </w:t>
      </w:r>
      <w:proofErr w:type="spellStart"/>
      <w:r w:rsidRPr="00D5411D">
        <w:rPr>
          <w:sz w:val="32"/>
          <w:szCs w:val="28"/>
        </w:rPr>
        <w:t>from</w:t>
      </w:r>
      <w:proofErr w:type="spellEnd"/>
      <w:r w:rsidRPr="00D5411D">
        <w:rPr>
          <w:sz w:val="32"/>
          <w:szCs w:val="28"/>
        </w:rPr>
        <w:t xml:space="preserve"> </w:t>
      </w:r>
      <w:proofErr w:type="spellStart"/>
      <w:r w:rsidRPr="00D5411D">
        <w:rPr>
          <w:sz w:val="32"/>
          <w:szCs w:val="28"/>
        </w:rPr>
        <w:t>Model</w:t>
      </w:r>
      <w:proofErr w:type="spellEnd"/>
      <w:r w:rsidRPr="00D5411D">
        <w:rPr>
          <w:sz w:val="32"/>
          <w:szCs w:val="28"/>
        </w:rPr>
        <w:t xml:space="preserve"> y luego seguir las instrucciones dadas en los cuadros </w:t>
      </w:r>
      <w:r w:rsidR="00D5411D" w:rsidRPr="00D5411D">
        <w:rPr>
          <w:sz w:val="32"/>
          <w:szCs w:val="28"/>
        </w:rPr>
        <w:t>emergentes</w:t>
      </w:r>
      <w:r w:rsidRPr="00D5411D">
        <w:rPr>
          <w:sz w:val="32"/>
          <w:szCs w:val="28"/>
        </w:rPr>
        <w:t>.</w:t>
      </w:r>
    </w:p>
    <w:p w14:paraId="0BF63844" w14:textId="02E3F5E7" w:rsidR="005606BF" w:rsidRPr="00D5411D" w:rsidRDefault="005606BF" w:rsidP="00D5411D">
      <w:pPr>
        <w:pStyle w:val="Prrafodelista"/>
        <w:numPr>
          <w:ilvl w:val="0"/>
          <w:numId w:val="1"/>
        </w:numPr>
        <w:spacing w:before="240" w:line="360" w:lineRule="auto"/>
        <w:rPr>
          <w:sz w:val="32"/>
          <w:szCs w:val="28"/>
        </w:rPr>
      </w:pPr>
      <w:r w:rsidRPr="00D5411D">
        <w:rPr>
          <w:sz w:val="32"/>
          <w:szCs w:val="28"/>
        </w:rPr>
        <w:t xml:space="preserve">Ya estamos listos para usar la base de datos, por favor agregar producto y su debida categoría, </w:t>
      </w:r>
      <w:r w:rsidR="00D5411D" w:rsidRPr="00D5411D">
        <w:rPr>
          <w:sz w:val="32"/>
          <w:szCs w:val="28"/>
        </w:rPr>
        <w:t>ya que la base de dato que se creará estará vacía</w:t>
      </w:r>
      <w:r w:rsidR="00D5411D">
        <w:rPr>
          <w:sz w:val="32"/>
          <w:szCs w:val="28"/>
        </w:rPr>
        <w:t>.</w:t>
      </w:r>
    </w:p>
    <w:sectPr w:rsidR="005606BF" w:rsidRPr="00D5411D" w:rsidSect="0001191E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EE7"/>
    <w:multiLevelType w:val="hybridMultilevel"/>
    <w:tmpl w:val="DAAA318C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06"/>
    <w:rsid w:val="0001191E"/>
    <w:rsid w:val="00082E06"/>
    <w:rsid w:val="005606BF"/>
    <w:rsid w:val="008E7B44"/>
    <w:rsid w:val="00D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D897"/>
  <w15:chartTrackingRefBased/>
  <w15:docId w15:val="{218C9945-EB69-47EF-B35F-E38B1636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Ricardo Sarmiento German</dc:creator>
  <cp:keywords/>
  <dc:description/>
  <cp:lastModifiedBy>Willy Ricardo Sarmiento German</cp:lastModifiedBy>
  <cp:revision>2</cp:revision>
  <dcterms:created xsi:type="dcterms:W3CDTF">2020-10-04T09:25:00Z</dcterms:created>
  <dcterms:modified xsi:type="dcterms:W3CDTF">2020-10-04T09:37:00Z</dcterms:modified>
</cp:coreProperties>
</file>