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Paragraph 1</w:t>
      </w:r>
      <w:r w:rsidDel="00000000" w:rsidR="00000000" w:rsidRPr="00000000">
        <w:rPr>
          <w:rtl w:val="0"/>
        </w:rPr>
        <w:t xml:space="preserve">: Include the title and author of your book. Explain using details and examples the author’s purpose in writing the book, as well as the main theme.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Paragraphs 2, 3, &amp; 4</w:t>
      </w:r>
      <w:r w:rsidDel="00000000" w:rsidR="00000000" w:rsidRPr="00000000">
        <w:rPr>
          <w:rtl w:val="0"/>
        </w:rPr>
        <w:t xml:space="preserve">: Choose three (3) facts you learned from the book.  Write one paragraph for each fact.  State the fact and how it was important in the book.  Then, explain how the fact has affected your historical perspective.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u w:val="single"/>
        </w:rPr>
      </w:pPr>
      <w:r w:rsidDel="00000000" w:rsidR="00000000" w:rsidRPr="00000000">
        <w:rPr>
          <w:b w:val="1"/>
          <w:rtl w:val="0"/>
        </w:rPr>
        <w:t xml:space="preserve">Book : </w:t>
      </w:r>
      <w:hyperlink r:id="rId6">
        <w:r w:rsidDel="00000000" w:rsidR="00000000" w:rsidRPr="00000000">
          <w:rPr>
            <w:b w:val="1"/>
            <w:i w:val="1"/>
            <w:color w:val="1155cc"/>
            <w:u w:val="single"/>
            <w:rtl w:val="0"/>
          </w:rPr>
          <w:t xml:space="preserve">Politics by Aristotle</w:t>
        </w:r>
      </w:hyperlink>
      <w:r w:rsidDel="00000000" w:rsidR="00000000" w:rsidRPr="00000000">
        <w:rPr>
          <w:b w:val="1"/>
          <w:i w:val="1"/>
          <w:u w:val="single"/>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ard.edu/library/arendt/pdfs/Aristotle-Politic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