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D4E01" w14:textId="77777777" w:rsidR="00EE2256" w:rsidRPr="00BE172E" w:rsidRDefault="00EE2256" w:rsidP="008A236A">
      <w:pPr>
        <w:rPr>
          <w:rFonts w:ascii="Segoe UI" w:hAnsi="Segoe UI" w:cs="Segoe UI"/>
        </w:rPr>
      </w:pPr>
    </w:p>
    <w:p w14:paraId="6B412E88" w14:textId="77777777" w:rsidR="00EE2256" w:rsidRPr="00BE172E" w:rsidRDefault="00EE2256" w:rsidP="008A236A">
      <w:pPr>
        <w:rPr>
          <w:rFonts w:ascii="Segoe UI" w:hAnsi="Segoe UI" w:cs="Segoe UI"/>
        </w:rPr>
      </w:pPr>
    </w:p>
    <w:p w14:paraId="11CD8D6C" w14:textId="77777777" w:rsidR="00EE2256" w:rsidRPr="00BE172E" w:rsidRDefault="00EE2256" w:rsidP="008A236A">
      <w:pPr>
        <w:rPr>
          <w:rFonts w:ascii="Segoe UI" w:hAnsi="Segoe UI" w:cs="Segoe UI"/>
        </w:rPr>
      </w:pPr>
    </w:p>
    <w:p w14:paraId="4E5837CC" w14:textId="0902195F" w:rsidR="00EE2256" w:rsidRPr="00BE172E" w:rsidRDefault="00EE2256" w:rsidP="0FECE10D">
      <w:pPr>
        <w:rPr>
          <w:rFonts w:ascii="Segoe UI" w:hAnsi="Segoe UI" w:cs="Segoe UI"/>
        </w:rPr>
      </w:pPr>
    </w:p>
    <w:p w14:paraId="0B18B25C" w14:textId="77777777" w:rsidR="00726B55" w:rsidRPr="00BE172E" w:rsidRDefault="00726B55" w:rsidP="00726B55">
      <w:pPr>
        <w:tabs>
          <w:tab w:val="left" w:pos="3945"/>
        </w:tabs>
        <w:spacing w:line="360" w:lineRule="auto"/>
        <w:rPr>
          <w:rFonts w:ascii="Segoe UI" w:hAnsi="Segoe UI" w:cs="Segoe UI"/>
        </w:rPr>
      </w:pPr>
    </w:p>
    <w:p w14:paraId="7EE20974" w14:textId="263BFCAC" w:rsidR="00EE2256" w:rsidRPr="00BE172E" w:rsidRDefault="00CA74FA" w:rsidP="00726B55">
      <w:pPr>
        <w:tabs>
          <w:tab w:val="left" w:pos="3945"/>
        </w:tabs>
        <w:spacing w:line="360" w:lineRule="auto"/>
        <w:jc w:val="center"/>
        <w:rPr>
          <w:rFonts w:ascii="Segoe UI" w:hAnsi="Segoe UI" w:cs="Segoe UI"/>
        </w:rPr>
      </w:pPr>
      <w:r w:rsidRPr="00BE172E">
        <w:rPr>
          <w:rFonts w:ascii="Segoe UI" w:hAnsi="Segoe UI" w:cs="Segoe UI"/>
        </w:rPr>
        <w:t>Exploratory Data Analysis (OEM2)</w:t>
      </w:r>
      <w:r w:rsidR="00EE2256" w:rsidRPr="00BE172E">
        <w:rPr>
          <w:rFonts w:ascii="Segoe UI" w:hAnsi="Segoe UI" w:cs="Segoe UI"/>
        </w:rPr>
        <w:t xml:space="preserve"> – D20</w:t>
      </w:r>
      <w:r w:rsidRPr="00BE172E">
        <w:rPr>
          <w:rFonts w:ascii="Segoe UI" w:hAnsi="Segoe UI" w:cs="Segoe UI"/>
        </w:rPr>
        <w:t>7</w:t>
      </w:r>
      <w:r w:rsidR="007A1983" w:rsidRPr="00BE172E">
        <w:rPr>
          <w:rFonts w:ascii="Segoe UI" w:hAnsi="Segoe UI" w:cs="Segoe UI"/>
        </w:rPr>
        <w:t xml:space="preserve"> </w:t>
      </w:r>
    </w:p>
    <w:p w14:paraId="2C3B6A68" w14:textId="0E5EF996" w:rsidR="00EE2256" w:rsidRPr="00BE172E" w:rsidRDefault="00EE2256" w:rsidP="003E2617">
      <w:pPr>
        <w:tabs>
          <w:tab w:val="left" w:pos="3945"/>
        </w:tabs>
        <w:spacing w:line="360" w:lineRule="auto"/>
        <w:jc w:val="center"/>
        <w:rPr>
          <w:rFonts w:ascii="Segoe UI" w:hAnsi="Segoe UI" w:cs="Segoe UI"/>
        </w:rPr>
      </w:pPr>
      <w:r w:rsidRPr="00BE172E">
        <w:rPr>
          <w:rFonts w:ascii="Segoe UI" w:hAnsi="Segoe UI" w:cs="Segoe UI"/>
        </w:rPr>
        <w:t>Jeffrey Williams</w:t>
      </w:r>
    </w:p>
    <w:p w14:paraId="5A9355AA" w14:textId="77777777" w:rsidR="00EE2256" w:rsidRPr="00BE172E" w:rsidRDefault="00EE2256" w:rsidP="003E2617">
      <w:pPr>
        <w:tabs>
          <w:tab w:val="left" w:pos="3945"/>
        </w:tabs>
        <w:spacing w:line="360" w:lineRule="auto"/>
        <w:jc w:val="center"/>
        <w:rPr>
          <w:rFonts w:ascii="Segoe UI" w:hAnsi="Segoe UI" w:cs="Segoe UI"/>
        </w:rPr>
      </w:pPr>
      <w:r w:rsidRPr="00BE172E">
        <w:rPr>
          <w:rFonts w:ascii="Segoe UI" w:hAnsi="Segoe UI" w:cs="Segoe UI"/>
        </w:rPr>
        <w:t xml:space="preserve">Western Governors University </w:t>
      </w:r>
    </w:p>
    <w:p w14:paraId="4F29DA2B" w14:textId="4CEC12B1" w:rsidR="00EE2256" w:rsidRPr="00BE172E" w:rsidRDefault="00EE2256" w:rsidP="003E2617">
      <w:pPr>
        <w:tabs>
          <w:tab w:val="left" w:pos="3945"/>
        </w:tabs>
        <w:spacing w:line="360" w:lineRule="auto"/>
        <w:jc w:val="center"/>
        <w:rPr>
          <w:rFonts w:ascii="Segoe UI" w:hAnsi="Segoe UI" w:cs="Segoe UI"/>
        </w:rPr>
      </w:pPr>
      <w:r w:rsidRPr="00BE172E">
        <w:rPr>
          <w:rFonts w:ascii="Segoe UI" w:hAnsi="Segoe UI" w:cs="Segoe UI"/>
        </w:rPr>
        <w:t>Student #: 001173968</w:t>
      </w:r>
    </w:p>
    <w:p w14:paraId="30F730D2" w14:textId="1F3CAEF4" w:rsidR="00EE2256" w:rsidRPr="00BE172E" w:rsidRDefault="00CA74FA" w:rsidP="003E2617">
      <w:pPr>
        <w:tabs>
          <w:tab w:val="left" w:pos="3945"/>
        </w:tabs>
        <w:spacing w:line="360" w:lineRule="auto"/>
        <w:jc w:val="center"/>
        <w:rPr>
          <w:rFonts w:ascii="Segoe UI" w:hAnsi="Segoe UI" w:cs="Segoe UI"/>
        </w:rPr>
      </w:pPr>
      <w:r w:rsidRPr="00BE172E">
        <w:rPr>
          <w:rFonts w:ascii="Segoe UI" w:hAnsi="Segoe UI" w:cs="Segoe UI"/>
        </w:rPr>
        <w:t>Date: 02</w:t>
      </w:r>
      <w:r w:rsidR="00EE2256" w:rsidRPr="00BE172E">
        <w:rPr>
          <w:rFonts w:ascii="Segoe UI" w:hAnsi="Segoe UI" w:cs="Segoe UI"/>
        </w:rPr>
        <w:t>/</w:t>
      </w:r>
      <w:r w:rsidRPr="00BE172E">
        <w:rPr>
          <w:rFonts w:ascii="Segoe UI" w:hAnsi="Segoe UI" w:cs="Segoe UI"/>
        </w:rPr>
        <w:t>03</w:t>
      </w:r>
      <w:r w:rsidR="00EE2256" w:rsidRPr="00BE172E">
        <w:rPr>
          <w:rFonts w:ascii="Segoe UI" w:hAnsi="Segoe UI" w:cs="Segoe UI"/>
        </w:rPr>
        <w:t xml:space="preserve">/2023 </w:t>
      </w:r>
    </w:p>
    <w:p w14:paraId="2FFF69E8" w14:textId="21EBAF70" w:rsidR="00EE2256" w:rsidRPr="00BE172E" w:rsidRDefault="00EE2256" w:rsidP="003E2617">
      <w:pPr>
        <w:tabs>
          <w:tab w:val="left" w:pos="3945"/>
        </w:tabs>
        <w:spacing w:line="360" w:lineRule="auto"/>
        <w:jc w:val="center"/>
        <w:rPr>
          <w:rFonts w:ascii="Segoe UI" w:hAnsi="Segoe UI" w:cs="Segoe UI"/>
        </w:rPr>
      </w:pPr>
      <w:r w:rsidRPr="00BE172E">
        <w:rPr>
          <w:rFonts w:ascii="Segoe UI" w:hAnsi="Segoe UI" w:cs="Segoe UI"/>
        </w:rPr>
        <w:t>Mentor: Jared Knepp</w:t>
      </w:r>
    </w:p>
    <w:p w14:paraId="201D5943" w14:textId="77777777" w:rsidR="00EE2256" w:rsidRPr="00BE172E" w:rsidRDefault="00EE2256" w:rsidP="008A236A">
      <w:pPr>
        <w:rPr>
          <w:rFonts w:ascii="Segoe UI" w:hAnsi="Segoe UI" w:cs="Segoe UI"/>
        </w:rPr>
      </w:pPr>
    </w:p>
    <w:p w14:paraId="1B1A2F27" w14:textId="77777777" w:rsidR="00EE2256" w:rsidRPr="00BE172E" w:rsidRDefault="00EE2256" w:rsidP="008A236A">
      <w:pPr>
        <w:rPr>
          <w:rFonts w:ascii="Segoe UI" w:hAnsi="Segoe UI" w:cs="Segoe UI"/>
        </w:rPr>
      </w:pPr>
    </w:p>
    <w:p w14:paraId="605E1F3F" w14:textId="77777777" w:rsidR="00EE2256" w:rsidRPr="00BE172E" w:rsidRDefault="00EE2256" w:rsidP="008A236A">
      <w:pPr>
        <w:rPr>
          <w:rFonts w:ascii="Segoe UI" w:hAnsi="Segoe UI" w:cs="Segoe UI"/>
        </w:rPr>
      </w:pPr>
    </w:p>
    <w:p w14:paraId="0D3FB99E" w14:textId="77777777" w:rsidR="00EE2256" w:rsidRPr="00BE172E" w:rsidRDefault="00EE2256" w:rsidP="008A236A">
      <w:pPr>
        <w:rPr>
          <w:rFonts w:ascii="Segoe UI" w:hAnsi="Segoe UI" w:cs="Segoe UI"/>
        </w:rPr>
      </w:pPr>
    </w:p>
    <w:p w14:paraId="5AB21C79" w14:textId="77777777" w:rsidR="00EE2256" w:rsidRPr="00BE172E" w:rsidRDefault="00EE2256" w:rsidP="008A236A">
      <w:pPr>
        <w:rPr>
          <w:rFonts w:ascii="Segoe UI" w:hAnsi="Segoe UI" w:cs="Segoe UI"/>
        </w:rPr>
      </w:pPr>
    </w:p>
    <w:p w14:paraId="27DF0706" w14:textId="77777777" w:rsidR="00EE2256" w:rsidRPr="00BE172E" w:rsidRDefault="00EE2256" w:rsidP="008A236A">
      <w:pPr>
        <w:rPr>
          <w:rFonts w:ascii="Segoe UI" w:hAnsi="Segoe UI" w:cs="Segoe UI"/>
        </w:rPr>
      </w:pPr>
    </w:p>
    <w:p w14:paraId="2638EE7E" w14:textId="77777777" w:rsidR="00EE2256" w:rsidRPr="00BE172E" w:rsidRDefault="00EE2256" w:rsidP="008A236A">
      <w:pPr>
        <w:rPr>
          <w:rFonts w:ascii="Segoe UI" w:hAnsi="Segoe UI" w:cs="Segoe UI"/>
        </w:rPr>
      </w:pPr>
    </w:p>
    <w:p w14:paraId="4751EBA8" w14:textId="77777777" w:rsidR="00EE2256" w:rsidRPr="00BE172E" w:rsidRDefault="00EE2256" w:rsidP="008A236A">
      <w:pPr>
        <w:rPr>
          <w:rFonts w:ascii="Segoe UI" w:hAnsi="Segoe UI" w:cs="Segoe UI"/>
        </w:rPr>
      </w:pPr>
    </w:p>
    <w:p w14:paraId="3D44FABD" w14:textId="500AA096" w:rsidR="0FECE10D" w:rsidRPr="00BE172E" w:rsidRDefault="0FECE10D" w:rsidP="0FECE10D">
      <w:pPr>
        <w:tabs>
          <w:tab w:val="right" w:pos="9360"/>
        </w:tabs>
        <w:rPr>
          <w:rFonts w:ascii="Segoe UI" w:hAnsi="Segoe UI" w:cs="Segoe UI"/>
        </w:rPr>
      </w:pPr>
    </w:p>
    <w:p w14:paraId="09F2C3E0" w14:textId="6420263D" w:rsidR="0FECE10D" w:rsidRPr="00BE172E" w:rsidRDefault="0FECE10D" w:rsidP="0FECE10D">
      <w:pPr>
        <w:tabs>
          <w:tab w:val="right" w:pos="9360"/>
        </w:tabs>
        <w:rPr>
          <w:rFonts w:ascii="Segoe UI" w:hAnsi="Segoe UI" w:cs="Segoe UI"/>
        </w:rPr>
      </w:pPr>
    </w:p>
    <w:p w14:paraId="1C1802E8" w14:textId="7EEDAB16" w:rsidR="0FECE10D" w:rsidRPr="00BE172E" w:rsidRDefault="0FECE10D" w:rsidP="0FECE10D">
      <w:pPr>
        <w:tabs>
          <w:tab w:val="right" w:pos="9360"/>
        </w:tabs>
        <w:rPr>
          <w:rFonts w:ascii="Segoe UI" w:hAnsi="Segoe UI" w:cs="Segoe UI"/>
        </w:rPr>
      </w:pPr>
    </w:p>
    <w:p w14:paraId="645D9FD3" w14:textId="64C2B5F1" w:rsidR="0FECE10D" w:rsidRPr="00BE172E" w:rsidRDefault="0FECE10D" w:rsidP="0FECE10D">
      <w:pPr>
        <w:tabs>
          <w:tab w:val="right" w:pos="9360"/>
        </w:tabs>
        <w:rPr>
          <w:rFonts w:ascii="Segoe UI" w:hAnsi="Segoe UI" w:cs="Segoe UI"/>
        </w:rPr>
      </w:pPr>
    </w:p>
    <w:p w14:paraId="7013DF35" w14:textId="6BAE5396" w:rsidR="0FECE10D" w:rsidRPr="00BE172E" w:rsidRDefault="0FECE10D" w:rsidP="0FECE10D">
      <w:pPr>
        <w:tabs>
          <w:tab w:val="right" w:pos="9360"/>
        </w:tabs>
        <w:rPr>
          <w:rFonts w:ascii="Segoe UI" w:hAnsi="Segoe UI" w:cs="Segoe UI"/>
        </w:rPr>
      </w:pPr>
    </w:p>
    <w:p w14:paraId="76CBD317" w14:textId="37A59960" w:rsidR="008A236A" w:rsidRPr="00BE172E" w:rsidRDefault="008A236A" w:rsidP="008A236A">
      <w:pPr>
        <w:rPr>
          <w:rFonts w:ascii="Segoe UI" w:hAnsi="Segoe UI" w:cs="Segoe UI"/>
          <w:color w:val="1D2228"/>
          <w:spacing w:val="-6"/>
          <w:shd w:val="clear" w:color="auto" w:fill="FFFFFF"/>
        </w:rPr>
      </w:pPr>
    </w:p>
    <w:p w14:paraId="66F9DB9A" w14:textId="1A6A9A15" w:rsidR="00851421" w:rsidRPr="00BE172E" w:rsidRDefault="00851421" w:rsidP="008A236A">
      <w:pPr>
        <w:rPr>
          <w:rFonts w:ascii="Segoe UI" w:hAnsi="Segoe UI" w:cs="Segoe UI"/>
          <w:color w:val="1D2228"/>
          <w:spacing w:val="-6"/>
          <w:shd w:val="clear" w:color="auto" w:fill="FFFFFF"/>
        </w:rPr>
      </w:pPr>
    </w:p>
    <w:sdt>
      <w:sdtPr>
        <w:rPr>
          <w:rFonts w:ascii="Segoe UI" w:eastAsiaTheme="minorHAnsi" w:hAnsi="Segoe UI" w:cs="Segoe UI"/>
          <w:color w:val="auto"/>
          <w:sz w:val="22"/>
          <w:szCs w:val="22"/>
        </w:rPr>
        <w:id w:val="-773329864"/>
        <w:docPartObj>
          <w:docPartGallery w:val="Table of Contents"/>
          <w:docPartUnique/>
        </w:docPartObj>
      </w:sdtPr>
      <w:sdtEndPr/>
      <w:sdtContent>
        <w:p w14:paraId="0D032073" w14:textId="5AFBDDC5" w:rsidR="0066728C" w:rsidRPr="00BE172E" w:rsidRDefault="00DE3404" w:rsidP="0066728C">
          <w:pPr>
            <w:pStyle w:val="TOCHeading"/>
            <w:jc w:val="center"/>
            <w:rPr>
              <w:rFonts w:ascii="Segoe UI" w:hAnsi="Segoe UI" w:cs="Segoe UI"/>
            </w:rPr>
          </w:pPr>
          <w:r w:rsidRPr="00BE172E">
            <w:rPr>
              <w:rFonts w:ascii="Segoe UI" w:hAnsi="Segoe UI" w:cs="Segoe UI"/>
              <w:b/>
              <w:bCs/>
            </w:rPr>
            <w:t>Table of Contents</w:t>
          </w:r>
        </w:p>
        <w:p w14:paraId="3FAE1218" w14:textId="03F67102" w:rsidR="00DE3404" w:rsidRPr="00BE172E" w:rsidRDefault="009F66C9">
          <w:pPr>
            <w:pStyle w:val="TOC1"/>
            <w:rPr>
              <w:rFonts w:ascii="Segoe UI" w:hAnsi="Segoe UI" w:cs="Segoe UI"/>
            </w:rPr>
          </w:pPr>
          <w:r w:rsidRPr="00BE172E">
            <w:rPr>
              <w:rFonts w:ascii="Segoe UI" w:eastAsia="Times New Roman" w:hAnsi="Segoe UI" w:cs="Segoe UI"/>
              <w:b/>
              <w:bCs/>
              <w:color w:val="000000"/>
            </w:rPr>
            <w:t>Part A</w:t>
          </w:r>
          <w:r w:rsidR="00921EBD" w:rsidRPr="00BE172E">
            <w:rPr>
              <w:rFonts w:ascii="Segoe UI" w:eastAsia="Times New Roman" w:hAnsi="Segoe UI" w:cs="Segoe UI"/>
              <w:b/>
              <w:bCs/>
              <w:color w:val="000000"/>
            </w:rPr>
            <w:t>1</w:t>
          </w:r>
          <w:r w:rsidR="00CD389E" w:rsidRPr="00BE172E">
            <w:rPr>
              <w:rFonts w:ascii="Segoe UI" w:eastAsia="Times New Roman" w:hAnsi="Segoe UI" w:cs="Segoe UI"/>
              <w:b/>
              <w:bCs/>
              <w:color w:val="000000"/>
            </w:rPr>
            <w:t>.</w:t>
          </w:r>
          <w:r w:rsidR="00921EBD" w:rsidRPr="00BE172E">
            <w:rPr>
              <w:rFonts w:ascii="Segoe UI" w:eastAsia="Times New Roman" w:hAnsi="Segoe UI" w:cs="Segoe UI"/>
              <w:color w:val="000000"/>
            </w:rPr>
            <w:t xml:space="preserve"> Question F</w:t>
          </w:r>
          <w:r w:rsidR="00BB2BBB" w:rsidRPr="00BE172E">
            <w:rPr>
              <w:rFonts w:ascii="Segoe UI" w:eastAsia="Times New Roman" w:hAnsi="Segoe UI" w:cs="Segoe UI"/>
              <w:color w:val="000000"/>
            </w:rPr>
            <w:t xml:space="preserve">or </w:t>
          </w:r>
          <w:r w:rsidR="00921EBD" w:rsidRPr="00BE172E">
            <w:rPr>
              <w:rFonts w:ascii="Segoe UI" w:eastAsia="Times New Roman" w:hAnsi="Segoe UI" w:cs="Segoe UI"/>
              <w:color w:val="000000"/>
            </w:rPr>
            <w:t>Analysis</w:t>
          </w:r>
          <w:r w:rsidR="00DE3404" w:rsidRPr="00BE172E">
            <w:rPr>
              <w:rFonts w:ascii="Segoe UI" w:hAnsi="Segoe UI" w:cs="Segoe UI"/>
            </w:rPr>
            <w:ptab w:relativeTo="margin" w:alignment="right" w:leader="dot"/>
          </w:r>
          <w:r w:rsidR="00754673" w:rsidRPr="00BE172E">
            <w:rPr>
              <w:rFonts w:ascii="Segoe UI" w:hAnsi="Segoe UI" w:cs="Segoe UI"/>
            </w:rPr>
            <w:t>3</w:t>
          </w:r>
        </w:p>
        <w:p w14:paraId="13F8E782" w14:textId="383826E5" w:rsidR="00DE3404" w:rsidRPr="00BE172E" w:rsidRDefault="00F71571">
          <w:pPr>
            <w:pStyle w:val="TOC2"/>
            <w:ind w:left="216"/>
            <w:rPr>
              <w:rFonts w:ascii="Segoe UI" w:hAnsi="Segoe UI" w:cs="Segoe UI"/>
            </w:rPr>
          </w:pPr>
          <w:r w:rsidRPr="00BE172E">
            <w:rPr>
              <w:rFonts w:ascii="Segoe UI" w:eastAsia="Times New Roman" w:hAnsi="Segoe UI" w:cs="Segoe UI"/>
              <w:b/>
              <w:bCs/>
              <w:color w:val="000000"/>
            </w:rPr>
            <w:t xml:space="preserve"> </w:t>
          </w:r>
          <w:r w:rsidR="00221E29" w:rsidRPr="00BE172E">
            <w:rPr>
              <w:rFonts w:ascii="Segoe UI" w:eastAsia="Times New Roman" w:hAnsi="Segoe UI" w:cs="Segoe UI"/>
              <w:b/>
              <w:bCs/>
              <w:color w:val="000000"/>
            </w:rPr>
            <w:t xml:space="preserve"> </w:t>
          </w:r>
          <w:r w:rsidR="00921EBD" w:rsidRPr="00BE172E">
            <w:rPr>
              <w:rFonts w:ascii="Segoe UI" w:eastAsia="Times New Roman" w:hAnsi="Segoe UI" w:cs="Segoe UI"/>
              <w:b/>
              <w:bCs/>
              <w:color w:val="000000"/>
            </w:rPr>
            <w:t>Part A2</w:t>
          </w:r>
          <w:r w:rsidR="00CD389E" w:rsidRPr="00BE172E">
            <w:rPr>
              <w:rFonts w:ascii="Segoe UI" w:eastAsia="Times New Roman" w:hAnsi="Segoe UI" w:cs="Segoe UI"/>
              <w:b/>
              <w:bCs/>
              <w:color w:val="000000"/>
            </w:rPr>
            <w:t>.</w:t>
          </w:r>
          <w:r w:rsidR="00921EBD" w:rsidRPr="00BE172E">
            <w:rPr>
              <w:rFonts w:ascii="Segoe UI" w:eastAsia="Times New Roman" w:hAnsi="Segoe UI" w:cs="Segoe UI"/>
              <w:color w:val="000000"/>
            </w:rPr>
            <w:t xml:space="preserve"> Benefit From Analysis</w:t>
          </w:r>
          <w:r w:rsidR="00DE3404" w:rsidRPr="00BE172E">
            <w:rPr>
              <w:rFonts w:ascii="Segoe UI" w:hAnsi="Segoe UI" w:cs="Segoe UI"/>
            </w:rPr>
            <w:ptab w:relativeTo="margin" w:alignment="right" w:leader="dot"/>
          </w:r>
          <w:r w:rsidR="00754673" w:rsidRPr="00BE172E">
            <w:rPr>
              <w:rFonts w:ascii="Segoe UI" w:hAnsi="Segoe UI" w:cs="Segoe UI"/>
            </w:rPr>
            <w:t>3</w:t>
          </w:r>
        </w:p>
        <w:p w14:paraId="4ED60FF6" w14:textId="6A2A2271" w:rsidR="00DE3404" w:rsidRPr="00BE172E" w:rsidRDefault="00921EBD">
          <w:pPr>
            <w:pStyle w:val="TOC3"/>
            <w:ind w:left="446"/>
            <w:rPr>
              <w:rFonts w:ascii="Segoe UI" w:hAnsi="Segoe UI" w:cs="Segoe UI"/>
            </w:rPr>
          </w:pPr>
          <w:r w:rsidRPr="00BE172E">
            <w:rPr>
              <w:rFonts w:ascii="Segoe UI" w:eastAsia="Times New Roman" w:hAnsi="Segoe UI" w:cs="Segoe UI"/>
              <w:b/>
              <w:bCs/>
              <w:color w:val="000000"/>
            </w:rPr>
            <w:t>Part A3</w:t>
          </w:r>
          <w:r w:rsidR="00CD389E" w:rsidRPr="00BE172E">
            <w:rPr>
              <w:rFonts w:ascii="Segoe UI" w:eastAsia="Times New Roman" w:hAnsi="Segoe UI" w:cs="Segoe UI"/>
              <w:b/>
              <w:bCs/>
              <w:color w:val="000000"/>
            </w:rPr>
            <w:t>.</w:t>
          </w:r>
          <w:r w:rsidRPr="00BE172E">
            <w:rPr>
              <w:rFonts w:ascii="Segoe UI" w:eastAsia="Times New Roman" w:hAnsi="Segoe UI" w:cs="Segoe UI"/>
              <w:color w:val="000000"/>
            </w:rPr>
            <w:t xml:space="preserve"> Data Identification</w:t>
          </w:r>
          <w:r w:rsidR="00DE3404" w:rsidRPr="00BE172E">
            <w:rPr>
              <w:rFonts w:ascii="Segoe UI" w:hAnsi="Segoe UI" w:cs="Segoe UI"/>
            </w:rPr>
            <w:ptab w:relativeTo="margin" w:alignment="right" w:leader="dot"/>
          </w:r>
          <w:r w:rsidR="00754673" w:rsidRPr="00BE172E">
            <w:rPr>
              <w:rFonts w:ascii="Segoe UI" w:hAnsi="Segoe UI" w:cs="Segoe UI"/>
            </w:rPr>
            <w:t>3</w:t>
          </w:r>
        </w:p>
        <w:p w14:paraId="052F30E1" w14:textId="28E2342B" w:rsidR="00DE3404" w:rsidRPr="00BE172E" w:rsidRDefault="00921EBD">
          <w:pPr>
            <w:pStyle w:val="TOC1"/>
            <w:rPr>
              <w:rFonts w:ascii="Segoe UI" w:hAnsi="Segoe UI" w:cs="Segoe UI"/>
            </w:rPr>
          </w:pPr>
          <w:r w:rsidRPr="00BE172E">
            <w:rPr>
              <w:rFonts w:ascii="Segoe UI" w:eastAsia="Times New Roman" w:hAnsi="Segoe UI" w:cs="Segoe UI"/>
              <w:b/>
              <w:bCs/>
              <w:color w:val="000000"/>
            </w:rPr>
            <w:t>Part B1</w:t>
          </w:r>
          <w:r w:rsidR="00CD389E" w:rsidRPr="00BE172E">
            <w:rPr>
              <w:rFonts w:ascii="Segoe UI" w:eastAsia="Times New Roman" w:hAnsi="Segoe UI" w:cs="Segoe UI"/>
              <w:b/>
              <w:bCs/>
              <w:color w:val="000000"/>
            </w:rPr>
            <w:t>.</w:t>
          </w:r>
          <w:r w:rsidRPr="00BE172E">
            <w:rPr>
              <w:rFonts w:ascii="Segoe UI" w:eastAsia="Times New Roman" w:hAnsi="Segoe UI" w:cs="Segoe UI"/>
              <w:color w:val="000000"/>
            </w:rPr>
            <w:t xml:space="preserve"> Code</w:t>
          </w:r>
          <w:r w:rsidR="00DE3404" w:rsidRPr="00BE172E">
            <w:rPr>
              <w:rFonts w:ascii="Segoe UI" w:hAnsi="Segoe UI" w:cs="Segoe UI"/>
            </w:rPr>
            <w:ptab w:relativeTo="margin" w:alignment="right" w:leader="dot"/>
          </w:r>
          <w:r w:rsidR="00754673" w:rsidRPr="00BE172E">
            <w:rPr>
              <w:rFonts w:ascii="Segoe UI" w:hAnsi="Segoe UI" w:cs="Segoe UI"/>
              <w:b/>
              <w:bCs/>
            </w:rPr>
            <w:t>3-</w:t>
          </w:r>
          <w:r w:rsidR="00E7103D" w:rsidRPr="00BE172E">
            <w:rPr>
              <w:rFonts w:ascii="Segoe UI" w:hAnsi="Segoe UI" w:cs="Segoe UI"/>
              <w:b/>
              <w:bCs/>
            </w:rPr>
            <w:t>8</w:t>
          </w:r>
        </w:p>
        <w:p w14:paraId="7E72D96A" w14:textId="31864157" w:rsidR="00DE3404" w:rsidRPr="00BE172E" w:rsidRDefault="00F71571">
          <w:pPr>
            <w:pStyle w:val="TOC2"/>
            <w:ind w:left="216"/>
            <w:rPr>
              <w:rFonts w:ascii="Segoe UI" w:hAnsi="Segoe UI" w:cs="Segoe UI"/>
            </w:rPr>
          </w:pPr>
          <w:r w:rsidRPr="00BE172E">
            <w:rPr>
              <w:rFonts w:ascii="Segoe UI" w:eastAsia="Times New Roman" w:hAnsi="Segoe UI" w:cs="Segoe UI"/>
              <w:b/>
              <w:bCs/>
              <w:color w:val="000000"/>
            </w:rPr>
            <w:t xml:space="preserve"> </w:t>
          </w:r>
          <w:r w:rsidR="00921EBD" w:rsidRPr="00BE172E">
            <w:rPr>
              <w:rFonts w:ascii="Segoe UI" w:eastAsia="Times New Roman" w:hAnsi="Segoe UI" w:cs="Segoe UI"/>
              <w:b/>
              <w:bCs/>
              <w:color w:val="000000"/>
            </w:rPr>
            <w:t>Part B2</w:t>
          </w:r>
          <w:r w:rsidR="00CD389E" w:rsidRPr="00BE172E">
            <w:rPr>
              <w:rFonts w:ascii="Segoe UI" w:eastAsia="Times New Roman" w:hAnsi="Segoe UI" w:cs="Segoe UI"/>
              <w:b/>
              <w:bCs/>
              <w:color w:val="000000"/>
            </w:rPr>
            <w:t>.</w:t>
          </w:r>
          <w:r w:rsidR="00921EBD" w:rsidRPr="00BE172E">
            <w:rPr>
              <w:rFonts w:ascii="Segoe UI" w:eastAsia="Times New Roman" w:hAnsi="Segoe UI" w:cs="Segoe UI"/>
              <w:color w:val="000000"/>
            </w:rPr>
            <w:t xml:space="preserve"> Output</w:t>
          </w:r>
          <w:r w:rsidR="00DE3404" w:rsidRPr="00BE172E">
            <w:rPr>
              <w:rFonts w:ascii="Segoe UI" w:hAnsi="Segoe UI" w:cs="Segoe UI"/>
            </w:rPr>
            <w:ptab w:relativeTo="margin" w:alignment="right" w:leader="dot"/>
          </w:r>
          <w:r w:rsidR="00554CE0" w:rsidRPr="00BE172E">
            <w:rPr>
              <w:rFonts w:ascii="Segoe UI" w:hAnsi="Segoe UI" w:cs="Segoe UI"/>
            </w:rPr>
            <w:t>3-8</w:t>
          </w:r>
        </w:p>
        <w:p w14:paraId="1EA0C0CB" w14:textId="45FFFC3D" w:rsidR="00023526" w:rsidRPr="00BE172E" w:rsidRDefault="00921EBD" w:rsidP="00023526">
          <w:pPr>
            <w:pStyle w:val="TOC3"/>
            <w:ind w:left="446"/>
            <w:rPr>
              <w:rFonts w:ascii="Segoe UI" w:hAnsi="Segoe UI" w:cs="Segoe UI"/>
            </w:rPr>
          </w:pPr>
          <w:r w:rsidRPr="00BE172E">
            <w:rPr>
              <w:rFonts w:ascii="Segoe UI" w:eastAsia="Times New Roman" w:hAnsi="Segoe UI" w:cs="Segoe UI"/>
              <w:b/>
              <w:bCs/>
              <w:color w:val="000000"/>
            </w:rPr>
            <w:t>Part B3</w:t>
          </w:r>
          <w:r w:rsidR="00CD389E" w:rsidRPr="00BE172E">
            <w:rPr>
              <w:rFonts w:ascii="Segoe UI" w:eastAsia="Times New Roman" w:hAnsi="Segoe UI" w:cs="Segoe UI"/>
              <w:b/>
              <w:bCs/>
              <w:color w:val="000000"/>
            </w:rPr>
            <w:t>.</w:t>
          </w:r>
          <w:r w:rsidRPr="00BE172E">
            <w:rPr>
              <w:rFonts w:ascii="Segoe UI" w:eastAsia="Times New Roman" w:hAnsi="Segoe UI" w:cs="Segoe UI"/>
              <w:color w:val="000000"/>
            </w:rPr>
            <w:t xml:space="preserve"> Justification</w:t>
          </w:r>
          <w:r w:rsidR="00DE3404" w:rsidRPr="00BE172E">
            <w:rPr>
              <w:rFonts w:ascii="Segoe UI" w:hAnsi="Segoe UI" w:cs="Segoe UI"/>
            </w:rPr>
            <w:ptab w:relativeTo="margin" w:alignment="right" w:leader="dot"/>
          </w:r>
          <w:r w:rsidR="00554CE0" w:rsidRPr="00BE172E">
            <w:rPr>
              <w:rFonts w:ascii="Segoe UI" w:hAnsi="Segoe UI" w:cs="Segoe UI"/>
            </w:rPr>
            <w:t>9</w:t>
          </w:r>
        </w:p>
        <w:p w14:paraId="4D359D63" w14:textId="74962BFE" w:rsidR="00921EBD" w:rsidRPr="00BE172E" w:rsidRDefault="00921EBD" w:rsidP="00921EBD">
          <w:pPr>
            <w:pStyle w:val="TOC1"/>
            <w:rPr>
              <w:rFonts w:ascii="Segoe UI" w:hAnsi="Segoe UI" w:cs="Segoe UI"/>
              <w:b/>
              <w:bCs/>
            </w:rPr>
          </w:pPr>
          <w:r w:rsidRPr="00BE172E">
            <w:rPr>
              <w:rFonts w:ascii="Segoe UI" w:eastAsia="Times New Roman" w:hAnsi="Segoe UI" w:cs="Segoe UI"/>
              <w:b/>
              <w:bCs/>
              <w:color w:val="000000"/>
            </w:rPr>
            <w:t>Part C</w:t>
          </w:r>
          <w:r w:rsidR="00CD389E" w:rsidRPr="00BE172E">
            <w:rPr>
              <w:rFonts w:ascii="Segoe UI" w:eastAsia="Times New Roman" w:hAnsi="Segoe UI" w:cs="Segoe UI"/>
              <w:b/>
              <w:bCs/>
              <w:color w:val="000000"/>
            </w:rPr>
            <w:t>.</w:t>
          </w:r>
          <w:r w:rsidRPr="00BE172E">
            <w:rPr>
              <w:rFonts w:ascii="Segoe UI" w:eastAsia="Times New Roman" w:hAnsi="Segoe UI" w:cs="Segoe UI"/>
              <w:color w:val="000000"/>
            </w:rPr>
            <w:t xml:space="preserve"> </w:t>
          </w:r>
          <w:r w:rsidR="00221E29" w:rsidRPr="00BE172E">
            <w:rPr>
              <w:rFonts w:ascii="Segoe UI" w:eastAsia="Times New Roman" w:hAnsi="Segoe UI" w:cs="Segoe UI"/>
              <w:color w:val="000000"/>
            </w:rPr>
            <w:t>Univariate Statistics</w:t>
          </w:r>
          <w:r w:rsidR="00023526" w:rsidRPr="00BE172E">
            <w:rPr>
              <w:rFonts w:ascii="Segoe UI" w:hAnsi="Segoe UI" w:cs="Segoe UI"/>
            </w:rPr>
            <w:ptab w:relativeTo="margin" w:alignment="right" w:leader="dot"/>
          </w:r>
          <w:r w:rsidR="00554CE0" w:rsidRPr="00BE172E">
            <w:rPr>
              <w:rFonts w:ascii="Segoe UI" w:hAnsi="Segoe UI" w:cs="Segoe UI"/>
              <w:b/>
              <w:bCs/>
            </w:rPr>
            <w:t>9</w:t>
          </w:r>
        </w:p>
        <w:p w14:paraId="5ADA592B" w14:textId="7910EF46" w:rsidR="00023526" w:rsidRPr="00BE172E" w:rsidRDefault="00221E29" w:rsidP="00921EBD">
          <w:pPr>
            <w:pStyle w:val="TOC1"/>
            <w:rPr>
              <w:rFonts w:ascii="Segoe UI" w:hAnsi="Segoe UI" w:cs="Segoe UI"/>
            </w:rPr>
          </w:pPr>
          <w:r w:rsidRPr="00BE172E">
            <w:rPr>
              <w:rFonts w:ascii="Segoe UI" w:eastAsia="Times New Roman" w:hAnsi="Segoe UI" w:cs="Segoe UI"/>
              <w:b/>
              <w:bCs/>
              <w:color w:val="000000"/>
            </w:rPr>
            <w:t xml:space="preserve">     Part C1.</w:t>
          </w:r>
          <w:r w:rsidR="00921EBD" w:rsidRPr="00BE172E">
            <w:rPr>
              <w:rFonts w:ascii="Segoe UI" w:eastAsia="Times New Roman" w:hAnsi="Segoe UI" w:cs="Segoe UI"/>
              <w:color w:val="000000"/>
            </w:rPr>
            <w:t xml:space="preserve"> </w:t>
          </w:r>
          <w:r w:rsidRPr="00BE172E">
            <w:rPr>
              <w:rFonts w:ascii="Segoe UI" w:eastAsia="Times New Roman" w:hAnsi="Segoe UI" w:cs="Segoe UI"/>
              <w:color w:val="000000"/>
            </w:rPr>
            <w:t>Visual of Findings</w:t>
          </w:r>
          <w:r w:rsidR="00023526" w:rsidRPr="00BE172E">
            <w:rPr>
              <w:rFonts w:ascii="Segoe UI" w:hAnsi="Segoe UI" w:cs="Segoe UI"/>
            </w:rPr>
            <w:ptab w:relativeTo="margin" w:alignment="right" w:leader="dot"/>
          </w:r>
          <w:r w:rsidR="00554CE0" w:rsidRPr="00BE172E">
            <w:rPr>
              <w:rFonts w:ascii="Segoe UI" w:hAnsi="Segoe UI" w:cs="Segoe UI"/>
            </w:rPr>
            <w:t>9</w:t>
          </w:r>
          <w:r w:rsidR="003631F5" w:rsidRPr="00BE172E">
            <w:rPr>
              <w:rFonts w:ascii="Segoe UI" w:hAnsi="Segoe UI" w:cs="Segoe UI"/>
            </w:rPr>
            <w:t>-10</w:t>
          </w:r>
        </w:p>
        <w:p w14:paraId="1166D640" w14:textId="3B664672" w:rsidR="00551105" w:rsidRPr="00BE172E" w:rsidRDefault="00221E29" w:rsidP="00023526">
          <w:pPr>
            <w:rPr>
              <w:rFonts w:ascii="Segoe UI" w:hAnsi="Segoe UI" w:cs="Segoe UI"/>
            </w:rPr>
          </w:pPr>
          <w:r w:rsidRPr="00BE172E">
            <w:rPr>
              <w:rFonts w:ascii="Segoe UI" w:eastAsia="Times New Roman" w:hAnsi="Segoe UI" w:cs="Segoe UI"/>
              <w:b/>
              <w:bCs/>
              <w:color w:val="000000"/>
            </w:rPr>
            <w:t>Part D</w:t>
          </w:r>
          <w:r w:rsidR="00CD389E" w:rsidRPr="00BE172E">
            <w:rPr>
              <w:rFonts w:ascii="Segoe UI" w:eastAsia="Times New Roman" w:hAnsi="Segoe UI" w:cs="Segoe UI"/>
              <w:b/>
              <w:bCs/>
              <w:color w:val="000000"/>
            </w:rPr>
            <w:t>.</w:t>
          </w:r>
          <w:r w:rsidR="00921EBD" w:rsidRPr="00BE172E">
            <w:rPr>
              <w:rFonts w:ascii="Segoe UI" w:eastAsia="Times New Roman" w:hAnsi="Segoe UI" w:cs="Segoe UI"/>
              <w:color w:val="000000"/>
            </w:rPr>
            <w:t xml:space="preserve"> </w:t>
          </w:r>
          <w:r w:rsidRPr="00BE172E">
            <w:rPr>
              <w:rFonts w:ascii="Segoe UI" w:eastAsia="Times New Roman" w:hAnsi="Segoe UI" w:cs="Segoe UI"/>
              <w:color w:val="000000"/>
            </w:rPr>
            <w:t>Bivariate Statistics</w:t>
          </w:r>
          <w:r w:rsidR="00023526" w:rsidRPr="00BE172E">
            <w:rPr>
              <w:rFonts w:ascii="Segoe UI" w:hAnsi="Segoe UI" w:cs="Segoe UI"/>
            </w:rPr>
            <w:ptab w:relativeTo="margin" w:alignment="right" w:leader="dot"/>
          </w:r>
          <w:r w:rsidR="003631F5" w:rsidRPr="00BE172E">
            <w:rPr>
              <w:rFonts w:ascii="Segoe UI" w:hAnsi="Segoe UI" w:cs="Segoe UI"/>
            </w:rPr>
            <w:t>10</w:t>
          </w:r>
        </w:p>
        <w:p w14:paraId="0EF6D6D3" w14:textId="341BD6D2" w:rsidR="00221E29" w:rsidRPr="00BE172E" w:rsidRDefault="00221E29" w:rsidP="00023526">
          <w:pPr>
            <w:rPr>
              <w:rFonts w:ascii="Segoe UI" w:hAnsi="Segoe UI" w:cs="Segoe UI"/>
            </w:rPr>
          </w:pPr>
          <w:r w:rsidRPr="00BE172E">
            <w:rPr>
              <w:rFonts w:ascii="Segoe UI" w:eastAsia="Times New Roman" w:hAnsi="Segoe UI" w:cs="Segoe UI"/>
              <w:b/>
              <w:bCs/>
              <w:color w:val="000000"/>
            </w:rPr>
            <w:t xml:space="preserve">    Part D1.</w:t>
          </w:r>
          <w:r w:rsidRPr="00BE172E">
            <w:rPr>
              <w:rFonts w:ascii="Segoe UI" w:eastAsia="Times New Roman" w:hAnsi="Segoe UI" w:cs="Segoe UI"/>
              <w:color w:val="000000"/>
            </w:rPr>
            <w:t xml:space="preserve"> Visual of Findings</w:t>
          </w:r>
          <w:r w:rsidRPr="00BE172E">
            <w:rPr>
              <w:rFonts w:ascii="Segoe UI" w:hAnsi="Segoe UI" w:cs="Segoe UI"/>
            </w:rPr>
            <w:ptab w:relativeTo="margin" w:alignment="right" w:leader="dot"/>
          </w:r>
          <w:r w:rsidR="003631F5" w:rsidRPr="00BE172E">
            <w:rPr>
              <w:rFonts w:ascii="Segoe UI" w:hAnsi="Segoe UI" w:cs="Segoe UI"/>
            </w:rPr>
            <w:t>10</w:t>
          </w:r>
        </w:p>
        <w:p w14:paraId="31361564" w14:textId="5DF11745" w:rsidR="00551105" w:rsidRPr="00BE172E" w:rsidRDefault="00921EBD" w:rsidP="00551105">
          <w:pPr>
            <w:pStyle w:val="TOC1"/>
            <w:rPr>
              <w:rFonts w:ascii="Segoe UI" w:hAnsi="Segoe UI" w:cs="Segoe UI"/>
            </w:rPr>
          </w:pPr>
          <w:r w:rsidRPr="00BE172E">
            <w:rPr>
              <w:rFonts w:ascii="Segoe UI" w:eastAsia="Times New Roman" w:hAnsi="Segoe UI" w:cs="Segoe UI"/>
              <w:b/>
              <w:bCs/>
              <w:color w:val="000000"/>
            </w:rPr>
            <w:t xml:space="preserve">Part </w:t>
          </w:r>
          <w:r w:rsidR="00221E29" w:rsidRPr="00BE172E">
            <w:rPr>
              <w:rFonts w:ascii="Segoe UI" w:eastAsia="Times New Roman" w:hAnsi="Segoe UI" w:cs="Segoe UI"/>
              <w:b/>
              <w:bCs/>
              <w:color w:val="000000"/>
            </w:rPr>
            <w:t>E</w:t>
          </w:r>
          <w:r w:rsidRPr="00BE172E">
            <w:rPr>
              <w:rFonts w:ascii="Segoe UI" w:eastAsia="Times New Roman" w:hAnsi="Segoe UI" w:cs="Segoe UI"/>
              <w:b/>
              <w:bCs/>
              <w:color w:val="000000"/>
            </w:rPr>
            <w:t>1</w:t>
          </w:r>
          <w:r w:rsidR="00CD389E" w:rsidRPr="00BE172E">
            <w:rPr>
              <w:rFonts w:ascii="Segoe UI" w:eastAsia="Times New Roman" w:hAnsi="Segoe UI" w:cs="Segoe UI"/>
              <w:b/>
              <w:bCs/>
              <w:color w:val="000000"/>
            </w:rPr>
            <w:t>.</w:t>
          </w:r>
          <w:r w:rsidRPr="00BE172E">
            <w:rPr>
              <w:rFonts w:ascii="Segoe UI" w:eastAsia="Times New Roman" w:hAnsi="Segoe UI" w:cs="Segoe UI"/>
              <w:color w:val="000000"/>
            </w:rPr>
            <w:t xml:space="preserve"> Results of Analysis</w:t>
          </w:r>
          <w:r w:rsidR="00551105" w:rsidRPr="00BE172E">
            <w:rPr>
              <w:rFonts w:ascii="Segoe UI" w:hAnsi="Segoe UI" w:cs="Segoe UI"/>
            </w:rPr>
            <w:ptab w:relativeTo="margin" w:alignment="right" w:leader="dot"/>
          </w:r>
          <w:r w:rsidR="003631F5" w:rsidRPr="00BE172E">
            <w:rPr>
              <w:rFonts w:ascii="Segoe UI" w:hAnsi="Segoe UI" w:cs="Segoe UI"/>
              <w:b/>
              <w:bCs/>
            </w:rPr>
            <w:t>11</w:t>
          </w:r>
        </w:p>
        <w:p w14:paraId="02DF6364" w14:textId="28EA2268" w:rsidR="00551105" w:rsidRPr="00BE172E" w:rsidRDefault="00921EBD" w:rsidP="00551105">
          <w:pPr>
            <w:pStyle w:val="TOC2"/>
            <w:ind w:left="216"/>
            <w:rPr>
              <w:rFonts w:ascii="Segoe UI" w:hAnsi="Segoe UI" w:cs="Segoe UI"/>
            </w:rPr>
          </w:pPr>
          <w:r w:rsidRPr="00BE172E">
            <w:rPr>
              <w:rFonts w:ascii="Segoe UI" w:eastAsia="Times New Roman" w:hAnsi="Segoe UI" w:cs="Segoe UI"/>
              <w:b/>
              <w:bCs/>
              <w:color w:val="000000"/>
            </w:rPr>
            <w:t>Part E2</w:t>
          </w:r>
          <w:r w:rsidR="00CD389E" w:rsidRPr="00BE172E">
            <w:rPr>
              <w:rFonts w:ascii="Segoe UI" w:eastAsia="Times New Roman" w:hAnsi="Segoe UI" w:cs="Segoe UI"/>
              <w:b/>
              <w:bCs/>
              <w:color w:val="000000"/>
            </w:rPr>
            <w:t>.</w:t>
          </w:r>
          <w:r w:rsidRPr="00BE172E">
            <w:rPr>
              <w:rFonts w:ascii="Segoe UI" w:eastAsia="Times New Roman" w:hAnsi="Segoe UI" w:cs="Segoe UI"/>
              <w:color w:val="000000"/>
            </w:rPr>
            <w:t xml:space="preserve"> Limitations of Analysis</w:t>
          </w:r>
          <w:r w:rsidR="00551105" w:rsidRPr="00BE172E">
            <w:rPr>
              <w:rFonts w:ascii="Segoe UI" w:hAnsi="Segoe UI" w:cs="Segoe UI"/>
            </w:rPr>
            <w:ptab w:relativeTo="margin" w:alignment="right" w:leader="dot"/>
          </w:r>
          <w:r w:rsidR="003631F5" w:rsidRPr="00BE172E">
            <w:rPr>
              <w:rFonts w:ascii="Segoe UI" w:hAnsi="Segoe UI" w:cs="Segoe UI"/>
            </w:rPr>
            <w:t>11</w:t>
          </w:r>
        </w:p>
        <w:p w14:paraId="4EF4A06F" w14:textId="51AF6687" w:rsidR="00551105" w:rsidRPr="00BE172E" w:rsidRDefault="00921EBD" w:rsidP="00551105">
          <w:pPr>
            <w:pStyle w:val="TOC3"/>
            <w:ind w:left="446"/>
            <w:rPr>
              <w:rFonts w:ascii="Segoe UI" w:hAnsi="Segoe UI" w:cs="Segoe UI"/>
            </w:rPr>
          </w:pPr>
          <w:r w:rsidRPr="00BE172E">
            <w:rPr>
              <w:rFonts w:ascii="Segoe UI" w:eastAsia="Times New Roman" w:hAnsi="Segoe UI" w:cs="Segoe UI"/>
              <w:b/>
              <w:bCs/>
              <w:color w:val="000000"/>
            </w:rPr>
            <w:t>Part E3</w:t>
          </w:r>
          <w:r w:rsidR="00CD389E" w:rsidRPr="00BE172E">
            <w:rPr>
              <w:rFonts w:ascii="Segoe UI" w:eastAsia="Times New Roman" w:hAnsi="Segoe UI" w:cs="Segoe UI"/>
              <w:b/>
              <w:bCs/>
              <w:color w:val="000000"/>
            </w:rPr>
            <w:t>.</w:t>
          </w:r>
          <w:r w:rsidR="007B6428" w:rsidRPr="00BE172E">
            <w:rPr>
              <w:rFonts w:ascii="Segoe UI" w:eastAsia="Times New Roman" w:hAnsi="Segoe UI" w:cs="Segoe UI"/>
              <w:color w:val="000000"/>
            </w:rPr>
            <w:t xml:space="preserve"> </w:t>
          </w:r>
          <w:r w:rsidRPr="00BE172E">
            <w:rPr>
              <w:rFonts w:ascii="Segoe UI" w:eastAsia="Times New Roman" w:hAnsi="Segoe UI" w:cs="Segoe UI"/>
              <w:color w:val="000000"/>
            </w:rPr>
            <w:t>Recommended Course of Action</w:t>
          </w:r>
          <w:r w:rsidR="00551105" w:rsidRPr="00BE172E">
            <w:rPr>
              <w:rFonts w:ascii="Segoe UI" w:hAnsi="Segoe UI" w:cs="Segoe UI"/>
            </w:rPr>
            <w:ptab w:relativeTo="margin" w:alignment="right" w:leader="dot"/>
          </w:r>
          <w:r w:rsidR="003631F5" w:rsidRPr="00BE172E">
            <w:rPr>
              <w:rFonts w:ascii="Segoe UI" w:hAnsi="Segoe UI" w:cs="Segoe UI"/>
            </w:rPr>
            <w:t>11</w:t>
          </w:r>
        </w:p>
        <w:p w14:paraId="3F185801" w14:textId="17DB11B8" w:rsidR="00F71571" w:rsidRPr="00BE172E" w:rsidRDefault="00F71571" w:rsidP="00F71571">
          <w:pPr>
            <w:rPr>
              <w:rFonts w:ascii="Segoe UI" w:hAnsi="Segoe UI" w:cs="Segoe UI"/>
            </w:rPr>
          </w:pPr>
          <w:r w:rsidRPr="00BE172E">
            <w:rPr>
              <w:rFonts w:ascii="Segoe UI" w:eastAsia="Times New Roman" w:hAnsi="Segoe UI" w:cs="Segoe UI"/>
              <w:b/>
              <w:bCs/>
              <w:color w:val="000000"/>
            </w:rPr>
            <w:t xml:space="preserve"> Part F</w:t>
          </w:r>
          <w:r w:rsidR="00CD389E" w:rsidRPr="00BE172E">
            <w:rPr>
              <w:rFonts w:ascii="Segoe UI" w:eastAsia="Times New Roman" w:hAnsi="Segoe UI" w:cs="Segoe UI"/>
              <w:b/>
              <w:bCs/>
              <w:color w:val="000000"/>
            </w:rPr>
            <w:t>.</w:t>
          </w:r>
          <w:r w:rsidRPr="00BE172E">
            <w:rPr>
              <w:rFonts w:ascii="Segoe UI" w:eastAsia="Times New Roman" w:hAnsi="Segoe UI" w:cs="Segoe UI"/>
              <w:color w:val="000000"/>
            </w:rPr>
            <w:t xml:space="preserve"> Video</w:t>
          </w:r>
          <w:r w:rsidRPr="00BE172E">
            <w:rPr>
              <w:rFonts w:ascii="Segoe UI" w:hAnsi="Segoe UI" w:cs="Segoe UI"/>
            </w:rPr>
            <w:ptab w:relativeTo="margin" w:alignment="right" w:leader="dot"/>
          </w:r>
          <w:r w:rsidR="003631F5" w:rsidRPr="00BE172E">
            <w:rPr>
              <w:rFonts w:ascii="Segoe UI" w:hAnsi="Segoe UI" w:cs="Segoe UI"/>
            </w:rPr>
            <w:t>11</w:t>
          </w:r>
        </w:p>
        <w:p w14:paraId="6ED25830" w14:textId="6236D133" w:rsidR="001E0561" w:rsidRPr="00BE172E" w:rsidRDefault="00F71571" w:rsidP="001E0561">
          <w:pPr>
            <w:rPr>
              <w:rFonts w:ascii="Segoe UI" w:hAnsi="Segoe UI" w:cs="Segoe UI"/>
            </w:rPr>
          </w:pPr>
          <w:r w:rsidRPr="00BE172E">
            <w:rPr>
              <w:rFonts w:ascii="Segoe UI" w:hAnsi="Segoe UI" w:cs="Segoe UI"/>
              <w:b/>
              <w:bCs/>
            </w:rPr>
            <w:t xml:space="preserve">      Part</w:t>
          </w:r>
          <w:r w:rsidRPr="00BE172E">
            <w:rPr>
              <w:rFonts w:ascii="Segoe UI" w:hAnsi="Segoe UI" w:cs="Segoe UI"/>
            </w:rPr>
            <w:t xml:space="preserve"> </w:t>
          </w:r>
          <w:r w:rsidRPr="00BE172E">
            <w:rPr>
              <w:rFonts w:ascii="Segoe UI" w:eastAsia="Times New Roman" w:hAnsi="Segoe UI" w:cs="Segoe UI"/>
              <w:b/>
              <w:bCs/>
              <w:color w:val="000000"/>
            </w:rPr>
            <w:t>G&amp; H</w:t>
          </w:r>
          <w:r w:rsidR="00CD389E" w:rsidRPr="00BE172E">
            <w:rPr>
              <w:rFonts w:ascii="Segoe UI" w:eastAsia="Times New Roman" w:hAnsi="Segoe UI" w:cs="Segoe UI"/>
              <w:b/>
              <w:bCs/>
              <w:color w:val="000000"/>
            </w:rPr>
            <w:t>.</w:t>
          </w:r>
          <w:r w:rsidRPr="00BE172E">
            <w:rPr>
              <w:rFonts w:ascii="Segoe UI" w:eastAsia="Times New Roman" w:hAnsi="Segoe UI" w:cs="Segoe UI"/>
              <w:b/>
              <w:bCs/>
              <w:color w:val="000000"/>
            </w:rPr>
            <w:t xml:space="preserve"> </w:t>
          </w:r>
          <w:r w:rsidR="00CB7411" w:rsidRPr="00BE172E">
            <w:rPr>
              <w:rFonts w:ascii="Segoe UI" w:eastAsia="Times New Roman" w:hAnsi="Segoe UI" w:cs="Segoe UI"/>
              <w:color w:val="000000"/>
            </w:rPr>
            <w:t>Sources</w:t>
          </w:r>
          <w:r w:rsidR="00917C13" w:rsidRPr="00BE172E">
            <w:rPr>
              <w:rFonts w:ascii="Segoe UI" w:eastAsia="Times New Roman" w:hAnsi="Segoe UI" w:cs="Segoe UI"/>
              <w:color w:val="000000"/>
            </w:rPr>
            <w:t xml:space="preserve"> for Third-Party Code</w:t>
          </w:r>
          <w:r w:rsidR="00CD389E" w:rsidRPr="00BE172E">
            <w:rPr>
              <w:rFonts w:ascii="Segoe UI" w:eastAsia="Times New Roman" w:hAnsi="Segoe UI" w:cs="Segoe UI"/>
              <w:color w:val="000000"/>
            </w:rPr>
            <w:t xml:space="preserve"> &amp;</w:t>
          </w:r>
          <w:r w:rsidR="00CB7411" w:rsidRPr="00BE172E">
            <w:rPr>
              <w:rFonts w:ascii="Segoe UI" w:eastAsia="Times New Roman" w:hAnsi="Segoe UI" w:cs="Segoe UI"/>
              <w:color w:val="000000"/>
            </w:rPr>
            <w:t xml:space="preserve"> Paper</w:t>
          </w:r>
          <w:r w:rsidR="00CD389E" w:rsidRPr="00BE172E">
            <w:rPr>
              <w:rFonts w:ascii="Segoe UI" w:eastAsia="Times New Roman" w:hAnsi="Segoe UI" w:cs="Segoe UI"/>
              <w:color w:val="000000"/>
            </w:rPr>
            <w:t xml:space="preserve"> S</w:t>
          </w:r>
          <w:r w:rsidR="00CB7411" w:rsidRPr="00BE172E">
            <w:rPr>
              <w:rFonts w:ascii="Segoe UI" w:eastAsia="Times New Roman" w:hAnsi="Segoe UI" w:cs="Segoe UI"/>
              <w:color w:val="000000"/>
            </w:rPr>
            <w:t>ources</w:t>
          </w:r>
          <w:r w:rsidR="00BC14CD" w:rsidRPr="00BE172E">
            <w:rPr>
              <w:rFonts w:ascii="Segoe UI" w:hAnsi="Segoe UI" w:cs="Segoe UI"/>
            </w:rPr>
            <w:t>…………………………………………………</w:t>
          </w:r>
          <w:r w:rsidR="00DF44E4" w:rsidRPr="00BE172E">
            <w:rPr>
              <w:rFonts w:ascii="Segoe UI" w:hAnsi="Segoe UI" w:cs="Segoe UI"/>
              <w:b/>
              <w:bCs/>
            </w:rPr>
            <w:t>12</w:t>
          </w:r>
        </w:p>
        <w:p w14:paraId="6C99BCCD" w14:textId="63013AE6" w:rsidR="00221E29" w:rsidRPr="00BE172E" w:rsidRDefault="00D300C5" w:rsidP="00221E29">
          <w:pPr>
            <w:rPr>
              <w:rFonts w:ascii="Segoe UI" w:hAnsi="Segoe UI" w:cs="Segoe UI"/>
            </w:rPr>
          </w:pPr>
        </w:p>
      </w:sdtContent>
    </w:sdt>
    <w:p w14:paraId="0A28C89B" w14:textId="77777777" w:rsidR="00664F3A" w:rsidRPr="00BE172E" w:rsidRDefault="00664F3A" w:rsidP="00D10895">
      <w:pPr>
        <w:spacing w:after="0" w:line="240" w:lineRule="auto"/>
        <w:rPr>
          <w:rFonts w:ascii="Segoe UI" w:eastAsia="Times New Roman" w:hAnsi="Segoe UI" w:cs="Segoe UI"/>
          <w:b/>
          <w:bCs/>
          <w:color w:val="000000"/>
        </w:rPr>
      </w:pPr>
    </w:p>
    <w:p w14:paraId="34D221A3" w14:textId="77777777" w:rsidR="00664F3A" w:rsidRPr="00BE172E" w:rsidRDefault="00664F3A" w:rsidP="00D10895">
      <w:pPr>
        <w:spacing w:after="0" w:line="240" w:lineRule="auto"/>
        <w:rPr>
          <w:rFonts w:ascii="Segoe UI" w:eastAsia="Times New Roman" w:hAnsi="Segoe UI" w:cs="Segoe UI"/>
          <w:b/>
          <w:bCs/>
          <w:color w:val="000000"/>
        </w:rPr>
      </w:pPr>
    </w:p>
    <w:p w14:paraId="1CD0C6C7" w14:textId="77777777" w:rsidR="00664F3A" w:rsidRPr="00BE172E" w:rsidRDefault="00664F3A" w:rsidP="00D10895">
      <w:pPr>
        <w:spacing w:after="0" w:line="240" w:lineRule="auto"/>
        <w:rPr>
          <w:rFonts w:ascii="Segoe UI" w:eastAsia="Times New Roman" w:hAnsi="Segoe UI" w:cs="Segoe UI"/>
          <w:b/>
          <w:bCs/>
          <w:color w:val="000000"/>
        </w:rPr>
      </w:pPr>
    </w:p>
    <w:p w14:paraId="73EC2FC1" w14:textId="77777777" w:rsidR="00664F3A" w:rsidRPr="00BE172E" w:rsidRDefault="00664F3A" w:rsidP="00D10895">
      <w:pPr>
        <w:spacing w:after="0" w:line="240" w:lineRule="auto"/>
        <w:rPr>
          <w:rFonts w:ascii="Segoe UI" w:eastAsia="Times New Roman" w:hAnsi="Segoe UI" w:cs="Segoe UI"/>
          <w:b/>
          <w:bCs/>
          <w:color w:val="000000"/>
        </w:rPr>
      </w:pPr>
    </w:p>
    <w:p w14:paraId="7FA48380" w14:textId="77777777" w:rsidR="00664F3A" w:rsidRPr="00BE172E" w:rsidRDefault="00664F3A" w:rsidP="00D10895">
      <w:pPr>
        <w:spacing w:after="0" w:line="240" w:lineRule="auto"/>
        <w:rPr>
          <w:rFonts w:ascii="Segoe UI" w:eastAsia="Times New Roman" w:hAnsi="Segoe UI" w:cs="Segoe UI"/>
          <w:b/>
          <w:bCs/>
          <w:color w:val="000000"/>
        </w:rPr>
      </w:pPr>
    </w:p>
    <w:p w14:paraId="77258781" w14:textId="77777777" w:rsidR="00664F3A" w:rsidRPr="00BE172E" w:rsidRDefault="00664F3A" w:rsidP="00D10895">
      <w:pPr>
        <w:spacing w:after="0" w:line="240" w:lineRule="auto"/>
        <w:rPr>
          <w:rFonts w:ascii="Segoe UI" w:eastAsia="Times New Roman" w:hAnsi="Segoe UI" w:cs="Segoe UI"/>
          <w:b/>
          <w:bCs/>
          <w:color w:val="000000"/>
        </w:rPr>
      </w:pPr>
    </w:p>
    <w:p w14:paraId="1EE4F5C3" w14:textId="77777777" w:rsidR="00664F3A" w:rsidRPr="00BE172E" w:rsidRDefault="00664F3A" w:rsidP="00D10895">
      <w:pPr>
        <w:spacing w:after="0" w:line="240" w:lineRule="auto"/>
        <w:rPr>
          <w:rFonts w:ascii="Segoe UI" w:eastAsia="Times New Roman" w:hAnsi="Segoe UI" w:cs="Segoe UI"/>
          <w:b/>
          <w:bCs/>
          <w:color w:val="000000"/>
        </w:rPr>
      </w:pPr>
    </w:p>
    <w:p w14:paraId="268459DA" w14:textId="77777777" w:rsidR="00664F3A" w:rsidRPr="00BE172E" w:rsidRDefault="00664F3A" w:rsidP="00D10895">
      <w:pPr>
        <w:spacing w:after="0" w:line="240" w:lineRule="auto"/>
        <w:rPr>
          <w:rFonts w:ascii="Segoe UI" w:eastAsia="Times New Roman" w:hAnsi="Segoe UI" w:cs="Segoe UI"/>
          <w:b/>
          <w:bCs/>
          <w:color w:val="000000"/>
        </w:rPr>
      </w:pPr>
    </w:p>
    <w:p w14:paraId="1FF899B8" w14:textId="77777777" w:rsidR="00664F3A" w:rsidRPr="00BE172E" w:rsidRDefault="00664F3A" w:rsidP="00D10895">
      <w:pPr>
        <w:spacing w:after="0" w:line="240" w:lineRule="auto"/>
        <w:rPr>
          <w:rFonts w:ascii="Segoe UI" w:eastAsia="Times New Roman" w:hAnsi="Segoe UI" w:cs="Segoe UI"/>
          <w:b/>
          <w:bCs/>
          <w:color w:val="000000"/>
        </w:rPr>
      </w:pPr>
    </w:p>
    <w:p w14:paraId="166D5F5D" w14:textId="77777777" w:rsidR="00664F3A" w:rsidRPr="00BE172E" w:rsidRDefault="00664F3A" w:rsidP="00D10895">
      <w:pPr>
        <w:spacing w:after="0" w:line="240" w:lineRule="auto"/>
        <w:rPr>
          <w:rFonts w:ascii="Segoe UI" w:eastAsia="Times New Roman" w:hAnsi="Segoe UI" w:cs="Segoe UI"/>
          <w:b/>
          <w:bCs/>
          <w:color w:val="000000"/>
        </w:rPr>
      </w:pPr>
    </w:p>
    <w:p w14:paraId="38321C5E" w14:textId="77777777" w:rsidR="00664F3A" w:rsidRPr="00BE172E" w:rsidRDefault="00664F3A" w:rsidP="00D10895">
      <w:pPr>
        <w:spacing w:after="0" w:line="240" w:lineRule="auto"/>
        <w:rPr>
          <w:rFonts w:ascii="Segoe UI" w:eastAsia="Times New Roman" w:hAnsi="Segoe UI" w:cs="Segoe UI"/>
          <w:b/>
          <w:bCs/>
          <w:color w:val="000000"/>
        </w:rPr>
      </w:pPr>
    </w:p>
    <w:p w14:paraId="79DF1794" w14:textId="77777777" w:rsidR="00664F3A" w:rsidRPr="00BE172E" w:rsidRDefault="00664F3A" w:rsidP="00D10895">
      <w:pPr>
        <w:spacing w:after="0" w:line="240" w:lineRule="auto"/>
        <w:rPr>
          <w:rFonts w:ascii="Segoe UI" w:eastAsia="Times New Roman" w:hAnsi="Segoe UI" w:cs="Segoe UI"/>
          <w:b/>
          <w:bCs/>
          <w:color w:val="000000"/>
        </w:rPr>
      </w:pPr>
    </w:p>
    <w:p w14:paraId="3280234F" w14:textId="77777777" w:rsidR="00664F3A" w:rsidRPr="00BE172E" w:rsidRDefault="00664F3A" w:rsidP="00D10895">
      <w:pPr>
        <w:spacing w:after="0" w:line="240" w:lineRule="auto"/>
        <w:rPr>
          <w:rFonts w:ascii="Segoe UI" w:eastAsia="Times New Roman" w:hAnsi="Segoe UI" w:cs="Segoe UI"/>
          <w:b/>
          <w:bCs/>
          <w:color w:val="000000"/>
        </w:rPr>
      </w:pPr>
    </w:p>
    <w:p w14:paraId="0A81ED38" w14:textId="77777777" w:rsidR="00664F3A" w:rsidRPr="00BE172E" w:rsidRDefault="00664F3A" w:rsidP="00D10895">
      <w:pPr>
        <w:spacing w:after="0" w:line="240" w:lineRule="auto"/>
        <w:rPr>
          <w:rFonts w:ascii="Segoe UI" w:eastAsia="Times New Roman" w:hAnsi="Segoe UI" w:cs="Segoe UI"/>
          <w:b/>
          <w:bCs/>
          <w:color w:val="000000"/>
        </w:rPr>
      </w:pPr>
    </w:p>
    <w:p w14:paraId="5F5A8E39" w14:textId="77777777" w:rsidR="00664F3A" w:rsidRPr="00BE172E" w:rsidRDefault="00664F3A" w:rsidP="00D10895">
      <w:pPr>
        <w:spacing w:after="0" w:line="240" w:lineRule="auto"/>
        <w:rPr>
          <w:rFonts w:ascii="Segoe UI" w:eastAsia="Times New Roman" w:hAnsi="Segoe UI" w:cs="Segoe UI"/>
          <w:b/>
          <w:bCs/>
          <w:color w:val="000000"/>
        </w:rPr>
      </w:pPr>
    </w:p>
    <w:p w14:paraId="1B81DC03" w14:textId="77777777" w:rsidR="00664F3A" w:rsidRPr="00BE172E" w:rsidRDefault="00664F3A" w:rsidP="00D10895">
      <w:pPr>
        <w:spacing w:after="0" w:line="240" w:lineRule="auto"/>
        <w:rPr>
          <w:rFonts w:ascii="Segoe UI" w:eastAsia="Times New Roman" w:hAnsi="Segoe UI" w:cs="Segoe UI"/>
          <w:b/>
          <w:bCs/>
          <w:color w:val="000000"/>
        </w:rPr>
      </w:pPr>
    </w:p>
    <w:p w14:paraId="5493888A" w14:textId="77777777" w:rsidR="00664F3A" w:rsidRPr="00BE172E" w:rsidRDefault="00664F3A" w:rsidP="00D10895">
      <w:pPr>
        <w:spacing w:after="0" w:line="240" w:lineRule="auto"/>
        <w:rPr>
          <w:rFonts w:ascii="Segoe UI" w:eastAsia="Times New Roman" w:hAnsi="Segoe UI" w:cs="Segoe UI"/>
          <w:b/>
          <w:bCs/>
          <w:color w:val="000000"/>
        </w:rPr>
      </w:pPr>
    </w:p>
    <w:p w14:paraId="0851061B" w14:textId="77777777" w:rsidR="00664F3A" w:rsidRPr="00BE172E" w:rsidRDefault="00664F3A" w:rsidP="00D10895">
      <w:pPr>
        <w:spacing w:after="0" w:line="240" w:lineRule="auto"/>
        <w:rPr>
          <w:rFonts w:ascii="Segoe UI" w:eastAsia="Times New Roman" w:hAnsi="Segoe UI" w:cs="Segoe UI"/>
          <w:b/>
          <w:bCs/>
          <w:color w:val="000000"/>
        </w:rPr>
      </w:pPr>
    </w:p>
    <w:p w14:paraId="66F20EF2" w14:textId="1496A56E" w:rsidR="00D10895" w:rsidRPr="00BE172E" w:rsidRDefault="00221E29" w:rsidP="00D10895">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A1.</w:t>
      </w:r>
      <w:r w:rsidRPr="00BE172E">
        <w:rPr>
          <w:rFonts w:ascii="Segoe UI" w:eastAsia="Times New Roman" w:hAnsi="Segoe UI" w:cs="Segoe UI"/>
          <w:b/>
          <w:color w:val="000000"/>
          <w:sz w:val="24"/>
          <w:szCs w:val="24"/>
        </w:rPr>
        <w:t xml:space="preserve"> Question </w:t>
      </w:r>
      <w:r w:rsidR="00664F3A" w:rsidRPr="00BE172E">
        <w:rPr>
          <w:rFonts w:ascii="Segoe UI" w:eastAsia="Times New Roman" w:hAnsi="Segoe UI" w:cs="Segoe UI"/>
          <w:b/>
          <w:color w:val="000000"/>
          <w:sz w:val="24"/>
          <w:szCs w:val="24"/>
        </w:rPr>
        <w:t>for</w:t>
      </w:r>
      <w:r w:rsidRPr="00BE172E">
        <w:rPr>
          <w:rFonts w:ascii="Segoe UI" w:eastAsia="Times New Roman" w:hAnsi="Segoe UI" w:cs="Segoe UI"/>
          <w:b/>
          <w:color w:val="000000"/>
          <w:sz w:val="24"/>
          <w:szCs w:val="24"/>
        </w:rPr>
        <w:t xml:space="preserve"> Analysis</w:t>
      </w:r>
    </w:p>
    <w:p w14:paraId="7255229B" w14:textId="041F5A1A" w:rsidR="00372224" w:rsidRPr="00BE172E" w:rsidRDefault="00372224" w:rsidP="00D10895">
      <w:pPr>
        <w:spacing w:after="0" w:line="240" w:lineRule="auto"/>
        <w:rPr>
          <w:rFonts w:ascii="Segoe UI" w:eastAsia="Times New Roman" w:hAnsi="Segoe UI" w:cs="Segoe UI"/>
          <w:color w:val="000000"/>
          <w:sz w:val="24"/>
          <w:szCs w:val="24"/>
        </w:rPr>
      </w:pPr>
    </w:p>
    <w:p w14:paraId="2CC14947" w14:textId="3BA926F2" w:rsidR="003F2042" w:rsidRPr="00BE172E" w:rsidRDefault="006F6E97" w:rsidP="00676692">
      <w:pPr>
        <w:spacing w:after="0" w:line="240" w:lineRule="auto"/>
        <w:rPr>
          <w:rFonts w:ascii="Segoe UI" w:eastAsia="Times New Roman" w:hAnsi="Segoe UI" w:cs="Segoe UI"/>
          <w:color w:val="000000"/>
        </w:rPr>
      </w:pPr>
      <w:r w:rsidRPr="00BE172E">
        <w:rPr>
          <w:rFonts w:ascii="Segoe UI" w:eastAsia="Times New Roman" w:hAnsi="Segoe UI" w:cs="Segoe UI"/>
          <w:color w:val="000000"/>
        </w:rPr>
        <w:t xml:space="preserve">Out of the </w:t>
      </w:r>
      <w:r w:rsidR="00CC2661" w:rsidRPr="00BE172E">
        <w:rPr>
          <w:rFonts w:ascii="Segoe UI" w:eastAsia="Times New Roman" w:hAnsi="Segoe UI" w:cs="Segoe UI"/>
          <w:color w:val="000000"/>
        </w:rPr>
        <w:t>three types of community (</w:t>
      </w:r>
      <w:r w:rsidR="00E0198F" w:rsidRPr="00BE172E">
        <w:rPr>
          <w:rFonts w:ascii="Segoe UI" w:eastAsia="Times New Roman" w:hAnsi="Segoe UI" w:cs="Segoe UI"/>
          <w:color w:val="000000"/>
        </w:rPr>
        <w:t>urban, rural, and suburban)</w:t>
      </w:r>
      <w:r w:rsidR="00F73BAD" w:rsidRPr="00BE172E">
        <w:rPr>
          <w:rFonts w:ascii="Segoe UI" w:eastAsia="Times New Roman" w:hAnsi="Segoe UI" w:cs="Segoe UI"/>
          <w:color w:val="000000"/>
        </w:rPr>
        <w:t>,</w:t>
      </w:r>
      <w:r w:rsidR="005320D4" w:rsidRPr="00BE172E">
        <w:rPr>
          <w:rFonts w:ascii="Segoe UI" w:eastAsia="Times New Roman" w:hAnsi="Segoe UI" w:cs="Segoe UI"/>
          <w:color w:val="000000"/>
        </w:rPr>
        <w:t xml:space="preserve"> do any of the three</w:t>
      </w:r>
      <w:r w:rsidR="00943FF8" w:rsidRPr="00BE172E">
        <w:rPr>
          <w:rFonts w:ascii="Segoe UI" w:eastAsia="Times New Roman" w:hAnsi="Segoe UI" w:cs="Segoe UI"/>
          <w:color w:val="000000"/>
        </w:rPr>
        <w:t xml:space="preserve"> charge more and do patients spend more time during their visit </w:t>
      </w:r>
      <w:r w:rsidR="00B139D6" w:rsidRPr="00BE172E">
        <w:rPr>
          <w:rFonts w:ascii="Segoe UI" w:eastAsia="Times New Roman" w:hAnsi="Segoe UI" w:cs="Segoe UI"/>
          <w:color w:val="000000"/>
        </w:rPr>
        <w:t xml:space="preserve">based </w:t>
      </w:r>
      <w:r w:rsidR="005320D4" w:rsidRPr="00BE172E">
        <w:rPr>
          <w:rFonts w:ascii="Segoe UI" w:eastAsia="Times New Roman" w:hAnsi="Segoe UI" w:cs="Segoe UI"/>
          <w:color w:val="000000"/>
        </w:rPr>
        <w:t>off</w:t>
      </w:r>
      <w:r w:rsidR="00943FF8" w:rsidRPr="00BE172E">
        <w:rPr>
          <w:rFonts w:ascii="Segoe UI" w:eastAsia="Times New Roman" w:hAnsi="Segoe UI" w:cs="Segoe UI"/>
          <w:color w:val="000000"/>
        </w:rPr>
        <w:t xml:space="preserve"> </w:t>
      </w:r>
      <w:r w:rsidR="00B139D6" w:rsidRPr="00BE172E">
        <w:rPr>
          <w:rFonts w:ascii="Segoe UI" w:eastAsia="Times New Roman" w:hAnsi="Segoe UI" w:cs="Segoe UI"/>
          <w:color w:val="000000"/>
        </w:rPr>
        <w:t xml:space="preserve">time </w:t>
      </w:r>
      <w:r w:rsidR="0060361E" w:rsidRPr="00BE172E">
        <w:rPr>
          <w:rFonts w:ascii="Segoe UI" w:eastAsia="Times New Roman" w:hAnsi="Segoe UI" w:cs="Segoe UI"/>
          <w:color w:val="000000"/>
        </w:rPr>
        <w:t>spent in the hospital and if</w:t>
      </w:r>
      <w:r w:rsidR="00B47FFC">
        <w:rPr>
          <w:rFonts w:ascii="Segoe UI" w:eastAsia="Times New Roman" w:hAnsi="Segoe UI" w:cs="Segoe UI"/>
          <w:color w:val="000000"/>
        </w:rPr>
        <w:t xml:space="preserve"> any </w:t>
      </w:r>
      <w:r w:rsidR="0060361E" w:rsidRPr="00BE172E">
        <w:rPr>
          <w:rFonts w:ascii="Segoe UI" w:eastAsia="Times New Roman" w:hAnsi="Segoe UI" w:cs="Segoe UI"/>
          <w:color w:val="000000"/>
        </w:rPr>
        <w:t>charges vary.</w:t>
      </w:r>
    </w:p>
    <w:p w14:paraId="3C55F8DC" w14:textId="77777777" w:rsidR="003F2042" w:rsidRPr="00BE172E" w:rsidRDefault="003F2042" w:rsidP="00D10895">
      <w:pPr>
        <w:spacing w:after="0" w:line="240" w:lineRule="auto"/>
        <w:rPr>
          <w:rFonts w:ascii="Segoe UI" w:eastAsia="Times New Roman" w:hAnsi="Segoe UI" w:cs="Segoe UI"/>
          <w:color w:val="000000"/>
          <w:sz w:val="24"/>
          <w:szCs w:val="24"/>
        </w:rPr>
      </w:pPr>
    </w:p>
    <w:p w14:paraId="7346F484" w14:textId="77777777" w:rsidR="00716960" w:rsidRPr="00BE172E" w:rsidRDefault="00716960" w:rsidP="00D10895">
      <w:pPr>
        <w:spacing w:after="0" w:line="240" w:lineRule="auto"/>
        <w:rPr>
          <w:rFonts w:ascii="Segoe UI" w:eastAsia="Times New Roman" w:hAnsi="Segoe UI" w:cs="Segoe UI"/>
          <w:color w:val="000000"/>
          <w:sz w:val="24"/>
          <w:szCs w:val="24"/>
        </w:rPr>
      </w:pPr>
    </w:p>
    <w:p w14:paraId="59DB6F11" w14:textId="3332051D" w:rsidR="00C67BD2"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A2.</w:t>
      </w:r>
      <w:r w:rsidRPr="00BE172E">
        <w:rPr>
          <w:rFonts w:ascii="Segoe UI" w:eastAsia="Times New Roman" w:hAnsi="Segoe UI" w:cs="Segoe UI"/>
          <w:b/>
          <w:color w:val="000000"/>
          <w:sz w:val="24"/>
          <w:szCs w:val="24"/>
        </w:rPr>
        <w:t xml:space="preserve"> Benefit From Analysis</w:t>
      </w:r>
    </w:p>
    <w:p w14:paraId="4715BF87" w14:textId="77777777" w:rsidR="00676692" w:rsidRPr="00BE172E" w:rsidRDefault="00676692" w:rsidP="00676692">
      <w:pPr>
        <w:spacing w:after="0" w:line="240" w:lineRule="auto"/>
        <w:rPr>
          <w:rFonts w:ascii="Segoe UI" w:eastAsia="Times New Roman" w:hAnsi="Segoe UI" w:cs="Segoe UI"/>
          <w:color w:val="000000"/>
          <w:sz w:val="24"/>
          <w:szCs w:val="24"/>
        </w:rPr>
      </w:pPr>
    </w:p>
    <w:p w14:paraId="122FDAE7" w14:textId="380900CF" w:rsidR="00676692" w:rsidRPr="00BE172E" w:rsidRDefault="00676692" w:rsidP="00676692">
      <w:pPr>
        <w:spacing w:after="0" w:line="240" w:lineRule="auto"/>
        <w:rPr>
          <w:rFonts w:ascii="Segoe UI" w:eastAsia="Times New Roman" w:hAnsi="Segoe UI" w:cs="Segoe UI"/>
          <w:color w:val="000000"/>
        </w:rPr>
      </w:pPr>
      <w:r w:rsidRPr="00BE172E">
        <w:rPr>
          <w:rFonts w:ascii="Segoe UI" w:eastAsia="Times New Roman" w:hAnsi="Segoe UI" w:cs="Segoe UI"/>
          <w:color w:val="000000"/>
        </w:rPr>
        <w:t xml:space="preserve">Stakeholders profit from hospital patient stays and the organization </w:t>
      </w:r>
      <w:r w:rsidR="00943FF8" w:rsidRPr="00BE172E">
        <w:rPr>
          <w:rFonts w:ascii="Segoe UI" w:eastAsia="Times New Roman" w:hAnsi="Segoe UI" w:cs="Segoe UI"/>
          <w:color w:val="000000"/>
        </w:rPr>
        <w:t>total</w:t>
      </w:r>
      <w:r w:rsidRPr="00BE172E">
        <w:rPr>
          <w:rFonts w:ascii="Segoe UI" w:eastAsia="Times New Roman" w:hAnsi="Segoe UI" w:cs="Segoe UI"/>
          <w:color w:val="000000"/>
        </w:rPr>
        <w:t xml:space="preserve"> </w:t>
      </w:r>
      <w:r w:rsidR="00943FF8" w:rsidRPr="00BE172E">
        <w:rPr>
          <w:rFonts w:ascii="Segoe UI" w:eastAsia="Times New Roman" w:hAnsi="Segoe UI" w:cs="Segoe UI"/>
          <w:color w:val="000000"/>
        </w:rPr>
        <w:t>profit. By focusing on each region, the stakeholders</w:t>
      </w:r>
      <w:r w:rsidRPr="00BE172E">
        <w:rPr>
          <w:rFonts w:ascii="Segoe UI" w:eastAsia="Times New Roman" w:hAnsi="Segoe UI" w:cs="Segoe UI"/>
          <w:color w:val="000000"/>
        </w:rPr>
        <w:t xml:space="preserve"> will have a better logistical understanding of which community needs </w:t>
      </w:r>
      <w:r w:rsidR="00757C47" w:rsidRPr="00BE172E">
        <w:rPr>
          <w:rFonts w:ascii="Segoe UI" w:eastAsia="Times New Roman" w:hAnsi="Segoe UI" w:cs="Segoe UI"/>
          <w:color w:val="000000"/>
        </w:rPr>
        <w:t>profits more</w:t>
      </w:r>
      <w:r w:rsidRPr="00BE172E">
        <w:rPr>
          <w:rFonts w:ascii="Segoe UI" w:eastAsia="Times New Roman" w:hAnsi="Segoe UI" w:cs="Segoe UI"/>
          <w:color w:val="000000"/>
        </w:rPr>
        <w:t xml:space="preserve"> opposed to the less profiting regions. This analysis will provide additional insight on which communities have longer patient stays and provide metrics for total incidents and length of stay in relation to medical problems. </w:t>
      </w:r>
    </w:p>
    <w:p w14:paraId="50ED8A37" w14:textId="77777777" w:rsidR="00676692" w:rsidRPr="00BE172E" w:rsidRDefault="00676692" w:rsidP="00676692">
      <w:pPr>
        <w:spacing w:after="0" w:line="240" w:lineRule="auto"/>
        <w:rPr>
          <w:rFonts w:ascii="Segoe UI" w:eastAsia="Times New Roman" w:hAnsi="Segoe UI" w:cs="Segoe UI"/>
          <w:color w:val="000000"/>
          <w:sz w:val="24"/>
          <w:szCs w:val="24"/>
        </w:rPr>
      </w:pPr>
    </w:p>
    <w:p w14:paraId="61FBAAA4" w14:textId="66803A5E"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A3.</w:t>
      </w:r>
      <w:r w:rsidRPr="00BE172E">
        <w:rPr>
          <w:rFonts w:ascii="Segoe UI" w:eastAsia="Times New Roman" w:hAnsi="Segoe UI" w:cs="Segoe UI"/>
          <w:b/>
          <w:color w:val="000000"/>
          <w:sz w:val="24"/>
          <w:szCs w:val="24"/>
        </w:rPr>
        <w:t xml:space="preserve"> Data Identification</w:t>
      </w:r>
    </w:p>
    <w:p w14:paraId="641A6F5A" w14:textId="77777777" w:rsidR="00676692" w:rsidRPr="00BE172E" w:rsidRDefault="00676692" w:rsidP="00676692">
      <w:pPr>
        <w:spacing w:after="0" w:line="240" w:lineRule="auto"/>
        <w:rPr>
          <w:rFonts w:ascii="Segoe UI" w:eastAsia="Times New Roman" w:hAnsi="Segoe UI" w:cs="Segoe UI"/>
          <w:color w:val="000000"/>
          <w:sz w:val="24"/>
          <w:szCs w:val="24"/>
        </w:rPr>
      </w:pPr>
    </w:p>
    <w:p w14:paraId="024A2144" w14:textId="63A4F785" w:rsidR="00676692" w:rsidRPr="00BE172E" w:rsidRDefault="00676692" w:rsidP="00676692">
      <w:pPr>
        <w:spacing w:after="0" w:line="240" w:lineRule="auto"/>
        <w:rPr>
          <w:rFonts w:ascii="Segoe UI" w:eastAsia="Times New Roman" w:hAnsi="Segoe UI" w:cs="Segoe UI"/>
          <w:color w:val="000000"/>
        </w:rPr>
      </w:pPr>
      <w:r w:rsidRPr="00BE172E">
        <w:rPr>
          <w:rFonts w:ascii="Segoe UI" w:eastAsia="Times New Roman" w:hAnsi="Segoe UI" w:cs="Segoe UI"/>
          <w:color w:val="000000"/>
        </w:rPr>
        <w:t>To answer t</w:t>
      </w:r>
      <w:r w:rsidR="005320D4" w:rsidRPr="00BE172E">
        <w:rPr>
          <w:rFonts w:ascii="Segoe UI" w:eastAsia="Times New Roman" w:hAnsi="Segoe UI" w:cs="Segoe UI"/>
          <w:color w:val="000000"/>
        </w:rPr>
        <w:t xml:space="preserve">he question I will need to examine the “Area” column to identify where the patient are from (urban, rural, or suburban). I will also be examining </w:t>
      </w:r>
      <w:r w:rsidRPr="00BE172E">
        <w:rPr>
          <w:rFonts w:ascii="Segoe UI" w:eastAsia="Times New Roman" w:hAnsi="Segoe UI" w:cs="Segoe UI"/>
          <w:color w:val="000000"/>
        </w:rPr>
        <w:t>“</w:t>
      </w:r>
      <w:proofErr w:type="spellStart"/>
      <w:r w:rsidRPr="00BE172E">
        <w:rPr>
          <w:rFonts w:ascii="Segoe UI" w:eastAsia="Times New Roman" w:hAnsi="Segoe UI" w:cs="Segoe UI"/>
          <w:color w:val="000000"/>
        </w:rPr>
        <w:t>TotalCharge</w:t>
      </w:r>
      <w:proofErr w:type="spellEnd"/>
      <w:r w:rsidRPr="00BE172E">
        <w:rPr>
          <w:rFonts w:ascii="Segoe UI" w:eastAsia="Times New Roman" w:hAnsi="Segoe UI" w:cs="Segoe UI"/>
          <w:color w:val="000000"/>
        </w:rPr>
        <w:t xml:space="preserve">”, </w:t>
      </w:r>
      <w:r w:rsidR="005320D4" w:rsidRPr="00BE172E">
        <w:rPr>
          <w:rFonts w:ascii="Segoe UI" w:eastAsia="Times New Roman" w:hAnsi="Segoe UI" w:cs="Segoe UI"/>
          <w:color w:val="000000"/>
        </w:rPr>
        <w:t>“</w:t>
      </w:r>
      <w:proofErr w:type="spellStart"/>
      <w:r w:rsidRPr="00BE172E">
        <w:rPr>
          <w:rFonts w:ascii="Segoe UI" w:eastAsia="Times New Roman" w:hAnsi="Segoe UI" w:cs="Segoe UI"/>
          <w:color w:val="000000"/>
        </w:rPr>
        <w:t>Additional_charges</w:t>
      </w:r>
      <w:proofErr w:type="spellEnd"/>
      <w:r w:rsidR="005320D4" w:rsidRPr="00BE172E">
        <w:rPr>
          <w:rFonts w:ascii="Segoe UI" w:eastAsia="Times New Roman" w:hAnsi="Segoe UI" w:cs="Segoe UI"/>
          <w:color w:val="000000"/>
        </w:rPr>
        <w:t>”</w:t>
      </w:r>
      <w:r w:rsidRPr="00BE172E">
        <w:rPr>
          <w:rFonts w:ascii="Segoe UI" w:eastAsia="Times New Roman" w:hAnsi="Segoe UI" w:cs="Segoe UI"/>
          <w:color w:val="000000"/>
        </w:rPr>
        <w:t>, and “</w:t>
      </w:r>
      <w:proofErr w:type="spellStart"/>
      <w:r w:rsidRPr="00BE172E">
        <w:rPr>
          <w:rFonts w:ascii="Segoe UI" w:eastAsia="Times New Roman" w:hAnsi="Segoe UI" w:cs="Segoe UI"/>
          <w:color w:val="000000"/>
        </w:rPr>
        <w:t>Initial_days</w:t>
      </w:r>
      <w:proofErr w:type="spellEnd"/>
      <w:r w:rsidR="005320D4" w:rsidRPr="00BE172E">
        <w:rPr>
          <w:rFonts w:ascii="Segoe UI" w:eastAsia="Times New Roman" w:hAnsi="Segoe UI" w:cs="Segoe UI"/>
          <w:color w:val="000000"/>
        </w:rPr>
        <w:t xml:space="preserve"> in order to determine the total time patients spent in the hospital along with how much the patients were charged. </w:t>
      </w:r>
    </w:p>
    <w:p w14:paraId="604C1C23" w14:textId="77777777" w:rsidR="00372224" w:rsidRPr="00BE172E" w:rsidRDefault="00372224" w:rsidP="00C67BD2">
      <w:pPr>
        <w:spacing w:after="0" w:line="240" w:lineRule="auto"/>
        <w:rPr>
          <w:rFonts w:ascii="Segoe UI" w:eastAsia="Times New Roman" w:hAnsi="Segoe UI" w:cs="Segoe UI"/>
          <w:b/>
          <w:color w:val="000000"/>
          <w:sz w:val="24"/>
          <w:szCs w:val="24"/>
        </w:rPr>
      </w:pPr>
    </w:p>
    <w:p w14:paraId="2FC7F5A3" w14:textId="7742EC84"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B1.</w:t>
      </w:r>
      <w:r w:rsidRPr="00BE172E">
        <w:rPr>
          <w:rFonts w:ascii="Segoe UI" w:eastAsia="Times New Roman" w:hAnsi="Segoe UI" w:cs="Segoe UI"/>
          <w:b/>
          <w:color w:val="000000"/>
          <w:sz w:val="24"/>
          <w:szCs w:val="24"/>
        </w:rPr>
        <w:t xml:space="preserve"> Code</w:t>
      </w:r>
      <w:r w:rsidR="002D5298" w:rsidRPr="00BE172E">
        <w:rPr>
          <w:rFonts w:ascii="Segoe UI" w:eastAsia="Times New Roman" w:hAnsi="Segoe UI" w:cs="Segoe UI"/>
          <w:b/>
          <w:color w:val="000000"/>
          <w:sz w:val="24"/>
          <w:szCs w:val="24"/>
        </w:rPr>
        <w:t xml:space="preserve"> &amp; </w:t>
      </w:r>
      <w:r w:rsidR="002D5298" w:rsidRPr="00BE172E">
        <w:rPr>
          <w:rFonts w:ascii="Segoe UI" w:eastAsia="Times New Roman" w:hAnsi="Segoe UI" w:cs="Segoe UI"/>
          <w:b/>
          <w:bCs/>
          <w:color w:val="000000"/>
          <w:sz w:val="24"/>
          <w:szCs w:val="24"/>
        </w:rPr>
        <w:t>B2.</w:t>
      </w:r>
      <w:r w:rsidR="002D5298" w:rsidRPr="00BE172E">
        <w:rPr>
          <w:rFonts w:ascii="Segoe UI" w:eastAsia="Times New Roman" w:hAnsi="Segoe UI" w:cs="Segoe UI"/>
          <w:b/>
          <w:color w:val="000000"/>
          <w:sz w:val="24"/>
          <w:szCs w:val="24"/>
        </w:rPr>
        <w:t xml:space="preserve"> Output</w:t>
      </w:r>
    </w:p>
    <w:p w14:paraId="5BE4E58E" w14:textId="77777777" w:rsidR="00A0065E" w:rsidRPr="00BE172E" w:rsidRDefault="00A0065E" w:rsidP="00C67BD2">
      <w:pPr>
        <w:spacing w:after="0" w:line="240" w:lineRule="auto"/>
        <w:rPr>
          <w:rFonts w:ascii="Segoe UI" w:eastAsia="Times New Roman" w:hAnsi="Segoe UI" w:cs="Segoe UI"/>
          <w:b/>
          <w:color w:val="000000"/>
          <w:sz w:val="24"/>
          <w:szCs w:val="24"/>
        </w:rPr>
      </w:pPr>
    </w:p>
    <w:p w14:paraId="74F6E6D2" w14:textId="73AF1E75" w:rsidR="00A0065E" w:rsidRPr="00BE172E" w:rsidRDefault="00A0065E" w:rsidP="00F27C4D">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eastAsia="Times New Roman" w:hAnsi="Segoe UI" w:cs="Segoe UI"/>
          <w:bCs/>
          <w:color w:val="000000"/>
        </w:rPr>
        <w:t xml:space="preserve">To determine if any of the variables differentiate between Urban, Rural, or Suburban, I will be using the “t-test” technique. I will need to pair up the regions so I can analyze both the p and v values. </w:t>
      </w:r>
      <w:r w:rsidR="00F27C4D" w:rsidRPr="00BE172E">
        <w:rPr>
          <w:rFonts w:ascii="Segoe UI" w:eastAsia="Times New Roman" w:hAnsi="Segoe UI" w:cs="Segoe UI"/>
          <w:bCs/>
          <w:color w:val="000000"/>
        </w:rPr>
        <w:t>-</w:t>
      </w:r>
      <w:r w:rsidR="00F27C4D" w:rsidRPr="00BE172E">
        <w:rPr>
          <w:rFonts w:ascii="Segoe UI" w:hAnsi="Segoe UI" w:cs="Segoe UI"/>
          <w:i/>
          <w:iCs/>
          <w:color w:val="333333"/>
          <w:sz w:val="20"/>
          <w:szCs w:val="20"/>
          <w:shd w:val="clear" w:color="auto" w:fill="FFFFFF"/>
        </w:rPr>
        <w:t xml:space="preserve"> The statistical analysis t-test explained for beginners and experts: (2020, April 11)</w:t>
      </w:r>
    </w:p>
    <w:p w14:paraId="3F01FFE6" w14:textId="77777777" w:rsidR="00A0065E" w:rsidRPr="00BE172E" w:rsidRDefault="00A0065E" w:rsidP="00A0065E">
      <w:pPr>
        <w:spacing w:after="0" w:line="240" w:lineRule="auto"/>
        <w:rPr>
          <w:rFonts w:ascii="Segoe UI" w:eastAsia="Times New Roman" w:hAnsi="Segoe UI" w:cs="Segoe UI"/>
          <w:bCs/>
          <w:color w:val="000000"/>
        </w:rPr>
      </w:pPr>
    </w:p>
    <w:p w14:paraId="4AC2ECE7" w14:textId="13F269E7" w:rsidR="00A0065E" w:rsidRPr="00BE172E" w:rsidRDefault="00A0065E" w:rsidP="00A0065E">
      <w:pPr>
        <w:spacing w:after="0" w:line="240" w:lineRule="auto"/>
        <w:rPr>
          <w:rFonts w:ascii="Segoe UI" w:eastAsia="Times New Roman" w:hAnsi="Segoe UI" w:cs="Segoe UI"/>
          <w:bCs/>
          <w:color w:val="000000"/>
        </w:rPr>
      </w:pPr>
      <w:r w:rsidRPr="00BE172E">
        <w:rPr>
          <w:rFonts w:ascii="Segoe UI" w:eastAsia="Times New Roman" w:hAnsi="Segoe UI" w:cs="Segoe UI"/>
          <w:bCs/>
          <w:color w:val="000000"/>
        </w:rPr>
        <w:t xml:space="preserve">Listed below </w:t>
      </w:r>
      <w:r w:rsidR="005C3865" w:rsidRPr="00BE172E">
        <w:rPr>
          <w:rFonts w:ascii="Segoe UI" w:eastAsia="Times New Roman" w:hAnsi="Segoe UI" w:cs="Segoe UI"/>
          <w:bCs/>
          <w:color w:val="000000"/>
        </w:rPr>
        <w:t>is both</w:t>
      </w:r>
      <w:r w:rsidRPr="00BE172E">
        <w:rPr>
          <w:rFonts w:ascii="Segoe UI" w:eastAsia="Times New Roman" w:hAnsi="Segoe UI" w:cs="Segoe UI"/>
          <w:bCs/>
          <w:color w:val="000000"/>
        </w:rPr>
        <w:t xml:space="preserve"> the results</w:t>
      </w:r>
      <w:r w:rsidR="005C3865" w:rsidRPr="00BE172E">
        <w:rPr>
          <w:rFonts w:ascii="Segoe UI" w:eastAsia="Times New Roman" w:hAnsi="Segoe UI" w:cs="Segoe UI"/>
          <w:bCs/>
          <w:color w:val="000000"/>
        </w:rPr>
        <w:t xml:space="preserve"> and code</w:t>
      </w:r>
      <w:r w:rsidRPr="00BE172E">
        <w:rPr>
          <w:rFonts w:ascii="Segoe UI" w:eastAsia="Times New Roman" w:hAnsi="Segoe UI" w:cs="Segoe UI"/>
          <w:bCs/>
          <w:color w:val="000000"/>
        </w:rPr>
        <w:t xml:space="preserve"> of </w:t>
      </w:r>
      <w:r w:rsidR="00415213" w:rsidRPr="00BE172E">
        <w:rPr>
          <w:rFonts w:ascii="Segoe UI" w:eastAsia="Times New Roman" w:hAnsi="Segoe UI" w:cs="Segoe UI"/>
          <w:bCs/>
          <w:color w:val="000000"/>
        </w:rPr>
        <w:t xml:space="preserve">both </w:t>
      </w:r>
      <w:r w:rsidRPr="00BE172E">
        <w:rPr>
          <w:rFonts w:ascii="Segoe UI" w:eastAsia="Times New Roman" w:hAnsi="Segoe UI" w:cs="Segoe UI"/>
          <w:bCs/>
          <w:color w:val="000000"/>
        </w:rPr>
        <w:t>the calculations and analysis conducted by utilizing the “t-test” technique:</w:t>
      </w:r>
    </w:p>
    <w:p w14:paraId="3307254C" w14:textId="77777777" w:rsidR="00A0065E" w:rsidRPr="00BE172E" w:rsidRDefault="00A0065E" w:rsidP="00A0065E">
      <w:pPr>
        <w:spacing w:after="0" w:line="240" w:lineRule="auto"/>
        <w:ind w:left="720"/>
        <w:rPr>
          <w:rFonts w:ascii="Segoe UI" w:eastAsia="Times New Roman" w:hAnsi="Segoe UI" w:cs="Segoe UI"/>
          <w:bCs/>
          <w:color w:val="000000"/>
          <w:sz w:val="24"/>
          <w:szCs w:val="24"/>
        </w:rPr>
      </w:pPr>
      <w:r w:rsidRPr="00BE172E">
        <w:rPr>
          <w:rFonts w:ascii="Segoe UI" w:hAnsi="Segoe UI" w:cs="Segoe UI"/>
          <w:noProof/>
        </w:rPr>
        <w:drawing>
          <wp:inline distT="0" distB="0" distL="0" distR="0" wp14:anchorId="21004246" wp14:editId="6D0D8521">
            <wp:extent cx="5666128" cy="416242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5669013" cy="4164544"/>
                    </a:xfrm>
                    <a:prstGeom prst="rect">
                      <a:avLst/>
                    </a:prstGeom>
                  </pic:spPr>
                </pic:pic>
              </a:graphicData>
            </a:graphic>
          </wp:inline>
        </w:drawing>
      </w:r>
    </w:p>
    <w:p w14:paraId="342EA41C" w14:textId="77777777" w:rsidR="00A0065E" w:rsidRPr="00BE172E" w:rsidRDefault="00A0065E" w:rsidP="00A0065E">
      <w:pPr>
        <w:spacing w:after="0" w:line="240" w:lineRule="auto"/>
        <w:ind w:left="720"/>
        <w:rPr>
          <w:rFonts w:ascii="Segoe UI" w:eastAsia="Times New Roman" w:hAnsi="Segoe UI" w:cs="Segoe UI"/>
          <w:bCs/>
          <w:color w:val="000000"/>
          <w:sz w:val="24"/>
          <w:szCs w:val="24"/>
        </w:rPr>
      </w:pPr>
    </w:p>
    <w:p w14:paraId="7C5A954B" w14:textId="168F96AB" w:rsidR="00A0065E" w:rsidRPr="00BE172E" w:rsidRDefault="00A0065E" w:rsidP="000053FB">
      <w:pPr>
        <w:spacing w:after="0" w:line="240" w:lineRule="auto"/>
        <w:rPr>
          <w:rFonts w:ascii="Segoe UI" w:eastAsia="Times New Roman" w:hAnsi="Segoe UI" w:cs="Segoe UI"/>
          <w:bCs/>
          <w:color w:val="000000"/>
        </w:rPr>
      </w:pPr>
      <w:r w:rsidRPr="00BE172E">
        <w:rPr>
          <w:rFonts w:ascii="Segoe UI" w:eastAsia="Times New Roman" w:hAnsi="Segoe UI" w:cs="Segoe UI"/>
          <w:bCs/>
          <w:color w:val="000000"/>
        </w:rPr>
        <w:t xml:space="preserve">The technique utilized indicates no significant difference between the three different regions analyzed. </w:t>
      </w:r>
      <w:r w:rsidR="00DE5C0E" w:rsidRPr="00BE172E">
        <w:rPr>
          <w:rFonts w:ascii="Segoe UI" w:eastAsia="Times New Roman" w:hAnsi="Segoe UI" w:cs="Segoe UI"/>
          <w:bCs/>
          <w:color w:val="000000"/>
        </w:rPr>
        <w:t xml:space="preserve"> The </w:t>
      </w:r>
      <w:r w:rsidR="00FA7DBB" w:rsidRPr="00BE172E">
        <w:rPr>
          <w:rFonts w:ascii="Segoe UI" w:eastAsia="Times New Roman" w:hAnsi="Segoe UI" w:cs="Segoe UI"/>
          <w:bCs/>
          <w:color w:val="000000"/>
        </w:rPr>
        <w:t>test resulted that o</w:t>
      </w:r>
      <w:r w:rsidRPr="00BE172E">
        <w:rPr>
          <w:rFonts w:ascii="Segoe UI" w:eastAsia="Times New Roman" w:hAnsi="Segoe UI" w:cs="Segoe UI"/>
          <w:bCs/>
          <w:color w:val="000000"/>
        </w:rPr>
        <w:t xml:space="preserve">ut of the three, only </w:t>
      </w:r>
      <w:r w:rsidR="00F42364" w:rsidRPr="00BE172E">
        <w:rPr>
          <w:rFonts w:ascii="Segoe UI" w:eastAsia="Times New Roman" w:hAnsi="Segoe UI" w:cs="Segoe UI"/>
          <w:bCs/>
          <w:color w:val="000000"/>
        </w:rPr>
        <w:t>“</w:t>
      </w:r>
      <w:r w:rsidRPr="00BE172E">
        <w:rPr>
          <w:rFonts w:ascii="Segoe UI" w:eastAsia="Times New Roman" w:hAnsi="Segoe UI" w:cs="Segoe UI"/>
          <w:bCs/>
          <w:color w:val="000000"/>
        </w:rPr>
        <w:t>Urban/Rural</w:t>
      </w:r>
      <w:r w:rsidR="00F42364" w:rsidRPr="00BE172E">
        <w:rPr>
          <w:rFonts w:ascii="Segoe UI" w:eastAsia="Times New Roman" w:hAnsi="Segoe UI" w:cs="Segoe UI"/>
          <w:bCs/>
          <w:color w:val="000000"/>
        </w:rPr>
        <w:t>”</w:t>
      </w:r>
      <w:r w:rsidRPr="00BE172E">
        <w:rPr>
          <w:rFonts w:ascii="Segoe UI" w:eastAsia="Times New Roman" w:hAnsi="Segoe UI" w:cs="Segoe UI"/>
          <w:bCs/>
          <w:color w:val="000000"/>
        </w:rPr>
        <w:t xml:space="preserve"> differentiates with a p-value of 0.258 and a t-value of 1.13.</w:t>
      </w:r>
      <w:r w:rsidR="009F1E03" w:rsidRPr="00BE172E">
        <w:rPr>
          <w:rFonts w:ascii="Segoe UI" w:eastAsia="Times New Roman" w:hAnsi="Segoe UI" w:cs="Segoe UI"/>
          <w:bCs/>
          <w:color w:val="000000"/>
        </w:rPr>
        <w:t xml:space="preserve"> </w:t>
      </w:r>
      <w:r w:rsidRPr="00BE172E">
        <w:rPr>
          <w:rFonts w:ascii="Segoe UI" w:eastAsia="Times New Roman" w:hAnsi="Segoe UI" w:cs="Segoe UI"/>
          <w:bCs/>
          <w:color w:val="000000"/>
        </w:rPr>
        <w:t xml:space="preserve"> With </w:t>
      </w:r>
      <w:r w:rsidR="000317E7" w:rsidRPr="00BE172E">
        <w:rPr>
          <w:rFonts w:ascii="Segoe UI" w:eastAsia="Times New Roman" w:hAnsi="Segoe UI" w:cs="Segoe UI"/>
          <w:bCs/>
          <w:color w:val="000000"/>
        </w:rPr>
        <w:t>“</w:t>
      </w:r>
      <w:r w:rsidRPr="00BE172E">
        <w:rPr>
          <w:rFonts w:ascii="Segoe UI" w:eastAsia="Times New Roman" w:hAnsi="Segoe UI" w:cs="Segoe UI"/>
          <w:bCs/>
          <w:color w:val="000000"/>
        </w:rPr>
        <w:t>Urban/Rural</w:t>
      </w:r>
      <w:r w:rsidR="000317E7" w:rsidRPr="00BE172E">
        <w:rPr>
          <w:rFonts w:ascii="Segoe UI" w:eastAsia="Times New Roman" w:hAnsi="Segoe UI" w:cs="Segoe UI"/>
          <w:bCs/>
          <w:color w:val="000000"/>
        </w:rPr>
        <w:t>”</w:t>
      </w:r>
      <w:r w:rsidRPr="00BE172E">
        <w:rPr>
          <w:rFonts w:ascii="Segoe UI" w:eastAsia="Times New Roman" w:hAnsi="Segoe UI" w:cs="Segoe UI"/>
          <w:bCs/>
          <w:color w:val="000000"/>
        </w:rPr>
        <w:t xml:space="preserve"> having a p-value of 0.258, indicates no real difference between the three regions.</w:t>
      </w:r>
      <w:r w:rsidR="00FA7DBB" w:rsidRPr="00BE172E">
        <w:rPr>
          <w:rFonts w:ascii="Segoe UI" w:eastAsia="Times New Roman" w:hAnsi="Segoe UI" w:cs="Segoe UI"/>
          <w:bCs/>
          <w:color w:val="000000"/>
        </w:rPr>
        <w:t xml:space="preserve"> </w:t>
      </w:r>
      <w:r w:rsidR="000317E7" w:rsidRPr="00BE172E">
        <w:rPr>
          <w:rFonts w:ascii="Segoe UI" w:eastAsia="Times New Roman" w:hAnsi="Segoe UI" w:cs="Segoe UI"/>
          <w:bCs/>
          <w:color w:val="000000"/>
        </w:rPr>
        <w:t>“</w:t>
      </w:r>
      <w:r w:rsidR="004F12AF" w:rsidRPr="00BE172E">
        <w:rPr>
          <w:rFonts w:ascii="Segoe UI" w:eastAsia="Times New Roman" w:hAnsi="Segoe UI" w:cs="Segoe UI"/>
          <w:bCs/>
          <w:color w:val="000000"/>
        </w:rPr>
        <w:t>Suburban</w:t>
      </w:r>
      <w:r w:rsidR="00B55DA4" w:rsidRPr="00BE172E">
        <w:rPr>
          <w:rFonts w:ascii="Segoe UI" w:eastAsia="Times New Roman" w:hAnsi="Segoe UI" w:cs="Segoe UI"/>
          <w:bCs/>
          <w:color w:val="000000"/>
        </w:rPr>
        <w:t>/</w:t>
      </w:r>
      <w:r w:rsidR="004F12AF" w:rsidRPr="00BE172E">
        <w:rPr>
          <w:rFonts w:ascii="Segoe UI" w:eastAsia="Times New Roman" w:hAnsi="Segoe UI" w:cs="Segoe UI"/>
          <w:bCs/>
          <w:color w:val="000000"/>
        </w:rPr>
        <w:t>Urban</w:t>
      </w:r>
      <w:r w:rsidR="000317E7" w:rsidRPr="00BE172E">
        <w:rPr>
          <w:rFonts w:ascii="Segoe UI" w:eastAsia="Times New Roman" w:hAnsi="Segoe UI" w:cs="Segoe UI"/>
          <w:bCs/>
          <w:color w:val="000000"/>
        </w:rPr>
        <w:t>”</w:t>
      </w:r>
      <w:r w:rsidR="004F12AF" w:rsidRPr="00BE172E">
        <w:rPr>
          <w:rFonts w:ascii="Segoe UI" w:eastAsia="Times New Roman" w:hAnsi="Segoe UI" w:cs="Segoe UI"/>
          <w:bCs/>
          <w:color w:val="000000"/>
        </w:rPr>
        <w:t xml:space="preserve"> had a </w:t>
      </w:r>
      <w:r w:rsidR="00B55DA4" w:rsidRPr="00BE172E">
        <w:rPr>
          <w:rFonts w:ascii="Segoe UI" w:eastAsia="Times New Roman" w:hAnsi="Segoe UI" w:cs="Segoe UI"/>
          <w:bCs/>
          <w:color w:val="000000"/>
        </w:rPr>
        <w:t>t</w:t>
      </w:r>
      <w:r w:rsidR="00023632" w:rsidRPr="00BE172E">
        <w:rPr>
          <w:rFonts w:ascii="Segoe UI" w:eastAsia="Times New Roman" w:hAnsi="Segoe UI" w:cs="Segoe UI"/>
          <w:bCs/>
          <w:color w:val="000000"/>
        </w:rPr>
        <w:t>-value</w:t>
      </w:r>
      <w:r w:rsidR="004F5F02" w:rsidRPr="00BE172E">
        <w:rPr>
          <w:rFonts w:ascii="Segoe UI" w:eastAsia="Times New Roman" w:hAnsi="Segoe UI" w:cs="Segoe UI"/>
          <w:bCs/>
          <w:color w:val="000000"/>
        </w:rPr>
        <w:t xml:space="preserve"> of</w:t>
      </w:r>
      <w:r w:rsidR="00B55DA4" w:rsidRPr="00BE172E">
        <w:rPr>
          <w:rFonts w:ascii="Segoe UI" w:eastAsia="Times New Roman" w:hAnsi="Segoe UI" w:cs="Segoe UI"/>
          <w:bCs/>
          <w:color w:val="000000"/>
        </w:rPr>
        <w:t xml:space="preserve"> 0.55</w:t>
      </w:r>
      <w:r w:rsidR="00023632" w:rsidRPr="00BE172E">
        <w:rPr>
          <w:rFonts w:ascii="Segoe UI" w:eastAsia="Times New Roman" w:hAnsi="Segoe UI" w:cs="Segoe UI"/>
          <w:bCs/>
          <w:color w:val="000000"/>
        </w:rPr>
        <w:t xml:space="preserve"> </w:t>
      </w:r>
      <w:r w:rsidR="003805F8" w:rsidRPr="00BE172E">
        <w:rPr>
          <w:rFonts w:ascii="Segoe UI" w:eastAsia="Times New Roman" w:hAnsi="Segoe UI" w:cs="Segoe UI"/>
          <w:bCs/>
          <w:color w:val="000000"/>
        </w:rPr>
        <w:t xml:space="preserve">with a p-value of 0.58 and finally the </w:t>
      </w:r>
      <w:r w:rsidR="000317E7" w:rsidRPr="00BE172E">
        <w:rPr>
          <w:rFonts w:ascii="Segoe UI" w:eastAsia="Times New Roman" w:hAnsi="Segoe UI" w:cs="Segoe UI"/>
          <w:bCs/>
          <w:color w:val="000000"/>
        </w:rPr>
        <w:t>“</w:t>
      </w:r>
      <w:r w:rsidR="004F5F02" w:rsidRPr="00BE172E">
        <w:rPr>
          <w:rFonts w:ascii="Segoe UI" w:eastAsia="Times New Roman" w:hAnsi="Segoe UI" w:cs="Segoe UI"/>
          <w:bCs/>
          <w:color w:val="000000"/>
        </w:rPr>
        <w:t>Rural/Suburban</w:t>
      </w:r>
      <w:r w:rsidR="000317E7" w:rsidRPr="00BE172E">
        <w:rPr>
          <w:rFonts w:ascii="Segoe UI" w:eastAsia="Times New Roman" w:hAnsi="Segoe UI" w:cs="Segoe UI"/>
          <w:bCs/>
          <w:color w:val="000000"/>
        </w:rPr>
        <w:t>”</w:t>
      </w:r>
      <w:r w:rsidR="004F5F02" w:rsidRPr="00BE172E">
        <w:rPr>
          <w:rFonts w:ascii="Segoe UI" w:eastAsia="Times New Roman" w:hAnsi="Segoe UI" w:cs="Segoe UI"/>
          <w:bCs/>
          <w:color w:val="000000"/>
        </w:rPr>
        <w:t xml:space="preserve"> had a t-value of</w:t>
      </w:r>
      <w:r w:rsidR="005A547A" w:rsidRPr="00BE172E">
        <w:rPr>
          <w:rFonts w:ascii="Segoe UI" w:eastAsia="Times New Roman" w:hAnsi="Segoe UI" w:cs="Segoe UI"/>
          <w:bCs/>
          <w:color w:val="000000"/>
        </w:rPr>
        <w:t xml:space="preserve"> 0.58 with a p-value of 0.56.</w:t>
      </w:r>
    </w:p>
    <w:p w14:paraId="2E655256" w14:textId="00147268" w:rsidR="00EB223F" w:rsidRPr="00BE172E" w:rsidRDefault="00EB223F" w:rsidP="000053FB">
      <w:pPr>
        <w:spacing w:after="0" w:line="240" w:lineRule="auto"/>
        <w:rPr>
          <w:rFonts w:ascii="Segoe UI" w:eastAsia="Times New Roman" w:hAnsi="Segoe UI" w:cs="Segoe UI"/>
          <w:bCs/>
          <w:color w:val="000000"/>
        </w:rPr>
      </w:pPr>
    </w:p>
    <w:p w14:paraId="1991A66A" w14:textId="77777777" w:rsidR="00D819A5" w:rsidRPr="00BE172E" w:rsidRDefault="00D819A5" w:rsidP="000053FB">
      <w:pPr>
        <w:spacing w:after="0" w:line="240" w:lineRule="auto"/>
        <w:rPr>
          <w:rFonts w:ascii="Segoe UI" w:eastAsia="Times New Roman" w:hAnsi="Segoe UI" w:cs="Segoe UI"/>
          <w:bCs/>
          <w:color w:val="000000"/>
        </w:rPr>
      </w:pPr>
    </w:p>
    <w:p w14:paraId="2B61E0C4" w14:textId="77777777" w:rsidR="00D819A5" w:rsidRPr="00BE172E" w:rsidRDefault="00D819A5" w:rsidP="000053FB">
      <w:pPr>
        <w:spacing w:after="0" w:line="240" w:lineRule="auto"/>
        <w:rPr>
          <w:rFonts w:ascii="Segoe UI" w:eastAsia="Times New Roman" w:hAnsi="Segoe UI" w:cs="Segoe UI"/>
          <w:bCs/>
          <w:color w:val="000000"/>
        </w:rPr>
      </w:pPr>
    </w:p>
    <w:p w14:paraId="2F78D3A7" w14:textId="77777777" w:rsidR="00D819A5" w:rsidRPr="00BE172E" w:rsidRDefault="00D819A5" w:rsidP="000053FB">
      <w:pPr>
        <w:spacing w:after="0" w:line="240" w:lineRule="auto"/>
        <w:rPr>
          <w:rFonts w:ascii="Segoe UI" w:eastAsia="Times New Roman" w:hAnsi="Segoe UI" w:cs="Segoe UI"/>
          <w:bCs/>
          <w:color w:val="000000"/>
        </w:rPr>
      </w:pPr>
    </w:p>
    <w:p w14:paraId="7C90E5DD" w14:textId="77777777" w:rsidR="00D819A5" w:rsidRPr="00BE172E" w:rsidRDefault="00D819A5" w:rsidP="000053FB">
      <w:pPr>
        <w:spacing w:after="0" w:line="240" w:lineRule="auto"/>
        <w:rPr>
          <w:rFonts w:ascii="Segoe UI" w:eastAsia="Times New Roman" w:hAnsi="Segoe UI" w:cs="Segoe UI"/>
          <w:bCs/>
          <w:color w:val="000000"/>
        </w:rPr>
      </w:pPr>
    </w:p>
    <w:p w14:paraId="72CD9B50" w14:textId="77777777" w:rsidR="00D819A5" w:rsidRPr="00BE172E" w:rsidRDefault="00D819A5" w:rsidP="000053FB">
      <w:pPr>
        <w:spacing w:after="0" w:line="240" w:lineRule="auto"/>
        <w:rPr>
          <w:rFonts w:ascii="Segoe UI" w:eastAsia="Times New Roman" w:hAnsi="Segoe UI" w:cs="Segoe UI"/>
          <w:bCs/>
          <w:color w:val="000000"/>
        </w:rPr>
      </w:pPr>
    </w:p>
    <w:p w14:paraId="3B07105A" w14:textId="77777777" w:rsidR="00D819A5" w:rsidRPr="00BE172E" w:rsidRDefault="00D819A5" w:rsidP="000053FB">
      <w:pPr>
        <w:spacing w:after="0" w:line="240" w:lineRule="auto"/>
        <w:rPr>
          <w:rFonts w:ascii="Segoe UI" w:eastAsia="Times New Roman" w:hAnsi="Segoe UI" w:cs="Segoe UI"/>
          <w:bCs/>
          <w:color w:val="000000"/>
        </w:rPr>
      </w:pPr>
    </w:p>
    <w:p w14:paraId="5B5C4CBE" w14:textId="77777777" w:rsidR="00D819A5" w:rsidRPr="00BE172E" w:rsidRDefault="00D819A5" w:rsidP="000053FB">
      <w:pPr>
        <w:spacing w:after="0" w:line="240" w:lineRule="auto"/>
        <w:rPr>
          <w:rFonts w:ascii="Segoe UI" w:eastAsia="Times New Roman" w:hAnsi="Segoe UI" w:cs="Segoe UI"/>
          <w:bCs/>
          <w:color w:val="000000"/>
        </w:rPr>
      </w:pPr>
    </w:p>
    <w:p w14:paraId="31322BF7" w14:textId="77777777" w:rsidR="00D819A5" w:rsidRPr="00BE172E" w:rsidRDefault="00D819A5" w:rsidP="000053FB">
      <w:pPr>
        <w:spacing w:after="0" w:line="240" w:lineRule="auto"/>
        <w:rPr>
          <w:rFonts w:ascii="Segoe UI" w:eastAsia="Times New Roman" w:hAnsi="Segoe UI" w:cs="Segoe UI"/>
          <w:bCs/>
          <w:color w:val="000000"/>
        </w:rPr>
      </w:pPr>
    </w:p>
    <w:p w14:paraId="1EBB668C" w14:textId="77777777" w:rsidR="00D819A5" w:rsidRPr="00BE172E" w:rsidRDefault="00D819A5" w:rsidP="000053FB">
      <w:pPr>
        <w:spacing w:after="0" w:line="240" w:lineRule="auto"/>
        <w:rPr>
          <w:rFonts w:ascii="Segoe UI" w:eastAsia="Times New Roman" w:hAnsi="Segoe UI" w:cs="Segoe UI"/>
          <w:bCs/>
          <w:color w:val="000000"/>
        </w:rPr>
      </w:pPr>
    </w:p>
    <w:p w14:paraId="0C0DFBBF" w14:textId="77777777" w:rsidR="00D819A5" w:rsidRPr="00BE172E" w:rsidRDefault="00D819A5" w:rsidP="000053FB">
      <w:pPr>
        <w:spacing w:after="0" w:line="240" w:lineRule="auto"/>
        <w:rPr>
          <w:rFonts w:ascii="Segoe UI" w:eastAsia="Times New Roman" w:hAnsi="Segoe UI" w:cs="Segoe UI"/>
          <w:bCs/>
          <w:color w:val="000000"/>
        </w:rPr>
      </w:pPr>
    </w:p>
    <w:p w14:paraId="27DFA164" w14:textId="77777777" w:rsidR="00D819A5" w:rsidRPr="00BE172E" w:rsidRDefault="00D819A5" w:rsidP="000053FB">
      <w:pPr>
        <w:spacing w:after="0" w:line="240" w:lineRule="auto"/>
        <w:rPr>
          <w:rFonts w:ascii="Segoe UI" w:eastAsia="Times New Roman" w:hAnsi="Segoe UI" w:cs="Segoe UI"/>
          <w:bCs/>
          <w:color w:val="000000"/>
        </w:rPr>
      </w:pPr>
    </w:p>
    <w:p w14:paraId="1D2CECE2" w14:textId="77777777" w:rsidR="00D819A5" w:rsidRPr="00BE172E" w:rsidRDefault="00D819A5" w:rsidP="000053FB">
      <w:pPr>
        <w:spacing w:after="0" w:line="240" w:lineRule="auto"/>
        <w:rPr>
          <w:rFonts w:ascii="Segoe UI" w:eastAsia="Times New Roman" w:hAnsi="Segoe UI" w:cs="Segoe UI"/>
          <w:bCs/>
          <w:color w:val="000000"/>
        </w:rPr>
      </w:pPr>
    </w:p>
    <w:p w14:paraId="0BDE2F63" w14:textId="77777777" w:rsidR="00D819A5" w:rsidRPr="00BE172E" w:rsidRDefault="00D819A5" w:rsidP="000053FB">
      <w:pPr>
        <w:spacing w:after="0" w:line="240" w:lineRule="auto"/>
        <w:rPr>
          <w:rFonts w:ascii="Segoe UI" w:eastAsia="Times New Roman" w:hAnsi="Segoe UI" w:cs="Segoe UI"/>
          <w:bCs/>
          <w:color w:val="000000"/>
        </w:rPr>
      </w:pPr>
    </w:p>
    <w:p w14:paraId="242D705B" w14:textId="77777777" w:rsidR="00D819A5" w:rsidRPr="00BE172E" w:rsidRDefault="00D819A5" w:rsidP="000053FB">
      <w:pPr>
        <w:spacing w:after="0" w:line="240" w:lineRule="auto"/>
        <w:rPr>
          <w:rFonts w:ascii="Segoe UI" w:eastAsia="Times New Roman" w:hAnsi="Segoe UI" w:cs="Segoe UI"/>
          <w:bCs/>
          <w:color w:val="000000"/>
        </w:rPr>
      </w:pPr>
    </w:p>
    <w:p w14:paraId="6FF79252" w14:textId="77777777" w:rsidR="00ED40FD" w:rsidRPr="00BE172E" w:rsidRDefault="00ED40FD" w:rsidP="000053FB">
      <w:pPr>
        <w:spacing w:after="0" w:line="240" w:lineRule="auto"/>
        <w:rPr>
          <w:rFonts w:ascii="Segoe UI" w:eastAsia="Times New Roman" w:hAnsi="Segoe UI" w:cs="Segoe UI"/>
          <w:bCs/>
          <w:color w:val="000000"/>
        </w:rPr>
      </w:pPr>
    </w:p>
    <w:p w14:paraId="632C20E7" w14:textId="4BAD7045" w:rsidR="00D819A5" w:rsidRPr="00BE172E" w:rsidRDefault="00EB223F" w:rsidP="000053FB">
      <w:pPr>
        <w:spacing w:after="0" w:line="240" w:lineRule="auto"/>
        <w:rPr>
          <w:rFonts w:ascii="Segoe UI" w:eastAsia="Times New Roman" w:hAnsi="Segoe UI" w:cs="Segoe UI"/>
          <w:bCs/>
          <w:color w:val="000000"/>
        </w:rPr>
      </w:pPr>
      <w:r w:rsidRPr="00BE172E">
        <w:rPr>
          <w:rFonts w:ascii="Segoe UI" w:eastAsia="Times New Roman" w:hAnsi="Segoe UI" w:cs="Segoe UI"/>
          <w:b/>
        </w:rPr>
        <w:t>Comple</w:t>
      </w:r>
      <w:r w:rsidR="00D819A5" w:rsidRPr="00BE172E">
        <w:rPr>
          <w:rFonts w:ascii="Segoe UI" w:eastAsia="Times New Roman" w:hAnsi="Segoe UI" w:cs="Segoe UI"/>
          <w:b/>
        </w:rPr>
        <w:t xml:space="preserve">te Code </w:t>
      </w:r>
      <w:r w:rsidR="009F1E03" w:rsidRPr="00BE172E">
        <w:rPr>
          <w:rFonts w:ascii="Segoe UI" w:eastAsia="Times New Roman" w:hAnsi="Segoe UI" w:cs="Segoe UI"/>
          <w:b/>
        </w:rPr>
        <w:t xml:space="preserve">in order that it was </w:t>
      </w:r>
      <w:r w:rsidR="00D819A5" w:rsidRPr="00BE172E">
        <w:rPr>
          <w:rFonts w:ascii="Segoe UI" w:eastAsia="Times New Roman" w:hAnsi="Segoe UI" w:cs="Segoe UI"/>
          <w:b/>
        </w:rPr>
        <w:t>utilized:</w:t>
      </w:r>
      <w:r w:rsidR="00ED28F4" w:rsidRPr="00BE172E">
        <w:rPr>
          <w:rFonts w:ascii="Segoe UI" w:eastAsia="Times New Roman" w:hAnsi="Segoe UI" w:cs="Segoe UI"/>
          <w:b/>
        </w:rPr>
        <w:t xml:space="preserve"> -</w:t>
      </w:r>
      <w:r w:rsidR="00ED28F4" w:rsidRPr="00BE172E">
        <w:rPr>
          <w:rFonts w:ascii="Segoe UI" w:eastAsia="Times New Roman" w:hAnsi="Segoe UI" w:cs="Segoe UI"/>
          <w:bCs/>
        </w:rPr>
        <w:t xml:space="preserve"> </w:t>
      </w:r>
      <w:r w:rsidR="00ED28F4" w:rsidRPr="00BE172E">
        <w:rPr>
          <w:rFonts w:ascii="Segoe UI" w:hAnsi="Segoe UI" w:cs="Segoe UI"/>
          <w:i/>
          <w:iCs/>
          <w:sz w:val="20"/>
          <w:szCs w:val="20"/>
        </w:rPr>
        <w:t>Chantal D. Larose, &amp; Daniel T. Larose. (2019). Data Science Using Python and R. Wiley</w:t>
      </w:r>
    </w:p>
    <w:p w14:paraId="6482D67A" w14:textId="38624413" w:rsidR="00D819A5" w:rsidRPr="00BE172E" w:rsidRDefault="00D819A5" w:rsidP="000053FB">
      <w:pPr>
        <w:spacing w:after="0" w:line="240" w:lineRule="auto"/>
        <w:rPr>
          <w:rFonts w:ascii="Segoe UI" w:eastAsia="Times New Roman" w:hAnsi="Segoe UI" w:cs="Segoe UI"/>
          <w:bCs/>
          <w:color w:val="000000"/>
        </w:rPr>
      </w:pPr>
      <w:r w:rsidRPr="00BE172E">
        <w:rPr>
          <w:rFonts w:ascii="Segoe UI" w:hAnsi="Segoe UI" w:cs="Segoe UI"/>
          <w:noProof/>
        </w:rPr>
        <w:drawing>
          <wp:inline distT="0" distB="0" distL="0" distR="0" wp14:anchorId="2CDA5103" wp14:editId="4F0B33BD">
            <wp:extent cx="7821833" cy="4598670"/>
            <wp:effectExtent l="0" t="0" r="825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7849038" cy="4614664"/>
                    </a:xfrm>
                    <a:prstGeom prst="rect">
                      <a:avLst/>
                    </a:prstGeom>
                  </pic:spPr>
                </pic:pic>
              </a:graphicData>
            </a:graphic>
          </wp:inline>
        </w:drawing>
      </w:r>
    </w:p>
    <w:p w14:paraId="71A3C803" w14:textId="7BCCCBD9" w:rsidR="00372224" w:rsidRPr="00BE172E" w:rsidRDefault="00D220FC" w:rsidP="00C67BD2">
      <w:pPr>
        <w:spacing w:after="0" w:line="240" w:lineRule="auto"/>
        <w:rPr>
          <w:rFonts w:ascii="Segoe UI" w:eastAsia="Times New Roman" w:hAnsi="Segoe UI" w:cs="Segoe UI"/>
          <w:bCs/>
          <w:color w:val="000000"/>
          <w:sz w:val="24"/>
          <w:szCs w:val="24"/>
        </w:rPr>
      </w:pPr>
      <w:r w:rsidRPr="00BE172E">
        <w:rPr>
          <w:rFonts w:ascii="Segoe UI" w:hAnsi="Segoe UI" w:cs="Segoe UI"/>
          <w:noProof/>
        </w:rPr>
        <w:drawing>
          <wp:inline distT="0" distB="0" distL="0" distR="0" wp14:anchorId="4B80D583" wp14:editId="5971F3BA">
            <wp:extent cx="5943600" cy="284353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3"/>
                    <a:stretch>
                      <a:fillRect/>
                    </a:stretch>
                  </pic:blipFill>
                  <pic:spPr>
                    <a:xfrm>
                      <a:off x="0" y="0"/>
                      <a:ext cx="5943600" cy="2843530"/>
                    </a:xfrm>
                    <a:prstGeom prst="rect">
                      <a:avLst/>
                    </a:prstGeom>
                  </pic:spPr>
                </pic:pic>
              </a:graphicData>
            </a:graphic>
          </wp:inline>
        </w:drawing>
      </w:r>
    </w:p>
    <w:p w14:paraId="7AB53D23" w14:textId="15F76AEB" w:rsidR="00746E85" w:rsidRPr="00BE172E" w:rsidRDefault="00746E85" w:rsidP="00C67BD2">
      <w:pPr>
        <w:spacing w:after="0" w:line="240" w:lineRule="auto"/>
        <w:rPr>
          <w:rFonts w:ascii="Segoe UI" w:eastAsia="Times New Roman" w:hAnsi="Segoe UI" w:cs="Segoe UI"/>
          <w:bCs/>
          <w:color w:val="000000"/>
          <w:sz w:val="24"/>
          <w:szCs w:val="24"/>
        </w:rPr>
      </w:pPr>
    </w:p>
    <w:p w14:paraId="4FCD6EF2" w14:textId="64A57D5E" w:rsidR="00746E85" w:rsidRPr="00BE172E" w:rsidRDefault="00746E85" w:rsidP="00C67BD2">
      <w:pPr>
        <w:spacing w:after="0" w:line="240" w:lineRule="auto"/>
        <w:rPr>
          <w:rFonts w:ascii="Segoe UI" w:eastAsia="Times New Roman" w:hAnsi="Segoe UI" w:cs="Segoe UI"/>
          <w:bCs/>
          <w:color w:val="000000"/>
          <w:sz w:val="24"/>
          <w:szCs w:val="24"/>
        </w:rPr>
      </w:pPr>
    </w:p>
    <w:p w14:paraId="3BC758B0" w14:textId="68F7D07E" w:rsidR="00967BEF" w:rsidRPr="00BE172E" w:rsidRDefault="00F82DAF" w:rsidP="00C67BD2">
      <w:pPr>
        <w:spacing w:after="0" w:line="240" w:lineRule="auto"/>
        <w:rPr>
          <w:rFonts w:ascii="Segoe UI" w:eastAsia="Times New Roman" w:hAnsi="Segoe UI" w:cs="Segoe UI"/>
          <w:bCs/>
          <w:color w:val="000000"/>
          <w:sz w:val="24"/>
          <w:szCs w:val="24"/>
        </w:rPr>
      </w:pPr>
      <w:r w:rsidRPr="00BE172E">
        <w:rPr>
          <w:rFonts w:ascii="Segoe UI" w:hAnsi="Segoe UI" w:cs="Segoe UI"/>
          <w:noProof/>
        </w:rPr>
        <w:drawing>
          <wp:inline distT="0" distB="0" distL="0" distR="0" wp14:anchorId="28BB40B6" wp14:editId="1FC304CE">
            <wp:extent cx="5943600" cy="618490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5943600" cy="6184900"/>
                    </a:xfrm>
                    <a:prstGeom prst="rect">
                      <a:avLst/>
                    </a:prstGeom>
                  </pic:spPr>
                </pic:pic>
              </a:graphicData>
            </a:graphic>
          </wp:inline>
        </w:drawing>
      </w:r>
    </w:p>
    <w:p w14:paraId="06065103" w14:textId="66542223" w:rsidR="0052333A" w:rsidRPr="00BE172E" w:rsidRDefault="0052333A" w:rsidP="00C67BD2">
      <w:pPr>
        <w:spacing w:after="0" w:line="240" w:lineRule="auto"/>
        <w:rPr>
          <w:rFonts w:ascii="Segoe UI" w:eastAsia="Times New Roman" w:hAnsi="Segoe UI" w:cs="Segoe UI"/>
          <w:bCs/>
          <w:color w:val="000000"/>
          <w:sz w:val="24"/>
          <w:szCs w:val="24"/>
        </w:rPr>
      </w:pPr>
      <w:r w:rsidRPr="00BE172E">
        <w:rPr>
          <w:rFonts w:ascii="Segoe UI" w:hAnsi="Segoe UI" w:cs="Segoe UI"/>
          <w:noProof/>
        </w:rPr>
        <w:drawing>
          <wp:inline distT="0" distB="0" distL="0" distR="0" wp14:anchorId="44AE77F3" wp14:editId="743C79F2">
            <wp:extent cx="5924550" cy="53721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5924550" cy="5372100"/>
                    </a:xfrm>
                    <a:prstGeom prst="rect">
                      <a:avLst/>
                    </a:prstGeom>
                  </pic:spPr>
                </pic:pic>
              </a:graphicData>
            </a:graphic>
          </wp:inline>
        </w:drawing>
      </w:r>
    </w:p>
    <w:p w14:paraId="7E40AF93" w14:textId="0A76498C" w:rsidR="00675570" w:rsidRPr="00BE172E" w:rsidRDefault="00675570" w:rsidP="00C67BD2">
      <w:pPr>
        <w:spacing w:after="0" w:line="240" w:lineRule="auto"/>
        <w:rPr>
          <w:rFonts w:ascii="Segoe UI" w:eastAsia="Times New Roman" w:hAnsi="Segoe UI" w:cs="Segoe UI"/>
          <w:bCs/>
          <w:color w:val="000000"/>
          <w:sz w:val="24"/>
          <w:szCs w:val="24"/>
        </w:rPr>
      </w:pPr>
    </w:p>
    <w:p w14:paraId="27627CA2" w14:textId="7DD26373" w:rsidR="00011DFC" w:rsidRPr="00BE172E" w:rsidRDefault="00011DFC" w:rsidP="00C67BD2">
      <w:pPr>
        <w:spacing w:after="0" w:line="240" w:lineRule="auto"/>
        <w:rPr>
          <w:rFonts w:ascii="Segoe UI" w:eastAsia="Times New Roman" w:hAnsi="Segoe UI" w:cs="Segoe UI"/>
          <w:bCs/>
          <w:color w:val="000000"/>
          <w:sz w:val="24"/>
          <w:szCs w:val="24"/>
        </w:rPr>
      </w:pPr>
      <w:r w:rsidRPr="00BE172E">
        <w:rPr>
          <w:rFonts w:ascii="Segoe UI" w:hAnsi="Segoe UI" w:cs="Segoe UI"/>
          <w:noProof/>
        </w:rPr>
        <w:drawing>
          <wp:inline distT="0" distB="0" distL="0" distR="0" wp14:anchorId="0B3E3C46" wp14:editId="2744BE32">
            <wp:extent cx="7196455" cy="5595705"/>
            <wp:effectExtent l="0" t="0" r="4445"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7212939" cy="5608522"/>
                    </a:xfrm>
                    <a:prstGeom prst="rect">
                      <a:avLst/>
                    </a:prstGeom>
                  </pic:spPr>
                </pic:pic>
              </a:graphicData>
            </a:graphic>
          </wp:inline>
        </w:drawing>
      </w:r>
    </w:p>
    <w:p w14:paraId="48DAD66C" w14:textId="5895FE3E" w:rsidR="0052333A" w:rsidRPr="00BE172E" w:rsidRDefault="00ED40FD" w:rsidP="00C67BD2">
      <w:pPr>
        <w:spacing w:after="0" w:line="240" w:lineRule="auto"/>
        <w:rPr>
          <w:rFonts w:ascii="Segoe UI" w:eastAsia="Times New Roman" w:hAnsi="Segoe UI" w:cs="Segoe UI"/>
          <w:b/>
          <w:bCs/>
          <w:color w:val="000000"/>
          <w:sz w:val="24"/>
          <w:szCs w:val="24"/>
        </w:rPr>
      </w:pPr>
      <w:r w:rsidRPr="00BE172E">
        <w:rPr>
          <w:rFonts w:ascii="Segoe UI" w:hAnsi="Segoe UI" w:cs="Segoe UI"/>
          <w:noProof/>
        </w:rPr>
        <w:drawing>
          <wp:inline distT="0" distB="0" distL="0" distR="0" wp14:anchorId="0D47796D" wp14:editId="74BF06DA">
            <wp:extent cx="5943600" cy="190881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943600" cy="1908810"/>
                    </a:xfrm>
                    <a:prstGeom prst="rect">
                      <a:avLst/>
                    </a:prstGeom>
                  </pic:spPr>
                </pic:pic>
              </a:graphicData>
            </a:graphic>
          </wp:inline>
        </w:drawing>
      </w:r>
    </w:p>
    <w:p w14:paraId="6A8811F1" w14:textId="77777777" w:rsidR="00ED40FD" w:rsidRPr="00BE172E" w:rsidRDefault="00ED40FD" w:rsidP="00C67BD2">
      <w:pPr>
        <w:spacing w:after="0" w:line="240" w:lineRule="auto"/>
        <w:rPr>
          <w:rFonts w:ascii="Segoe UI" w:eastAsia="Times New Roman" w:hAnsi="Segoe UI" w:cs="Segoe UI"/>
          <w:b/>
          <w:bCs/>
          <w:color w:val="000000"/>
          <w:sz w:val="24"/>
          <w:szCs w:val="24"/>
        </w:rPr>
      </w:pPr>
    </w:p>
    <w:p w14:paraId="0BFCDEF5" w14:textId="77777777" w:rsidR="00ED40FD" w:rsidRPr="00BE172E" w:rsidRDefault="00ED40FD" w:rsidP="00C67BD2">
      <w:pPr>
        <w:spacing w:after="0" w:line="240" w:lineRule="auto"/>
        <w:rPr>
          <w:rFonts w:ascii="Segoe UI" w:eastAsia="Times New Roman" w:hAnsi="Segoe UI" w:cs="Segoe UI"/>
          <w:b/>
          <w:bCs/>
          <w:color w:val="000000"/>
          <w:sz w:val="24"/>
          <w:szCs w:val="24"/>
        </w:rPr>
      </w:pPr>
    </w:p>
    <w:p w14:paraId="0C8A0402" w14:textId="77777777" w:rsidR="00ED40FD" w:rsidRPr="00BE172E" w:rsidRDefault="00ED40FD" w:rsidP="00C67BD2">
      <w:pPr>
        <w:spacing w:after="0" w:line="240" w:lineRule="auto"/>
        <w:rPr>
          <w:rFonts w:ascii="Segoe UI" w:eastAsia="Times New Roman" w:hAnsi="Segoe UI" w:cs="Segoe UI"/>
          <w:b/>
          <w:bCs/>
          <w:color w:val="000000"/>
          <w:sz w:val="24"/>
          <w:szCs w:val="24"/>
        </w:rPr>
      </w:pPr>
    </w:p>
    <w:p w14:paraId="061B4C61" w14:textId="7F020BC2" w:rsidR="00664F3A" w:rsidRPr="00B47FFC" w:rsidRDefault="00664F3A" w:rsidP="00C67BD2">
      <w:pPr>
        <w:spacing w:after="0" w:line="240" w:lineRule="auto"/>
        <w:rPr>
          <w:rFonts w:ascii="Segoe UI" w:eastAsia="Times New Roman" w:hAnsi="Segoe UI" w:cs="Segoe UI"/>
          <w:b/>
          <w:color w:val="000000"/>
          <w:sz w:val="24"/>
          <w:szCs w:val="24"/>
        </w:rPr>
      </w:pPr>
      <w:r w:rsidRPr="00B47FFC">
        <w:rPr>
          <w:rFonts w:ascii="Segoe UI" w:eastAsia="Times New Roman" w:hAnsi="Segoe UI" w:cs="Segoe UI"/>
          <w:b/>
          <w:bCs/>
          <w:color w:val="000000"/>
          <w:sz w:val="24"/>
          <w:szCs w:val="24"/>
        </w:rPr>
        <w:t>Part B3.</w:t>
      </w:r>
      <w:r w:rsidRPr="00B47FFC">
        <w:rPr>
          <w:rFonts w:ascii="Segoe UI" w:eastAsia="Times New Roman" w:hAnsi="Segoe UI" w:cs="Segoe UI"/>
          <w:b/>
          <w:color w:val="000000"/>
          <w:sz w:val="24"/>
          <w:szCs w:val="24"/>
        </w:rPr>
        <w:t xml:space="preserve"> Justification</w:t>
      </w:r>
    </w:p>
    <w:p w14:paraId="28C23297" w14:textId="77777777" w:rsidR="000053FB" w:rsidRPr="00B47FFC" w:rsidRDefault="000053FB" w:rsidP="000053FB">
      <w:pPr>
        <w:spacing w:after="0" w:line="240" w:lineRule="auto"/>
        <w:rPr>
          <w:rFonts w:ascii="Segoe UI" w:eastAsia="Times New Roman" w:hAnsi="Segoe UI" w:cs="Segoe UI"/>
          <w:bCs/>
          <w:color w:val="000000"/>
          <w:sz w:val="24"/>
          <w:szCs w:val="24"/>
        </w:rPr>
      </w:pPr>
    </w:p>
    <w:p w14:paraId="603D33B3" w14:textId="6922C53B" w:rsidR="000053FB" w:rsidRPr="00BE172E" w:rsidRDefault="000053FB" w:rsidP="000053FB">
      <w:pPr>
        <w:spacing w:after="0" w:line="240" w:lineRule="auto"/>
        <w:rPr>
          <w:rFonts w:ascii="Segoe UI" w:eastAsia="Times New Roman" w:hAnsi="Segoe UI" w:cs="Segoe UI"/>
          <w:b/>
          <w:color w:val="000000"/>
          <w:sz w:val="24"/>
          <w:szCs w:val="24"/>
        </w:rPr>
      </w:pPr>
      <w:r w:rsidRPr="00B47FFC">
        <w:rPr>
          <w:rFonts w:ascii="Segoe UI" w:eastAsia="Times New Roman" w:hAnsi="Segoe UI" w:cs="Segoe UI"/>
          <w:bCs/>
          <w:color w:val="000000"/>
        </w:rPr>
        <w:t xml:space="preserve">I eliminated both the “ANOVA” and “chi-square” techniques because my focus was </w:t>
      </w:r>
      <w:r w:rsidR="0033150B" w:rsidRPr="00B47FFC">
        <w:rPr>
          <w:rFonts w:ascii="Segoe UI" w:eastAsia="Times New Roman" w:hAnsi="Segoe UI" w:cs="Segoe UI"/>
          <w:bCs/>
          <w:color w:val="000000"/>
        </w:rPr>
        <w:t xml:space="preserve">on </w:t>
      </w:r>
      <w:r w:rsidR="00F14F9B" w:rsidRPr="00B47FFC">
        <w:rPr>
          <w:rFonts w:ascii="Segoe UI" w:eastAsia="Times New Roman" w:hAnsi="Segoe UI" w:cs="Segoe UI"/>
          <w:bCs/>
          <w:color w:val="000000"/>
        </w:rPr>
        <w:t xml:space="preserve">continuous </w:t>
      </w:r>
      <w:r w:rsidRPr="00B47FFC">
        <w:rPr>
          <w:rFonts w:ascii="Segoe UI" w:eastAsia="Times New Roman" w:hAnsi="Segoe UI" w:cs="Segoe UI"/>
          <w:bCs/>
          <w:color w:val="000000"/>
        </w:rPr>
        <w:t xml:space="preserve">variables and categorical (total cost and regions of where the patients reside). The “chi-square” would need </w:t>
      </w:r>
      <w:r w:rsidR="00BE172E" w:rsidRPr="00B47FFC">
        <w:rPr>
          <w:rFonts w:ascii="Segoe UI" w:eastAsia="Times New Roman" w:hAnsi="Segoe UI" w:cs="Segoe UI"/>
          <w:bCs/>
          <w:color w:val="000000"/>
        </w:rPr>
        <w:t>two</w:t>
      </w:r>
      <w:r w:rsidRPr="00B47FFC">
        <w:rPr>
          <w:rFonts w:ascii="Segoe UI" w:eastAsia="Times New Roman" w:hAnsi="Segoe UI" w:cs="Segoe UI"/>
          <w:bCs/>
          <w:color w:val="000000"/>
        </w:rPr>
        <w:t xml:space="preserve"> categories to conduct an analysis (which I did not have) and “ANOVA” determines </w:t>
      </w:r>
      <w:r w:rsidR="00757C47" w:rsidRPr="00B47FFC">
        <w:rPr>
          <w:rFonts w:ascii="Segoe UI" w:eastAsia="Times New Roman" w:hAnsi="Segoe UI" w:cs="Segoe UI"/>
          <w:bCs/>
          <w:color w:val="000000"/>
        </w:rPr>
        <w:t>variance</w:t>
      </w:r>
      <w:r w:rsidRPr="00B47FFC">
        <w:rPr>
          <w:rFonts w:ascii="Segoe UI" w:eastAsia="Times New Roman" w:hAnsi="Segoe UI" w:cs="Segoe UI"/>
          <w:bCs/>
          <w:color w:val="000000"/>
        </w:rPr>
        <w:t xml:space="preserve"> of a data set</w:t>
      </w:r>
      <w:r w:rsidR="00F14F9B" w:rsidRPr="00B47FFC">
        <w:rPr>
          <w:rFonts w:ascii="Segoe UI" w:eastAsia="Times New Roman" w:hAnsi="Segoe UI" w:cs="Segoe UI"/>
          <w:bCs/>
          <w:color w:val="000000"/>
        </w:rPr>
        <w:t xml:space="preserve"> by using statistics to analyze the means of more than two groups, </w:t>
      </w:r>
      <w:r w:rsidRPr="00B47FFC">
        <w:rPr>
          <w:rFonts w:ascii="Segoe UI" w:eastAsia="Times New Roman" w:hAnsi="Segoe UI" w:cs="Segoe UI"/>
          <w:bCs/>
          <w:color w:val="000000"/>
        </w:rPr>
        <w:t>both techniques would not have answered the question</w:t>
      </w:r>
      <w:r w:rsidR="00757C47" w:rsidRPr="00B47FFC">
        <w:rPr>
          <w:rFonts w:ascii="Segoe UI" w:eastAsia="Times New Roman" w:hAnsi="Segoe UI" w:cs="Segoe UI"/>
          <w:bCs/>
          <w:color w:val="000000"/>
        </w:rPr>
        <w:t xml:space="preserve"> I</w:t>
      </w:r>
      <w:r w:rsidRPr="00B47FFC">
        <w:rPr>
          <w:rFonts w:ascii="Segoe UI" w:eastAsia="Times New Roman" w:hAnsi="Segoe UI" w:cs="Segoe UI"/>
          <w:bCs/>
          <w:color w:val="000000"/>
        </w:rPr>
        <w:t xml:space="preserve"> posed</w:t>
      </w:r>
      <w:r w:rsidR="00D03829" w:rsidRPr="00B47FFC">
        <w:rPr>
          <w:rFonts w:ascii="Segoe UI" w:eastAsia="Times New Roman" w:hAnsi="Segoe UI" w:cs="Segoe UI"/>
          <w:bCs/>
          <w:color w:val="000000"/>
        </w:rPr>
        <w:t xml:space="preserve"> in the same way the “T-Test”</w:t>
      </w:r>
      <w:r w:rsidR="00BE172E" w:rsidRPr="00B47FFC">
        <w:rPr>
          <w:rFonts w:ascii="Segoe UI" w:eastAsia="Times New Roman" w:hAnsi="Segoe UI" w:cs="Segoe UI"/>
          <w:bCs/>
          <w:color w:val="000000"/>
        </w:rPr>
        <w:t xml:space="preserve"> did</w:t>
      </w:r>
      <w:r w:rsidRPr="00B47FFC">
        <w:rPr>
          <w:rFonts w:ascii="Segoe UI" w:eastAsia="Times New Roman" w:hAnsi="Segoe UI" w:cs="Segoe UI"/>
          <w:bCs/>
          <w:color w:val="000000"/>
        </w:rPr>
        <w:t xml:space="preserve">.  </w:t>
      </w:r>
      <w:r w:rsidR="005C309E" w:rsidRPr="00B47FFC">
        <w:rPr>
          <w:rFonts w:ascii="Segoe UI" w:eastAsia="Times New Roman" w:hAnsi="Segoe UI" w:cs="Segoe UI"/>
          <w:bCs/>
          <w:color w:val="000000"/>
        </w:rPr>
        <w:t>-</w:t>
      </w:r>
      <w:r w:rsidR="005C309E" w:rsidRPr="00B47FFC">
        <w:rPr>
          <w:rFonts w:ascii="Segoe UI" w:hAnsi="Segoe UI" w:cs="Segoe UI"/>
          <w:i/>
          <w:iCs/>
          <w:color w:val="333333"/>
          <w:sz w:val="20"/>
          <w:szCs w:val="20"/>
          <w:shd w:val="clear" w:color="auto" w:fill="FFFFFF"/>
        </w:rPr>
        <w:t xml:space="preserve"> P-Value, T-test, Chi-Square test, ANOVA, When to use Which Strategy (2020, March 17)</w:t>
      </w:r>
    </w:p>
    <w:p w14:paraId="15882611" w14:textId="77777777" w:rsidR="00372224" w:rsidRPr="00BE172E" w:rsidRDefault="00372224" w:rsidP="00C67BD2">
      <w:pPr>
        <w:spacing w:after="0" w:line="240" w:lineRule="auto"/>
        <w:rPr>
          <w:rFonts w:ascii="Segoe UI" w:eastAsia="Times New Roman" w:hAnsi="Segoe UI" w:cs="Segoe UI"/>
          <w:b/>
          <w:color w:val="000000"/>
          <w:sz w:val="24"/>
          <w:szCs w:val="24"/>
        </w:rPr>
      </w:pPr>
    </w:p>
    <w:p w14:paraId="12A44AE8" w14:textId="1CCD1FE9"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C.</w:t>
      </w:r>
      <w:r w:rsidRPr="00BE172E">
        <w:rPr>
          <w:rFonts w:ascii="Segoe UI" w:eastAsia="Times New Roman" w:hAnsi="Segoe UI" w:cs="Segoe UI"/>
          <w:b/>
          <w:color w:val="000000"/>
          <w:sz w:val="24"/>
          <w:szCs w:val="24"/>
        </w:rPr>
        <w:t xml:space="preserve"> Univariate Statistics</w:t>
      </w:r>
    </w:p>
    <w:p w14:paraId="5B663845" w14:textId="1A2BCDBC" w:rsidR="00372224" w:rsidRPr="00BE172E" w:rsidRDefault="00372224" w:rsidP="00C67BD2">
      <w:pPr>
        <w:spacing w:after="0" w:line="240" w:lineRule="auto"/>
        <w:rPr>
          <w:rFonts w:ascii="Segoe UI" w:eastAsia="Times New Roman" w:hAnsi="Segoe UI" w:cs="Segoe UI"/>
          <w:bCs/>
          <w:color w:val="000000"/>
        </w:rPr>
      </w:pPr>
    </w:p>
    <w:p w14:paraId="149D076A" w14:textId="170ED996" w:rsidR="00292D3C" w:rsidRPr="00BE172E" w:rsidRDefault="00D25E32" w:rsidP="00292D3C">
      <w:pPr>
        <w:spacing w:after="0" w:line="240" w:lineRule="auto"/>
        <w:rPr>
          <w:rFonts w:ascii="Segoe UI" w:hAnsi="Segoe UI" w:cs="Segoe UI"/>
          <w:i/>
          <w:iCs/>
          <w:color w:val="333333"/>
          <w:sz w:val="20"/>
          <w:szCs w:val="20"/>
          <w:shd w:val="clear" w:color="auto" w:fill="FFFFFF"/>
        </w:rPr>
      </w:pPr>
      <w:r w:rsidRPr="00BE172E">
        <w:rPr>
          <w:rFonts w:ascii="Segoe UI" w:eastAsia="Times New Roman" w:hAnsi="Segoe UI" w:cs="Segoe UI"/>
          <w:bCs/>
          <w:color w:val="000000"/>
        </w:rPr>
        <w:t xml:space="preserve">The </w:t>
      </w:r>
      <w:r w:rsidR="0018132F" w:rsidRPr="00BE172E">
        <w:rPr>
          <w:rFonts w:ascii="Segoe UI" w:eastAsia="Times New Roman" w:hAnsi="Segoe UI" w:cs="Segoe UI"/>
          <w:bCs/>
          <w:color w:val="000000"/>
        </w:rPr>
        <w:t>continuous variables chosen to conduct my analysis was</w:t>
      </w:r>
      <w:r w:rsidR="00984844" w:rsidRPr="00BE172E">
        <w:rPr>
          <w:rFonts w:ascii="Segoe UI" w:eastAsia="Times New Roman" w:hAnsi="Segoe UI" w:cs="Segoe UI"/>
          <w:bCs/>
          <w:color w:val="000000"/>
        </w:rPr>
        <w:t xml:space="preserve"> “Number of days in the hos</w:t>
      </w:r>
      <w:r w:rsidR="006E00AD" w:rsidRPr="00BE172E">
        <w:rPr>
          <w:rFonts w:ascii="Segoe UI" w:eastAsia="Times New Roman" w:hAnsi="Segoe UI" w:cs="Segoe UI"/>
          <w:bCs/>
          <w:color w:val="000000"/>
        </w:rPr>
        <w:t xml:space="preserve">pital” and “Number of days in the hospital”. </w:t>
      </w:r>
      <w:r w:rsidR="007F392D" w:rsidRPr="00BE172E">
        <w:rPr>
          <w:rFonts w:ascii="Segoe UI" w:eastAsia="Times New Roman" w:hAnsi="Segoe UI" w:cs="Segoe UI"/>
          <w:bCs/>
          <w:color w:val="000000"/>
        </w:rPr>
        <w:t xml:space="preserve">The two </w:t>
      </w:r>
      <w:r w:rsidR="00814632" w:rsidRPr="00BE172E">
        <w:rPr>
          <w:rFonts w:ascii="Segoe UI" w:eastAsia="Times New Roman" w:hAnsi="Segoe UI" w:cs="Segoe UI"/>
          <w:bCs/>
          <w:color w:val="000000"/>
        </w:rPr>
        <w:t>categorical</w:t>
      </w:r>
      <w:r w:rsidR="007F392D" w:rsidRPr="00BE172E">
        <w:rPr>
          <w:rFonts w:ascii="Segoe UI" w:eastAsia="Times New Roman" w:hAnsi="Segoe UI" w:cs="Segoe UI"/>
          <w:bCs/>
          <w:color w:val="000000"/>
        </w:rPr>
        <w:t xml:space="preserve"> variables are “</w:t>
      </w:r>
      <w:r w:rsidR="007E79B6" w:rsidRPr="00BE172E">
        <w:rPr>
          <w:rFonts w:ascii="Segoe UI" w:eastAsia="Times New Roman" w:hAnsi="Segoe UI" w:cs="Segoe UI"/>
          <w:bCs/>
          <w:color w:val="000000"/>
        </w:rPr>
        <w:t>C</w:t>
      </w:r>
      <w:r w:rsidR="007F392D" w:rsidRPr="00BE172E">
        <w:rPr>
          <w:rFonts w:ascii="Segoe UI" w:eastAsia="Times New Roman" w:hAnsi="Segoe UI" w:cs="Segoe UI"/>
          <w:bCs/>
          <w:color w:val="000000"/>
        </w:rPr>
        <w:t xml:space="preserve">omplication risk” and </w:t>
      </w:r>
      <w:r w:rsidR="007E79B6" w:rsidRPr="00BE172E">
        <w:rPr>
          <w:rFonts w:ascii="Segoe UI" w:eastAsia="Times New Roman" w:hAnsi="Segoe UI" w:cs="Segoe UI"/>
          <w:bCs/>
          <w:color w:val="000000"/>
        </w:rPr>
        <w:t>“Area”.</w:t>
      </w:r>
      <w:r w:rsidR="00292D3C" w:rsidRPr="00BE172E">
        <w:rPr>
          <w:rFonts w:ascii="Segoe UI" w:eastAsia="Times New Roman" w:hAnsi="Segoe UI" w:cs="Segoe UI"/>
          <w:bCs/>
          <w:color w:val="000000"/>
        </w:rPr>
        <w:t xml:space="preserve"> -</w:t>
      </w:r>
      <w:r w:rsidR="00292D3C" w:rsidRPr="00BE172E">
        <w:rPr>
          <w:rFonts w:ascii="Segoe UI" w:hAnsi="Segoe UI" w:cs="Segoe UI"/>
          <w:i/>
          <w:iCs/>
          <w:color w:val="333333"/>
          <w:sz w:val="20"/>
          <w:szCs w:val="20"/>
          <w:shd w:val="clear" w:color="auto" w:fill="FFFFFF"/>
        </w:rPr>
        <w:t xml:space="preserve"> Histograms: (2022, November 27)</w:t>
      </w:r>
    </w:p>
    <w:p w14:paraId="649F5A13" w14:textId="77777777" w:rsidR="00D25E32" w:rsidRPr="00BE172E" w:rsidRDefault="00D25E32" w:rsidP="00C67BD2">
      <w:pPr>
        <w:spacing w:after="0" w:line="240" w:lineRule="auto"/>
        <w:rPr>
          <w:rFonts w:ascii="Segoe UI" w:eastAsia="Times New Roman" w:hAnsi="Segoe UI" w:cs="Segoe UI"/>
          <w:b/>
          <w:color w:val="000000"/>
          <w:sz w:val="24"/>
          <w:szCs w:val="24"/>
        </w:rPr>
      </w:pPr>
    </w:p>
    <w:p w14:paraId="700386C7" w14:textId="10AA639A"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C1.</w:t>
      </w:r>
      <w:r w:rsidRPr="00BE172E">
        <w:rPr>
          <w:rFonts w:ascii="Segoe UI" w:eastAsia="Times New Roman" w:hAnsi="Segoe UI" w:cs="Segoe UI"/>
          <w:b/>
          <w:color w:val="000000"/>
          <w:sz w:val="24"/>
          <w:szCs w:val="24"/>
        </w:rPr>
        <w:t xml:space="preserve"> Visual of Findings</w:t>
      </w:r>
    </w:p>
    <w:p w14:paraId="73BBC2EA" w14:textId="05317F27" w:rsidR="00A3798E" w:rsidRPr="00BE172E" w:rsidRDefault="00A3798E" w:rsidP="00C67BD2">
      <w:pPr>
        <w:spacing w:after="0" w:line="240" w:lineRule="auto"/>
        <w:rPr>
          <w:rFonts w:ascii="Segoe UI" w:eastAsia="Times New Roman" w:hAnsi="Segoe UI" w:cs="Segoe UI"/>
          <w:b/>
          <w:color w:val="000000"/>
          <w:sz w:val="24"/>
          <w:szCs w:val="24"/>
        </w:rPr>
      </w:pPr>
    </w:p>
    <w:p w14:paraId="56E79D42" w14:textId="3F81C99D" w:rsidR="00A3798E" w:rsidRPr="00BE172E" w:rsidRDefault="006D367A" w:rsidP="00C67BD2">
      <w:pPr>
        <w:spacing w:after="0" w:line="240" w:lineRule="auto"/>
        <w:rPr>
          <w:rFonts w:ascii="Segoe UI" w:eastAsia="Times New Roman" w:hAnsi="Segoe UI" w:cs="Segoe UI"/>
          <w:bCs/>
          <w:color w:val="000000"/>
        </w:rPr>
      </w:pPr>
      <w:r w:rsidRPr="00BE172E">
        <w:rPr>
          <w:rFonts w:ascii="Segoe UI" w:eastAsia="Times New Roman" w:hAnsi="Segoe UI" w:cs="Segoe UI"/>
          <w:bCs/>
          <w:color w:val="000000"/>
        </w:rPr>
        <w:t xml:space="preserve">I </w:t>
      </w:r>
      <w:r w:rsidR="00503ADD" w:rsidRPr="00BE172E">
        <w:rPr>
          <w:rFonts w:ascii="Segoe UI" w:eastAsia="Times New Roman" w:hAnsi="Segoe UI" w:cs="Segoe UI"/>
          <w:bCs/>
          <w:color w:val="000000"/>
        </w:rPr>
        <w:t>conduct</w:t>
      </w:r>
      <w:r w:rsidRPr="00BE172E">
        <w:rPr>
          <w:rFonts w:ascii="Segoe UI" w:eastAsia="Times New Roman" w:hAnsi="Segoe UI" w:cs="Segoe UI"/>
          <w:bCs/>
          <w:color w:val="000000"/>
        </w:rPr>
        <w:t>ed</w:t>
      </w:r>
      <w:r w:rsidR="00503ADD" w:rsidRPr="00BE172E">
        <w:rPr>
          <w:rFonts w:ascii="Segoe UI" w:eastAsia="Times New Roman" w:hAnsi="Segoe UI" w:cs="Segoe UI"/>
          <w:bCs/>
          <w:color w:val="000000"/>
        </w:rPr>
        <w:t xml:space="preserve"> a univariate </w:t>
      </w:r>
      <w:r w:rsidR="00610608" w:rsidRPr="00BE172E">
        <w:rPr>
          <w:rFonts w:ascii="Segoe UI" w:eastAsia="Times New Roman" w:hAnsi="Segoe UI" w:cs="Segoe UI"/>
          <w:bCs/>
          <w:color w:val="000000"/>
        </w:rPr>
        <w:t xml:space="preserve">analysis </w:t>
      </w:r>
      <w:r w:rsidR="00A411F0" w:rsidRPr="00BE172E">
        <w:rPr>
          <w:rFonts w:ascii="Segoe UI" w:eastAsia="Times New Roman" w:hAnsi="Segoe UI" w:cs="Segoe UI"/>
          <w:bCs/>
          <w:color w:val="000000"/>
        </w:rPr>
        <w:t xml:space="preserve">using </w:t>
      </w:r>
      <w:r w:rsidR="00F611C5" w:rsidRPr="00BE172E">
        <w:rPr>
          <w:rFonts w:ascii="Segoe UI" w:eastAsia="Times New Roman" w:hAnsi="Segoe UI" w:cs="Segoe UI"/>
          <w:bCs/>
          <w:color w:val="000000"/>
        </w:rPr>
        <w:t>a histogram</w:t>
      </w:r>
      <w:r w:rsidR="00C80863" w:rsidRPr="00BE172E">
        <w:rPr>
          <w:rFonts w:ascii="Segoe UI" w:eastAsia="Times New Roman" w:hAnsi="Segoe UI" w:cs="Segoe UI"/>
          <w:bCs/>
          <w:color w:val="000000"/>
        </w:rPr>
        <w:t xml:space="preserve"> (displayed below)</w:t>
      </w:r>
      <w:r w:rsidR="00616F44" w:rsidRPr="00BE172E">
        <w:rPr>
          <w:rFonts w:ascii="Segoe UI" w:eastAsia="Times New Roman" w:hAnsi="Segoe UI" w:cs="Segoe UI"/>
          <w:bCs/>
          <w:color w:val="000000"/>
        </w:rPr>
        <w:t xml:space="preserve">. </w:t>
      </w:r>
      <w:r w:rsidR="00A411F0" w:rsidRPr="00BE172E">
        <w:rPr>
          <w:rFonts w:ascii="Segoe UI" w:eastAsia="Times New Roman" w:hAnsi="Segoe UI" w:cs="Segoe UI"/>
          <w:bCs/>
          <w:color w:val="000000"/>
        </w:rPr>
        <w:t xml:space="preserve">With </w:t>
      </w:r>
      <w:r w:rsidR="00D44027" w:rsidRPr="00BE172E">
        <w:rPr>
          <w:rFonts w:ascii="Segoe UI" w:eastAsia="Times New Roman" w:hAnsi="Segoe UI" w:cs="Segoe UI"/>
          <w:bCs/>
          <w:color w:val="000000"/>
        </w:rPr>
        <w:t>the</w:t>
      </w:r>
      <w:r w:rsidR="00616F44" w:rsidRPr="00BE172E">
        <w:rPr>
          <w:rFonts w:ascii="Segoe UI" w:eastAsia="Times New Roman" w:hAnsi="Segoe UI" w:cs="Segoe UI"/>
          <w:bCs/>
          <w:color w:val="000000"/>
        </w:rPr>
        <w:t xml:space="preserve"> histogram </w:t>
      </w:r>
      <w:r w:rsidRPr="00BE172E">
        <w:rPr>
          <w:rFonts w:ascii="Segoe UI" w:eastAsia="Times New Roman" w:hAnsi="Segoe UI" w:cs="Segoe UI"/>
          <w:bCs/>
          <w:color w:val="000000"/>
        </w:rPr>
        <w:t>tool</w:t>
      </w:r>
      <w:r w:rsidR="00D44027" w:rsidRPr="00BE172E">
        <w:rPr>
          <w:rFonts w:ascii="Segoe UI" w:eastAsia="Times New Roman" w:hAnsi="Segoe UI" w:cs="Segoe UI"/>
          <w:bCs/>
          <w:color w:val="000000"/>
        </w:rPr>
        <w:t xml:space="preserve">, </w:t>
      </w:r>
      <w:r w:rsidR="00E516E2" w:rsidRPr="00BE172E">
        <w:rPr>
          <w:rFonts w:ascii="Segoe UI" w:eastAsia="Times New Roman" w:hAnsi="Segoe UI" w:cs="Segoe UI"/>
          <w:bCs/>
          <w:color w:val="000000"/>
        </w:rPr>
        <w:t>I evaluated</w:t>
      </w:r>
      <w:r w:rsidRPr="00BE172E">
        <w:rPr>
          <w:rFonts w:ascii="Segoe UI" w:eastAsia="Times New Roman" w:hAnsi="Segoe UI" w:cs="Segoe UI"/>
          <w:bCs/>
          <w:color w:val="000000"/>
        </w:rPr>
        <w:t xml:space="preserve"> all the variables against themselves</w:t>
      </w:r>
      <w:r w:rsidR="00D44027" w:rsidRPr="00BE172E">
        <w:rPr>
          <w:rFonts w:ascii="Segoe UI" w:eastAsia="Times New Roman" w:hAnsi="Segoe UI" w:cs="Segoe UI"/>
          <w:bCs/>
          <w:color w:val="000000"/>
        </w:rPr>
        <w:t>.</w:t>
      </w:r>
      <w:r w:rsidR="005A08EF" w:rsidRPr="00BE172E">
        <w:rPr>
          <w:rFonts w:ascii="Segoe UI" w:eastAsia="Times New Roman" w:hAnsi="Segoe UI" w:cs="Segoe UI"/>
          <w:bCs/>
          <w:color w:val="000000"/>
        </w:rPr>
        <w:t xml:space="preserve"> -</w:t>
      </w:r>
      <w:r w:rsidR="00E516E2" w:rsidRPr="00BE172E">
        <w:rPr>
          <w:rFonts w:ascii="Segoe UI" w:eastAsia="Times New Roman" w:hAnsi="Segoe UI" w:cs="Segoe UI"/>
          <w:bCs/>
          <w:color w:val="000000"/>
        </w:rPr>
        <w:t xml:space="preserve"> </w:t>
      </w:r>
      <w:r w:rsidR="005A08EF" w:rsidRPr="00BE172E">
        <w:rPr>
          <w:rFonts w:ascii="Segoe UI" w:hAnsi="Segoe UI" w:cs="Segoe UI"/>
          <w:i/>
          <w:iCs/>
          <w:color w:val="333333"/>
          <w:sz w:val="20"/>
          <w:szCs w:val="20"/>
          <w:shd w:val="clear" w:color="auto" w:fill="FFFFFF"/>
        </w:rPr>
        <w:t>Histograms: (2022, November 27)</w:t>
      </w:r>
    </w:p>
    <w:p w14:paraId="74A42D3F" w14:textId="5968D1BB" w:rsidR="00FE5DAB" w:rsidRPr="00BE172E" w:rsidRDefault="00FE5DAB" w:rsidP="00C67BD2">
      <w:pPr>
        <w:spacing w:after="0" w:line="240" w:lineRule="auto"/>
        <w:rPr>
          <w:rFonts w:ascii="Segoe UI" w:eastAsia="Times New Roman" w:hAnsi="Segoe UI" w:cs="Segoe UI"/>
          <w:bCs/>
          <w:color w:val="000000"/>
          <w:sz w:val="24"/>
          <w:szCs w:val="24"/>
        </w:rPr>
      </w:pPr>
    </w:p>
    <w:p w14:paraId="2542D8EA" w14:textId="1E878131" w:rsidR="00FE5DAB" w:rsidRPr="00BE172E" w:rsidRDefault="00FE5DAB" w:rsidP="00C67BD2">
      <w:pPr>
        <w:spacing w:after="0" w:line="240" w:lineRule="auto"/>
        <w:rPr>
          <w:rFonts w:ascii="Segoe UI" w:eastAsia="Times New Roman" w:hAnsi="Segoe UI" w:cs="Segoe UI"/>
          <w:bCs/>
          <w:color w:val="000000"/>
          <w:sz w:val="24"/>
          <w:szCs w:val="24"/>
        </w:rPr>
      </w:pPr>
      <w:r w:rsidRPr="00BE172E">
        <w:rPr>
          <w:rFonts w:ascii="Segoe UI" w:hAnsi="Segoe UI" w:cs="Segoe UI"/>
          <w:noProof/>
        </w:rPr>
        <w:drawing>
          <wp:inline distT="0" distB="0" distL="0" distR="0" wp14:anchorId="4F740832" wp14:editId="05C783DF">
            <wp:extent cx="4343400" cy="3244285"/>
            <wp:effectExtent l="266700" t="266700" r="266700" b="260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8"/>
                    <a:stretch>
                      <a:fillRect/>
                    </a:stretch>
                  </pic:blipFill>
                  <pic:spPr>
                    <a:xfrm>
                      <a:off x="0" y="0"/>
                      <a:ext cx="4397842" cy="3284950"/>
                    </a:xfrm>
                    <a:prstGeom prst="rect">
                      <a:avLst/>
                    </a:prstGeom>
                    <a:effectLst>
                      <a:glow rad="266700">
                        <a:schemeClr val="accent1">
                          <a:alpha val="40000"/>
                        </a:schemeClr>
                      </a:glow>
                    </a:effectLst>
                  </pic:spPr>
                </pic:pic>
              </a:graphicData>
            </a:graphic>
          </wp:inline>
        </w:drawing>
      </w:r>
    </w:p>
    <w:p w14:paraId="61291B8F" w14:textId="157451D6" w:rsidR="00372224" w:rsidRPr="00BE172E" w:rsidRDefault="001855A9" w:rsidP="00A76304">
      <w:pPr>
        <w:pStyle w:val="ListParagraph"/>
        <w:numPr>
          <w:ilvl w:val="0"/>
          <w:numId w:val="15"/>
        </w:numPr>
        <w:spacing w:after="0" w:line="240" w:lineRule="auto"/>
        <w:rPr>
          <w:rFonts w:ascii="Segoe UI" w:eastAsia="Times New Roman" w:hAnsi="Segoe UI" w:cs="Segoe UI"/>
          <w:bCs/>
          <w:color w:val="000000"/>
        </w:rPr>
      </w:pPr>
      <w:r w:rsidRPr="00BE172E">
        <w:rPr>
          <w:rFonts w:ascii="Segoe UI" w:eastAsia="Times New Roman" w:hAnsi="Segoe UI" w:cs="Segoe UI"/>
          <w:bCs/>
          <w:color w:val="000000"/>
        </w:rPr>
        <w:t>The</w:t>
      </w:r>
      <w:r w:rsidR="00DD007F" w:rsidRPr="00BE172E">
        <w:rPr>
          <w:rFonts w:ascii="Segoe UI" w:eastAsia="Times New Roman" w:hAnsi="Segoe UI" w:cs="Segoe UI"/>
          <w:bCs/>
          <w:color w:val="000000"/>
        </w:rPr>
        <w:t xml:space="preserve"> first “Area”</w:t>
      </w:r>
      <w:r w:rsidRPr="00BE172E">
        <w:rPr>
          <w:rFonts w:ascii="Segoe UI" w:eastAsia="Times New Roman" w:hAnsi="Segoe UI" w:cs="Segoe UI"/>
          <w:bCs/>
          <w:color w:val="000000"/>
        </w:rPr>
        <w:t xml:space="preserve"> histogram displayed above</w:t>
      </w:r>
      <w:r w:rsidR="00DD007F" w:rsidRPr="00BE172E">
        <w:rPr>
          <w:rFonts w:ascii="Segoe UI" w:eastAsia="Times New Roman" w:hAnsi="Segoe UI" w:cs="Segoe UI"/>
          <w:bCs/>
          <w:color w:val="000000"/>
        </w:rPr>
        <w:t xml:space="preserve"> </w:t>
      </w:r>
      <w:r w:rsidR="006E691E" w:rsidRPr="00BE172E">
        <w:rPr>
          <w:rFonts w:ascii="Segoe UI" w:eastAsia="Times New Roman" w:hAnsi="Segoe UI" w:cs="Segoe UI"/>
          <w:bCs/>
          <w:color w:val="000000"/>
        </w:rPr>
        <w:t>shows no deviation between</w:t>
      </w:r>
      <w:r w:rsidR="00A76304" w:rsidRPr="00BE172E">
        <w:rPr>
          <w:rFonts w:ascii="Segoe UI" w:eastAsia="Times New Roman" w:hAnsi="Segoe UI" w:cs="Segoe UI"/>
          <w:bCs/>
          <w:color w:val="000000"/>
        </w:rPr>
        <w:t xml:space="preserve"> </w:t>
      </w:r>
      <w:r w:rsidR="00A76304" w:rsidRPr="00BE172E">
        <w:rPr>
          <w:rFonts w:ascii="Segoe UI" w:eastAsia="Times New Roman" w:hAnsi="Segoe UI" w:cs="Segoe UI"/>
          <w:color w:val="000000"/>
        </w:rPr>
        <w:t>urban, rural, and suburban.</w:t>
      </w:r>
    </w:p>
    <w:p w14:paraId="2A744208" w14:textId="28784A45" w:rsidR="00A76304" w:rsidRPr="00BE172E" w:rsidRDefault="00946DB1" w:rsidP="00A76304">
      <w:pPr>
        <w:pStyle w:val="ListParagraph"/>
        <w:numPr>
          <w:ilvl w:val="0"/>
          <w:numId w:val="15"/>
        </w:numPr>
        <w:spacing w:after="0" w:line="240" w:lineRule="auto"/>
        <w:rPr>
          <w:rFonts w:ascii="Segoe UI" w:eastAsia="Times New Roman" w:hAnsi="Segoe UI" w:cs="Segoe UI"/>
          <w:bCs/>
          <w:color w:val="000000"/>
        </w:rPr>
      </w:pPr>
      <w:r w:rsidRPr="00BE172E">
        <w:rPr>
          <w:rFonts w:ascii="Segoe UI" w:eastAsia="Times New Roman" w:hAnsi="Segoe UI" w:cs="Segoe UI"/>
          <w:color w:val="000000"/>
        </w:rPr>
        <w:t>The second “</w:t>
      </w:r>
      <w:proofErr w:type="spellStart"/>
      <w:r w:rsidRPr="00BE172E">
        <w:rPr>
          <w:rFonts w:ascii="Segoe UI" w:eastAsia="Times New Roman" w:hAnsi="Segoe UI" w:cs="Segoe UI"/>
          <w:color w:val="000000"/>
        </w:rPr>
        <w:t>Complication_risk</w:t>
      </w:r>
      <w:proofErr w:type="spellEnd"/>
      <w:r w:rsidRPr="00BE172E">
        <w:rPr>
          <w:rFonts w:ascii="Segoe UI" w:eastAsia="Times New Roman" w:hAnsi="Segoe UI" w:cs="Segoe UI"/>
          <w:color w:val="000000"/>
        </w:rPr>
        <w:t>”</w:t>
      </w:r>
      <w:r w:rsidR="00AB509E" w:rsidRPr="00BE172E">
        <w:rPr>
          <w:rFonts w:ascii="Segoe UI" w:eastAsia="Times New Roman" w:hAnsi="Segoe UI" w:cs="Segoe UI"/>
          <w:color w:val="000000"/>
        </w:rPr>
        <w:t xml:space="preserve"> </w:t>
      </w:r>
      <w:r w:rsidR="00AB509E" w:rsidRPr="00BE172E">
        <w:rPr>
          <w:rFonts w:ascii="Segoe UI" w:eastAsia="Times New Roman" w:hAnsi="Segoe UI" w:cs="Segoe UI"/>
          <w:bCs/>
          <w:color w:val="000000"/>
        </w:rPr>
        <w:t>histogram</w:t>
      </w:r>
      <w:r w:rsidRPr="00BE172E">
        <w:rPr>
          <w:rFonts w:ascii="Segoe UI" w:eastAsia="Times New Roman" w:hAnsi="Segoe UI" w:cs="Segoe UI"/>
          <w:color w:val="000000"/>
        </w:rPr>
        <w:t xml:space="preserve"> </w:t>
      </w:r>
      <w:r w:rsidR="0077794A" w:rsidRPr="00BE172E">
        <w:rPr>
          <w:rFonts w:ascii="Segoe UI" w:eastAsia="Times New Roman" w:hAnsi="Segoe UI" w:cs="Segoe UI"/>
          <w:color w:val="000000"/>
        </w:rPr>
        <w:t>shows little deviation</w:t>
      </w:r>
      <w:r w:rsidR="00AB509E" w:rsidRPr="00BE172E">
        <w:rPr>
          <w:rFonts w:ascii="Segoe UI" w:eastAsia="Times New Roman" w:hAnsi="Segoe UI" w:cs="Segoe UI"/>
          <w:color w:val="000000"/>
        </w:rPr>
        <w:t xml:space="preserve"> between the three Areas.</w:t>
      </w:r>
    </w:p>
    <w:p w14:paraId="70EBCC54" w14:textId="6F31636A" w:rsidR="00AB509E" w:rsidRPr="00BE172E" w:rsidRDefault="00AB509E" w:rsidP="00A76304">
      <w:pPr>
        <w:pStyle w:val="ListParagraph"/>
        <w:numPr>
          <w:ilvl w:val="0"/>
          <w:numId w:val="15"/>
        </w:numPr>
        <w:spacing w:after="0" w:line="240" w:lineRule="auto"/>
        <w:rPr>
          <w:rFonts w:ascii="Segoe UI" w:eastAsia="Times New Roman" w:hAnsi="Segoe UI" w:cs="Segoe UI"/>
          <w:bCs/>
          <w:color w:val="000000"/>
        </w:rPr>
      </w:pPr>
      <w:r w:rsidRPr="00BE172E">
        <w:rPr>
          <w:rFonts w:ascii="Segoe UI" w:eastAsia="Times New Roman" w:hAnsi="Segoe UI" w:cs="Segoe UI"/>
          <w:color w:val="000000"/>
        </w:rPr>
        <w:t xml:space="preserve">The </w:t>
      </w:r>
      <w:r w:rsidR="00961B99" w:rsidRPr="00BE172E">
        <w:rPr>
          <w:rFonts w:ascii="Segoe UI" w:eastAsia="Times New Roman" w:hAnsi="Segoe UI" w:cs="Segoe UI"/>
          <w:color w:val="000000"/>
        </w:rPr>
        <w:t>third “</w:t>
      </w:r>
      <w:r w:rsidR="000A253B" w:rsidRPr="00BE172E">
        <w:rPr>
          <w:rFonts w:ascii="Segoe UI" w:eastAsia="Times New Roman" w:hAnsi="Segoe UI" w:cs="Segoe UI"/>
          <w:color w:val="000000"/>
        </w:rPr>
        <w:t xml:space="preserve">Initial_days” histogram </w:t>
      </w:r>
      <w:r w:rsidR="00F918F4" w:rsidRPr="00BE172E">
        <w:rPr>
          <w:rFonts w:ascii="Segoe UI" w:eastAsia="Times New Roman" w:hAnsi="Segoe UI" w:cs="Segoe UI"/>
          <w:color w:val="000000"/>
        </w:rPr>
        <w:t xml:space="preserve">indicates </w:t>
      </w:r>
      <w:r w:rsidR="007947E1" w:rsidRPr="00BE172E">
        <w:rPr>
          <w:rFonts w:ascii="Segoe UI" w:eastAsia="Times New Roman" w:hAnsi="Segoe UI" w:cs="Segoe UI"/>
          <w:color w:val="000000"/>
        </w:rPr>
        <w:t xml:space="preserve">the patients spend both very little time and </w:t>
      </w:r>
      <w:r w:rsidR="00855EE6" w:rsidRPr="00BE172E">
        <w:rPr>
          <w:rFonts w:ascii="Segoe UI" w:eastAsia="Times New Roman" w:hAnsi="Segoe UI" w:cs="Segoe UI"/>
          <w:color w:val="000000"/>
        </w:rPr>
        <w:t xml:space="preserve">a lot of time in the hospital based </w:t>
      </w:r>
      <w:r w:rsidR="00C938B4" w:rsidRPr="00BE172E">
        <w:rPr>
          <w:rFonts w:ascii="Segoe UI" w:eastAsia="Times New Roman" w:hAnsi="Segoe UI" w:cs="Segoe UI"/>
          <w:color w:val="000000"/>
        </w:rPr>
        <w:t>the</w:t>
      </w:r>
      <w:r w:rsidR="00377EE3" w:rsidRPr="00BE172E">
        <w:rPr>
          <w:rFonts w:ascii="Segoe UI" w:eastAsia="Times New Roman" w:hAnsi="Segoe UI" w:cs="Segoe UI"/>
          <w:color w:val="000000"/>
        </w:rPr>
        <w:t xml:space="preserve"> inverse</w:t>
      </w:r>
      <w:r w:rsidR="00092EEC" w:rsidRPr="00BE172E">
        <w:rPr>
          <w:rFonts w:ascii="Segoe UI" w:eastAsia="Times New Roman" w:hAnsi="Segoe UI" w:cs="Segoe UI"/>
          <w:color w:val="000000"/>
        </w:rPr>
        <w:t>d</w:t>
      </w:r>
      <w:r w:rsidR="00377EE3" w:rsidRPr="00BE172E">
        <w:rPr>
          <w:rFonts w:ascii="Segoe UI" w:eastAsia="Times New Roman" w:hAnsi="Segoe UI" w:cs="Segoe UI"/>
          <w:color w:val="000000"/>
        </w:rPr>
        <w:t xml:space="preserve"> bell curve shown.</w:t>
      </w:r>
    </w:p>
    <w:p w14:paraId="54BFD091" w14:textId="48DD788A" w:rsidR="009C2FAE" w:rsidRPr="00BE172E" w:rsidRDefault="009C2FAE" w:rsidP="00A76304">
      <w:pPr>
        <w:pStyle w:val="ListParagraph"/>
        <w:numPr>
          <w:ilvl w:val="0"/>
          <w:numId w:val="15"/>
        </w:numPr>
        <w:spacing w:after="0" w:line="240" w:lineRule="auto"/>
        <w:rPr>
          <w:rFonts w:ascii="Segoe UI" w:eastAsia="Times New Roman" w:hAnsi="Segoe UI" w:cs="Segoe UI"/>
          <w:bCs/>
          <w:color w:val="000000"/>
        </w:rPr>
      </w:pPr>
      <w:r w:rsidRPr="00BE172E">
        <w:rPr>
          <w:rFonts w:ascii="Segoe UI" w:eastAsia="Times New Roman" w:hAnsi="Segoe UI" w:cs="Segoe UI"/>
          <w:color w:val="000000"/>
        </w:rPr>
        <w:t>The fourth “</w:t>
      </w:r>
      <w:proofErr w:type="spellStart"/>
      <w:r w:rsidRPr="00BE172E">
        <w:rPr>
          <w:rFonts w:ascii="Segoe UI" w:eastAsia="Times New Roman" w:hAnsi="Segoe UI" w:cs="Segoe UI"/>
          <w:color w:val="000000"/>
        </w:rPr>
        <w:t>Total_cost</w:t>
      </w:r>
      <w:proofErr w:type="spellEnd"/>
      <w:r w:rsidRPr="00BE172E">
        <w:rPr>
          <w:rFonts w:ascii="Segoe UI" w:eastAsia="Times New Roman" w:hAnsi="Segoe UI" w:cs="Segoe UI"/>
          <w:color w:val="000000"/>
        </w:rPr>
        <w:t xml:space="preserve">” </w:t>
      </w:r>
      <w:r w:rsidR="00FE09B1" w:rsidRPr="00BE172E">
        <w:rPr>
          <w:rFonts w:ascii="Segoe UI" w:eastAsia="Times New Roman" w:hAnsi="Segoe UI" w:cs="Segoe UI"/>
          <w:color w:val="000000"/>
        </w:rPr>
        <w:t>histogram</w:t>
      </w:r>
      <w:r w:rsidR="003B2BBE" w:rsidRPr="00BE172E">
        <w:rPr>
          <w:rFonts w:ascii="Segoe UI" w:eastAsia="Times New Roman" w:hAnsi="Segoe UI" w:cs="Segoe UI"/>
          <w:color w:val="000000"/>
        </w:rPr>
        <w:t xml:space="preserve"> shows </w:t>
      </w:r>
      <w:r w:rsidR="00A81BF8" w:rsidRPr="00BE172E">
        <w:rPr>
          <w:rFonts w:ascii="Segoe UI" w:eastAsia="Times New Roman" w:hAnsi="Segoe UI" w:cs="Segoe UI"/>
          <w:color w:val="000000"/>
        </w:rPr>
        <w:t xml:space="preserve">1 and a half bell curves, around </w:t>
      </w:r>
      <w:r w:rsidR="00215192" w:rsidRPr="00BE172E">
        <w:rPr>
          <w:rFonts w:ascii="Segoe UI" w:eastAsia="Times New Roman" w:hAnsi="Segoe UI" w:cs="Segoe UI"/>
          <w:color w:val="000000"/>
        </w:rPr>
        <w:t>$</w:t>
      </w:r>
      <w:r w:rsidR="006E6A09" w:rsidRPr="00BE172E">
        <w:rPr>
          <w:rFonts w:ascii="Segoe UI" w:eastAsia="Times New Roman" w:hAnsi="Segoe UI" w:cs="Segoe UI"/>
          <w:color w:val="000000"/>
        </w:rPr>
        <w:t>1</w:t>
      </w:r>
      <w:r w:rsidR="00A81BF8" w:rsidRPr="00BE172E">
        <w:rPr>
          <w:rFonts w:ascii="Segoe UI" w:eastAsia="Times New Roman" w:hAnsi="Segoe UI" w:cs="Segoe UI"/>
          <w:color w:val="000000"/>
        </w:rPr>
        <w:t xml:space="preserve">4500 and </w:t>
      </w:r>
      <w:r w:rsidR="00215192" w:rsidRPr="00BE172E">
        <w:rPr>
          <w:rFonts w:ascii="Segoe UI" w:eastAsia="Times New Roman" w:hAnsi="Segoe UI" w:cs="Segoe UI"/>
          <w:color w:val="000000"/>
        </w:rPr>
        <w:t>$45000.</w:t>
      </w:r>
    </w:p>
    <w:p w14:paraId="46598CA7" w14:textId="77777777" w:rsidR="00916687" w:rsidRPr="00BE172E" w:rsidRDefault="00916687" w:rsidP="00C67BD2">
      <w:pPr>
        <w:spacing w:after="0" w:line="240" w:lineRule="auto"/>
        <w:rPr>
          <w:rFonts w:ascii="Segoe UI" w:eastAsia="Times New Roman" w:hAnsi="Segoe UI" w:cs="Segoe UI"/>
          <w:b/>
          <w:color w:val="000000"/>
          <w:sz w:val="24"/>
          <w:szCs w:val="24"/>
        </w:rPr>
      </w:pPr>
    </w:p>
    <w:p w14:paraId="065562EA" w14:textId="5E014996" w:rsidR="00545612" w:rsidRPr="00BE172E" w:rsidRDefault="00664F3A" w:rsidP="0054561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D.</w:t>
      </w:r>
      <w:r w:rsidRPr="00BE172E">
        <w:rPr>
          <w:rFonts w:ascii="Segoe UI" w:eastAsia="Times New Roman" w:hAnsi="Segoe UI" w:cs="Segoe UI"/>
          <w:b/>
          <w:color w:val="000000"/>
          <w:sz w:val="24"/>
          <w:szCs w:val="24"/>
        </w:rPr>
        <w:t xml:space="preserve">  Bivariate Statistics</w:t>
      </w:r>
      <w:r w:rsidR="00545612" w:rsidRPr="00BE172E">
        <w:rPr>
          <w:rFonts w:ascii="Segoe UI" w:eastAsia="Times New Roman" w:hAnsi="Segoe UI" w:cs="Segoe UI"/>
          <w:b/>
          <w:color w:val="000000"/>
          <w:sz w:val="24"/>
          <w:szCs w:val="24"/>
        </w:rPr>
        <w:t xml:space="preserve"> &amp; </w:t>
      </w:r>
      <w:r w:rsidR="00545612" w:rsidRPr="00BE172E">
        <w:rPr>
          <w:rFonts w:ascii="Segoe UI" w:eastAsia="Times New Roman" w:hAnsi="Segoe UI" w:cs="Segoe UI"/>
          <w:b/>
          <w:bCs/>
          <w:color w:val="000000"/>
          <w:sz w:val="24"/>
          <w:szCs w:val="24"/>
        </w:rPr>
        <w:t>D1.</w:t>
      </w:r>
      <w:r w:rsidR="00545612" w:rsidRPr="00BE172E">
        <w:rPr>
          <w:rFonts w:ascii="Segoe UI" w:eastAsia="Times New Roman" w:hAnsi="Segoe UI" w:cs="Segoe UI"/>
          <w:b/>
          <w:color w:val="000000"/>
          <w:sz w:val="24"/>
          <w:szCs w:val="24"/>
        </w:rPr>
        <w:t xml:space="preserve"> Visual of Findings</w:t>
      </w:r>
    </w:p>
    <w:p w14:paraId="1B6D343E" w14:textId="4D040C3C" w:rsidR="00664F3A" w:rsidRPr="00BE172E" w:rsidRDefault="00664F3A" w:rsidP="00C67BD2">
      <w:pPr>
        <w:spacing w:after="0" w:line="240" w:lineRule="auto"/>
        <w:rPr>
          <w:rFonts w:ascii="Segoe UI" w:eastAsia="Times New Roman" w:hAnsi="Segoe UI" w:cs="Segoe UI"/>
          <w:b/>
          <w:color w:val="000000"/>
          <w:sz w:val="24"/>
          <w:szCs w:val="24"/>
        </w:rPr>
      </w:pPr>
    </w:p>
    <w:p w14:paraId="180EEE45" w14:textId="6F72CB95" w:rsidR="000A5967" w:rsidRPr="00BE172E" w:rsidRDefault="000B712E" w:rsidP="000A5967">
      <w:pPr>
        <w:spacing w:after="0" w:line="240" w:lineRule="auto"/>
        <w:rPr>
          <w:rFonts w:ascii="Segoe UI" w:hAnsi="Segoe UI" w:cs="Segoe UI"/>
          <w:i/>
          <w:iCs/>
          <w:sz w:val="20"/>
          <w:szCs w:val="20"/>
        </w:rPr>
      </w:pPr>
      <w:r w:rsidRPr="00BE172E">
        <w:rPr>
          <w:rFonts w:ascii="Segoe UI" w:eastAsia="Times New Roman" w:hAnsi="Segoe UI" w:cs="Segoe UI"/>
          <w:bCs/>
          <w:color w:val="000000"/>
        </w:rPr>
        <w:t xml:space="preserve">The two continuous variables chosen </w:t>
      </w:r>
      <w:r w:rsidR="00131CA2" w:rsidRPr="00BE172E">
        <w:rPr>
          <w:rFonts w:ascii="Segoe UI" w:eastAsia="Times New Roman" w:hAnsi="Segoe UI" w:cs="Segoe UI"/>
          <w:bCs/>
          <w:color w:val="000000"/>
        </w:rPr>
        <w:t>for the distribution</w:t>
      </w:r>
      <w:r w:rsidRPr="00BE172E">
        <w:rPr>
          <w:rFonts w:ascii="Segoe UI" w:eastAsia="Times New Roman" w:hAnsi="Segoe UI" w:cs="Segoe UI"/>
          <w:bCs/>
          <w:color w:val="000000"/>
        </w:rPr>
        <w:t xml:space="preserve"> </w:t>
      </w:r>
      <w:r w:rsidR="00F63D03" w:rsidRPr="00BE172E">
        <w:rPr>
          <w:rFonts w:ascii="Segoe UI" w:eastAsia="Times New Roman" w:hAnsi="Segoe UI" w:cs="Segoe UI"/>
          <w:bCs/>
          <w:color w:val="000000"/>
        </w:rPr>
        <w:t>are</w:t>
      </w:r>
      <w:r w:rsidRPr="00BE172E">
        <w:rPr>
          <w:rFonts w:ascii="Segoe UI" w:eastAsia="Times New Roman" w:hAnsi="Segoe UI" w:cs="Segoe UI"/>
          <w:bCs/>
          <w:color w:val="000000"/>
        </w:rPr>
        <w:t xml:space="preserve"> “Number of days in the hospital” and “Number of days in the hospital”. The two categorical variables </w:t>
      </w:r>
      <w:r w:rsidR="00F63D03" w:rsidRPr="00BE172E">
        <w:rPr>
          <w:rFonts w:ascii="Segoe UI" w:eastAsia="Times New Roman" w:hAnsi="Segoe UI" w:cs="Segoe UI"/>
          <w:bCs/>
          <w:color w:val="000000"/>
        </w:rPr>
        <w:t>I used for bivariate statistics are “Complication</w:t>
      </w:r>
      <w:r w:rsidRPr="00BE172E">
        <w:rPr>
          <w:rFonts w:ascii="Segoe UI" w:eastAsia="Times New Roman" w:hAnsi="Segoe UI" w:cs="Segoe UI"/>
          <w:bCs/>
          <w:color w:val="000000"/>
        </w:rPr>
        <w:t xml:space="preserve"> risk” and “Area”.</w:t>
      </w:r>
      <w:r w:rsidR="00392956" w:rsidRPr="00BE172E">
        <w:rPr>
          <w:rFonts w:ascii="Segoe UI" w:eastAsia="Times New Roman" w:hAnsi="Segoe UI" w:cs="Segoe UI"/>
          <w:bCs/>
          <w:color w:val="000000"/>
        </w:rPr>
        <w:t xml:space="preserve"> Using the heatmap visual tool</w:t>
      </w:r>
      <w:r w:rsidR="00BA559C" w:rsidRPr="00BE172E">
        <w:rPr>
          <w:rFonts w:ascii="Segoe UI" w:eastAsia="Times New Roman" w:hAnsi="Segoe UI" w:cs="Segoe UI"/>
          <w:bCs/>
          <w:color w:val="000000"/>
        </w:rPr>
        <w:t xml:space="preserve"> I can show the relationship between each of the </w:t>
      </w:r>
      <w:r w:rsidR="000A5967" w:rsidRPr="00BE172E">
        <w:rPr>
          <w:rFonts w:ascii="Segoe UI" w:eastAsia="Times New Roman" w:hAnsi="Segoe UI" w:cs="Segoe UI"/>
          <w:bCs/>
          <w:color w:val="000000"/>
        </w:rPr>
        <w:t>variables. -</w:t>
      </w:r>
      <w:r w:rsidR="000A5967" w:rsidRPr="00BE172E">
        <w:rPr>
          <w:rFonts w:ascii="Segoe UI" w:hAnsi="Segoe UI" w:cs="Segoe UI"/>
          <w:i/>
          <w:iCs/>
          <w:sz w:val="20"/>
          <w:szCs w:val="20"/>
        </w:rPr>
        <w:t xml:space="preserve"> Overview of Multivariate Analysis | what is Multivariate Analysis and Model Building Process (2022, December 02)</w:t>
      </w:r>
    </w:p>
    <w:p w14:paraId="2F56453F" w14:textId="0FD79DB1" w:rsidR="000B712E" w:rsidRPr="00BE172E" w:rsidRDefault="000B712E" w:rsidP="00C67BD2">
      <w:pPr>
        <w:spacing w:after="0" w:line="240" w:lineRule="auto"/>
        <w:rPr>
          <w:rFonts w:ascii="Segoe UI" w:eastAsia="Times New Roman" w:hAnsi="Segoe UI" w:cs="Segoe UI"/>
          <w:b/>
          <w:color w:val="000000"/>
        </w:rPr>
      </w:pPr>
    </w:p>
    <w:p w14:paraId="18551B76" w14:textId="77777777" w:rsidR="000B712E" w:rsidRPr="00BE172E" w:rsidRDefault="000B712E" w:rsidP="00C67BD2">
      <w:pPr>
        <w:spacing w:after="0" w:line="240" w:lineRule="auto"/>
        <w:rPr>
          <w:rFonts w:ascii="Segoe UI" w:eastAsia="Times New Roman" w:hAnsi="Segoe UI" w:cs="Segoe UI"/>
          <w:b/>
          <w:color w:val="000000"/>
          <w:sz w:val="24"/>
          <w:szCs w:val="24"/>
        </w:rPr>
      </w:pPr>
    </w:p>
    <w:p w14:paraId="155168A9" w14:textId="2FC87E3A" w:rsidR="00545612" w:rsidRPr="00BE172E" w:rsidRDefault="00C36804" w:rsidP="00C67BD2">
      <w:pPr>
        <w:spacing w:after="0" w:line="240" w:lineRule="auto"/>
        <w:rPr>
          <w:rFonts w:ascii="Segoe UI" w:eastAsia="Times New Roman" w:hAnsi="Segoe UI" w:cs="Segoe UI"/>
          <w:b/>
          <w:color w:val="000000"/>
          <w:sz w:val="24"/>
          <w:szCs w:val="24"/>
        </w:rPr>
      </w:pPr>
      <w:r w:rsidRPr="00BE172E">
        <w:rPr>
          <w:rFonts w:ascii="Segoe UI" w:hAnsi="Segoe UI" w:cs="Segoe UI"/>
          <w:noProof/>
        </w:rPr>
        <w:drawing>
          <wp:inline distT="0" distB="0" distL="0" distR="0" wp14:anchorId="399F4A2B" wp14:editId="5DECF847">
            <wp:extent cx="3733800" cy="3394363"/>
            <wp:effectExtent l="209550" t="209550" r="209550" b="2063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3741935" cy="3401759"/>
                    </a:xfrm>
                    <a:prstGeom prst="rect">
                      <a:avLst/>
                    </a:prstGeom>
                    <a:effectLst>
                      <a:glow rad="215900">
                        <a:schemeClr val="accent1">
                          <a:alpha val="40000"/>
                        </a:schemeClr>
                      </a:glow>
                      <a:softEdge rad="0"/>
                    </a:effectLst>
                  </pic:spPr>
                </pic:pic>
              </a:graphicData>
            </a:graphic>
          </wp:inline>
        </w:drawing>
      </w:r>
    </w:p>
    <w:p w14:paraId="669628F4" w14:textId="37F5B2BE" w:rsidR="005B3A4B" w:rsidRPr="00BE172E" w:rsidRDefault="005B3A4B" w:rsidP="00C67BD2">
      <w:pPr>
        <w:spacing w:after="0" w:line="240" w:lineRule="auto"/>
        <w:rPr>
          <w:rFonts w:ascii="Segoe UI" w:eastAsia="Times New Roman" w:hAnsi="Segoe UI" w:cs="Segoe UI"/>
          <w:b/>
          <w:bCs/>
          <w:color w:val="000000"/>
          <w:sz w:val="24"/>
          <w:szCs w:val="24"/>
        </w:rPr>
      </w:pPr>
    </w:p>
    <w:p w14:paraId="365040CA" w14:textId="5827E93E" w:rsidR="005945C6" w:rsidRPr="00BE172E" w:rsidRDefault="005B3A4B" w:rsidP="005945C6">
      <w:pPr>
        <w:pStyle w:val="ListParagraph"/>
        <w:spacing w:after="0" w:line="240" w:lineRule="auto"/>
        <w:ind w:left="0"/>
        <w:rPr>
          <w:rFonts w:ascii="Segoe UI" w:eastAsia="Times New Roman" w:hAnsi="Segoe UI" w:cs="Segoe UI"/>
          <w:i/>
          <w:iCs/>
          <w:color w:val="000000"/>
          <w:sz w:val="20"/>
          <w:szCs w:val="20"/>
        </w:rPr>
      </w:pPr>
      <w:r w:rsidRPr="00BE172E">
        <w:rPr>
          <w:rFonts w:ascii="Segoe UI" w:eastAsia="Times New Roman" w:hAnsi="Segoe UI" w:cs="Segoe UI"/>
          <w:color w:val="000000"/>
        </w:rPr>
        <w:t>By using the heatmap visual tool</w:t>
      </w:r>
      <w:r w:rsidR="00A2225C" w:rsidRPr="00BE172E">
        <w:rPr>
          <w:rFonts w:ascii="Segoe UI" w:eastAsia="Times New Roman" w:hAnsi="Segoe UI" w:cs="Segoe UI"/>
          <w:color w:val="000000"/>
        </w:rPr>
        <w:t xml:space="preserve"> shown above, I </w:t>
      </w:r>
      <w:r w:rsidR="001D759D" w:rsidRPr="00BE172E">
        <w:rPr>
          <w:rFonts w:ascii="Segoe UI" w:eastAsia="Times New Roman" w:hAnsi="Segoe UI" w:cs="Segoe UI"/>
          <w:color w:val="000000"/>
        </w:rPr>
        <w:t>compare</w:t>
      </w:r>
      <w:r w:rsidR="00A2225C" w:rsidRPr="00BE172E">
        <w:rPr>
          <w:rFonts w:ascii="Segoe UI" w:eastAsia="Times New Roman" w:hAnsi="Segoe UI" w:cs="Segoe UI"/>
          <w:color w:val="000000"/>
        </w:rPr>
        <w:t>d</w:t>
      </w:r>
      <w:r w:rsidR="007567C5" w:rsidRPr="00BE172E">
        <w:rPr>
          <w:rFonts w:ascii="Segoe UI" w:eastAsia="Times New Roman" w:hAnsi="Segoe UI" w:cs="Segoe UI"/>
          <w:color w:val="000000"/>
        </w:rPr>
        <w:t xml:space="preserve"> </w:t>
      </w:r>
      <w:r w:rsidR="001D759D" w:rsidRPr="00BE172E">
        <w:rPr>
          <w:rFonts w:ascii="Segoe UI" w:eastAsia="Times New Roman" w:hAnsi="Segoe UI" w:cs="Segoe UI"/>
          <w:color w:val="000000"/>
        </w:rPr>
        <w:t>relationships</w:t>
      </w:r>
      <w:r w:rsidR="007567C5" w:rsidRPr="00BE172E">
        <w:rPr>
          <w:rFonts w:ascii="Segoe UI" w:eastAsia="Times New Roman" w:hAnsi="Segoe UI" w:cs="Segoe UI"/>
          <w:color w:val="000000"/>
        </w:rPr>
        <w:t xml:space="preserve"> </w:t>
      </w:r>
      <w:r w:rsidR="001D759D" w:rsidRPr="00BE172E">
        <w:rPr>
          <w:rFonts w:ascii="Segoe UI" w:eastAsia="Times New Roman" w:hAnsi="Segoe UI" w:cs="Segoe UI"/>
          <w:color w:val="000000"/>
        </w:rPr>
        <w:t>between all the factors</w:t>
      </w:r>
      <w:r w:rsidR="001C50EA" w:rsidRPr="00BE172E">
        <w:rPr>
          <w:rFonts w:ascii="Segoe UI" w:eastAsia="Times New Roman" w:hAnsi="Segoe UI" w:cs="Segoe UI"/>
          <w:color w:val="000000"/>
        </w:rPr>
        <w:t>. The closer the number is to 1</w:t>
      </w:r>
      <w:r w:rsidR="004C00F8" w:rsidRPr="00BE172E">
        <w:rPr>
          <w:rFonts w:ascii="Segoe UI" w:eastAsia="Times New Roman" w:hAnsi="Segoe UI" w:cs="Segoe UI"/>
          <w:color w:val="000000"/>
        </w:rPr>
        <w:t xml:space="preserve">, the more related the 2 </w:t>
      </w:r>
      <w:r w:rsidR="003F0B1A" w:rsidRPr="00BE172E">
        <w:rPr>
          <w:rFonts w:ascii="Segoe UI" w:eastAsia="Times New Roman" w:hAnsi="Segoe UI" w:cs="Segoe UI"/>
          <w:color w:val="000000"/>
        </w:rPr>
        <w:t>factors</w:t>
      </w:r>
      <w:r w:rsidR="004C00F8" w:rsidRPr="00BE172E">
        <w:rPr>
          <w:rFonts w:ascii="Segoe UI" w:eastAsia="Times New Roman" w:hAnsi="Segoe UI" w:cs="Segoe UI"/>
          <w:color w:val="000000"/>
        </w:rPr>
        <w:t xml:space="preserve"> are. </w:t>
      </w:r>
      <w:r w:rsidR="009739F7" w:rsidRPr="00BE172E">
        <w:rPr>
          <w:rFonts w:ascii="Segoe UI" w:eastAsia="Times New Roman" w:hAnsi="Segoe UI" w:cs="Segoe UI"/>
          <w:color w:val="000000"/>
        </w:rPr>
        <w:t xml:space="preserve">The only related </w:t>
      </w:r>
      <w:r w:rsidR="003F0B1A" w:rsidRPr="00BE172E">
        <w:rPr>
          <w:rFonts w:ascii="Segoe UI" w:eastAsia="Times New Roman" w:hAnsi="Segoe UI" w:cs="Segoe UI"/>
          <w:color w:val="000000"/>
        </w:rPr>
        <w:t xml:space="preserve">factors </w:t>
      </w:r>
      <w:r w:rsidR="00D4527B" w:rsidRPr="00BE172E">
        <w:rPr>
          <w:rFonts w:ascii="Segoe UI" w:eastAsia="Times New Roman" w:hAnsi="Segoe UI" w:cs="Segoe UI"/>
          <w:color w:val="000000"/>
        </w:rPr>
        <w:t>are with “</w:t>
      </w:r>
      <w:proofErr w:type="spellStart"/>
      <w:r w:rsidR="00D4527B" w:rsidRPr="00BE172E">
        <w:rPr>
          <w:rFonts w:ascii="Segoe UI" w:eastAsia="Times New Roman" w:hAnsi="Segoe UI" w:cs="Segoe UI"/>
          <w:color w:val="000000"/>
        </w:rPr>
        <w:t>Total_cost</w:t>
      </w:r>
      <w:proofErr w:type="spellEnd"/>
      <w:r w:rsidR="00D4527B" w:rsidRPr="00BE172E">
        <w:rPr>
          <w:rFonts w:ascii="Segoe UI" w:eastAsia="Times New Roman" w:hAnsi="Segoe UI" w:cs="Segoe UI"/>
          <w:color w:val="000000"/>
        </w:rPr>
        <w:t>”</w:t>
      </w:r>
      <w:r w:rsidR="00244B34" w:rsidRPr="00BE172E">
        <w:rPr>
          <w:rFonts w:ascii="Segoe UI" w:eastAsia="Times New Roman" w:hAnsi="Segoe UI" w:cs="Segoe UI"/>
          <w:color w:val="000000"/>
        </w:rPr>
        <w:t xml:space="preserve"> and</w:t>
      </w:r>
      <w:r w:rsidR="00D4527B" w:rsidRPr="00BE172E">
        <w:rPr>
          <w:rFonts w:ascii="Segoe UI" w:eastAsia="Times New Roman" w:hAnsi="Segoe UI" w:cs="Segoe UI"/>
          <w:color w:val="000000"/>
        </w:rPr>
        <w:t xml:space="preserve"> </w:t>
      </w:r>
      <w:r w:rsidR="007E5BD4" w:rsidRPr="00BE172E">
        <w:rPr>
          <w:rFonts w:ascii="Segoe UI" w:eastAsia="Times New Roman" w:hAnsi="Segoe UI" w:cs="Segoe UI"/>
          <w:color w:val="000000"/>
        </w:rPr>
        <w:t>“</w:t>
      </w:r>
      <w:proofErr w:type="spellStart"/>
      <w:r w:rsidR="00244B34" w:rsidRPr="00BE172E">
        <w:rPr>
          <w:rFonts w:ascii="Segoe UI" w:eastAsia="Times New Roman" w:hAnsi="Segoe UI" w:cs="Segoe UI"/>
          <w:color w:val="000000"/>
        </w:rPr>
        <w:t>Initial_days</w:t>
      </w:r>
      <w:proofErr w:type="spellEnd"/>
      <w:r w:rsidR="00244B34" w:rsidRPr="00BE172E">
        <w:rPr>
          <w:rFonts w:ascii="Segoe UI" w:eastAsia="Times New Roman" w:hAnsi="Segoe UI" w:cs="Segoe UI"/>
          <w:color w:val="000000"/>
        </w:rPr>
        <w:t>”</w:t>
      </w:r>
      <w:r w:rsidR="008B6B97" w:rsidRPr="00BE172E">
        <w:rPr>
          <w:rFonts w:ascii="Segoe UI" w:eastAsia="Times New Roman" w:hAnsi="Segoe UI" w:cs="Segoe UI"/>
          <w:color w:val="000000"/>
        </w:rPr>
        <w:t xml:space="preserve">. This indicates a rational linear relationship </w:t>
      </w:r>
      <w:r w:rsidR="00D2172F" w:rsidRPr="00BE172E">
        <w:rPr>
          <w:rFonts w:ascii="Segoe UI" w:eastAsia="Times New Roman" w:hAnsi="Segoe UI" w:cs="Segoe UI"/>
          <w:color w:val="000000"/>
        </w:rPr>
        <w:t xml:space="preserve">because it is common knowledge the more days spent in the hospital for </w:t>
      </w:r>
      <w:r w:rsidR="00EE6DCF" w:rsidRPr="00BE172E">
        <w:rPr>
          <w:rFonts w:ascii="Segoe UI" w:eastAsia="Times New Roman" w:hAnsi="Segoe UI" w:cs="Segoe UI"/>
          <w:color w:val="000000"/>
        </w:rPr>
        <w:t>c</w:t>
      </w:r>
      <w:r w:rsidR="00D2172F" w:rsidRPr="00BE172E">
        <w:rPr>
          <w:rFonts w:ascii="Segoe UI" w:eastAsia="Times New Roman" w:hAnsi="Segoe UI" w:cs="Segoe UI"/>
          <w:color w:val="000000"/>
        </w:rPr>
        <w:t>are will</w:t>
      </w:r>
      <w:r w:rsidR="00EE6DCF" w:rsidRPr="00BE172E">
        <w:rPr>
          <w:rFonts w:ascii="Segoe UI" w:eastAsia="Times New Roman" w:hAnsi="Segoe UI" w:cs="Segoe UI"/>
          <w:color w:val="000000"/>
        </w:rPr>
        <w:t xml:space="preserve"> always</w:t>
      </w:r>
      <w:r w:rsidR="00D2172F" w:rsidRPr="00BE172E">
        <w:rPr>
          <w:rFonts w:ascii="Segoe UI" w:eastAsia="Times New Roman" w:hAnsi="Segoe UI" w:cs="Segoe UI"/>
          <w:color w:val="000000"/>
        </w:rPr>
        <w:t xml:space="preserve"> </w:t>
      </w:r>
      <w:r w:rsidR="00C5448B" w:rsidRPr="00BE172E">
        <w:rPr>
          <w:rFonts w:ascii="Segoe UI" w:eastAsia="Times New Roman" w:hAnsi="Segoe UI" w:cs="Segoe UI"/>
          <w:color w:val="000000"/>
        </w:rPr>
        <w:t>cost</w:t>
      </w:r>
      <w:r w:rsidR="00EE6DCF" w:rsidRPr="00BE172E">
        <w:rPr>
          <w:rFonts w:ascii="Segoe UI" w:eastAsia="Times New Roman" w:hAnsi="Segoe UI" w:cs="Segoe UI"/>
          <w:color w:val="000000"/>
        </w:rPr>
        <w:t xml:space="preserve"> more for the</w:t>
      </w:r>
      <w:r w:rsidR="00C5448B" w:rsidRPr="00BE172E">
        <w:rPr>
          <w:rFonts w:ascii="Segoe UI" w:eastAsia="Times New Roman" w:hAnsi="Segoe UI" w:cs="Segoe UI"/>
          <w:color w:val="000000"/>
        </w:rPr>
        <w:t xml:space="preserve"> patients.</w:t>
      </w:r>
      <w:r w:rsidR="005945C6" w:rsidRPr="00BE172E">
        <w:rPr>
          <w:rFonts w:ascii="Segoe UI" w:eastAsia="Times New Roman" w:hAnsi="Segoe UI" w:cs="Segoe UI"/>
          <w:i/>
          <w:iCs/>
          <w:color w:val="000000"/>
          <w:sz w:val="20"/>
          <w:szCs w:val="20"/>
        </w:rPr>
        <w:t xml:space="preserve"> </w:t>
      </w:r>
      <w:r w:rsidR="00373142" w:rsidRPr="00BE172E">
        <w:rPr>
          <w:rFonts w:ascii="Segoe UI" w:eastAsia="Times New Roman" w:hAnsi="Segoe UI" w:cs="Segoe UI"/>
          <w:i/>
          <w:iCs/>
          <w:color w:val="000000"/>
          <w:sz w:val="20"/>
          <w:szCs w:val="20"/>
        </w:rPr>
        <w:t>-</w:t>
      </w:r>
      <w:r w:rsidR="005945C6" w:rsidRPr="00BE172E">
        <w:rPr>
          <w:rFonts w:ascii="Segoe UI" w:eastAsia="Times New Roman" w:hAnsi="Segoe UI" w:cs="Segoe UI"/>
          <w:i/>
          <w:iCs/>
          <w:color w:val="000000"/>
          <w:sz w:val="20"/>
          <w:szCs w:val="20"/>
        </w:rPr>
        <w:t>All About Heatmaps (2020, December 24)</w:t>
      </w:r>
    </w:p>
    <w:p w14:paraId="67D6EACD" w14:textId="3FD25B40" w:rsidR="005B3A4B" w:rsidRPr="00BE172E" w:rsidRDefault="005B3A4B" w:rsidP="00C67BD2">
      <w:pPr>
        <w:spacing w:after="0" w:line="240" w:lineRule="auto"/>
        <w:rPr>
          <w:rFonts w:ascii="Segoe UI" w:eastAsia="Times New Roman" w:hAnsi="Segoe UI" w:cs="Segoe UI"/>
          <w:color w:val="000000"/>
        </w:rPr>
      </w:pPr>
    </w:p>
    <w:p w14:paraId="147DC4DB" w14:textId="77777777" w:rsidR="005B3A4B" w:rsidRPr="00BE172E" w:rsidRDefault="005B3A4B" w:rsidP="00C67BD2">
      <w:pPr>
        <w:spacing w:after="0" w:line="240" w:lineRule="auto"/>
        <w:rPr>
          <w:rFonts w:ascii="Segoe UI" w:eastAsia="Times New Roman" w:hAnsi="Segoe UI" w:cs="Segoe UI"/>
          <w:b/>
          <w:bCs/>
          <w:color w:val="000000"/>
          <w:sz w:val="24"/>
          <w:szCs w:val="24"/>
        </w:rPr>
      </w:pPr>
    </w:p>
    <w:p w14:paraId="31450338" w14:textId="29AE0836"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E1.</w:t>
      </w:r>
      <w:r w:rsidRPr="00BE172E">
        <w:rPr>
          <w:rFonts w:ascii="Segoe UI" w:eastAsia="Times New Roman" w:hAnsi="Segoe UI" w:cs="Segoe UI"/>
          <w:b/>
          <w:color w:val="000000"/>
          <w:sz w:val="24"/>
          <w:szCs w:val="24"/>
        </w:rPr>
        <w:t xml:space="preserve"> Results of Analysis</w:t>
      </w:r>
    </w:p>
    <w:p w14:paraId="6FC3CED7" w14:textId="41823E4F" w:rsidR="00372224" w:rsidRPr="00BE172E" w:rsidRDefault="00372224" w:rsidP="00C67BD2">
      <w:pPr>
        <w:spacing w:after="0" w:line="240" w:lineRule="auto"/>
        <w:rPr>
          <w:rFonts w:ascii="Segoe UI" w:eastAsia="Times New Roman" w:hAnsi="Segoe UI" w:cs="Segoe UI"/>
          <w:b/>
          <w:color w:val="000000"/>
          <w:sz w:val="24"/>
          <w:szCs w:val="24"/>
        </w:rPr>
      </w:pPr>
    </w:p>
    <w:p w14:paraId="6E38A8A0" w14:textId="23DA0EF6" w:rsidR="008F5DA5" w:rsidRDefault="00D03829" w:rsidP="004F09DA">
      <w:pPr>
        <w:spacing w:after="0" w:line="240" w:lineRule="auto"/>
        <w:rPr>
          <w:rFonts w:ascii="Segoe UI" w:hAnsi="Segoe UI" w:cs="Segoe UI"/>
        </w:rPr>
      </w:pPr>
      <w:r w:rsidRPr="00BE172E">
        <w:rPr>
          <w:rFonts w:ascii="Segoe UI" w:hAnsi="Segoe UI" w:cs="Segoe UI"/>
        </w:rPr>
        <w:t xml:space="preserve"> Determining</w:t>
      </w:r>
      <w:r w:rsidR="00CE0D25" w:rsidRPr="00BE172E">
        <w:rPr>
          <w:rFonts w:ascii="Segoe UI" w:hAnsi="Segoe UI" w:cs="Segoe UI"/>
        </w:rPr>
        <w:t xml:space="preserve"> if the three different community regions </w:t>
      </w:r>
      <w:r w:rsidR="004A5467">
        <w:rPr>
          <w:rFonts w:ascii="Segoe UI" w:hAnsi="Segoe UI" w:cs="Segoe UI"/>
        </w:rPr>
        <w:t>“</w:t>
      </w:r>
      <w:r w:rsidR="00CE0D25" w:rsidRPr="00BE172E">
        <w:rPr>
          <w:rFonts w:ascii="Segoe UI" w:hAnsi="Segoe UI" w:cs="Segoe UI"/>
        </w:rPr>
        <w:t>Urban</w:t>
      </w:r>
      <w:r w:rsidR="004A5467">
        <w:rPr>
          <w:rFonts w:ascii="Segoe UI" w:hAnsi="Segoe UI" w:cs="Segoe UI"/>
        </w:rPr>
        <w:t>”</w:t>
      </w:r>
      <w:r w:rsidR="00CE0D25" w:rsidRPr="00BE172E">
        <w:rPr>
          <w:rFonts w:ascii="Segoe UI" w:hAnsi="Segoe UI" w:cs="Segoe UI"/>
        </w:rPr>
        <w:t xml:space="preserve">, </w:t>
      </w:r>
      <w:r w:rsidR="004A5467">
        <w:rPr>
          <w:rFonts w:ascii="Segoe UI" w:hAnsi="Segoe UI" w:cs="Segoe UI"/>
        </w:rPr>
        <w:t>“</w:t>
      </w:r>
      <w:r w:rsidR="00106031">
        <w:rPr>
          <w:rFonts w:ascii="Segoe UI" w:hAnsi="Segoe UI" w:cs="Segoe UI"/>
        </w:rPr>
        <w:t>Suburban</w:t>
      </w:r>
      <w:r w:rsidR="004A5467">
        <w:rPr>
          <w:rFonts w:ascii="Segoe UI" w:hAnsi="Segoe UI" w:cs="Segoe UI"/>
        </w:rPr>
        <w:t>”</w:t>
      </w:r>
      <w:r w:rsidR="00106031">
        <w:rPr>
          <w:rFonts w:ascii="Segoe UI" w:hAnsi="Segoe UI" w:cs="Segoe UI"/>
        </w:rPr>
        <w:t xml:space="preserve">, and </w:t>
      </w:r>
      <w:r w:rsidR="004A5467">
        <w:rPr>
          <w:rFonts w:ascii="Segoe UI" w:hAnsi="Segoe UI" w:cs="Segoe UI"/>
        </w:rPr>
        <w:t>“</w:t>
      </w:r>
      <w:r w:rsidR="00106031">
        <w:rPr>
          <w:rFonts w:ascii="Segoe UI" w:hAnsi="Segoe UI" w:cs="Segoe UI"/>
        </w:rPr>
        <w:t>Rural</w:t>
      </w:r>
      <w:r w:rsidR="004A5467">
        <w:rPr>
          <w:rFonts w:ascii="Segoe UI" w:hAnsi="Segoe UI" w:cs="Segoe UI"/>
        </w:rPr>
        <w:t>”</w:t>
      </w:r>
      <w:r w:rsidR="00106031">
        <w:rPr>
          <w:rFonts w:ascii="Segoe UI" w:hAnsi="Segoe UI" w:cs="Segoe UI"/>
        </w:rPr>
        <w:t xml:space="preserve"> </w:t>
      </w:r>
      <w:r w:rsidRPr="00BE172E">
        <w:rPr>
          <w:rFonts w:ascii="Segoe UI" w:hAnsi="Segoe UI" w:cs="Segoe UI"/>
        </w:rPr>
        <w:t>patients show any significant difference between the</w:t>
      </w:r>
      <w:r w:rsidR="00106031">
        <w:rPr>
          <w:rFonts w:ascii="Segoe UI" w:hAnsi="Segoe UI" w:cs="Segoe UI"/>
        </w:rPr>
        <w:t>m</w:t>
      </w:r>
      <w:r w:rsidRPr="00BE172E">
        <w:rPr>
          <w:rFonts w:ascii="Segoe UI" w:hAnsi="Segoe UI" w:cs="Segoe UI"/>
        </w:rPr>
        <w:t xml:space="preserve"> and</w:t>
      </w:r>
      <w:r w:rsidR="00106031">
        <w:rPr>
          <w:rFonts w:ascii="Segoe UI" w:hAnsi="Segoe UI" w:cs="Segoe UI"/>
        </w:rPr>
        <w:t xml:space="preserve"> the</w:t>
      </w:r>
      <w:r w:rsidRPr="00BE172E">
        <w:rPr>
          <w:rFonts w:ascii="Segoe UI" w:hAnsi="Segoe UI" w:cs="Segoe UI"/>
        </w:rPr>
        <w:t xml:space="preserve"> charges paid</w:t>
      </w:r>
      <w:r w:rsidR="00106031">
        <w:rPr>
          <w:rFonts w:ascii="Segoe UI" w:hAnsi="Segoe UI" w:cs="Segoe UI"/>
        </w:rPr>
        <w:t xml:space="preserve"> was the original hypothesis</w:t>
      </w:r>
      <w:r w:rsidR="00CE0D25" w:rsidRPr="00BE172E">
        <w:rPr>
          <w:rFonts w:ascii="Segoe UI" w:hAnsi="Segoe UI" w:cs="Segoe UI"/>
        </w:rPr>
        <w:t>. With the full analysis performed, it was determined that no</w:t>
      </w:r>
      <w:r w:rsidRPr="00BE172E">
        <w:rPr>
          <w:rFonts w:ascii="Segoe UI" w:hAnsi="Segoe UI" w:cs="Segoe UI"/>
        </w:rPr>
        <w:t xml:space="preserve"> significant</w:t>
      </w:r>
      <w:r w:rsidR="00CE0D25" w:rsidRPr="00BE172E">
        <w:rPr>
          <w:rFonts w:ascii="Segoe UI" w:hAnsi="Segoe UI" w:cs="Segoe UI"/>
        </w:rPr>
        <w:t xml:space="preserve"> </w:t>
      </w:r>
      <w:r w:rsidRPr="00BE172E">
        <w:rPr>
          <w:rFonts w:ascii="Segoe UI" w:hAnsi="Segoe UI" w:cs="Segoe UI"/>
        </w:rPr>
        <w:t xml:space="preserve">variance </w:t>
      </w:r>
      <w:r w:rsidR="00CE0D25" w:rsidRPr="00BE172E">
        <w:rPr>
          <w:rFonts w:ascii="Segoe UI" w:hAnsi="Segoe UI" w:cs="Segoe UI"/>
        </w:rPr>
        <w:t>between the three community regions in terms of cost. The R-values</w:t>
      </w:r>
      <w:r w:rsidR="00320EBE" w:rsidRPr="00BE172E">
        <w:rPr>
          <w:rFonts w:ascii="Segoe UI" w:hAnsi="Segoe UI" w:cs="Segoe UI"/>
        </w:rPr>
        <w:t xml:space="preserve"> came back as 0.58, 0.56, and </w:t>
      </w:r>
      <w:r w:rsidR="007D4034" w:rsidRPr="00BE172E">
        <w:rPr>
          <w:rFonts w:ascii="Segoe UI" w:hAnsi="Segoe UI" w:cs="Segoe UI"/>
        </w:rPr>
        <w:t>0.26,</w:t>
      </w:r>
      <w:r w:rsidR="00CE0D25" w:rsidRPr="00BE172E">
        <w:rPr>
          <w:rFonts w:ascii="Segoe UI" w:hAnsi="Segoe UI" w:cs="Segoe UI"/>
        </w:rPr>
        <w:t xml:space="preserve"> concluded no</w:t>
      </w:r>
      <w:r w:rsidR="008F5DA5" w:rsidRPr="00BE172E">
        <w:rPr>
          <w:rFonts w:ascii="Segoe UI" w:hAnsi="Segoe UI" w:cs="Segoe UI"/>
        </w:rPr>
        <w:t xml:space="preserve"> significant</w:t>
      </w:r>
      <w:r w:rsidR="00CE0D25" w:rsidRPr="00BE172E">
        <w:rPr>
          <w:rFonts w:ascii="Segoe UI" w:hAnsi="Segoe UI" w:cs="Segoe UI"/>
        </w:rPr>
        <w:t xml:space="preserve"> variation for </w:t>
      </w:r>
      <w:r w:rsidR="008F5DA5" w:rsidRPr="00BE172E">
        <w:rPr>
          <w:rFonts w:ascii="Segoe UI" w:hAnsi="Segoe UI" w:cs="Segoe UI"/>
        </w:rPr>
        <w:t>both area of residency and the costs</w:t>
      </w:r>
      <w:r w:rsidR="00CE0D25" w:rsidRPr="00BE172E">
        <w:rPr>
          <w:rFonts w:ascii="Segoe UI" w:hAnsi="Segoe UI" w:cs="Segoe UI"/>
        </w:rPr>
        <w:t xml:space="preserve"> </w:t>
      </w:r>
      <w:r w:rsidR="008F5DA5" w:rsidRPr="00BE172E">
        <w:rPr>
          <w:rFonts w:ascii="Segoe UI" w:hAnsi="Segoe UI" w:cs="Segoe UI"/>
        </w:rPr>
        <w:t>received</w:t>
      </w:r>
      <w:r w:rsidR="00CE0D25" w:rsidRPr="00BE172E">
        <w:rPr>
          <w:rFonts w:ascii="Segoe UI" w:hAnsi="Segoe UI" w:cs="Segoe UI"/>
        </w:rPr>
        <w:t xml:space="preserve">. </w:t>
      </w:r>
      <w:r w:rsidR="008F5DA5" w:rsidRPr="00BE172E">
        <w:rPr>
          <w:rFonts w:ascii="Segoe UI" w:hAnsi="Segoe UI" w:cs="Segoe UI"/>
        </w:rPr>
        <w:t>With the values</w:t>
      </w:r>
      <w:r w:rsidR="00B47FFC">
        <w:rPr>
          <w:rFonts w:ascii="Segoe UI" w:hAnsi="Segoe UI" w:cs="Segoe UI"/>
        </w:rPr>
        <w:t xml:space="preserve"> </w:t>
      </w:r>
      <w:r w:rsidR="008F5DA5" w:rsidRPr="00BE172E">
        <w:rPr>
          <w:rFonts w:ascii="Segoe UI" w:hAnsi="Segoe UI" w:cs="Segoe UI"/>
        </w:rPr>
        <w:t>so far off</w:t>
      </w:r>
      <w:r w:rsidR="00BE172E">
        <w:rPr>
          <w:rFonts w:ascii="Segoe UI" w:hAnsi="Segoe UI" w:cs="Segoe UI"/>
        </w:rPr>
        <w:t xml:space="preserve"> concluded that</w:t>
      </w:r>
      <w:r w:rsidR="008F5DA5" w:rsidRPr="00BE172E">
        <w:rPr>
          <w:rFonts w:ascii="Segoe UI" w:hAnsi="Segoe UI" w:cs="Segoe UI"/>
        </w:rPr>
        <w:t xml:space="preserve"> the null hypothesis was accurate</w:t>
      </w:r>
      <w:r w:rsidR="00BE172E">
        <w:rPr>
          <w:rFonts w:ascii="Segoe UI" w:hAnsi="Segoe UI" w:cs="Segoe UI"/>
        </w:rPr>
        <w:t xml:space="preserve"> because </w:t>
      </w:r>
      <w:r w:rsidR="008F5DA5" w:rsidRPr="00BE172E">
        <w:rPr>
          <w:rFonts w:ascii="Segoe UI" w:hAnsi="Segoe UI" w:cs="Segoe UI"/>
        </w:rPr>
        <w:t xml:space="preserve">aspects of cost and area appear to be </w:t>
      </w:r>
      <w:r w:rsidR="00106031">
        <w:rPr>
          <w:rFonts w:ascii="Segoe UI" w:hAnsi="Segoe UI" w:cs="Segoe UI"/>
        </w:rPr>
        <w:t xml:space="preserve">completely </w:t>
      </w:r>
      <w:r w:rsidR="00106031" w:rsidRPr="00BE172E">
        <w:rPr>
          <w:rFonts w:ascii="Segoe UI" w:hAnsi="Segoe UI" w:cs="Segoe UI"/>
        </w:rPr>
        <w:t>unrelated</w:t>
      </w:r>
      <w:r w:rsidR="008F5DA5" w:rsidRPr="00BE172E">
        <w:rPr>
          <w:rFonts w:ascii="Segoe UI" w:hAnsi="Segoe UI" w:cs="Segoe UI"/>
        </w:rPr>
        <w:t xml:space="preserve"> to each other. </w:t>
      </w:r>
      <w:r w:rsidR="00BE172E" w:rsidRPr="00BE172E">
        <w:rPr>
          <w:rFonts w:ascii="Segoe UI" w:hAnsi="Segoe UI" w:cs="Segoe UI"/>
        </w:rPr>
        <w:t>In order for the alternative hypothesis to be correct, we would see variance</w:t>
      </w:r>
      <w:r w:rsidR="00BE172E" w:rsidRPr="00BE172E">
        <w:rPr>
          <w:rFonts w:ascii="Segoe UI" w:hAnsi="Segoe UI" w:cs="Segoe UI"/>
        </w:rPr>
        <w:t xml:space="preserve"> between the area of residency and cost </w:t>
      </w:r>
      <w:r w:rsidR="00BE172E" w:rsidRPr="00BE172E">
        <w:rPr>
          <w:rFonts w:ascii="Segoe UI" w:hAnsi="Segoe UI" w:cs="Segoe UI"/>
        </w:rPr>
        <w:t>sustained</w:t>
      </w:r>
      <w:r w:rsidR="00BE172E" w:rsidRPr="00BE172E">
        <w:rPr>
          <w:rFonts w:ascii="Segoe UI" w:hAnsi="Segoe UI" w:cs="Segoe UI"/>
        </w:rPr>
        <w:t xml:space="preserve"> at the hospital</w:t>
      </w:r>
      <w:r w:rsidR="00BE172E">
        <w:rPr>
          <w:rFonts w:ascii="Segoe UI" w:hAnsi="Segoe UI" w:cs="Segoe UI"/>
        </w:rPr>
        <w:t>. Since the null hypothesis is correct, we known the alternative hypothesis in incorrect.</w:t>
      </w:r>
    </w:p>
    <w:p w14:paraId="2BFAFDF4" w14:textId="77777777" w:rsidR="00BE172E" w:rsidRPr="00BE172E" w:rsidRDefault="00BE172E" w:rsidP="004F09DA">
      <w:pPr>
        <w:spacing w:after="0" w:line="240" w:lineRule="auto"/>
        <w:rPr>
          <w:rFonts w:ascii="Segoe UI" w:hAnsi="Segoe UI" w:cs="Segoe UI"/>
        </w:rPr>
      </w:pPr>
    </w:p>
    <w:p w14:paraId="4EE5DAC1" w14:textId="7895F225"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E2.</w:t>
      </w:r>
      <w:r w:rsidRPr="00BE172E">
        <w:rPr>
          <w:rFonts w:ascii="Segoe UI" w:eastAsia="Times New Roman" w:hAnsi="Segoe UI" w:cs="Segoe UI"/>
          <w:b/>
          <w:color w:val="000000"/>
          <w:sz w:val="24"/>
          <w:szCs w:val="24"/>
        </w:rPr>
        <w:t xml:space="preserve"> Limitations of Analysis</w:t>
      </w:r>
    </w:p>
    <w:p w14:paraId="2B776D67" w14:textId="32B3F36A" w:rsidR="00372224" w:rsidRPr="00BE172E" w:rsidRDefault="00372224" w:rsidP="00C67BD2">
      <w:pPr>
        <w:spacing w:after="0" w:line="240" w:lineRule="auto"/>
        <w:rPr>
          <w:rFonts w:ascii="Segoe UI" w:eastAsia="Times New Roman" w:hAnsi="Segoe UI" w:cs="Segoe UI"/>
          <w:b/>
          <w:color w:val="000000"/>
          <w:sz w:val="24"/>
          <w:szCs w:val="24"/>
        </w:rPr>
      </w:pPr>
    </w:p>
    <w:p w14:paraId="0E10B9C8" w14:textId="6E1CB64F" w:rsidR="000A3175" w:rsidRPr="004A5467" w:rsidRDefault="00106031" w:rsidP="00ED40FD">
      <w:pPr>
        <w:rPr>
          <w:rFonts w:ascii="Segoe UI" w:hAnsi="Segoe UI" w:cs="Segoe UI"/>
        </w:rPr>
      </w:pPr>
      <w:r>
        <w:rPr>
          <w:rFonts w:ascii="Segoe UI" w:hAnsi="Segoe UI" w:cs="Segoe UI"/>
        </w:rPr>
        <w:t>L</w:t>
      </w:r>
      <w:r w:rsidR="000A3175" w:rsidRPr="00BE172E">
        <w:rPr>
          <w:rFonts w:ascii="Segoe UI" w:hAnsi="Segoe UI" w:cs="Segoe UI"/>
        </w:rPr>
        <w:t>imitation</w:t>
      </w:r>
      <w:r>
        <w:rPr>
          <w:rFonts w:ascii="Segoe UI" w:hAnsi="Segoe UI" w:cs="Segoe UI"/>
        </w:rPr>
        <w:t>s</w:t>
      </w:r>
      <w:r w:rsidR="000A3175" w:rsidRPr="00BE172E">
        <w:rPr>
          <w:rFonts w:ascii="Segoe UI" w:hAnsi="Segoe UI" w:cs="Segoe UI"/>
        </w:rPr>
        <w:t xml:space="preserve"> that occurred during </w:t>
      </w:r>
      <w:r w:rsidR="00BE172E">
        <w:rPr>
          <w:rFonts w:ascii="Segoe UI" w:hAnsi="Segoe UI" w:cs="Segoe UI"/>
        </w:rPr>
        <w:t>my analysis was adding all the costs together</w:t>
      </w:r>
      <w:r w:rsidR="005967A4">
        <w:rPr>
          <w:rFonts w:ascii="Segoe UI" w:hAnsi="Segoe UI" w:cs="Segoe UI"/>
        </w:rPr>
        <w:t xml:space="preserve"> in order to have a total amount of costs charged. By doing so, my examination of the question ignores other possible discrepancies. If I perhaps focused on and compared “Urban</w:t>
      </w:r>
      <w:r w:rsidR="004A5467">
        <w:rPr>
          <w:rFonts w:ascii="Segoe UI" w:hAnsi="Segoe UI" w:cs="Segoe UI"/>
        </w:rPr>
        <w:t>”</w:t>
      </w:r>
      <w:r w:rsidR="005967A4">
        <w:rPr>
          <w:rFonts w:ascii="Segoe UI" w:hAnsi="Segoe UI" w:cs="Segoe UI"/>
        </w:rPr>
        <w:t xml:space="preserve">, </w:t>
      </w:r>
      <w:r w:rsidR="004A5467">
        <w:rPr>
          <w:rFonts w:ascii="Segoe UI" w:hAnsi="Segoe UI" w:cs="Segoe UI"/>
        </w:rPr>
        <w:t>“</w:t>
      </w:r>
      <w:r w:rsidR="005967A4">
        <w:rPr>
          <w:rFonts w:ascii="Segoe UI" w:hAnsi="Segoe UI" w:cs="Segoe UI"/>
        </w:rPr>
        <w:t>Rural</w:t>
      </w:r>
      <w:r w:rsidR="004A5467">
        <w:rPr>
          <w:rFonts w:ascii="Segoe UI" w:hAnsi="Segoe UI" w:cs="Segoe UI"/>
        </w:rPr>
        <w:t>”</w:t>
      </w:r>
      <w:r w:rsidR="005967A4">
        <w:rPr>
          <w:rFonts w:ascii="Segoe UI" w:hAnsi="Segoe UI" w:cs="Segoe UI"/>
        </w:rPr>
        <w:t xml:space="preserve">, and “Suburban” and just </w:t>
      </w:r>
      <w:r w:rsidR="00054BC0">
        <w:rPr>
          <w:rFonts w:ascii="Segoe UI" w:hAnsi="Segoe UI" w:cs="Segoe UI"/>
        </w:rPr>
        <w:t xml:space="preserve">the </w:t>
      </w:r>
      <w:r w:rsidR="004A5467">
        <w:rPr>
          <w:rFonts w:ascii="Segoe UI" w:hAnsi="Segoe UI" w:cs="Segoe UI"/>
        </w:rPr>
        <w:t>“</w:t>
      </w:r>
      <w:r w:rsidR="00054BC0">
        <w:rPr>
          <w:rFonts w:ascii="Segoe UI" w:hAnsi="Segoe UI" w:cs="Segoe UI"/>
        </w:rPr>
        <w:t>additional charges</w:t>
      </w:r>
      <w:r w:rsidR="004A5467">
        <w:rPr>
          <w:rFonts w:ascii="Segoe UI" w:hAnsi="Segoe UI" w:cs="Segoe UI"/>
        </w:rPr>
        <w:t>”</w:t>
      </w:r>
      <w:r w:rsidR="00054BC0">
        <w:rPr>
          <w:rFonts w:ascii="Segoe UI" w:hAnsi="Segoe UI" w:cs="Segoe UI"/>
        </w:rPr>
        <w:t xml:space="preserve"> </w:t>
      </w:r>
      <w:r w:rsidR="005967A4">
        <w:rPr>
          <w:rFonts w:ascii="Segoe UI" w:hAnsi="Segoe UI" w:cs="Segoe UI"/>
        </w:rPr>
        <w:t>or</w:t>
      </w:r>
      <w:r w:rsidR="00054BC0">
        <w:rPr>
          <w:rFonts w:ascii="Segoe UI" w:hAnsi="Segoe UI" w:cs="Segoe UI"/>
        </w:rPr>
        <w:t xml:space="preserve"> the</w:t>
      </w:r>
      <w:r w:rsidR="005967A4">
        <w:rPr>
          <w:rFonts w:ascii="Segoe UI" w:hAnsi="Segoe UI" w:cs="Segoe UI"/>
        </w:rPr>
        <w:t xml:space="preserve"> </w:t>
      </w:r>
      <w:r w:rsidR="004A5467">
        <w:rPr>
          <w:rFonts w:ascii="Segoe UI" w:hAnsi="Segoe UI" w:cs="Segoe UI"/>
        </w:rPr>
        <w:t>“</w:t>
      </w:r>
      <w:r w:rsidR="005967A4">
        <w:rPr>
          <w:rFonts w:ascii="Segoe UI" w:hAnsi="Segoe UI" w:cs="Segoe UI"/>
        </w:rPr>
        <w:t>total amount of time</w:t>
      </w:r>
      <w:r w:rsidR="004A5467">
        <w:rPr>
          <w:rFonts w:ascii="Segoe UI" w:hAnsi="Segoe UI" w:cs="Segoe UI"/>
        </w:rPr>
        <w:t>”</w:t>
      </w:r>
      <w:r w:rsidR="005967A4">
        <w:rPr>
          <w:rFonts w:ascii="Segoe UI" w:hAnsi="Segoe UI" w:cs="Segoe UI"/>
        </w:rPr>
        <w:t xml:space="preserve"> in the hospital, I could </w:t>
      </w:r>
      <w:r w:rsidR="004A5467">
        <w:rPr>
          <w:rFonts w:ascii="Segoe UI" w:hAnsi="Segoe UI" w:cs="Segoe UI"/>
        </w:rPr>
        <w:t>have</w:t>
      </w:r>
      <w:r w:rsidR="005967A4">
        <w:rPr>
          <w:rFonts w:ascii="Segoe UI" w:hAnsi="Segoe UI" w:cs="Segoe UI"/>
        </w:rPr>
        <w:t xml:space="preserve"> possibly found some sort of discrepancy, but the analysis ignores the categories </w:t>
      </w:r>
      <w:r w:rsidR="00054BC0">
        <w:rPr>
          <w:rFonts w:ascii="Segoe UI" w:hAnsi="Segoe UI" w:cs="Segoe UI"/>
        </w:rPr>
        <w:t xml:space="preserve">independently </w:t>
      </w:r>
      <w:r w:rsidR="005967A4">
        <w:rPr>
          <w:rFonts w:ascii="Segoe UI" w:hAnsi="Segoe UI" w:cs="Segoe UI"/>
        </w:rPr>
        <w:t>and</w:t>
      </w:r>
      <w:r w:rsidR="00054BC0">
        <w:rPr>
          <w:rFonts w:ascii="Segoe UI" w:hAnsi="Segoe UI" w:cs="Segoe UI"/>
        </w:rPr>
        <w:t xml:space="preserve"> focuses</w:t>
      </w:r>
      <w:r w:rsidR="005967A4">
        <w:rPr>
          <w:rFonts w:ascii="Segoe UI" w:hAnsi="Segoe UI" w:cs="Segoe UI"/>
        </w:rPr>
        <w:t xml:space="preserve"> on</w:t>
      </w:r>
      <w:r w:rsidR="00054BC0">
        <w:rPr>
          <w:rFonts w:ascii="Segoe UI" w:hAnsi="Segoe UI" w:cs="Segoe UI"/>
        </w:rPr>
        <w:t xml:space="preserve"> everything in its totality</w:t>
      </w:r>
      <w:r>
        <w:rPr>
          <w:rFonts w:ascii="Segoe UI" w:hAnsi="Segoe UI" w:cs="Segoe UI"/>
        </w:rPr>
        <w:t>.</w:t>
      </w:r>
      <w:r w:rsidR="005967A4">
        <w:rPr>
          <w:rFonts w:ascii="Segoe UI" w:hAnsi="Segoe UI" w:cs="Segoe UI"/>
        </w:rPr>
        <w:t xml:space="preserve"> </w:t>
      </w:r>
      <w:r w:rsidR="00054BC0">
        <w:rPr>
          <w:rFonts w:ascii="Segoe UI" w:hAnsi="Segoe UI" w:cs="Segoe UI"/>
        </w:rPr>
        <w:t xml:space="preserve"> The “t-test” used shows that the null hypothesis was correct because</w:t>
      </w:r>
      <w:r w:rsidR="001844CE">
        <w:rPr>
          <w:rFonts w:ascii="Segoe UI" w:hAnsi="Segoe UI" w:cs="Segoe UI"/>
        </w:rPr>
        <w:t xml:space="preserve"> it displays</w:t>
      </w:r>
      <w:r w:rsidR="00054BC0">
        <w:rPr>
          <w:rFonts w:ascii="Segoe UI" w:hAnsi="Segoe UI" w:cs="Segoe UI"/>
        </w:rPr>
        <w:t xml:space="preserve"> only a </w:t>
      </w:r>
      <w:r w:rsidR="006815A4">
        <w:rPr>
          <w:rFonts w:ascii="Segoe UI" w:hAnsi="Segoe UI" w:cs="Segoe UI"/>
        </w:rPr>
        <w:t>relationship</w:t>
      </w:r>
      <w:r w:rsidR="00054BC0">
        <w:rPr>
          <w:rFonts w:ascii="Segoe UI" w:hAnsi="Segoe UI" w:cs="Segoe UI"/>
        </w:rPr>
        <w:t xml:space="preserve"> between </w:t>
      </w:r>
      <w:r w:rsidR="006815A4">
        <w:rPr>
          <w:rFonts w:ascii="Segoe UI" w:hAnsi="Segoe UI" w:cs="Segoe UI"/>
        </w:rPr>
        <w:t>initial</w:t>
      </w:r>
      <w:r w:rsidR="00054BC0">
        <w:rPr>
          <w:rFonts w:ascii="Segoe UI" w:hAnsi="Segoe UI" w:cs="Segoe UI"/>
        </w:rPr>
        <w:t xml:space="preserve"> days and total cost</w:t>
      </w:r>
      <w:r w:rsidR="006815A4">
        <w:rPr>
          <w:rFonts w:ascii="Segoe UI" w:hAnsi="Segoe UI" w:cs="Segoe UI"/>
        </w:rPr>
        <w:t>, but</w:t>
      </w:r>
      <w:r w:rsidR="004A5467">
        <w:rPr>
          <w:rFonts w:ascii="Segoe UI" w:hAnsi="Segoe UI" w:cs="Segoe UI"/>
        </w:rPr>
        <w:t xml:space="preserve"> because</w:t>
      </w:r>
      <w:r w:rsidR="006815A4">
        <w:rPr>
          <w:rFonts w:ascii="Segoe UI" w:hAnsi="Segoe UI" w:cs="Segoe UI"/>
        </w:rPr>
        <w:t xml:space="preserve"> both the P and </w:t>
      </w:r>
      <w:r w:rsidR="004A5467">
        <w:rPr>
          <w:rFonts w:ascii="Segoe UI" w:hAnsi="Segoe UI" w:cs="Segoe UI"/>
        </w:rPr>
        <w:t>R-values</w:t>
      </w:r>
      <w:r w:rsidR="006815A4">
        <w:rPr>
          <w:rFonts w:ascii="Segoe UI" w:hAnsi="Segoe UI" w:cs="Segoe UI"/>
        </w:rPr>
        <w:t xml:space="preserve"> </w:t>
      </w:r>
      <w:r w:rsidR="004A5467">
        <w:rPr>
          <w:rFonts w:ascii="Segoe UI" w:hAnsi="Segoe UI" w:cs="Segoe UI"/>
        </w:rPr>
        <w:t xml:space="preserve">were so </w:t>
      </w:r>
      <w:r w:rsidR="006815A4">
        <w:rPr>
          <w:rFonts w:ascii="Segoe UI" w:hAnsi="Segoe UI" w:cs="Segoe UI"/>
        </w:rPr>
        <w:t xml:space="preserve">far out </w:t>
      </w:r>
      <w:r w:rsidR="001844CE">
        <w:rPr>
          <w:rFonts w:ascii="Segoe UI" w:hAnsi="Segoe UI" w:cs="Segoe UI"/>
        </w:rPr>
        <w:t>conclud</w:t>
      </w:r>
      <w:r w:rsidR="004A5467">
        <w:rPr>
          <w:rFonts w:ascii="Segoe UI" w:hAnsi="Segoe UI" w:cs="Segoe UI"/>
        </w:rPr>
        <w:t>ed</w:t>
      </w:r>
      <w:r w:rsidR="006815A4">
        <w:rPr>
          <w:rFonts w:ascii="Segoe UI" w:hAnsi="Segoe UI" w:cs="Segoe UI"/>
        </w:rPr>
        <w:t xml:space="preserve"> a low level of confidence </w:t>
      </w:r>
      <w:r w:rsidR="001844CE">
        <w:rPr>
          <w:rFonts w:ascii="Segoe UI" w:hAnsi="Segoe UI" w:cs="Segoe UI"/>
        </w:rPr>
        <w:t>with</w:t>
      </w:r>
      <w:r w:rsidR="006815A4">
        <w:rPr>
          <w:rFonts w:ascii="Segoe UI" w:hAnsi="Segoe UI" w:cs="Segoe UI"/>
        </w:rPr>
        <w:t xml:space="preserve"> this result. </w:t>
      </w:r>
      <w:r w:rsidR="004A5467">
        <w:rPr>
          <w:rFonts w:ascii="Segoe UI" w:hAnsi="Segoe UI" w:cs="Segoe UI"/>
        </w:rPr>
        <w:t>My</w:t>
      </w:r>
      <w:r w:rsidR="006815A4">
        <w:rPr>
          <w:rFonts w:ascii="Segoe UI" w:hAnsi="Segoe UI" w:cs="Segoe UI"/>
        </w:rPr>
        <w:t xml:space="preserve"> </w:t>
      </w:r>
      <w:r w:rsidR="004A5467">
        <w:rPr>
          <w:rFonts w:ascii="Segoe UI" w:hAnsi="Segoe UI" w:cs="Segoe UI"/>
        </w:rPr>
        <w:t xml:space="preserve">hypothesis </w:t>
      </w:r>
      <w:r w:rsidR="006815A4">
        <w:rPr>
          <w:rFonts w:ascii="Segoe UI" w:hAnsi="Segoe UI" w:cs="Segoe UI"/>
        </w:rPr>
        <w:t>shows limitation with</w:t>
      </w:r>
      <w:r w:rsidR="00D300C5">
        <w:rPr>
          <w:rFonts w:ascii="Segoe UI" w:hAnsi="Segoe UI" w:cs="Segoe UI"/>
        </w:rPr>
        <w:t xml:space="preserve"> the</w:t>
      </w:r>
      <w:r w:rsidR="006815A4">
        <w:rPr>
          <w:rFonts w:ascii="Segoe UI" w:hAnsi="Segoe UI" w:cs="Segoe UI"/>
        </w:rPr>
        <w:t xml:space="preserve"> bivariate analysis between total </w:t>
      </w:r>
      <w:r w:rsidR="004A5467">
        <w:rPr>
          <w:rFonts w:ascii="Segoe UI" w:hAnsi="Segoe UI" w:cs="Segoe UI"/>
        </w:rPr>
        <w:t>costs</w:t>
      </w:r>
      <w:r w:rsidR="001844CE">
        <w:rPr>
          <w:rFonts w:ascii="Segoe UI" w:hAnsi="Segoe UI" w:cs="Segoe UI"/>
        </w:rPr>
        <w:t>, initial days, complication risk, and area</w:t>
      </w:r>
      <w:r w:rsidR="006815A4">
        <w:rPr>
          <w:rFonts w:ascii="Segoe UI" w:hAnsi="Segoe UI" w:cs="Segoe UI"/>
        </w:rPr>
        <w:t xml:space="preserve"> .If t</w:t>
      </w:r>
      <w:r w:rsidR="001844CE">
        <w:rPr>
          <w:rFonts w:ascii="Segoe UI" w:hAnsi="Segoe UI" w:cs="Segoe UI"/>
        </w:rPr>
        <w:t>he chi-square test</w:t>
      </w:r>
      <w:r w:rsidR="004A5467">
        <w:rPr>
          <w:rFonts w:ascii="Segoe UI" w:hAnsi="Segoe UI" w:cs="Segoe UI"/>
        </w:rPr>
        <w:t xml:space="preserve"> technique </w:t>
      </w:r>
      <w:proofErr w:type="gramStart"/>
      <w:r w:rsidR="004A5467">
        <w:rPr>
          <w:rFonts w:ascii="Segoe UI" w:hAnsi="Segoe UI" w:cs="Segoe UI"/>
        </w:rPr>
        <w:t>was used</w:t>
      </w:r>
      <w:proofErr w:type="gramEnd"/>
      <w:r w:rsidR="004A5467">
        <w:rPr>
          <w:rFonts w:ascii="Segoe UI" w:hAnsi="Segoe UI" w:cs="Segoe UI"/>
        </w:rPr>
        <w:t xml:space="preserve"> instead of the T-test,</w:t>
      </w:r>
      <w:r w:rsidR="001844CE">
        <w:rPr>
          <w:rFonts w:ascii="Segoe UI" w:hAnsi="Segoe UI" w:cs="Segoe UI"/>
        </w:rPr>
        <w:t xml:space="preserve"> it </w:t>
      </w:r>
      <w:r w:rsidR="004A5467">
        <w:rPr>
          <w:rFonts w:ascii="Segoe UI" w:hAnsi="Segoe UI" w:cs="Segoe UI"/>
        </w:rPr>
        <w:t>may</w:t>
      </w:r>
      <w:r w:rsidR="001844CE">
        <w:rPr>
          <w:rFonts w:ascii="Segoe UI" w:hAnsi="Segoe UI" w:cs="Segoe UI"/>
        </w:rPr>
        <w:t xml:space="preserve"> have sorted out </w:t>
      </w:r>
      <w:r w:rsidR="00B47FFC">
        <w:rPr>
          <w:rFonts w:ascii="Segoe UI" w:hAnsi="Segoe UI" w:cs="Segoe UI"/>
        </w:rPr>
        <w:t>inconsistencies</w:t>
      </w:r>
      <w:r w:rsidR="001844CE">
        <w:rPr>
          <w:rFonts w:ascii="Segoe UI" w:hAnsi="Segoe UI" w:cs="Segoe UI"/>
        </w:rPr>
        <w:t xml:space="preserve"> that are present in the alternative </w:t>
      </w:r>
      <w:bookmarkStart w:id="0" w:name="_GoBack"/>
      <w:bookmarkEnd w:id="0"/>
      <w:r w:rsidR="001844CE">
        <w:rPr>
          <w:rFonts w:ascii="Segoe UI" w:hAnsi="Segoe UI" w:cs="Segoe UI"/>
        </w:rPr>
        <w:t xml:space="preserve">hypothesis. </w:t>
      </w:r>
    </w:p>
    <w:p w14:paraId="741F4890" w14:textId="0FB3693D"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E3.</w:t>
      </w:r>
      <w:r w:rsidRPr="00BE172E">
        <w:rPr>
          <w:rFonts w:ascii="Segoe UI" w:eastAsia="Times New Roman" w:hAnsi="Segoe UI" w:cs="Segoe UI"/>
          <w:b/>
          <w:color w:val="000000"/>
          <w:sz w:val="24"/>
          <w:szCs w:val="24"/>
        </w:rPr>
        <w:t xml:space="preserve"> Recommended Course of Action</w:t>
      </w:r>
    </w:p>
    <w:p w14:paraId="70D8FF08" w14:textId="148289E1" w:rsidR="00372224" w:rsidRPr="00BE172E" w:rsidRDefault="00372224" w:rsidP="00C67BD2">
      <w:pPr>
        <w:spacing w:after="0" w:line="240" w:lineRule="auto"/>
        <w:rPr>
          <w:rFonts w:ascii="Segoe UI" w:eastAsia="Times New Roman" w:hAnsi="Segoe UI" w:cs="Segoe UI"/>
          <w:b/>
          <w:color w:val="000000"/>
          <w:sz w:val="24"/>
          <w:szCs w:val="24"/>
        </w:rPr>
      </w:pPr>
    </w:p>
    <w:p w14:paraId="13141603" w14:textId="77777777" w:rsidR="00020849" w:rsidRPr="00BE172E" w:rsidRDefault="00020849" w:rsidP="00020849">
      <w:pPr>
        <w:rPr>
          <w:rFonts w:ascii="Segoe UI" w:hAnsi="Segoe UI" w:cs="Segoe UI"/>
        </w:rPr>
      </w:pPr>
      <w:r w:rsidRPr="00BE172E">
        <w:rPr>
          <w:rFonts w:ascii="Segoe UI" w:hAnsi="Segoe UI" w:cs="Segoe UI"/>
        </w:rPr>
        <w:t>A course of action I would recommend is to focus on breaking down the total coast by each variable that equates the total amount value. By focusing on the length of stay for the patient, the cost per day, and additional charges autonomously to figure out if the average for the total cost would be the same because of those independent aspects or if no discrepancy for “Areas” on any of the variables that make up “</w:t>
      </w:r>
      <w:proofErr w:type="spellStart"/>
      <w:r w:rsidRPr="00BE172E">
        <w:rPr>
          <w:rFonts w:ascii="Segoe UI" w:hAnsi="Segoe UI" w:cs="Segoe UI"/>
        </w:rPr>
        <w:t>total_cost</w:t>
      </w:r>
      <w:proofErr w:type="spellEnd"/>
      <w:r w:rsidRPr="00BE172E">
        <w:rPr>
          <w:rFonts w:ascii="Segoe UI" w:hAnsi="Segoe UI" w:cs="Segoe UI"/>
        </w:rPr>
        <w:t xml:space="preserve">”.  </w:t>
      </w:r>
    </w:p>
    <w:p w14:paraId="6054E20D" w14:textId="5C648A0A" w:rsidR="00664F3A" w:rsidRPr="00BE172E" w:rsidRDefault="00664F3A" w:rsidP="00C67BD2">
      <w:pPr>
        <w:spacing w:after="0" w:line="240" w:lineRule="auto"/>
        <w:rPr>
          <w:rFonts w:ascii="Segoe UI" w:eastAsia="Times New Roman" w:hAnsi="Segoe UI" w:cs="Segoe UI"/>
          <w:b/>
          <w:color w:val="000000"/>
          <w:sz w:val="24"/>
          <w:szCs w:val="24"/>
        </w:rPr>
      </w:pPr>
      <w:r w:rsidRPr="00BE172E">
        <w:rPr>
          <w:rFonts w:ascii="Segoe UI" w:eastAsia="Times New Roman" w:hAnsi="Segoe UI" w:cs="Segoe UI"/>
          <w:b/>
          <w:bCs/>
          <w:color w:val="000000"/>
          <w:sz w:val="24"/>
          <w:szCs w:val="24"/>
        </w:rPr>
        <w:t>Part F.</w:t>
      </w:r>
      <w:r w:rsidRPr="00BE172E">
        <w:rPr>
          <w:rFonts w:ascii="Segoe UI" w:eastAsia="Times New Roman" w:hAnsi="Segoe UI" w:cs="Segoe UI"/>
          <w:b/>
          <w:color w:val="000000"/>
          <w:sz w:val="24"/>
          <w:szCs w:val="24"/>
        </w:rPr>
        <w:t xml:space="preserve"> Video</w:t>
      </w:r>
    </w:p>
    <w:p w14:paraId="3911B749" w14:textId="77777777" w:rsidR="00372224" w:rsidRPr="00BE172E" w:rsidRDefault="00372224" w:rsidP="00C67BD2">
      <w:pPr>
        <w:spacing w:after="0" w:line="240" w:lineRule="auto"/>
        <w:rPr>
          <w:rFonts w:ascii="Segoe UI" w:eastAsia="Times New Roman" w:hAnsi="Segoe UI" w:cs="Segoe UI"/>
          <w:b/>
          <w:bCs/>
          <w:color w:val="000000"/>
          <w:sz w:val="24"/>
          <w:szCs w:val="24"/>
        </w:rPr>
      </w:pPr>
    </w:p>
    <w:p w14:paraId="5816CE06" w14:textId="6F1DD27F" w:rsidR="00020849" w:rsidRPr="00BE172E" w:rsidRDefault="00D300C5" w:rsidP="008350CE">
      <w:pPr>
        <w:spacing w:after="0" w:line="240" w:lineRule="auto"/>
        <w:rPr>
          <w:rFonts w:ascii="Segoe UI" w:eastAsia="Times New Roman" w:hAnsi="Segoe UI" w:cs="Segoe UI"/>
          <w:b/>
          <w:bCs/>
          <w:color w:val="000000"/>
          <w:sz w:val="24"/>
          <w:szCs w:val="24"/>
        </w:rPr>
      </w:pPr>
      <w:hyperlink r:id="rId20" w:tgtFrame="_blank" w:history="1">
        <w:r w:rsidR="00EA5824" w:rsidRPr="00BE172E">
          <w:rPr>
            <w:rStyle w:val="Hyperlink"/>
            <w:rFonts w:ascii="Segoe UI" w:hAnsi="Segoe UI" w:cs="Segoe UI"/>
            <w:color w:val="1155CC"/>
            <w:shd w:val="clear" w:color="auto" w:fill="FFFFFF"/>
          </w:rPr>
          <w:t>https://wgu.hosted.panopto.com/Panopto/Pages/Viewer.aspx?id=07232f36-8845-4740-8bfa-afb40055acd7</w:t>
        </w:r>
      </w:hyperlink>
    </w:p>
    <w:p w14:paraId="2C30C7FD" w14:textId="77777777" w:rsidR="00020849" w:rsidRPr="00BE172E" w:rsidRDefault="00020849" w:rsidP="008350CE">
      <w:pPr>
        <w:spacing w:after="0" w:line="240" w:lineRule="auto"/>
        <w:rPr>
          <w:rFonts w:ascii="Segoe UI" w:eastAsia="Times New Roman" w:hAnsi="Segoe UI" w:cs="Segoe UI"/>
          <w:b/>
          <w:bCs/>
          <w:color w:val="000000"/>
          <w:sz w:val="24"/>
          <w:szCs w:val="24"/>
        </w:rPr>
      </w:pPr>
    </w:p>
    <w:p w14:paraId="325F3D76" w14:textId="77777777" w:rsidR="00020849" w:rsidRPr="00BE172E" w:rsidRDefault="00020849" w:rsidP="008350CE">
      <w:pPr>
        <w:spacing w:after="0" w:line="240" w:lineRule="auto"/>
        <w:rPr>
          <w:rFonts w:ascii="Segoe UI" w:eastAsia="Times New Roman" w:hAnsi="Segoe UI" w:cs="Segoe UI"/>
          <w:b/>
          <w:bCs/>
          <w:color w:val="000000"/>
          <w:sz w:val="24"/>
          <w:szCs w:val="24"/>
        </w:rPr>
      </w:pPr>
    </w:p>
    <w:p w14:paraId="42117ACF" w14:textId="77777777" w:rsidR="00ED40FD" w:rsidRPr="00BE172E" w:rsidRDefault="00ED40FD" w:rsidP="008350CE">
      <w:pPr>
        <w:spacing w:after="0" w:line="240" w:lineRule="auto"/>
        <w:rPr>
          <w:rFonts w:ascii="Segoe UI" w:eastAsia="Times New Roman" w:hAnsi="Segoe UI" w:cs="Segoe UI"/>
          <w:b/>
          <w:bCs/>
          <w:color w:val="000000"/>
          <w:sz w:val="24"/>
          <w:szCs w:val="24"/>
        </w:rPr>
      </w:pPr>
    </w:p>
    <w:p w14:paraId="46FA9FCD" w14:textId="77777777" w:rsidR="00ED40FD" w:rsidRPr="00BE172E" w:rsidRDefault="00ED40FD" w:rsidP="008350CE">
      <w:pPr>
        <w:spacing w:after="0" w:line="240" w:lineRule="auto"/>
        <w:rPr>
          <w:rFonts w:ascii="Segoe UI" w:eastAsia="Times New Roman" w:hAnsi="Segoe UI" w:cs="Segoe UI"/>
          <w:b/>
          <w:bCs/>
          <w:color w:val="000000"/>
          <w:sz w:val="24"/>
          <w:szCs w:val="24"/>
        </w:rPr>
      </w:pPr>
    </w:p>
    <w:p w14:paraId="53ABDC47" w14:textId="77777777" w:rsidR="00ED40FD" w:rsidRPr="00BE172E" w:rsidRDefault="00ED40FD" w:rsidP="008350CE">
      <w:pPr>
        <w:spacing w:after="0" w:line="240" w:lineRule="auto"/>
        <w:rPr>
          <w:rFonts w:ascii="Segoe UI" w:eastAsia="Times New Roman" w:hAnsi="Segoe UI" w:cs="Segoe UI"/>
          <w:b/>
          <w:bCs/>
          <w:color w:val="000000"/>
          <w:sz w:val="24"/>
          <w:szCs w:val="24"/>
        </w:rPr>
      </w:pPr>
    </w:p>
    <w:p w14:paraId="4B524EE2" w14:textId="17D14E0C" w:rsidR="008350CE" w:rsidRPr="00BE172E" w:rsidRDefault="00C67BD2" w:rsidP="008350CE">
      <w:pPr>
        <w:spacing w:after="0" w:line="240" w:lineRule="auto"/>
        <w:rPr>
          <w:rFonts w:ascii="Segoe UI" w:eastAsia="Times New Roman" w:hAnsi="Segoe UI" w:cs="Segoe UI"/>
          <w:b/>
          <w:bCs/>
          <w:color w:val="000000"/>
          <w:sz w:val="24"/>
          <w:szCs w:val="24"/>
        </w:rPr>
      </w:pPr>
      <w:r w:rsidRPr="00BE172E">
        <w:rPr>
          <w:rFonts w:ascii="Segoe UI" w:eastAsia="Times New Roman" w:hAnsi="Segoe UI" w:cs="Segoe UI"/>
          <w:b/>
          <w:bCs/>
          <w:color w:val="000000"/>
          <w:sz w:val="24"/>
          <w:szCs w:val="24"/>
        </w:rPr>
        <w:t>G-Sources for Third-Party Code &amp; H-Sources</w:t>
      </w:r>
    </w:p>
    <w:p w14:paraId="3DD6E759" w14:textId="78762416" w:rsidR="00463921" w:rsidRPr="00BE172E" w:rsidRDefault="00463921" w:rsidP="008350CE">
      <w:pPr>
        <w:spacing w:after="0" w:line="240" w:lineRule="auto"/>
        <w:rPr>
          <w:rFonts w:ascii="Segoe UI" w:eastAsia="Times New Roman" w:hAnsi="Segoe UI" w:cs="Segoe UI"/>
          <w:b/>
          <w:bCs/>
          <w:color w:val="000000"/>
          <w:sz w:val="24"/>
          <w:szCs w:val="24"/>
        </w:rPr>
      </w:pPr>
    </w:p>
    <w:p w14:paraId="012E977D"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hAnsi="Segoe UI" w:cs="Segoe UI"/>
          <w:i/>
          <w:iCs/>
          <w:color w:val="333333"/>
          <w:sz w:val="20"/>
          <w:szCs w:val="20"/>
          <w:shd w:val="clear" w:color="auto" w:fill="FFFFFF"/>
        </w:rPr>
        <w:t>The statistical analysis t-test explained for beginners and experts (2020, April 11)</w:t>
      </w:r>
    </w:p>
    <w:p w14:paraId="73764B75"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hAnsi="Segoe UI" w:cs="Segoe UI"/>
          <w:i/>
          <w:iCs/>
          <w:color w:val="333333"/>
          <w:sz w:val="20"/>
          <w:szCs w:val="20"/>
          <w:shd w:val="clear" w:color="auto" w:fill="FFFFFF"/>
        </w:rPr>
        <w:t>https://towardsdatascience.com/the-statistical-analysis-t-test-explained-for-beginners-and-experts-fd0e358bbb62</w:t>
      </w:r>
    </w:p>
    <w:p w14:paraId="1C39B86D"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p>
    <w:p w14:paraId="6D64E26B" w14:textId="25CE160E"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hAnsi="Segoe UI" w:cs="Segoe UI"/>
          <w:i/>
          <w:iCs/>
          <w:color w:val="333333"/>
          <w:sz w:val="20"/>
          <w:szCs w:val="20"/>
          <w:shd w:val="clear" w:color="auto" w:fill="FFFFFF"/>
        </w:rPr>
        <w:t>P-Value, T-test, Chi-Square test, ANOVA, when to use Which Strategy (2020, March 17)</w:t>
      </w:r>
    </w:p>
    <w:p w14:paraId="524F253F"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hAnsi="Segoe UI" w:cs="Segoe UI"/>
          <w:i/>
          <w:iCs/>
          <w:color w:val="333333"/>
          <w:sz w:val="20"/>
          <w:szCs w:val="20"/>
          <w:shd w:val="clear" w:color="auto" w:fill="FFFFFF"/>
        </w:rPr>
        <w:t>https://medium.datadriveninvestor.com/p-value-t-test-chi-square-test-anova-when-to-use-which-strategy-32907734aa0e</w:t>
      </w:r>
    </w:p>
    <w:p w14:paraId="4154BDD3"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p>
    <w:p w14:paraId="6B031C9E"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hAnsi="Segoe UI" w:cs="Segoe UI"/>
          <w:i/>
          <w:iCs/>
          <w:color w:val="333333"/>
          <w:sz w:val="20"/>
          <w:szCs w:val="20"/>
          <w:shd w:val="clear" w:color="auto" w:fill="FFFFFF"/>
        </w:rPr>
        <w:t>Histograms: (2022, November 27)</w:t>
      </w:r>
    </w:p>
    <w:p w14:paraId="716DD8D9" w14:textId="77777777" w:rsidR="00463921" w:rsidRPr="00BE172E" w:rsidRDefault="00463921" w:rsidP="00463921">
      <w:pPr>
        <w:pStyle w:val="ListParagraph"/>
        <w:spacing w:after="0" w:line="240" w:lineRule="auto"/>
        <w:ind w:left="0"/>
        <w:rPr>
          <w:rFonts w:ascii="Segoe UI" w:hAnsi="Segoe UI" w:cs="Segoe UI"/>
          <w:i/>
          <w:iCs/>
          <w:sz w:val="20"/>
          <w:szCs w:val="20"/>
        </w:rPr>
      </w:pPr>
      <w:r w:rsidRPr="00BE172E">
        <w:rPr>
          <w:rFonts w:ascii="Segoe UI" w:hAnsi="Segoe UI" w:cs="Segoe UI"/>
          <w:i/>
          <w:iCs/>
          <w:sz w:val="20"/>
          <w:szCs w:val="20"/>
        </w:rPr>
        <w:t>https://corporatefinanceinstitute.com/resources/excel/histogram/</w:t>
      </w:r>
    </w:p>
    <w:p w14:paraId="1E24FBFD" w14:textId="77777777" w:rsidR="00463921" w:rsidRPr="00BE172E" w:rsidRDefault="00463921" w:rsidP="00463921">
      <w:pPr>
        <w:pStyle w:val="ListParagraph"/>
        <w:spacing w:after="0" w:line="240" w:lineRule="auto"/>
        <w:ind w:left="0"/>
        <w:rPr>
          <w:rFonts w:ascii="Segoe UI" w:hAnsi="Segoe UI" w:cs="Segoe UI"/>
          <w:i/>
          <w:iCs/>
          <w:sz w:val="20"/>
          <w:szCs w:val="20"/>
        </w:rPr>
      </w:pPr>
    </w:p>
    <w:p w14:paraId="0BE3D5D5" w14:textId="77777777" w:rsidR="00463921" w:rsidRPr="00BE172E" w:rsidRDefault="00463921" w:rsidP="00463921">
      <w:pPr>
        <w:pStyle w:val="ListParagraph"/>
        <w:spacing w:after="0" w:line="240" w:lineRule="auto"/>
        <w:ind w:left="0"/>
        <w:rPr>
          <w:rFonts w:ascii="Segoe UI" w:hAnsi="Segoe UI" w:cs="Segoe UI"/>
          <w:i/>
          <w:iCs/>
          <w:sz w:val="20"/>
          <w:szCs w:val="20"/>
        </w:rPr>
      </w:pPr>
    </w:p>
    <w:p w14:paraId="3E8EF358"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hAnsi="Segoe UI" w:cs="Segoe UI"/>
          <w:i/>
          <w:iCs/>
          <w:sz w:val="20"/>
          <w:szCs w:val="20"/>
        </w:rPr>
        <w:t>Overview of Multivariate Analysis | what is Multivariate Analysis and Model Building Process (2022, December 02)</w:t>
      </w:r>
      <w:r w:rsidRPr="00BE172E">
        <w:rPr>
          <w:rFonts w:ascii="Segoe UI" w:hAnsi="Segoe UI" w:cs="Segoe UI"/>
          <w:i/>
          <w:iCs/>
          <w:color w:val="333333"/>
          <w:sz w:val="20"/>
          <w:szCs w:val="20"/>
          <w:shd w:val="clear" w:color="auto" w:fill="FFFFFF"/>
        </w:rPr>
        <w:t xml:space="preserve"> </w:t>
      </w:r>
    </w:p>
    <w:p w14:paraId="0D1A3BD5"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r w:rsidRPr="00BE172E">
        <w:rPr>
          <w:rFonts w:ascii="Segoe UI" w:hAnsi="Segoe UI" w:cs="Segoe UI"/>
          <w:i/>
          <w:iCs/>
          <w:color w:val="333333"/>
          <w:sz w:val="20"/>
          <w:szCs w:val="20"/>
          <w:shd w:val="clear" w:color="auto" w:fill="FFFFFF"/>
        </w:rPr>
        <w:t>https://www.mygreatlearning.com/blog/introduction-to-multivariate-analysis/</w:t>
      </w:r>
    </w:p>
    <w:p w14:paraId="42760B15" w14:textId="77777777" w:rsidR="00463921" w:rsidRPr="00BE172E" w:rsidRDefault="00463921" w:rsidP="00463921">
      <w:pPr>
        <w:pStyle w:val="ListParagraph"/>
        <w:spacing w:after="0" w:line="240" w:lineRule="auto"/>
        <w:ind w:left="0"/>
        <w:rPr>
          <w:rFonts w:ascii="Segoe UI" w:hAnsi="Segoe UI" w:cs="Segoe UI"/>
          <w:i/>
          <w:iCs/>
          <w:color w:val="333333"/>
          <w:sz w:val="20"/>
          <w:szCs w:val="20"/>
          <w:shd w:val="clear" w:color="auto" w:fill="FFFFFF"/>
        </w:rPr>
      </w:pPr>
    </w:p>
    <w:p w14:paraId="45940104" w14:textId="77777777" w:rsidR="00463921" w:rsidRPr="00BE172E" w:rsidRDefault="00463921" w:rsidP="00463921">
      <w:pPr>
        <w:pStyle w:val="ListParagraph"/>
        <w:spacing w:after="0" w:line="240" w:lineRule="auto"/>
        <w:ind w:left="0"/>
        <w:rPr>
          <w:rFonts w:ascii="Segoe UI" w:eastAsia="Times New Roman" w:hAnsi="Segoe UI" w:cs="Segoe UI"/>
          <w:i/>
          <w:iCs/>
          <w:color w:val="000000"/>
          <w:sz w:val="20"/>
          <w:szCs w:val="20"/>
        </w:rPr>
      </w:pPr>
      <w:r w:rsidRPr="00BE172E">
        <w:rPr>
          <w:rFonts w:ascii="Segoe UI" w:eastAsia="Times New Roman" w:hAnsi="Segoe UI" w:cs="Segoe UI"/>
          <w:i/>
          <w:iCs/>
          <w:color w:val="000000"/>
          <w:sz w:val="20"/>
          <w:szCs w:val="20"/>
        </w:rPr>
        <w:t>All About Heatmaps (2020, December 24)</w:t>
      </w:r>
    </w:p>
    <w:p w14:paraId="59F7CEDE" w14:textId="77777777" w:rsidR="00463921" w:rsidRPr="00BE172E" w:rsidRDefault="00463921" w:rsidP="00463921">
      <w:pPr>
        <w:spacing w:after="0" w:line="240" w:lineRule="auto"/>
        <w:rPr>
          <w:rFonts w:ascii="Segoe UI" w:eastAsia="Times New Roman" w:hAnsi="Segoe UI" w:cs="Segoe UI"/>
          <w:i/>
          <w:iCs/>
          <w:color w:val="000000"/>
          <w:sz w:val="20"/>
          <w:szCs w:val="20"/>
        </w:rPr>
      </w:pPr>
      <w:r w:rsidRPr="00BE172E">
        <w:rPr>
          <w:rFonts w:ascii="Segoe UI" w:eastAsia="Times New Roman" w:hAnsi="Segoe UI" w:cs="Segoe UI"/>
          <w:i/>
          <w:iCs/>
          <w:color w:val="000000"/>
          <w:sz w:val="20"/>
          <w:szCs w:val="20"/>
        </w:rPr>
        <w:t>https://towardsdatascience.com/all-about-heatmaps-bb7d97f099d7</w:t>
      </w:r>
    </w:p>
    <w:p w14:paraId="12C80161" w14:textId="77777777" w:rsidR="00463921" w:rsidRPr="00BE172E" w:rsidRDefault="00463921" w:rsidP="00463921">
      <w:pPr>
        <w:spacing w:after="0" w:line="240" w:lineRule="auto"/>
        <w:rPr>
          <w:rFonts w:ascii="Segoe UI" w:eastAsia="Times New Roman" w:hAnsi="Segoe UI" w:cs="Segoe UI"/>
          <w:i/>
          <w:iCs/>
          <w:color w:val="000000"/>
          <w:sz w:val="20"/>
          <w:szCs w:val="20"/>
        </w:rPr>
      </w:pPr>
    </w:p>
    <w:p w14:paraId="1DE99AD7" w14:textId="77777777" w:rsidR="00463921" w:rsidRPr="00BE172E" w:rsidRDefault="00463921" w:rsidP="00463921">
      <w:pPr>
        <w:spacing w:after="0" w:line="240" w:lineRule="auto"/>
        <w:rPr>
          <w:rFonts w:ascii="Segoe UI" w:hAnsi="Segoe UI" w:cs="Segoe UI"/>
          <w:i/>
          <w:iCs/>
          <w:color w:val="333333"/>
          <w:sz w:val="20"/>
          <w:szCs w:val="20"/>
          <w:shd w:val="clear" w:color="auto" w:fill="FFFFFF"/>
        </w:rPr>
      </w:pPr>
      <w:proofErr w:type="spellStart"/>
      <w:r w:rsidRPr="00BE172E">
        <w:rPr>
          <w:rFonts w:ascii="Segoe UI" w:hAnsi="Segoe UI" w:cs="Segoe UI"/>
          <w:i/>
          <w:iCs/>
          <w:color w:val="333333"/>
          <w:sz w:val="20"/>
          <w:szCs w:val="20"/>
          <w:shd w:val="clear" w:color="auto" w:fill="FFFFFF"/>
        </w:rPr>
        <w:t>ColSums</w:t>
      </w:r>
      <w:proofErr w:type="spellEnd"/>
      <w:r w:rsidRPr="00BE172E">
        <w:rPr>
          <w:rFonts w:ascii="Segoe UI" w:hAnsi="Segoe UI" w:cs="Segoe UI"/>
          <w:i/>
          <w:iCs/>
          <w:color w:val="333333"/>
          <w:sz w:val="20"/>
          <w:szCs w:val="20"/>
          <w:shd w:val="clear" w:color="auto" w:fill="FFFFFF"/>
        </w:rPr>
        <w:t>: Form Row and Column Sums and Means (2019, December 31)</w:t>
      </w:r>
    </w:p>
    <w:p w14:paraId="25E5F137" w14:textId="77777777" w:rsidR="00463921" w:rsidRPr="00BE172E" w:rsidRDefault="00463921" w:rsidP="00463921">
      <w:pPr>
        <w:spacing w:after="0" w:line="240" w:lineRule="auto"/>
        <w:rPr>
          <w:rFonts w:ascii="Segoe UI" w:eastAsia="Times New Roman" w:hAnsi="Segoe UI" w:cs="Segoe UI"/>
          <w:i/>
          <w:iCs/>
          <w:color w:val="000000"/>
          <w:sz w:val="20"/>
          <w:szCs w:val="20"/>
        </w:rPr>
      </w:pPr>
      <w:r w:rsidRPr="00BE172E">
        <w:rPr>
          <w:rFonts w:ascii="Segoe UI" w:eastAsia="Times New Roman" w:hAnsi="Segoe UI" w:cs="Segoe UI"/>
          <w:i/>
          <w:iCs/>
          <w:color w:val="000000"/>
          <w:sz w:val="20"/>
          <w:szCs w:val="20"/>
        </w:rPr>
        <w:t>https://www.rdocumentation.org/packages/base/versions/3.6.2/topics/colSums</w:t>
      </w:r>
    </w:p>
    <w:p w14:paraId="01638CEC" w14:textId="77777777" w:rsidR="00463921" w:rsidRPr="00BE172E" w:rsidRDefault="00463921" w:rsidP="00463921">
      <w:pPr>
        <w:spacing w:after="0"/>
        <w:rPr>
          <w:rFonts w:ascii="Segoe UI" w:hAnsi="Segoe UI" w:cs="Segoe UI"/>
          <w:i/>
          <w:iCs/>
          <w:sz w:val="20"/>
          <w:szCs w:val="20"/>
        </w:rPr>
      </w:pPr>
    </w:p>
    <w:p w14:paraId="6321E737" w14:textId="77777777" w:rsidR="00463921" w:rsidRPr="00BE172E" w:rsidRDefault="00463921" w:rsidP="00463921">
      <w:pPr>
        <w:spacing w:after="0"/>
        <w:rPr>
          <w:rFonts w:ascii="Segoe UI" w:hAnsi="Segoe UI" w:cs="Segoe UI"/>
          <w:i/>
          <w:iCs/>
          <w:sz w:val="20"/>
          <w:szCs w:val="20"/>
        </w:rPr>
      </w:pPr>
      <w:r w:rsidRPr="00BE172E">
        <w:rPr>
          <w:rFonts w:ascii="Segoe UI" w:hAnsi="Segoe UI" w:cs="Segoe UI"/>
          <w:i/>
          <w:iCs/>
          <w:sz w:val="20"/>
          <w:szCs w:val="20"/>
        </w:rPr>
        <w:t xml:space="preserve">{Bibliography} </w:t>
      </w:r>
    </w:p>
    <w:p w14:paraId="26B00CA3" w14:textId="77777777" w:rsidR="00463921" w:rsidRPr="00BE172E" w:rsidRDefault="00463921" w:rsidP="00463921">
      <w:pPr>
        <w:spacing w:after="0"/>
        <w:rPr>
          <w:rFonts w:ascii="Segoe UI" w:hAnsi="Segoe UI" w:cs="Segoe UI"/>
          <w:i/>
          <w:iCs/>
          <w:sz w:val="20"/>
          <w:szCs w:val="20"/>
        </w:rPr>
      </w:pPr>
      <w:r w:rsidRPr="00BE172E">
        <w:rPr>
          <w:rFonts w:ascii="Segoe UI" w:hAnsi="Segoe UI" w:cs="Segoe UI"/>
          <w:i/>
          <w:iCs/>
          <w:sz w:val="20"/>
          <w:szCs w:val="20"/>
        </w:rPr>
        <w:t>Chantal D. Larose, &amp; Daniel T. Larose. (2019). Data Science Using Python and R. Wiley</w:t>
      </w:r>
    </w:p>
    <w:p w14:paraId="67534944" w14:textId="77777777" w:rsidR="00463921" w:rsidRPr="00BE172E" w:rsidRDefault="00463921" w:rsidP="008350CE">
      <w:pPr>
        <w:spacing w:after="0" w:line="240" w:lineRule="auto"/>
        <w:rPr>
          <w:rFonts w:ascii="Segoe UI" w:eastAsia="Times New Roman" w:hAnsi="Segoe UI" w:cs="Segoe UI"/>
          <w:b/>
          <w:bCs/>
          <w:color w:val="000000"/>
          <w:sz w:val="24"/>
          <w:szCs w:val="24"/>
        </w:rPr>
      </w:pPr>
    </w:p>
    <w:p w14:paraId="2ED55629" w14:textId="77777777" w:rsidR="008350CE" w:rsidRPr="00BE172E" w:rsidRDefault="008350CE" w:rsidP="00B60B0A">
      <w:pPr>
        <w:pStyle w:val="ListParagraph"/>
        <w:spacing w:after="0" w:line="240" w:lineRule="auto"/>
        <w:ind w:left="0"/>
        <w:rPr>
          <w:rFonts w:ascii="Segoe UI" w:eastAsia="Times New Roman" w:hAnsi="Segoe UI" w:cs="Segoe UI"/>
          <w:color w:val="000000"/>
          <w:sz w:val="32"/>
          <w:szCs w:val="32"/>
        </w:rPr>
      </w:pPr>
    </w:p>
    <w:p w14:paraId="493B3F39" w14:textId="77777777" w:rsidR="008A236A" w:rsidRPr="00BE172E" w:rsidRDefault="008A236A" w:rsidP="008A236A">
      <w:pPr>
        <w:rPr>
          <w:rFonts w:ascii="Segoe UI" w:hAnsi="Segoe UI" w:cs="Segoe UI"/>
          <w:color w:val="1D2228"/>
          <w:spacing w:val="-6"/>
          <w:shd w:val="clear" w:color="auto" w:fill="FFFFFF"/>
        </w:rPr>
      </w:pPr>
    </w:p>
    <w:p w14:paraId="6DE9826D" w14:textId="12ACACEB" w:rsidR="00D1622A" w:rsidRPr="00BE172E" w:rsidRDefault="00D1622A">
      <w:pPr>
        <w:rPr>
          <w:rFonts w:ascii="Segoe UI" w:hAnsi="Segoe UI" w:cs="Segoe UI"/>
        </w:rPr>
      </w:pPr>
    </w:p>
    <w:sectPr w:rsidR="00D1622A" w:rsidRPr="00BE172E" w:rsidSect="00726B55">
      <w:headerReference w:type="default" r:id="rId21"/>
      <w:head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81CC6" w14:textId="77777777" w:rsidR="009074CC" w:rsidRDefault="009074CC" w:rsidP="008A236A">
      <w:pPr>
        <w:spacing w:after="0" w:line="240" w:lineRule="auto"/>
      </w:pPr>
      <w:r>
        <w:separator/>
      </w:r>
    </w:p>
  </w:endnote>
  <w:endnote w:type="continuationSeparator" w:id="0">
    <w:p w14:paraId="3F8360C3" w14:textId="77777777" w:rsidR="009074CC" w:rsidRDefault="009074CC" w:rsidP="008A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81F43" w14:textId="77777777" w:rsidR="009074CC" w:rsidRDefault="009074CC" w:rsidP="008A236A">
      <w:pPr>
        <w:spacing w:after="0" w:line="240" w:lineRule="auto"/>
      </w:pPr>
      <w:r>
        <w:separator/>
      </w:r>
    </w:p>
  </w:footnote>
  <w:footnote w:type="continuationSeparator" w:id="0">
    <w:p w14:paraId="570B1626" w14:textId="77777777" w:rsidR="009074CC" w:rsidRDefault="009074CC" w:rsidP="008A2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78695864"/>
      <w:docPartObj>
        <w:docPartGallery w:val="Page Numbers (Top of Page)"/>
        <w:docPartUnique/>
      </w:docPartObj>
    </w:sdtPr>
    <w:sdtEndPr>
      <w:rPr>
        <w:b/>
        <w:bCs/>
        <w:noProof/>
        <w:color w:val="auto"/>
        <w:spacing w:val="0"/>
      </w:rPr>
    </w:sdtEndPr>
    <w:sdtContent>
      <w:p w14:paraId="4DC29F8F" w14:textId="47DED373" w:rsidR="00F026E1" w:rsidRDefault="00F026E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300C5" w:rsidRPr="00D300C5">
          <w:rPr>
            <w:b/>
            <w:bCs/>
            <w:noProof/>
          </w:rPr>
          <w:t>12</w:t>
        </w:r>
        <w:r>
          <w:rPr>
            <w:b/>
            <w:bCs/>
            <w:noProof/>
          </w:rPr>
          <w:fldChar w:fldCharType="end"/>
        </w:r>
      </w:p>
    </w:sdtContent>
  </w:sdt>
  <w:p w14:paraId="41B51843" w14:textId="77777777" w:rsidR="0083244F" w:rsidRDefault="00832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21244" w14:textId="28BCEE3A" w:rsidR="0083244F" w:rsidRDefault="0083244F">
    <w:pPr>
      <w:pStyle w:val="Header"/>
      <w:jc w:val="right"/>
    </w:pPr>
    <w:r>
      <w:fldChar w:fldCharType="begin"/>
    </w:r>
    <w:r>
      <w:instrText xml:space="preserve"> PAGE   \* MERGEFORMAT </w:instrText>
    </w:r>
    <w:r>
      <w:fldChar w:fldCharType="separate"/>
    </w:r>
    <w:r>
      <w:rPr>
        <w:noProof/>
      </w:rPr>
      <w:t>2</w:t>
    </w:r>
    <w:r>
      <w:rPr>
        <w:noProof/>
      </w:rPr>
      <w:fldChar w:fldCharType="end"/>
    </w:r>
  </w:p>
  <w:p w14:paraId="52D5E7AD" w14:textId="1DB99F8B" w:rsidR="0083244F" w:rsidRDefault="0083244F">
    <w:pPr>
      <w:pStyle w:val="Header"/>
    </w:pPr>
    <w:r>
      <w:t>Data Acquisition – D205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48E"/>
    <w:multiLevelType w:val="hybridMultilevel"/>
    <w:tmpl w:val="A274B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6825"/>
    <w:multiLevelType w:val="hybridMultilevel"/>
    <w:tmpl w:val="2F7AC40A"/>
    <w:lvl w:ilvl="0" w:tplc="DF8453C6">
      <w:start w:val="1"/>
      <w:numFmt w:val="decimal"/>
      <w:lvlText w:val="%1."/>
      <w:lvlJc w:val="left"/>
      <w:pPr>
        <w:ind w:left="720" w:hanging="360"/>
      </w:pPr>
      <w:rPr>
        <w:rFonts w:ascii="Arial" w:eastAsiaTheme="minorHAnsi"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572B4"/>
    <w:multiLevelType w:val="multilevel"/>
    <w:tmpl w:val="47888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690054"/>
    <w:multiLevelType w:val="hybridMultilevel"/>
    <w:tmpl w:val="8C5AB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48717C"/>
    <w:multiLevelType w:val="hybridMultilevel"/>
    <w:tmpl w:val="5400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13BF3"/>
    <w:multiLevelType w:val="hybridMultilevel"/>
    <w:tmpl w:val="48266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C72FC"/>
    <w:multiLevelType w:val="hybridMultilevel"/>
    <w:tmpl w:val="211C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A2C4B"/>
    <w:multiLevelType w:val="hybridMultilevel"/>
    <w:tmpl w:val="C91A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66241"/>
    <w:multiLevelType w:val="hybridMultilevel"/>
    <w:tmpl w:val="66EC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91ABA"/>
    <w:multiLevelType w:val="hybridMultilevel"/>
    <w:tmpl w:val="1B88A71A"/>
    <w:lvl w:ilvl="0" w:tplc="DF8453C6">
      <w:start w:val="1"/>
      <w:numFmt w:val="decimal"/>
      <w:lvlText w:val="%1."/>
      <w:lvlJc w:val="left"/>
      <w:pPr>
        <w:ind w:left="720" w:hanging="360"/>
      </w:pPr>
      <w:rPr>
        <w:rFonts w:ascii="Arial" w:eastAsiaTheme="minorHAnsi"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E6AFB"/>
    <w:multiLevelType w:val="hybridMultilevel"/>
    <w:tmpl w:val="BED4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97542"/>
    <w:multiLevelType w:val="hybridMultilevel"/>
    <w:tmpl w:val="78EC60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E2084"/>
    <w:multiLevelType w:val="hybridMultilevel"/>
    <w:tmpl w:val="D966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D06BB"/>
    <w:multiLevelType w:val="hybridMultilevel"/>
    <w:tmpl w:val="C8B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B2A5C"/>
    <w:multiLevelType w:val="hybridMultilevel"/>
    <w:tmpl w:val="9D904EA4"/>
    <w:lvl w:ilvl="0" w:tplc="DF8453C6">
      <w:start w:val="1"/>
      <w:numFmt w:val="decimal"/>
      <w:lvlText w:val="%1."/>
      <w:lvlJc w:val="left"/>
      <w:pPr>
        <w:ind w:left="720" w:hanging="360"/>
      </w:pPr>
      <w:rPr>
        <w:rFonts w:ascii="Arial" w:eastAsiaTheme="minorHAnsi"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12"/>
  </w:num>
  <w:num w:numId="5">
    <w:abstractNumId w:val="9"/>
  </w:num>
  <w:num w:numId="6">
    <w:abstractNumId w:val="14"/>
  </w:num>
  <w:num w:numId="7">
    <w:abstractNumId w:val="4"/>
  </w:num>
  <w:num w:numId="8">
    <w:abstractNumId w:val="0"/>
  </w:num>
  <w:num w:numId="9">
    <w:abstractNumId w:val="10"/>
  </w:num>
  <w:num w:numId="10">
    <w:abstractNumId w:val="13"/>
  </w:num>
  <w:num w:numId="11">
    <w:abstractNumId w:val="6"/>
  </w:num>
  <w:num w:numId="12">
    <w:abstractNumId w:val="5"/>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6A"/>
    <w:rsid w:val="000053FB"/>
    <w:rsid w:val="00010462"/>
    <w:rsid w:val="000116F5"/>
    <w:rsid w:val="00011DFC"/>
    <w:rsid w:val="00017E99"/>
    <w:rsid w:val="00020849"/>
    <w:rsid w:val="00023526"/>
    <w:rsid w:val="00023632"/>
    <w:rsid w:val="000317E7"/>
    <w:rsid w:val="00032A6C"/>
    <w:rsid w:val="00033C84"/>
    <w:rsid w:val="0004277E"/>
    <w:rsid w:val="00047429"/>
    <w:rsid w:val="00054BC0"/>
    <w:rsid w:val="00055072"/>
    <w:rsid w:val="000671C0"/>
    <w:rsid w:val="00071463"/>
    <w:rsid w:val="0007169D"/>
    <w:rsid w:val="000725F5"/>
    <w:rsid w:val="00074763"/>
    <w:rsid w:val="00087166"/>
    <w:rsid w:val="00092EEC"/>
    <w:rsid w:val="00095AC9"/>
    <w:rsid w:val="000A0CAE"/>
    <w:rsid w:val="000A16D6"/>
    <w:rsid w:val="000A253B"/>
    <w:rsid w:val="000A2899"/>
    <w:rsid w:val="000A3175"/>
    <w:rsid w:val="000A4EF5"/>
    <w:rsid w:val="000A5967"/>
    <w:rsid w:val="000B1511"/>
    <w:rsid w:val="000B5FCF"/>
    <w:rsid w:val="000B712E"/>
    <w:rsid w:val="000C2B1C"/>
    <w:rsid w:val="000C32EB"/>
    <w:rsid w:val="000C68A8"/>
    <w:rsid w:val="000C70E4"/>
    <w:rsid w:val="000C743F"/>
    <w:rsid w:val="000D1FD5"/>
    <w:rsid w:val="000D2B75"/>
    <w:rsid w:val="000E1911"/>
    <w:rsid w:val="000F2D9C"/>
    <w:rsid w:val="00100BC4"/>
    <w:rsid w:val="00100DCD"/>
    <w:rsid w:val="00104320"/>
    <w:rsid w:val="00106031"/>
    <w:rsid w:val="0010723C"/>
    <w:rsid w:val="001075FC"/>
    <w:rsid w:val="00111470"/>
    <w:rsid w:val="001150D3"/>
    <w:rsid w:val="00115201"/>
    <w:rsid w:val="00120A7C"/>
    <w:rsid w:val="00121174"/>
    <w:rsid w:val="001218BD"/>
    <w:rsid w:val="00131CA2"/>
    <w:rsid w:val="00132515"/>
    <w:rsid w:val="001401BC"/>
    <w:rsid w:val="00143756"/>
    <w:rsid w:val="001511A3"/>
    <w:rsid w:val="00156D68"/>
    <w:rsid w:val="00160506"/>
    <w:rsid w:val="00164B81"/>
    <w:rsid w:val="00166430"/>
    <w:rsid w:val="00170D08"/>
    <w:rsid w:val="00177E9E"/>
    <w:rsid w:val="0018132F"/>
    <w:rsid w:val="00182AE6"/>
    <w:rsid w:val="0018430C"/>
    <w:rsid w:val="001844CE"/>
    <w:rsid w:val="001855A9"/>
    <w:rsid w:val="00194AF0"/>
    <w:rsid w:val="001A0C27"/>
    <w:rsid w:val="001A0FC7"/>
    <w:rsid w:val="001A695E"/>
    <w:rsid w:val="001C50EA"/>
    <w:rsid w:val="001C58A2"/>
    <w:rsid w:val="001C5D01"/>
    <w:rsid w:val="001C728B"/>
    <w:rsid w:val="001C7AE7"/>
    <w:rsid w:val="001D563C"/>
    <w:rsid w:val="001D759D"/>
    <w:rsid w:val="001D7D95"/>
    <w:rsid w:val="001E0561"/>
    <w:rsid w:val="001E4377"/>
    <w:rsid w:val="001E64D4"/>
    <w:rsid w:val="001F3432"/>
    <w:rsid w:val="001F4CED"/>
    <w:rsid w:val="001F595C"/>
    <w:rsid w:val="00202011"/>
    <w:rsid w:val="002036DA"/>
    <w:rsid w:val="00203B70"/>
    <w:rsid w:val="00203C48"/>
    <w:rsid w:val="0020590B"/>
    <w:rsid w:val="00205C32"/>
    <w:rsid w:val="00206665"/>
    <w:rsid w:val="00215192"/>
    <w:rsid w:val="00216552"/>
    <w:rsid w:val="0022063C"/>
    <w:rsid w:val="002217D2"/>
    <w:rsid w:val="00221E29"/>
    <w:rsid w:val="002250DE"/>
    <w:rsid w:val="0023006F"/>
    <w:rsid w:val="002318E4"/>
    <w:rsid w:val="0023252D"/>
    <w:rsid w:val="00234517"/>
    <w:rsid w:val="00236E2F"/>
    <w:rsid w:val="00244B34"/>
    <w:rsid w:val="00250CA6"/>
    <w:rsid w:val="0025122B"/>
    <w:rsid w:val="00253759"/>
    <w:rsid w:val="0025561C"/>
    <w:rsid w:val="0026321A"/>
    <w:rsid w:val="00270575"/>
    <w:rsid w:val="00281AB6"/>
    <w:rsid w:val="00292D3C"/>
    <w:rsid w:val="002C56C1"/>
    <w:rsid w:val="002C6052"/>
    <w:rsid w:val="002C7F08"/>
    <w:rsid w:val="002D5298"/>
    <w:rsid w:val="002D5C96"/>
    <w:rsid w:val="002E0D90"/>
    <w:rsid w:val="002E5B27"/>
    <w:rsid w:val="002F5F91"/>
    <w:rsid w:val="002F6210"/>
    <w:rsid w:val="00301876"/>
    <w:rsid w:val="00301A13"/>
    <w:rsid w:val="0031096D"/>
    <w:rsid w:val="00320EBE"/>
    <w:rsid w:val="00321458"/>
    <w:rsid w:val="00327EAC"/>
    <w:rsid w:val="0033150B"/>
    <w:rsid w:val="00342B61"/>
    <w:rsid w:val="00343FDC"/>
    <w:rsid w:val="00350E45"/>
    <w:rsid w:val="00361704"/>
    <w:rsid w:val="00362B18"/>
    <w:rsid w:val="003631F5"/>
    <w:rsid w:val="00364C08"/>
    <w:rsid w:val="00371B26"/>
    <w:rsid w:val="00372224"/>
    <w:rsid w:val="00373142"/>
    <w:rsid w:val="0037585D"/>
    <w:rsid w:val="00377EE3"/>
    <w:rsid w:val="003805F8"/>
    <w:rsid w:val="00381DB2"/>
    <w:rsid w:val="003865BF"/>
    <w:rsid w:val="00392956"/>
    <w:rsid w:val="003940C1"/>
    <w:rsid w:val="0039583C"/>
    <w:rsid w:val="00395984"/>
    <w:rsid w:val="00395B8D"/>
    <w:rsid w:val="0039607D"/>
    <w:rsid w:val="003A1056"/>
    <w:rsid w:val="003A4A76"/>
    <w:rsid w:val="003A7E17"/>
    <w:rsid w:val="003B0C19"/>
    <w:rsid w:val="003B2BBE"/>
    <w:rsid w:val="003B69F6"/>
    <w:rsid w:val="003B7834"/>
    <w:rsid w:val="003C22F9"/>
    <w:rsid w:val="003C381B"/>
    <w:rsid w:val="003D01F2"/>
    <w:rsid w:val="003D3625"/>
    <w:rsid w:val="003D557B"/>
    <w:rsid w:val="003E1BFF"/>
    <w:rsid w:val="003E2617"/>
    <w:rsid w:val="003F0B1A"/>
    <w:rsid w:val="003F2042"/>
    <w:rsid w:val="003F4BF7"/>
    <w:rsid w:val="003F56D3"/>
    <w:rsid w:val="004050CF"/>
    <w:rsid w:val="00407A1D"/>
    <w:rsid w:val="00407F03"/>
    <w:rsid w:val="00415213"/>
    <w:rsid w:val="004262FF"/>
    <w:rsid w:val="00426414"/>
    <w:rsid w:val="004360BC"/>
    <w:rsid w:val="004406D9"/>
    <w:rsid w:val="00440C41"/>
    <w:rsid w:val="00441E95"/>
    <w:rsid w:val="0044602E"/>
    <w:rsid w:val="0045341C"/>
    <w:rsid w:val="00457157"/>
    <w:rsid w:val="00457FD6"/>
    <w:rsid w:val="00462236"/>
    <w:rsid w:val="00462E4B"/>
    <w:rsid w:val="00463921"/>
    <w:rsid w:val="00467EB4"/>
    <w:rsid w:val="00472933"/>
    <w:rsid w:val="00486EF0"/>
    <w:rsid w:val="004A2B5C"/>
    <w:rsid w:val="004A4FA2"/>
    <w:rsid w:val="004A5467"/>
    <w:rsid w:val="004A7E54"/>
    <w:rsid w:val="004C00F8"/>
    <w:rsid w:val="004C2C55"/>
    <w:rsid w:val="004D6046"/>
    <w:rsid w:val="004D608B"/>
    <w:rsid w:val="004D790E"/>
    <w:rsid w:val="004E2BF5"/>
    <w:rsid w:val="004E5C1D"/>
    <w:rsid w:val="004E6642"/>
    <w:rsid w:val="004F09DA"/>
    <w:rsid w:val="004F12AF"/>
    <w:rsid w:val="004F19D1"/>
    <w:rsid w:val="004F5F02"/>
    <w:rsid w:val="00500266"/>
    <w:rsid w:val="00503ADD"/>
    <w:rsid w:val="0052061B"/>
    <w:rsid w:val="00521C39"/>
    <w:rsid w:val="0052333A"/>
    <w:rsid w:val="005320D4"/>
    <w:rsid w:val="0053243B"/>
    <w:rsid w:val="00532FF4"/>
    <w:rsid w:val="00543AB2"/>
    <w:rsid w:val="00544336"/>
    <w:rsid w:val="00545612"/>
    <w:rsid w:val="00547374"/>
    <w:rsid w:val="00551105"/>
    <w:rsid w:val="005516C1"/>
    <w:rsid w:val="00554CE0"/>
    <w:rsid w:val="00560730"/>
    <w:rsid w:val="00560EB2"/>
    <w:rsid w:val="005611DF"/>
    <w:rsid w:val="00565965"/>
    <w:rsid w:val="005665B2"/>
    <w:rsid w:val="005669DF"/>
    <w:rsid w:val="00572E71"/>
    <w:rsid w:val="00573D64"/>
    <w:rsid w:val="00585B99"/>
    <w:rsid w:val="00591A71"/>
    <w:rsid w:val="005945C6"/>
    <w:rsid w:val="005967A4"/>
    <w:rsid w:val="005A08EF"/>
    <w:rsid w:val="005A547A"/>
    <w:rsid w:val="005A7A9F"/>
    <w:rsid w:val="005B3069"/>
    <w:rsid w:val="005B3836"/>
    <w:rsid w:val="005B3A4B"/>
    <w:rsid w:val="005B5396"/>
    <w:rsid w:val="005C03B4"/>
    <w:rsid w:val="005C309E"/>
    <w:rsid w:val="005C3865"/>
    <w:rsid w:val="005C5704"/>
    <w:rsid w:val="005E115D"/>
    <w:rsid w:val="005E4DAC"/>
    <w:rsid w:val="005F40D1"/>
    <w:rsid w:val="005F495B"/>
    <w:rsid w:val="005F5C93"/>
    <w:rsid w:val="0060361E"/>
    <w:rsid w:val="00610608"/>
    <w:rsid w:val="0061359B"/>
    <w:rsid w:val="00616F44"/>
    <w:rsid w:val="00624B70"/>
    <w:rsid w:val="00625FC8"/>
    <w:rsid w:val="0062670F"/>
    <w:rsid w:val="0062746C"/>
    <w:rsid w:val="00631525"/>
    <w:rsid w:val="00637921"/>
    <w:rsid w:val="00637ED8"/>
    <w:rsid w:val="006428DA"/>
    <w:rsid w:val="00643EAB"/>
    <w:rsid w:val="00645F4E"/>
    <w:rsid w:val="006603A0"/>
    <w:rsid w:val="00664F3A"/>
    <w:rsid w:val="0066728C"/>
    <w:rsid w:val="00672E98"/>
    <w:rsid w:val="00673258"/>
    <w:rsid w:val="00675570"/>
    <w:rsid w:val="00676692"/>
    <w:rsid w:val="006773D0"/>
    <w:rsid w:val="006815A4"/>
    <w:rsid w:val="00681C8F"/>
    <w:rsid w:val="00684DB1"/>
    <w:rsid w:val="00685565"/>
    <w:rsid w:val="006A11F0"/>
    <w:rsid w:val="006A358D"/>
    <w:rsid w:val="006A4F92"/>
    <w:rsid w:val="006A5035"/>
    <w:rsid w:val="006A5C75"/>
    <w:rsid w:val="006B31C0"/>
    <w:rsid w:val="006B5350"/>
    <w:rsid w:val="006B7867"/>
    <w:rsid w:val="006C0EB1"/>
    <w:rsid w:val="006C5BED"/>
    <w:rsid w:val="006C73D9"/>
    <w:rsid w:val="006D1DA6"/>
    <w:rsid w:val="006D367A"/>
    <w:rsid w:val="006D4D13"/>
    <w:rsid w:val="006E00AD"/>
    <w:rsid w:val="006E691E"/>
    <w:rsid w:val="006E6A09"/>
    <w:rsid w:val="006E7129"/>
    <w:rsid w:val="006F2833"/>
    <w:rsid w:val="006F5F1B"/>
    <w:rsid w:val="006F6E97"/>
    <w:rsid w:val="00710485"/>
    <w:rsid w:val="00716960"/>
    <w:rsid w:val="00720D01"/>
    <w:rsid w:val="00726B55"/>
    <w:rsid w:val="007344B6"/>
    <w:rsid w:val="00746E85"/>
    <w:rsid w:val="0074789B"/>
    <w:rsid w:val="0075087D"/>
    <w:rsid w:val="00751AFE"/>
    <w:rsid w:val="00754673"/>
    <w:rsid w:val="007567C5"/>
    <w:rsid w:val="00757C47"/>
    <w:rsid w:val="007634BF"/>
    <w:rsid w:val="007707E1"/>
    <w:rsid w:val="0077794A"/>
    <w:rsid w:val="00781639"/>
    <w:rsid w:val="0078489B"/>
    <w:rsid w:val="007947E1"/>
    <w:rsid w:val="007A1983"/>
    <w:rsid w:val="007B6428"/>
    <w:rsid w:val="007C1C6B"/>
    <w:rsid w:val="007C49E3"/>
    <w:rsid w:val="007C5CD9"/>
    <w:rsid w:val="007D4034"/>
    <w:rsid w:val="007E5BD4"/>
    <w:rsid w:val="007E5FD5"/>
    <w:rsid w:val="007E79B6"/>
    <w:rsid w:val="007F0535"/>
    <w:rsid w:val="007F22C6"/>
    <w:rsid w:val="007F392D"/>
    <w:rsid w:val="00801883"/>
    <w:rsid w:val="00802F27"/>
    <w:rsid w:val="0080375D"/>
    <w:rsid w:val="00814632"/>
    <w:rsid w:val="0081550F"/>
    <w:rsid w:val="008237FA"/>
    <w:rsid w:val="00824E0B"/>
    <w:rsid w:val="0083244F"/>
    <w:rsid w:val="008350CE"/>
    <w:rsid w:val="00837C69"/>
    <w:rsid w:val="00841EFC"/>
    <w:rsid w:val="008427FA"/>
    <w:rsid w:val="00843BA7"/>
    <w:rsid w:val="00851421"/>
    <w:rsid w:val="00855EE6"/>
    <w:rsid w:val="008575C7"/>
    <w:rsid w:val="00865EF2"/>
    <w:rsid w:val="008728EF"/>
    <w:rsid w:val="00876E44"/>
    <w:rsid w:val="00881DB6"/>
    <w:rsid w:val="0088764C"/>
    <w:rsid w:val="00891411"/>
    <w:rsid w:val="008A2103"/>
    <w:rsid w:val="008A236A"/>
    <w:rsid w:val="008A2B1B"/>
    <w:rsid w:val="008A5A11"/>
    <w:rsid w:val="008B1CE4"/>
    <w:rsid w:val="008B1E26"/>
    <w:rsid w:val="008B3204"/>
    <w:rsid w:val="008B6B97"/>
    <w:rsid w:val="008C46D0"/>
    <w:rsid w:val="008C50F9"/>
    <w:rsid w:val="008C76BF"/>
    <w:rsid w:val="008D069A"/>
    <w:rsid w:val="008D5F84"/>
    <w:rsid w:val="008D7B44"/>
    <w:rsid w:val="008E49D8"/>
    <w:rsid w:val="008F5DA5"/>
    <w:rsid w:val="009074CC"/>
    <w:rsid w:val="00907E1F"/>
    <w:rsid w:val="009127CB"/>
    <w:rsid w:val="00916687"/>
    <w:rsid w:val="00917463"/>
    <w:rsid w:val="00917C13"/>
    <w:rsid w:val="00921388"/>
    <w:rsid w:val="00921EBD"/>
    <w:rsid w:val="00924548"/>
    <w:rsid w:val="009246F7"/>
    <w:rsid w:val="00925D3D"/>
    <w:rsid w:val="00931F30"/>
    <w:rsid w:val="00933AF2"/>
    <w:rsid w:val="00934824"/>
    <w:rsid w:val="00940CBF"/>
    <w:rsid w:val="0094140D"/>
    <w:rsid w:val="00943FF8"/>
    <w:rsid w:val="00946DB1"/>
    <w:rsid w:val="009523C5"/>
    <w:rsid w:val="00952790"/>
    <w:rsid w:val="00956493"/>
    <w:rsid w:val="0095712B"/>
    <w:rsid w:val="009613E3"/>
    <w:rsid w:val="00961B99"/>
    <w:rsid w:val="00962159"/>
    <w:rsid w:val="009665A2"/>
    <w:rsid w:val="00967BEF"/>
    <w:rsid w:val="0097310F"/>
    <w:rsid w:val="009739F7"/>
    <w:rsid w:val="00973DBB"/>
    <w:rsid w:val="00982774"/>
    <w:rsid w:val="00984844"/>
    <w:rsid w:val="0098516C"/>
    <w:rsid w:val="0098661C"/>
    <w:rsid w:val="00990960"/>
    <w:rsid w:val="009978F4"/>
    <w:rsid w:val="009A08ED"/>
    <w:rsid w:val="009A1B62"/>
    <w:rsid w:val="009A3497"/>
    <w:rsid w:val="009A5132"/>
    <w:rsid w:val="009A67DD"/>
    <w:rsid w:val="009B4C18"/>
    <w:rsid w:val="009B77AF"/>
    <w:rsid w:val="009C1D0E"/>
    <w:rsid w:val="009C2FAE"/>
    <w:rsid w:val="009D421B"/>
    <w:rsid w:val="009D6119"/>
    <w:rsid w:val="009E0C3E"/>
    <w:rsid w:val="009F1E03"/>
    <w:rsid w:val="009F5A9B"/>
    <w:rsid w:val="009F66C9"/>
    <w:rsid w:val="009F7312"/>
    <w:rsid w:val="009F7379"/>
    <w:rsid w:val="00A0065E"/>
    <w:rsid w:val="00A05A74"/>
    <w:rsid w:val="00A153A3"/>
    <w:rsid w:val="00A2025C"/>
    <w:rsid w:val="00A2225C"/>
    <w:rsid w:val="00A223EB"/>
    <w:rsid w:val="00A25CD5"/>
    <w:rsid w:val="00A27268"/>
    <w:rsid w:val="00A30216"/>
    <w:rsid w:val="00A3400E"/>
    <w:rsid w:val="00A3798E"/>
    <w:rsid w:val="00A40AA1"/>
    <w:rsid w:val="00A411F0"/>
    <w:rsid w:val="00A446FC"/>
    <w:rsid w:val="00A45431"/>
    <w:rsid w:val="00A47A2D"/>
    <w:rsid w:val="00A53652"/>
    <w:rsid w:val="00A74371"/>
    <w:rsid w:val="00A76304"/>
    <w:rsid w:val="00A81BF8"/>
    <w:rsid w:val="00A823C3"/>
    <w:rsid w:val="00A87E98"/>
    <w:rsid w:val="00A900B0"/>
    <w:rsid w:val="00A91772"/>
    <w:rsid w:val="00A93BAC"/>
    <w:rsid w:val="00A95A68"/>
    <w:rsid w:val="00A9754C"/>
    <w:rsid w:val="00AB509E"/>
    <w:rsid w:val="00AB7E67"/>
    <w:rsid w:val="00AC05A1"/>
    <w:rsid w:val="00AC349E"/>
    <w:rsid w:val="00AC4628"/>
    <w:rsid w:val="00AC73B2"/>
    <w:rsid w:val="00AC7E1C"/>
    <w:rsid w:val="00AD18FA"/>
    <w:rsid w:val="00AD58FB"/>
    <w:rsid w:val="00AE50FD"/>
    <w:rsid w:val="00AE7EEE"/>
    <w:rsid w:val="00AF592B"/>
    <w:rsid w:val="00B139D6"/>
    <w:rsid w:val="00B21CF0"/>
    <w:rsid w:val="00B25B8D"/>
    <w:rsid w:val="00B30CAA"/>
    <w:rsid w:val="00B3268C"/>
    <w:rsid w:val="00B4014A"/>
    <w:rsid w:val="00B47FFC"/>
    <w:rsid w:val="00B54319"/>
    <w:rsid w:val="00B55DA4"/>
    <w:rsid w:val="00B60B0A"/>
    <w:rsid w:val="00B6162D"/>
    <w:rsid w:val="00B63BE4"/>
    <w:rsid w:val="00B723F1"/>
    <w:rsid w:val="00B81C4F"/>
    <w:rsid w:val="00B937BC"/>
    <w:rsid w:val="00B96301"/>
    <w:rsid w:val="00BA061A"/>
    <w:rsid w:val="00BA1536"/>
    <w:rsid w:val="00BA1BE0"/>
    <w:rsid w:val="00BA4D02"/>
    <w:rsid w:val="00BA559C"/>
    <w:rsid w:val="00BB2BBB"/>
    <w:rsid w:val="00BB4339"/>
    <w:rsid w:val="00BB5A26"/>
    <w:rsid w:val="00BB6976"/>
    <w:rsid w:val="00BB69AF"/>
    <w:rsid w:val="00BB719A"/>
    <w:rsid w:val="00BC14CD"/>
    <w:rsid w:val="00BC36CF"/>
    <w:rsid w:val="00BC4A9C"/>
    <w:rsid w:val="00BD18FB"/>
    <w:rsid w:val="00BE03AA"/>
    <w:rsid w:val="00BE0FCE"/>
    <w:rsid w:val="00BE172E"/>
    <w:rsid w:val="00BE3B7A"/>
    <w:rsid w:val="00BE598D"/>
    <w:rsid w:val="00BF022C"/>
    <w:rsid w:val="00BF0FD8"/>
    <w:rsid w:val="00BF37B4"/>
    <w:rsid w:val="00BF3EED"/>
    <w:rsid w:val="00BF731C"/>
    <w:rsid w:val="00C135A7"/>
    <w:rsid w:val="00C16B6B"/>
    <w:rsid w:val="00C23284"/>
    <w:rsid w:val="00C2559B"/>
    <w:rsid w:val="00C266E1"/>
    <w:rsid w:val="00C26E60"/>
    <w:rsid w:val="00C31961"/>
    <w:rsid w:val="00C33AE7"/>
    <w:rsid w:val="00C36804"/>
    <w:rsid w:val="00C47031"/>
    <w:rsid w:val="00C51EE4"/>
    <w:rsid w:val="00C52EAA"/>
    <w:rsid w:val="00C5448B"/>
    <w:rsid w:val="00C55A12"/>
    <w:rsid w:val="00C62CEF"/>
    <w:rsid w:val="00C647D9"/>
    <w:rsid w:val="00C67BD2"/>
    <w:rsid w:val="00C80121"/>
    <w:rsid w:val="00C80863"/>
    <w:rsid w:val="00C82697"/>
    <w:rsid w:val="00C8575F"/>
    <w:rsid w:val="00C938B4"/>
    <w:rsid w:val="00CA74FA"/>
    <w:rsid w:val="00CB3AA5"/>
    <w:rsid w:val="00CB6315"/>
    <w:rsid w:val="00CB7411"/>
    <w:rsid w:val="00CC0743"/>
    <w:rsid w:val="00CC2661"/>
    <w:rsid w:val="00CD2181"/>
    <w:rsid w:val="00CD389E"/>
    <w:rsid w:val="00CD6949"/>
    <w:rsid w:val="00CD6DE0"/>
    <w:rsid w:val="00CE0D25"/>
    <w:rsid w:val="00CF0614"/>
    <w:rsid w:val="00CF54C0"/>
    <w:rsid w:val="00D03829"/>
    <w:rsid w:val="00D10895"/>
    <w:rsid w:val="00D1622A"/>
    <w:rsid w:val="00D2172F"/>
    <w:rsid w:val="00D220FC"/>
    <w:rsid w:val="00D25E32"/>
    <w:rsid w:val="00D26334"/>
    <w:rsid w:val="00D26BD4"/>
    <w:rsid w:val="00D300C5"/>
    <w:rsid w:val="00D42341"/>
    <w:rsid w:val="00D429C0"/>
    <w:rsid w:val="00D43BAD"/>
    <w:rsid w:val="00D44027"/>
    <w:rsid w:val="00D4527B"/>
    <w:rsid w:val="00D4778C"/>
    <w:rsid w:val="00D556CC"/>
    <w:rsid w:val="00D56B3A"/>
    <w:rsid w:val="00D71B79"/>
    <w:rsid w:val="00D80F4E"/>
    <w:rsid w:val="00D819A5"/>
    <w:rsid w:val="00D90853"/>
    <w:rsid w:val="00D93492"/>
    <w:rsid w:val="00D9472F"/>
    <w:rsid w:val="00D9584F"/>
    <w:rsid w:val="00D97691"/>
    <w:rsid w:val="00DA027B"/>
    <w:rsid w:val="00DA4829"/>
    <w:rsid w:val="00DB0A8D"/>
    <w:rsid w:val="00DB40F3"/>
    <w:rsid w:val="00DB7BBB"/>
    <w:rsid w:val="00DD007F"/>
    <w:rsid w:val="00DD6AF4"/>
    <w:rsid w:val="00DD70A9"/>
    <w:rsid w:val="00DE121D"/>
    <w:rsid w:val="00DE3404"/>
    <w:rsid w:val="00DE3B23"/>
    <w:rsid w:val="00DE487D"/>
    <w:rsid w:val="00DE5C0E"/>
    <w:rsid w:val="00DE6FEE"/>
    <w:rsid w:val="00DF06F9"/>
    <w:rsid w:val="00DF44E4"/>
    <w:rsid w:val="00E013DE"/>
    <w:rsid w:val="00E0198F"/>
    <w:rsid w:val="00E05015"/>
    <w:rsid w:val="00E06E86"/>
    <w:rsid w:val="00E0789D"/>
    <w:rsid w:val="00E11430"/>
    <w:rsid w:val="00E11808"/>
    <w:rsid w:val="00E16E47"/>
    <w:rsid w:val="00E21A2E"/>
    <w:rsid w:val="00E226CC"/>
    <w:rsid w:val="00E2277D"/>
    <w:rsid w:val="00E25A13"/>
    <w:rsid w:val="00E33328"/>
    <w:rsid w:val="00E35051"/>
    <w:rsid w:val="00E452DA"/>
    <w:rsid w:val="00E47380"/>
    <w:rsid w:val="00E501D1"/>
    <w:rsid w:val="00E50D8F"/>
    <w:rsid w:val="00E516E2"/>
    <w:rsid w:val="00E5311E"/>
    <w:rsid w:val="00E62683"/>
    <w:rsid w:val="00E66643"/>
    <w:rsid w:val="00E7103D"/>
    <w:rsid w:val="00E82E23"/>
    <w:rsid w:val="00E87419"/>
    <w:rsid w:val="00E922CA"/>
    <w:rsid w:val="00E92B94"/>
    <w:rsid w:val="00EA25AC"/>
    <w:rsid w:val="00EA4CB9"/>
    <w:rsid w:val="00EA5824"/>
    <w:rsid w:val="00EB1A16"/>
    <w:rsid w:val="00EB223F"/>
    <w:rsid w:val="00EB2D4B"/>
    <w:rsid w:val="00EB42DC"/>
    <w:rsid w:val="00EC6035"/>
    <w:rsid w:val="00ED28F4"/>
    <w:rsid w:val="00ED2957"/>
    <w:rsid w:val="00ED3731"/>
    <w:rsid w:val="00ED40FD"/>
    <w:rsid w:val="00ED5C48"/>
    <w:rsid w:val="00EE2256"/>
    <w:rsid w:val="00EE2A1D"/>
    <w:rsid w:val="00EE49A0"/>
    <w:rsid w:val="00EE6DCF"/>
    <w:rsid w:val="00EE6FD4"/>
    <w:rsid w:val="00EF562D"/>
    <w:rsid w:val="00F026E1"/>
    <w:rsid w:val="00F02D1A"/>
    <w:rsid w:val="00F079BE"/>
    <w:rsid w:val="00F10B4A"/>
    <w:rsid w:val="00F14F9B"/>
    <w:rsid w:val="00F16A18"/>
    <w:rsid w:val="00F22A0A"/>
    <w:rsid w:val="00F25823"/>
    <w:rsid w:val="00F26AEE"/>
    <w:rsid w:val="00F26D5B"/>
    <w:rsid w:val="00F27C4D"/>
    <w:rsid w:val="00F32B7F"/>
    <w:rsid w:val="00F330CA"/>
    <w:rsid w:val="00F42364"/>
    <w:rsid w:val="00F443CC"/>
    <w:rsid w:val="00F50BF6"/>
    <w:rsid w:val="00F5473D"/>
    <w:rsid w:val="00F611C5"/>
    <w:rsid w:val="00F63D03"/>
    <w:rsid w:val="00F64AD8"/>
    <w:rsid w:val="00F676B9"/>
    <w:rsid w:val="00F71571"/>
    <w:rsid w:val="00F73BAD"/>
    <w:rsid w:val="00F81064"/>
    <w:rsid w:val="00F81371"/>
    <w:rsid w:val="00F82CD9"/>
    <w:rsid w:val="00F82DAF"/>
    <w:rsid w:val="00F91405"/>
    <w:rsid w:val="00F918F4"/>
    <w:rsid w:val="00F91B5F"/>
    <w:rsid w:val="00F92094"/>
    <w:rsid w:val="00F93386"/>
    <w:rsid w:val="00F948BC"/>
    <w:rsid w:val="00FA02BC"/>
    <w:rsid w:val="00FA74C3"/>
    <w:rsid w:val="00FA7DBB"/>
    <w:rsid w:val="00FB6258"/>
    <w:rsid w:val="00FC0566"/>
    <w:rsid w:val="00FD22B5"/>
    <w:rsid w:val="00FE09B1"/>
    <w:rsid w:val="00FE2F62"/>
    <w:rsid w:val="00FE3287"/>
    <w:rsid w:val="00FE5DAB"/>
    <w:rsid w:val="00FE7106"/>
    <w:rsid w:val="00FF084B"/>
    <w:rsid w:val="00FF2221"/>
    <w:rsid w:val="00FF6174"/>
    <w:rsid w:val="00FF663E"/>
    <w:rsid w:val="00FF748C"/>
    <w:rsid w:val="0C62FFFC"/>
    <w:rsid w:val="0FECE10D"/>
    <w:rsid w:val="14292115"/>
    <w:rsid w:val="18EC802E"/>
    <w:rsid w:val="25B1DAD9"/>
    <w:rsid w:val="28E97B9B"/>
    <w:rsid w:val="31536077"/>
    <w:rsid w:val="3B22FFC4"/>
    <w:rsid w:val="3CBED025"/>
    <w:rsid w:val="40497B7F"/>
    <w:rsid w:val="411FA922"/>
    <w:rsid w:val="4474DF34"/>
    <w:rsid w:val="50678CCF"/>
    <w:rsid w:val="59A23C20"/>
    <w:rsid w:val="657D9750"/>
    <w:rsid w:val="67C78CB3"/>
    <w:rsid w:val="6E16312F"/>
    <w:rsid w:val="6EFFD1F0"/>
    <w:rsid w:val="73F89571"/>
    <w:rsid w:val="76FFBBE8"/>
    <w:rsid w:val="79E22A11"/>
    <w:rsid w:val="7F278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0A2A1"/>
  <w15:chartTrackingRefBased/>
  <w15:docId w15:val="{37F76913-08C7-4E71-8E54-78DBBF9F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36A"/>
  </w:style>
  <w:style w:type="paragraph" w:styleId="Footer">
    <w:name w:val="footer"/>
    <w:basedOn w:val="Normal"/>
    <w:link w:val="FooterChar"/>
    <w:uiPriority w:val="99"/>
    <w:unhideWhenUsed/>
    <w:rsid w:val="008A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36A"/>
  </w:style>
  <w:style w:type="character" w:customStyle="1" w:styleId="Heading1Char">
    <w:name w:val="Heading 1 Char"/>
    <w:basedOn w:val="DefaultParagraphFont"/>
    <w:link w:val="Heading1"/>
    <w:uiPriority w:val="9"/>
    <w:rsid w:val="00D71B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1B79"/>
    <w:pPr>
      <w:outlineLvl w:val="9"/>
    </w:pPr>
  </w:style>
  <w:style w:type="paragraph" w:styleId="ListParagraph">
    <w:name w:val="List Paragraph"/>
    <w:basedOn w:val="Normal"/>
    <w:uiPriority w:val="34"/>
    <w:qFormat/>
    <w:rsid w:val="00EE2256"/>
    <w:pPr>
      <w:ind w:left="720"/>
      <w:contextualSpacing/>
    </w:pPr>
  </w:style>
  <w:style w:type="character" w:styleId="Hyperlink">
    <w:name w:val="Hyperlink"/>
    <w:basedOn w:val="DefaultParagraphFont"/>
    <w:uiPriority w:val="99"/>
    <w:unhideWhenUsed/>
    <w:rsid w:val="00343FDC"/>
    <w:rPr>
      <w:color w:val="0563C1" w:themeColor="hyperlink"/>
      <w:u w:val="single"/>
    </w:rPr>
  </w:style>
  <w:style w:type="character" w:customStyle="1" w:styleId="UnresolvedMention1">
    <w:name w:val="Unresolved Mention1"/>
    <w:basedOn w:val="DefaultParagraphFont"/>
    <w:uiPriority w:val="99"/>
    <w:semiHidden/>
    <w:unhideWhenUsed/>
    <w:rsid w:val="00343FDC"/>
    <w:rPr>
      <w:color w:val="605E5C"/>
      <w:shd w:val="clear" w:color="auto" w:fill="E1DFDD"/>
    </w:rPr>
  </w:style>
  <w:style w:type="table" w:styleId="TableGrid">
    <w:name w:val="Table Grid"/>
    <w:basedOn w:val="TableNormal"/>
    <w:uiPriority w:val="39"/>
    <w:rsid w:val="00A74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E3404"/>
    <w:pPr>
      <w:spacing w:after="100"/>
      <w:ind w:left="220"/>
    </w:pPr>
    <w:rPr>
      <w:rFonts w:eastAsiaTheme="minorEastAsia" w:cs="Times New Roman"/>
    </w:rPr>
  </w:style>
  <w:style w:type="paragraph" w:styleId="TOC1">
    <w:name w:val="toc 1"/>
    <w:basedOn w:val="Normal"/>
    <w:next w:val="Normal"/>
    <w:autoRedefine/>
    <w:uiPriority w:val="39"/>
    <w:unhideWhenUsed/>
    <w:rsid w:val="00DE3404"/>
    <w:pPr>
      <w:spacing w:after="100"/>
    </w:pPr>
    <w:rPr>
      <w:rFonts w:eastAsiaTheme="minorEastAsia" w:cs="Times New Roman"/>
    </w:rPr>
  </w:style>
  <w:style w:type="paragraph" w:styleId="TOC3">
    <w:name w:val="toc 3"/>
    <w:basedOn w:val="Normal"/>
    <w:next w:val="Normal"/>
    <w:autoRedefine/>
    <w:uiPriority w:val="39"/>
    <w:unhideWhenUsed/>
    <w:rsid w:val="00DE3404"/>
    <w:pPr>
      <w:spacing w:after="100"/>
      <w:ind w:left="440"/>
    </w:pPr>
    <w:rPr>
      <w:rFonts w:eastAsiaTheme="minorEastAsia" w:cs="Times New Roman"/>
    </w:rPr>
  </w:style>
  <w:style w:type="character" w:customStyle="1" w:styleId="hgkelc">
    <w:name w:val="hgkelc"/>
    <w:basedOn w:val="DefaultParagraphFont"/>
    <w:rsid w:val="003C22F9"/>
  </w:style>
  <w:style w:type="character" w:customStyle="1" w:styleId="UnresolvedMention2">
    <w:name w:val="Unresolved Mention2"/>
    <w:basedOn w:val="DefaultParagraphFont"/>
    <w:uiPriority w:val="99"/>
    <w:semiHidden/>
    <w:unhideWhenUsed/>
    <w:rsid w:val="00876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292249">
      <w:bodyDiv w:val="1"/>
      <w:marLeft w:val="0"/>
      <w:marRight w:val="0"/>
      <w:marTop w:val="0"/>
      <w:marBottom w:val="0"/>
      <w:divBdr>
        <w:top w:val="none" w:sz="0" w:space="0" w:color="auto"/>
        <w:left w:val="none" w:sz="0" w:space="0" w:color="auto"/>
        <w:bottom w:val="none" w:sz="0" w:space="0" w:color="auto"/>
        <w:right w:val="none" w:sz="0" w:space="0" w:color="auto"/>
      </w:divBdr>
    </w:div>
    <w:div w:id="1536885608">
      <w:bodyDiv w:val="1"/>
      <w:marLeft w:val="0"/>
      <w:marRight w:val="0"/>
      <w:marTop w:val="0"/>
      <w:marBottom w:val="0"/>
      <w:divBdr>
        <w:top w:val="none" w:sz="0" w:space="0" w:color="auto"/>
        <w:left w:val="none" w:sz="0" w:space="0" w:color="auto"/>
        <w:bottom w:val="none" w:sz="0" w:space="0" w:color="auto"/>
        <w:right w:val="none" w:sz="0" w:space="0" w:color="auto"/>
      </w:divBdr>
    </w:div>
    <w:div w:id="1701201934">
      <w:bodyDiv w:val="1"/>
      <w:marLeft w:val="0"/>
      <w:marRight w:val="0"/>
      <w:marTop w:val="0"/>
      <w:marBottom w:val="0"/>
      <w:divBdr>
        <w:top w:val="none" w:sz="0" w:space="0" w:color="auto"/>
        <w:left w:val="none" w:sz="0" w:space="0" w:color="auto"/>
        <w:bottom w:val="none" w:sz="0" w:space="0" w:color="auto"/>
        <w:right w:val="none" w:sz="0" w:space="0" w:color="auto"/>
      </w:divBdr>
    </w:div>
    <w:div w:id="1944068051">
      <w:bodyDiv w:val="1"/>
      <w:marLeft w:val="0"/>
      <w:marRight w:val="0"/>
      <w:marTop w:val="0"/>
      <w:marBottom w:val="0"/>
      <w:divBdr>
        <w:top w:val="none" w:sz="0" w:space="0" w:color="auto"/>
        <w:left w:val="none" w:sz="0" w:space="0" w:color="auto"/>
        <w:bottom w:val="none" w:sz="0" w:space="0" w:color="auto"/>
        <w:right w:val="none" w:sz="0" w:space="0" w:color="auto"/>
      </w:divBdr>
      <w:divsChild>
        <w:div w:id="469325878">
          <w:marLeft w:val="0"/>
          <w:marRight w:val="0"/>
          <w:marTop w:val="0"/>
          <w:marBottom w:val="0"/>
          <w:divBdr>
            <w:top w:val="single" w:sz="2" w:space="0" w:color="auto"/>
            <w:left w:val="single" w:sz="2" w:space="0" w:color="auto"/>
            <w:bottom w:val="single" w:sz="2" w:space="0" w:color="auto"/>
            <w:right w:val="single" w:sz="2" w:space="0" w:color="auto"/>
          </w:divBdr>
        </w:div>
        <w:div w:id="544490175">
          <w:marLeft w:val="0"/>
          <w:marRight w:val="0"/>
          <w:marTop w:val="0"/>
          <w:marBottom w:val="0"/>
          <w:divBdr>
            <w:top w:val="single" w:sz="2" w:space="0" w:color="auto"/>
            <w:left w:val="single" w:sz="2" w:space="0" w:color="auto"/>
            <w:bottom w:val="single" w:sz="2" w:space="0" w:color="auto"/>
            <w:right w:val="single" w:sz="2" w:space="0" w:color="auto"/>
          </w:divBdr>
        </w:div>
        <w:div w:id="815998440">
          <w:marLeft w:val="0"/>
          <w:marRight w:val="0"/>
          <w:marTop w:val="0"/>
          <w:marBottom w:val="0"/>
          <w:divBdr>
            <w:top w:val="single" w:sz="2" w:space="0" w:color="auto"/>
            <w:left w:val="single" w:sz="2" w:space="0" w:color="auto"/>
            <w:bottom w:val="single" w:sz="2" w:space="0" w:color="auto"/>
            <w:right w:val="single" w:sz="2" w:space="0" w:color="auto"/>
          </w:divBdr>
        </w:div>
        <w:div w:id="1478230766">
          <w:marLeft w:val="0"/>
          <w:marRight w:val="0"/>
          <w:marTop w:val="0"/>
          <w:marBottom w:val="0"/>
          <w:divBdr>
            <w:top w:val="single" w:sz="2" w:space="0" w:color="auto"/>
            <w:left w:val="single" w:sz="2" w:space="0" w:color="auto"/>
            <w:bottom w:val="single" w:sz="2" w:space="0" w:color="auto"/>
            <w:right w:val="single" w:sz="2" w:space="0" w:color="auto"/>
          </w:divBdr>
        </w:div>
        <w:div w:id="1740178118">
          <w:marLeft w:val="0"/>
          <w:marRight w:val="0"/>
          <w:marTop w:val="0"/>
          <w:marBottom w:val="0"/>
          <w:divBdr>
            <w:top w:val="single" w:sz="2" w:space="0" w:color="auto"/>
            <w:left w:val="single" w:sz="2" w:space="0" w:color="auto"/>
            <w:bottom w:val="single" w:sz="2" w:space="0" w:color="auto"/>
            <w:right w:val="single" w:sz="2" w:space="0" w:color="auto"/>
          </w:divBdr>
        </w:div>
        <w:div w:id="1930118524">
          <w:marLeft w:val="0"/>
          <w:marRight w:val="0"/>
          <w:marTop w:val="0"/>
          <w:marBottom w:val="0"/>
          <w:divBdr>
            <w:top w:val="single" w:sz="2" w:space="0" w:color="auto"/>
            <w:left w:val="single" w:sz="2" w:space="0" w:color="auto"/>
            <w:bottom w:val="single" w:sz="2" w:space="0" w:color="auto"/>
            <w:right w:val="single" w:sz="2" w:space="0" w:color="auto"/>
          </w:divBdr>
        </w:div>
        <w:div w:id="1301302356">
          <w:marLeft w:val="0"/>
          <w:marRight w:val="0"/>
          <w:marTop w:val="0"/>
          <w:marBottom w:val="0"/>
          <w:divBdr>
            <w:top w:val="single" w:sz="2" w:space="0" w:color="auto"/>
            <w:left w:val="single" w:sz="2" w:space="0" w:color="auto"/>
            <w:bottom w:val="single" w:sz="2" w:space="0" w:color="auto"/>
            <w:right w:val="single" w:sz="2" w:space="0" w:color="auto"/>
          </w:divBdr>
        </w:div>
        <w:div w:id="1200776340">
          <w:marLeft w:val="0"/>
          <w:marRight w:val="0"/>
          <w:marTop w:val="0"/>
          <w:marBottom w:val="0"/>
          <w:divBdr>
            <w:top w:val="single" w:sz="2" w:space="0" w:color="auto"/>
            <w:left w:val="single" w:sz="2" w:space="0" w:color="auto"/>
            <w:bottom w:val="single" w:sz="2" w:space="0" w:color="auto"/>
            <w:right w:val="single" w:sz="2" w:space="0" w:color="auto"/>
          </w:divBdr>
        </w:div>
        <w:div w:id="44415986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gu.hosted.panopto.com/Panopto/Pages/Viewer.aspx?id=07232f36-8845-4740-8bfa-afb40055acd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17571A62803C4589705E6F2CC40B4F" ma:contentTypeVersion="2" ma:contentTypeDescription="Create a new document." ma:contentTypeScope="" ma:versionID="e82a058505dfb24b6f51b98275985570">
  <xsd:schema xmlns:xsd="http://www.w3.org/2001/XMLSchema" xmlns:xs="http://www.w3.org/2001/XMLSchema" xmlns:p="http://schemas.microsoft.com/office/2006/metadata/properties" xmlns:ns3="bcc9bb31-c0d5-483b-b47c-ae7ca095cc45" targetNamespace="http://schemas.microsoft.com/office/2006/metadata/properties" ma:root="true" ma:fieldsID="24c8d2f86b7d9fe8e6fa79dd9440aab2" ns3:_="">
    <xsd:import namespace="bcc9bb31-c0d5-483b-b47c-ae7ca095cc4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9bb31-c0d5-483b-b47c-ae7ca095cc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16506-C4EE-4522-B4E4-FCCA8343670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cc9bb31-c0d5-483b-b47c-ae7ca095cc45"/>
    <ds:schemaRef ds:uri="http://www.w3.org/XML/1998/namespace"/>
    <ds:schemaRef ds:uri="http://purl.org/dc/dcmitype/"/>
  </ds:schemaRefs>
</ds:datastoreItem>
</file>

<file path=customXml/itemProps2.xml><?xml version="1.0" encoding="utf-8"?>
<ds:datastoreItem xmlns:ds="http://schemas.openxmlformats.org/officeDocument/2006/customXml" ds:itemID="{BF9754CB-0E93-4284-9742-166DEBCFC30C}">
  <ds:schemaRefs>
    <ds:schemaRef ds:uri="http://schemas.microsoft.com/sharepoint/v3/contenttype/forms"/>
  </ds:schemaRefs>
</ds:datastoreItem>
</file>

<file path=customXml/itemProps3.xml><?xml version="1.0" encoding="utf-8"?>
<ds:datastoreItem xmlns:ds="http://schemas.openxmlformats.org/officeDocument/2006/customXml" ds:itemID="{2FAF1267-7240-482F-88E0-113CED1E3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9bb31-c0d5-483b-b47c-ae7ca095c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DEA5A7-3D79-4B13-8985-A4771531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Williams</dc:creator>
  <cp:keywords/>
  <dc:description/>
  <cp:lastModifiedBy>JEFFREAW</cp:lastModifiedBy>
  <cp:revision>3</cp:revision>
  <dcterms:created xsi:type="dcterms:W3CDTF">2023-02-28T00:12:00Z</dcterms:created>
  <dcterms:modified xsi:type="dcterms:W3CDTF">2023-02-28T00:14:00Z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0x0101005B17571A62803C4589705E6F2CC40B4F</vt:lpwstr>
  </property>
</Properties>
</file>