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FCBB" w14:textId="77777777" w:rsidR="004E72E3" w:rsidRPr="001675A4" w:rsidRDefault="00000000">
      <w:pPr>
        <w:spacing w:before="1200" w:after="60"/>
        <w:jc w:val="center"/>
        <w:rPr>
          <w:rFonts w:ascii="Times New Roman" w:hAnsi="Times New Roman" w:cs="Times New Roman"/>
          <w:sz w:val="24"/>
          <w:szCs w:val="24"/>
        </w:rPr>
      </w:pPr>
      <w:r w:rsidRPr="001675A4">
        <w:rPr>
          <w:rFonts w:ascii="Times New Roman" w:hAnsi="Times New Roman" w:cs="Times New Roman"/>
          <w:b/>
          <w:bCs/>
          <w:color w:val="1F3864"/>
          <w:sz w:val="24"/>
          <w:szCs w:val="24"/>
        </w:rPr>
        <w:t>MORNING STAR REGIONAL SEMINARY</w:t>
      </w:r>
    </w:p>
    <w:p w14:paraId="66307942" w14:textId="77777777" w:rsidR="004E72E3" w:rsidRPr="001675A4" w:rsidRDefault="00000000">
      <w:pPr>
        <w:spacing w:after="40"/>
        <w:jc w:val="center"/>
        <w:rPr>
          <w:rFonts w:ascii="Times New Roman" w:hAnsi="Times New Roman" w:cs="Times New Roman"/>
          <w:sz w:val="24"/>
          <w:szCs w:val="24"/>
        </w:rPr>
      </w:pPr>
      <w:r w:rsidRPr="001675A4">
        <w:rPr>
          <w:rFonts w:ascii="Times New Roman" w:hAnsi="Times New Roman" w:cs="Times New Roman"/>
          <w:sz w:val="24"/>
          <w:szCs w:val="24"/>
        </w:rPr>
        <w:t>Barrackpore, West Bengal, 700 121</w:t>
      </w:r>
    </w:p>
    <w:p w14:paraId="6CA8C552" w14:textId="77777777" w:rsidR="004E72E3" w:rsidRPr="001675A4" w:rsidRDefault="00000000">
      <w:pPr>
        <w:spacing w:after="400"/>
        <w:jc w:val="center"/>
        <w:rPr>
          <w:rFonts w:ascii="Times New Roman" w:hAnsi="Times New Roman" w:cs="Times New Roman"/>
          <w:sz w:val="24"/>
          <w:szCs w:val="24"/>
        </w:rPr>
      </w:pPr>
      <w:r w:rsidRPr="001675A4">
        <w:rPr>
          <w:rFonts w:ascii="Times New Roman" w:hAnsi="Times New Roman" w:cs="Times New Roman"/>
          <w:i/>
          <w:iCs/>
          <w:sz w:val="24"/>
          <w:szCs w:val="24"/>
        </w:rPr>
        <w:t>A Pontifical Institute of Theology</w:t>
      </w:r>
    </w:p>
    <w:p w14:paraId="21A6CDA8" w14:textId="77777777" w:rsidR="004E72E3" w:rsidRPr="001675A4" w:rsidRDefault="00000000">
      <w:pPr>
        <w:spacing w:after="80"/>
        <w:jc w:val="center"/>
        <w:rPr>
          <w:rFonts w:ascii="Times New Roman" w:hAnsi="Times New Roman" w:cs="Times New Roman"/>
          <w:sz w:val="24"/>
          <w:szCs w:val="24"/>
        </w:rPr>
      </w:pPr>
      <w:r w:rsidRPr="001675A4">
        <w:rPr>
          <w:rFonts w:ascii="Times New Roman" w:hAnsi="Times New Roman" w:cs="Times New Roman"/>
          <w:b/>
          <w:bCs/>
          <w:color w:val="7B2C2C"/>
          <w:sz w:val="24"/>
          <w:szCs w:val="24"/>
        </w:rPr>
        <w:t>ORIENTATION PROGRAMME</w:t>
      </w:r>
    </w:p>
    <w:p w14:paraId="172C6B0B" w14:textId="77777777" w:rsidR="004E72E3" w:rsidRPr="001675A4" w:rsidRDefault="00000000">
      <w:pPr>
        <w:spacing w:after="200"/>
        <w:jc w:val="center"/>
        <w:rPr>
          <w:rFonts w:ascii="Times New Roman" w:hAnsi="Times New Roman" w:cs="Times New Roman"/>
          <w:sz w:val="24"/>
          <w:szCs w:val="24"/>
        </w:rPr>
      </w:pPr>
      <w:r w:rsidRPr="001675A4">
        <w:rPr>
          <w:rFonts w:ascii="Times New Roman" w:hAnsi="Times New Roman" w:cs="Times New Roman"/>
          <w:b/>
          <w:bCs/>
          <w:color w:val="7B2C2C"/>
          <w:sz w:val="24"/>
          <w:szCs w:val="24"/>
        </w:rPr>
        <w:t>FOR FIRST-YEAR THEOLOGIANS</w:t>
      </w:r>
    </w:p>
    <w:p w14:paraId="1E1343A3" w14:textId="77777777" w:rsidR="004E72E3" w:rsidRPr="001675A4" w:rsidRDefault="00000000">
      <w:pPr>
        <w:spacing w:after="40"/>
        <w:jc w:val="center"/>
        <w:rPr>
          <w:rFonts w:ascii="Times New Roman" w:hAnsi="Times New Roman" w:cs="Times New Roman"/>
          <w:sz w:val="24"/>
          <w:szCs w:val="24"/>
        </w:rPr>
      </w:pPr>
      <w:r w:rsidRPr="001675A4">
        <w:rPr>
          <w:rFonts w:ascii="Times New Roman" w:hAnsi="Times New Roman" w:cs="Times New Roman"/>
          <w:sz w:val="24"/>
          <w:szCs w:val="24"/>
        </w:rPr>
        <w:t>Bachelor of Theology (</w:t>
      </w:r>
      <w:proofErr w:type="spellStart"/>
      <w:r w:rsidRPr="001675A4">
        <w:rPr>
          <w:rFonts w:ascii="Times New Roman" w:hAnsi="Times New Roman" w:cs="Times New Roman"/>
          <w:sz w:val="24"/>
          <w:szCs w:val="24"/>
        </w:rPr>
        <w:t>BTh</w:t>
      </w:r>
      <w:proofErr w:type="spellEnd"/>
      <w:r w:rsidRPr="001675A4">
        <w:rPr>
          <w:rFonts w:ascii="Times New Roman" w:hAnsi="Times New Roman" w:cs="Times New Roman"/>
          <w:sz w:val="24"/>
          <w:szCs w:val="24"/>
        </w:rPr>
        <w:t>) Programme</w:t>
      </w:r>
    </w:p>
    <w:p w14:paraId="6416985C" w14:textId="77777777" w:rsidR="004E72E3" w:rsidRPr="001675A4" w:rsidRDefault="00000000">
      <w:pPr>
        <w:spacing w:after="500"/>
        <w:jc w:val="center"/>
        <w:rPr>
          <w:rFonts w:ascii="Times New Roman" w:hAnsi="Times New Roman" w:cs="Times New Roman"/>
          <w:sz w:val="24"/>
          <w:szCs w:val="24"/>
        </w:rPr>
      </w:pPr>
      <w:r w:rsidRPr="001675A4">
        <w:rPr>
          <w:rFonts w:ascii="Times New Roman" w:hAnsi="Times New Roman" w:cs="Times New Roman"/>
          <w:sz w:val="24"/>
          <w:szCs w:val="24"/>
        </w:rPr>
        <w:t>Academic Year 2026 to 2027</w:t>
      </w:r>
    </w:p>
    <w:p w14:paraId="51DFDA96" w14:textId="77777777" w:rsidR="004E72E3" w:rsidRPr="001675A4" w:rsidRDefault="00000000">
      <w:pPr>
        <w:spacing w:after="60"/>
        <w:jc w:val="center"/>
        <w:rPr>
          <w:rFonts w:ascii="Times New Roman" w:hAnsi="Times New Roman" w:cs="Times New Roman"/>
          <w:sz w:val="24"/>
          <w:szCs w:val="24"/>
        </w:rPr>
      </w:pPr>
      <w:r w:rsidRPr="001675A4">
        <w:rPr>
          <w:rFonts w:ascii="Times New Roman" w:hAnsi="Times New Roman" w:cs="Times New Roman"/>
          <w:b/>
          <w:bCs/>
          <w:i/>
          <w:iCs/>
          <w:color w:val="8A6D1D"/>
          <w:sz w:val="24"/>
          <w:szCs w:val="24"/>
        </w:rPr>
        <w:t>Featuring the Morning Star Theology Championship</w:t>
      </w:r>
    </w:p>
    <w:p w14:paraId="13D18C2E" w14:textId="77777777" w:rsidR="004E72E3" w:rsidRPr="001675A4" w:rsidRDefault="00000000">
      <w:pPr>
        <w:spacing w:after="500"/>
        <w:jc w:val="center"/>
        <w:rPr>
          <w:rFonts w:ascii="Times New Roman" w:hAnsi="Times New Roman" w:cs="Times New Roman"/>
          <w:sz w:val="24"/>
          <w:szCs w:val="24"/>
        </w:rPr>
      </w:pPr>
      <w:r w:rsidRPr="001675A4">
        <w:rPr>
          <w:rFonts w:ascii="Times New Roman" w:hAnsi="Times New Roman" w:cs="Times New Roman"/>
          <w:i/>
          <w:iCs/>
          <w:sz w:val="24"/>
          <w:szCs w:val="24"/>
        </w:rPr>
        <w:t>A Two-Day Team Competition in Doing Theology from Everyday Life</w:t>
      </w:r>
    </w:p>
    <w:p w14:paraId="68FB7276" w14:textId="77777777" w:rsidR="004E72E3" w:rsidRPr="001675A4" w:rsidRDefault="00000000">
      <w:pPr>
        <w:spacing w:after="40"/>
        <w:jc w:val="center"/>
        <w:rPr>
          <w:rFonts w:ascii="Times New Roman" w:hAnsi="Times New Roman" w:cs="Times New Roman"/>
          <w:sz w:val="24"/>
          <w:szCs w:val="24"/>
        </w:rPr>
      </w:pPr>
      <w:r w:rsidRPr="001675A4">
        <w:rPr>
          <w:rFonts w:ascii="Times New Roman" w:hAnsi="Times New Roman" w:cs="Times New Roman"/>
          <w:sz w:val="24"/>
          <w:szCs w:val="24"/>
        </w:rPr>
        <w:t>Prepared by</w:t>
      </w:r>
    </w:p>
    <w:p w14:paraId="11630A16" w14:textId="1CAFCA21" w:rsidR="004E72E3" w:rsidRPr="001675A4" w:rsidRDefault="00000000">
      <w:pPr>
        <w:spacing w:after="40"/>
        <w:jc w:val="center"/>
        <w:rPr>
          <w:rFonts w:ascii="Times New Roman" w:hAnsi="Times New Roman" w:cs="Times New Roman"/>
          <w:sz w:val="24"/>
          <w:szCs w:val="24"/>
        </w:rPr>
      </w:pPr>
      <w:r w:rsidRPr="001675A4">
        <w:rPr>
          <w:rFonts w:ascii="Times New Roman" w:hAnsi="Times New Roman" w:cs="Times New Roman"/>
          <w:b/>
          <w:bCs/>
          <w:sz w:val="24"/>
          <w:szCs w:val="24"/>
        </w:rPr>
        <w:t>William Anthony, MSFS</w:t>
      </w:r>
    </w:p>
    <w:p w14:paraId="1F86B314" w14:textId="77777777" w:rsidR="004E72E3" w:rsidRPr="001675A4" w:rsidRDefault="00000000">
      <w:pPr>
        <w:spacing w:after="300"/>
        <w:jc w:val="center"/>
        <w:rPr>
          <w:rFonts w:ascii="Times New Roman" w:hAnsi="Times New Roman" w:cs="Times New Roman"/>
          <w:sz w:val="24"/>
          <w:szCs w:val="24"/>
        </w:rPr>
      </w:pPr>
      <w:r w:rsidRPr="001675A4">
        <w:rPr>
          <w:rFonts w:ascii="Times New Roman" w:hAnsi="Times New Roman" w:cs="Times New Roman"/>
          <w:sz w:val="24"/>
          <w:szCs w:val="24"/>
        </w:rPr>
        <w:t>Morning Star Regional Seminary, Barrackpore</w:t>
      </w:r>
    </w:p>
    <w:p w14:paraId="0D90CBE1" w14:textId="0FD7F750" w:rsidR="004E72E3" w:rsidRPr="001675A4" w:rsidRDefault="00000000">
      <w:pPr>
        <w:spacing w:after="120"/>
        <w:jc w:val="center"/>
        <w:rPr>
          <w:rFonts w:ascii="Times New Roman" w:hAnsi="Times New Roman" w:cs="Times New Roman"/>
          <w:sz w:val="24"/>
          <w:szCs w:val="24"/>
        </w:rPr>
      </w:pPr>
      <w:r w:rsidRPr="001675A4">
        <w:rPr>
          <w:rFonts w:ascii="Times New Roman" w:hAnsi="Times New Roman" w:cs="Times New Roman"/>
          <w:i/>
          <w:iCs/>
          <w:sz w:val="24"/>
          <w:szCs w:val="24"/>
        </w:rPr>
        <w:t xml:space="preserve">Two-Day </w:t>
      </w:r>
      <w:r w:rsidR="001675A4" w:rsidRPr="001675A4">
        <w:rPr>
          <w:rFonts w:ascii="Times New Roman" w:hAnsi="Times New Roman" w:cs="Times New Roman"/>
          <w:i/>
          <w:iCs/>
          <w:sz w:val="24"/>
          <w:szCs w:val="24"/>
        </w:rPr>
        <w:t>Intensive · Ten</w:t>
      </w:r>
      <w:r w:rsidRPr="001675A4">
        <w:rPr>
          <w:rFonts w:ascii="Times New Roman" w:hAnsi="Times New Roman" w:cs="Times New Roman"/>
          <w:i/>
          <w:iCs/>
          <w:sz w:val="24"/>
          <w:szCs w:val="24"/>
        </w:rPr>
        <w:t xml:space="preserve"> </w:t>
      </w:r>
      <w:r w:rsidR="001675A4" w:rsidRPr="001675A4">
        <w:rPr>
          <w:rFonts w:ascii="Times New Roman" w:hAnsi="Times New Roman" w:cs="Times New Roman"/>
          <w:i/>
          <w:iCs/>
          <w:sz w:val="24"/>
          <w:szCs w:val="24"/>
        </w:rPr>
        <w:t>Sessions · 8:30</w:t>
      </w:r>
      <w:r w:rsidRPr="001675A4">
        <w:rPr>
          <w:rFonts w:ascii="Times New Roman" w:hAnsi="Times New Roman" w:cs="Times New Roman"/>
          <w:i/>
          <w:iCs/>
          <w:sz w:val="24"/>
          <w:szCs w:val="24"/>
        </w:rPr>
        <w:t xml:space="preserve"> AM to 12:45 PM Daily</w:t>
      </w:r>
    </w:p>
    <w:p w14:paraId="06EA2067"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5EE9C298"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 WORD TO THE FACILITATOR</w:t>
      </w:r>
    </w:p>
    <w:p w14:paraId="48DB1D6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How to Use These Notes:</w:t>
      </w:r>
      <w:r w:rsidRPr="001675A4">
        <w:rPr>
          <w:rFonts w:ascii="Times New Roman" w:hAnsi="Times New Roman" w:cs="Times New Roman"/>
          <w:sz w:val="24"/>
          <w:szCs w:val="24"/>
        </w:rPr>
        <w:t xml:space="preserve"> Each session note contains: (a) objectives, (b) a time breakdown, (c) full content with illustrations, (d) the game or challenge with complete rules, (e) discussion questions, and (f) a closing prayer. You do not need to cover every word. Choose what fits your group. Always begin with the icebreaker or game; it is not </w:t>
      </w:r>
      <w:proofErr w:type="gramStart"/>
      <w:r w:rsidRPr="001675A4">
        <w:rPr>
          <w:rFonts w:ascii="Times New Roman" w:hAnsi="Times New Roman" w:cs="Times New Roman"/>
          <w:sz w:val="24"/>
          <w:szCs w:val="24"/>
        </w:rPr>
        <w:t>decoration,</w:t>
      </w:r>
      <w:proofErr w:type="gramEnd"/>
      <w:r w:rsidRPr="001675A4">
        <w:rPr>
          <w:rFonts w:ascii="Times New Roman" w:hAnsi="Times New Roman" w:cs="Times New Roman"/>
          <w:sz w:val="24"/>
          <w:szCs w:val="24"/>
        </w:rPr>
        <w:t xml:space="preserve"> it is the theological method.</w:t>
      </w:r>
    </w:p>
    <w:p w14:paraId="1902FC1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Golden Rule of This Programme:</w:t>
      </w:r>
      <w:r w:rsidRPr="001675A4">
        <w:rPr>
          <w:rFonts w:ascii="Times New Roman" w:hAnsi="Times New Roman" w:cs="Times New Roman"/>
          <w:sz w:val="24"/>
          <w:szCs w:val="24"/>
        </w:rPr>
        <w:t xml:space="preserve"> Students speak more than the professor. Your job is to facilitate, provoke, and name what is already there. These men have lived theology in their regency. You are not filling empty vessels. You are naming what God has already poured in.</w:t>
      </w:r>
    </w:p>
    <w:p w14:paraId="228EB14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On Humour:</w:t>
      </w:r>
      <w:r w:rsidRPr="001675A4">
        <w:rPr>
          <w:rFonts w:ascii="Times New Roman" w:hAnsi="Times New Roman" w:cs="Times New Roman"/>
          <w:sz w:val="24"/>
          <w:szCs w:val="24"/>
        </w:rPr>
        <w:t xml:space="preserve"> Theology that cannot laugh has not fully understood grace. Use humour generously. The jokes in these notes are signposted with a smiling face. Add your own. A classroom where no one laughs is a classroom where no one is truly present.</w:t>
      </w:r>
    </w:p>
    <w:p w14:paraId="5733312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On Competition:</w:t>
      </w:r>
      <w:r w:rsidRPr="001675A4">
        <w:rPr>
          <w:rFonts w:ascii="Times New Roman" w:hAnsi="Times New Roman" w:cs="Times New Roman"/>
          <w:sz w:val="24"/>
          <w:szCs w:val="24"/>
        </w:rPr>
        <w:t xml:space="preserve"> This edition of the programme is built around the Morning Star Theology Championship, a running team competition that spans all ten sessions. The competition exists to serve the learning, never the reverse. If a game is producing anxiety instead of energy, slow it down. If a team is far behind, quietly engineer opportunities for them to score. The Championship rules follow the master schedule below. One session, the Living Library in Session 7, is deliberately excluded from all scoring; the reason is explained there.</w:t>
      </w:r>
    </w:p>
    <w:p w14:paraId="61F28362"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7E465648"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2FA71FF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PEDAGOGICAL FOUNDATIONS</w:t>
            </w:r>
          </w:p>
          <w:p w14:paraId="3983218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FABC Pastoral Cycle:</w:t>
            </w:r>
            <w:r w:rsidRPr="001675A4">
              <w:rPr>
                <w:rFonts w:ascii="Times New Roman" w:hAnsi="Times New Roman" w:cs="Times New Roman"/>
                <w:sz w:val="24"/>
                <w:szCs w:val="24"/>
              </w:rPr>
              <w:t xml:space="preserve"> Begin with experience, move to social analysis, then to theological reflection, then to pastoral action.</w:t>
            </w:r>
          </w:p>
          <w:p w14:paraId="76A8F74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Vatican II (</w:t>
            </w:r>
            <w:proofErr w:type="spellStart"/>
            <w:r w:rsidRPr="001675A4">
              <w:rPr>
                <w:rFonts w:ascii="Times New Roman" w:hAnsi="Times New Roman" w:cs="Times New Roman"/>
                <w:b/>
                <w:bCs/>
                <w:sz w:val="24"/>
                <w:szCs w:val="24"/>
              </w:rPr>
              <w:t>Optatam</w:t>
            </w:r>
            <w:proofErr w:type="spellEnd"/>
            <w:r w:rsidRPr="001675A4">
              <w:rPr>
                <w:rFonts w:ascii="Times New Roman" w:hAnsi="Times New Roman" w:cs="Times New Roman"/>
                <w:b/>
                <w:bCs/>
                <w:sz w:val="24"/>
                <w:szCs w:val="24"/>
              </w:rPr>
              <w:t xml:space="preserve"> Totius 11):</w:t>
            </w:r>
            <w:r w:rsidRPr="001675A4">
              <w:rPr>
                <w:rFonts w:ascii="Times New Roman" w:hAnsi="Times New Roman" w:cs="Times New Roman"/>
                <w:sz w:val="24"/>
                <w:szCs w:val="24"/>
              </w:rPr>
              <w:t xml:space="preserve"> Disciplines must harmoniously open the student to the mystery of Christ.</w:t>
            </w:r>
          </w:p>
          <w:p w14:paraId="4B224497"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Indian Gurukul Tradition:</w:t>
            </w:r>
            <w:r w:rsidRPr="001675A4">
              <w:rPr>
                <w:rFonts w:ascii="Times New Roman" w:hAnsi="Times New Roman" w:cs="Times New Roman"/>
                <w:sz w:val="24"/>
                <w:szCs w:val="24"/>
              </w:rPr>
              <w:t xml:space="preserve"> The professor is an acharya, a guide who walks with the student, not just an information-dispenser.</w:t>
            </w:r>
          </w:p>
          <w:p w14:paraId="7CAE35E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Soares-Prabhu Method:</w:t>
            </w:r>
            <w:r w:rsidRPr="001675A4">
              <w:rPr>
                <w:rFonts w:ascii="Times New Roman" w:hAnsi="Times New Roman" w:cs="Times New Roman"/>
                <w:sz w:val="24"/>
                <w:szCs w:val="24"/>
              </w:rPr>
              <w:t xml:space="preserve"> Biblical and contextual; earth the text in the cry of the people.</w:t>
            </w:r>
          </w:p>
          <w:p w14:paraId="425627EC"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Active Learning Research:</w:t>
            </w:r>
            <w:r w:rsidRPr="001675A4">
              <w:rPr>
                <w:rFonts w:ascii="Times New Roman" w:hAnsi="Times New Roman" w:cs="Times New Roman"/>
                <w:sz w:val="24"/>
                <w:szCs w:val="24"/>
              </w:rPr>
              <w:t xml:space="preserve"> Adults retain what they do, argue, build, and present far better than what they merely hear. Every session therefore has a doing element with real stakes.</w:t>
            </w:r>
          </w:p>
        </w:tc>
      </w:tr>
    </w:tbl>
    <w:p w14:paraId="6B690848"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376FA360"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MASTER TWO-DAY SCHEDULE</w:t>
      </w:r>
    </w:p>
    <w:p w14:paraId="50DB5F08"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Ten sessions of forty-five minutes each (the final session of each day runs forty minutes), with a short five-minute turnaround between sessions and a twenty-minute tea break from 10:55 to 11:15.</w:t>
      </w:r>
    </w:p>
    <w:p w14:paraId="0AD9A8DA"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DAY ONE: Foundation. Who Are We and What Is Theology?</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50"/>
        <w:gridCol w:w="1650"/>
        <w:gridCol w:w="5626"/>
      </w:tblGrid>
      <w:tr w:rsidR="004E72E3" w:rsidRPr="001675A4" w14:paraId="70A2573E" w14:textId="77777777">
        <w:tblPrEx>
          <w:tblCellMar>
            <w:top w:w="0" w:type="dxa"/>
            <w:bottom w:w="0" w:type="dxa"/>
          </w:tblCellMar>
        </w:tblPrEx>
        <w:trPr>
          <w:tblHeader/>
        </w:trPr>
        <w:tc>
          <w:tcPr>
            <w:tcW w:w="1750" w:type="dxa"/>
            <w:shd w:val="clear" w:color="auto" w:fill="1F3864"/>
            <w:tcMar>
              <w:top w:w="90" w:type="dxa"/>
              <w:left w:w="140" w:type="dxa"/>
              <w:bottom w:w="90" w:type="dxa"/>
              <w:right w:w="140" w:type="dxa"/>
            </w:tcMar>
            <w:vAlign w:val="center"/>
          </w:tcPr>
          <w:p w14:paraId="5B2F58B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1650" w:type="dxa"/>
            <w:shd w:val="clear" w:color="auto" w:fill="1F3864"/>
            <w:tcMar>
              <w:top w:w="90" w:type="dxa"/>
              <w:left w:w="140" w:type="dxa"/>
              <w:bottom w:w="90" w:type="dxa"/>
              <w:right w:w="140" w:type="dxa"/>
            </w:tcMar>
            <w:vAlign w:val="center"/>
          </w:tcPr>
          <w:p w14:paraId="426BFE3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Session</w:t>
            </w:r>
          </w:p>
        </w:tc>
        <w:tc>
          <w:tcPr>
            <w:tcW w:w="5626" w:type="dxa"/>
            <w:shd w:val="clear" w:color="auto" w:fill="1F3864"/>
            <w:tcMar>
              <w:top w:w="90" w:type="dxa"/>
              <w:left w:w="140" w:type="dxa"/>
              <w:bottom w:w="90" w:type="dxa"/>
              <w:right w:w="140" w:type="dxa"/>
            </w:tcMar>
            <w:vAlign w:val="center"/>
          </w:tcPr>
          <w:p w14:paraId="4404364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Theme and Challenge</w:t>
            </w:r>
          </w:p>
        </w:tc>
      </w:tr>
      <w:tr w:rsidR="004E72E3" w:rsidRPr="001675A4" w14:paraId="3C6573B6" w14:textId="77777777">
        <w:tblPrEx>
          <w:tblCellMar>
            <w:top w:w="0" w:type="dxa"/>
            <w:bottom w:w="0" w:type="dxa"/>
          </w:tblCellMar>
        </w:tblPrEx>
        <w:tc>
          <w:tcPr>
            <w:tcW w:w="1750" w:type="dxa"/>
            <w:tcMar>
              <w:top w:w="90" w:type="dxa"/>
              <w:left w:w="140" w:type="dxa"/>
              <w:bottom w:w="90" w:type="dxa"/>
              <w:right w:w="140" w:type="dxa"/>
            </w:tcMar>
            <w:vAlign w:val="center"/>
          </w:tcPr>
          <w:p w14:paraId="1EF9DA7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8:30 - 9:15</w:t>
            </w:r>
          </w:p>
        </w:tc>
        <w:tc>
          <w:tcPr>
            <w:tcW w:w="1650" w:type="dxa"/>
            <w:tcMar>
              <w:top w:w="90" w:type="dxa"/>
              <w:left w:w="140" w:type="dxa"/>
              <w:bottom w:w="90" w:type="dxa"/>
              <w:right w:w="140" w:type="dxa"/>
            </w:tcMar>
            <w:vAlign w:val="center"/>
          </w:tcPr>
          <w:p w14:paraId="723FB5B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w:t>
            </w:r>
          </w:p>
        </w:tc>
        <w:tc>
          <w:tcPr>
            <w:tcW w:w="5626" w:type="dxa"/>
            <w:tcMar>
              <w:top w:w="90" w:type="dxa"/>
              <w:left w:w="140" w:type="dxa"/>
              <w:bottom w:w="90" w:type="dxa"/>
              <w:right w:w="140" w:type="dxa"/>
            </w:tcMar>
            <w:vAlign w:val="center"/>
          </w:tcPr>
          <w:p w14:paraId="112B123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Welcome, </w:t>
            </w:r>
            <w:proofErr w:type="gramStart"/>
            <w:r w:rsidRPr="001675A4">
              <w:rPr>
                <w:rFonts w:ascii="Times New Roman" w:hAnsi="Times New Roman" w:cs="Times New Roman"/>
                <w:sz w:val="24"/>
                <w:szCs w:val="24"/>
              </w:rPr>
              <w:t>Ice-Breaking</w:t>
            </w:r>
            <w:proofErr w:type="gramEnd"/>
            <w:r w:rsidRPr="001675A4">
              <w:rPr>
                <w:rFonts w:ascii="Times New Roman" w:hAnsi="Times New Roman" w:cs="Times New Roman"/>
                <w:sz w:val="24"/>
                <w:szCs w:val="24"/>
              </w:rPr>
              <w:t xml:space="preserve">, Team Formation, and Championship Launch. </w:t>
            </w:r>
            <w:r w:rsidRPr="001675A4">
              <w:rPr>
                <w:rFonts w:ascii="Times New Roman" w:hAnsi="Times New Roman" w:cs="Times New Roman"/>
                <w:i/>
                <w:iCs/>
                <w:sz w:val="24"/>
                <w:szCs w:val="24"/>
              </w:rPr>
              <w:t>Games: Human Bingo; My Name, My Place, My People's Pain</w:t>
            </w:r>
          </w:p>
        </w:tc>
      </w:tr>
      <w:tr w:rsidR="004E72E3" w:rsidRPr="001675A4" w14:paraId="2939D95B" w14:textId="77777777">
        <w:tblPrEx>
          <w:tblCellMar>
            <w:top w:w="0" w:type="dxa"/>
            <w:bottom w:w="0" w:type="dxa"/>
          </w:tblCellMar>
        </w:tblPrEx>
        <w:tc>
          <w:tcPr>
            <w:tcW w:w="1750" w:type="dxa"/>
            <w:tcMar>
              <w:top w:w="90" w:type="dxa"/>
              <w:left w:w="140" w:type="dxa"/>
              <w:bottom w:w="90" w:type="dxa"/>
              <w:right w:w="140" w:type="dxa"/>
            </w:tcMar>
            <w:vAlign w:val="center"/>
          </w:tcPr>
          <w:p w14:paraId="1B14D06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9:20 - 10:05</w:t>
            </w:r>
          </w:p>
        </w:tc>
        <w:tc>
          <w:tcPr>
            <w:tcW w:w="1650" w:type="dxa"/>
            <w:tcMar>
              <w:top w:w="90" w:type="dxa"/>
              <w:left w:w="140" w:type="dxa"/>
              <w:bottom w:w="90" w:type="dxa"/>
              <w:right w:w="140" w:type="dxa"/>
            </w:tcMar>
            <w:vAlign w:val="center"/>
          </w:tcPr>
          <w:p w14:paraId="088BDD9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2</w:t>
            </w:r>
          </w:p>
        </w:tc>
        <w:tc>
          <w:tcPr>
            <w:tcW w:w="5626" w:type="dxa"/>
            <w:tcMar>
              <w:top w:w="90" w:type="dxa"/>
              <w:left w:w="140" w:type="dxa"/>
              <w:bottom w:w="90" w:type="dxa"/>
              <w:right w:w="140" w:type="dxa"/>
            </w:tcMar>
            <w:vAlign w:val="center"/>
          </w:tcPr>
          <w:p w14:paraId="78C1432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What Is Philosophy and What Did Regency Teach You? </w:t>
            </w:r>
            <w:r w:rsidRPr="001675A4">
              <w:rPr>
                <w:rFonts w:ascii="Times New Roman" w:hAnsi="Times New Roman" w:cs="Times New Roman"/>
                <w:i/>
                <w:iCs/>
                <w:sz w:val="24"/>
                <w:szCs w:val="24"/>
              </w:rPr>
              <w:t>Challenge 1: The Question Harvest</w:t>
            </w:r>
          </w:p>
        </w:tc>
      </w:tr>
      <w:tr w:rsidR="004E72E3" w:rsidRPr="001675A4" w14:paraId="7F4AB8D9" w14:textId="77777777">
        <w:tblPrEx>
          <w:tblCellMar>
            <w:top w:w="0" w:type="dxa"/>
            <w:bottom w:w="0" w:type="dxa"/>
          </w:tblCellMar>
        </w:tblPrEx>
        <w:tc>
          <w:tcPr>
            <w:tcW w:w="1750" w:type="dxa"/>
            <w:tcMar>
              <w:top w:w="90" w:type="dxa"/>
              <w:left w:w="140" w:type="dxa"/>
              <w:bottom w:w="90" w:type="dxa"/>
              <w:right w:w="140" w:type="dxa"/>
            </w:tcMar>
            <w:vAlign w:val="center"/>
          </w:tcPr>
          <w:p w14:paraId="2B5435B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10:10 - 10:55</w:t>
            </w:r>
          </w:p>
        </w:tc>
        <w:tc>
          <w:tcPr>
            <w:tcW w:w="1650" w:type="dxa"/>
            <w:tcMar>
              <w:top w:w="90" w:type="dxa"/>
              <w:left w:w="140" w:type="dxa"/>
              <w:bottom w:w="90" w:type="dxa"/>
              <w:right w:w="140" w:type="dxa"/>
            </w:tcMar>
            <w:vAlign w:val="center"/>
          </w:tcPr>
          <w:p w14:paraId="589DE6D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3</w:t>
            </w:r>
          </w:p>
        </w:tc>
        <w:tc>
          <w:tcPr>
            <w:tcW w:w="5626" w:type="dxa"/>
            <w:tcMar>
              <w:top w:w="90" w:type="dxa"/>
              <w:left w:w="140" w:type="dxa"/>
              <w:bottom w:w="90" w:type="dxa"/>
              <w:right w:w="140" w:type="dxa"/>
            </w:tcMar>
            <w:vAlign w:val="center"/>
          </w:tcPr>
          <w:p w14:paraId="3CAE219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What Is Theology? Definition, History, Significance. </w:t>
            </w:r>
            <w:r w:rsidRPr="001675A4">
              <w:rPr>
                <w:rFonts w:ascii="Times New Roman" w:hAnsi="Times New Roman" w:cs="Times New Roman"/>
                <w:i/>
                <w:iCs/>
                <w:sz w:val="24"/>
                <w:szCs w:val="24"/>
              </w:rPr>
              <w:t>Challenge 2: The Timeline Race</w:t>
            </w:r>
          </w:p>
        </w:tc>
      </w:tr>
      <w:tr w:rsidR="004E72E3" w:rsidRPr="001675A4" w14:paraId="65642DF2" w14:textId="77777777">
        <w:tblPrEx>
          <w:tblCellMar>
            <w:top w:w="0" w:type="dxa"/>
            <w:bottom w:w="0" w:type="dxa"/>
          </w:tblCellMar>
        </w:tblPrEx>
        <w:tc>
          <w:tcPr>
            <w:tcW w:w="1750" w:type="dxa"/>
            <w:tcMar>
              <w:top w:w="90" w:type="dxa"/>
              <w:left w:w="140" w:type="dxa"/>
              <w:bottom w:w="90" w:type="dxa"/>
              <w:right w:w="140" w:type="dxa"/>
            </w:tcMar>
            <w:vAlign w:val="center"/>
          </w:tcPr>
          <w:p w14:paraId="70A262B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10:55 - 11:15</w:t>
            </w:r>
          </w:p>
        </w:tc>
        <w:tc>
          <w:tcPr>
            <w:tcW w:w="1650" w:type="dxa"/>
            <w:tcMar>
              <w:top w:w="90" w:type="dxa"/>
              <w:left w:w="140" w:type="dxa"/>
              <w:bottom w:w="90" w:type="dxa"/>
              <w:right w:w="140" w:type="dxa"/>
            </w:tcMar>
            <w:vAlign w:val="center"/>
          </w:tcPr>
          <w:p w14:paraId="20B26A3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 BREAK</w:t>
            </w:r>
          </w:p>
        </w:tc>
        <w:tc>
          <w:tcPr>
            <w:tcW w:w="5626" w:type="dxa"/>
            <w:tcMar>
              <w:top w:w="90" w:type="dxa"/>
              <w:left w:w="140" w:type="dxa"/>
              <w:bottom w:w="90" w:type="dxa"/>
              <w:right w:w="140" w:type="dxa"/>
            </w:tcMar>
            <w:vAlign w:val="center"/>
          </w:tcPr>
          <w:p w14:paraId="77A08D9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Scoreboard update on display</w:t>
            </w:r>
          </w:p>
        </w:tc>
      </w:tr>
      <w:tr w:rsidR="004E72E3" w:rsidRPr="001675A4" w14:paraId="3A328FD8" w14:textId="77777777">
        <w:tblPrEx>
          <w:tblCellMar>
            <w:top w:w="0" w:type="dxa"/>
            <w:bottom w:w="0" w:type="dxa"/>
          </w:tblCellMar>
        </w:tblPrEx>
        <w:tc>
          <w:tcPr>
            <w:tcW w:w="1750" w:type="dxa"/>
            <w:tcMar>
              <w:top w:w="90" w:type="dxa"/>
              <w:left w:w="140" w:type="dxa"/>
              <w:bottom w:w="90" w:type="dxa"/>
              <w:right w:w="140" w:type="dxa"/>
            </w:tcMar>
            <w:vAlign w:val="center"/>
          </w:tcPr>
          <w:p w14:paraId="4F438C5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11:15 - 12:00</w:t>
            </w:r>
          </w:p>
        </w:tc>
        <w:tc>
          <w:tcPr>
            <w:tcW w:w="1650" w:type="dxa"/>
            <w:tcMar>
              <w:top w:w="90" w:type="dxa"/>
              <w:left w:w="140" w:type="dxa"/>
              <w:bottom w:w="90" w:type="dxa"/>
              <w:right w:w="140" w:type="dxa"/>
            </w:tcMar>
            <w:vAlign w:val="center"/>
          </w:tcPr>
          <w:p w14:paraId="6D6B768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4</w:t>
            </w:r>
          </w:p>
        </w:tc>
        <w:tc>
          <w:tcPr>
            <w:tcW w:w="5626" w:type="dxa"/>
            <w:tcMar>
              <w:top w:w="90" w:type="dxa"/>
              <w:left w:w="140" w:type="dxa"/>
              <w:bottom w:w="90" w:type="dxa"/>
              <w:right w:w="140" w:type="dxa"/>
            </w:tcMar>
            <w:vAlign w:val="center"/>
          </w:tcPr>
          <w:p w14:paraId="4EAF67E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Who Is a Theologian? Identity, Work, and Vocation. </w:t>
            </w:r>
            <w:r w:rsidRPr="001675A4">
              <w:rPr>
                <w:rFonts w:ascii="Times New Roman" w:hAnsi="Times New Roman" w:cs="Times New Roman"/>
                <w:i/>
                <w:iCs/>
                <w:sz w:val="24"/>
                <w:szCs w:val="24"/>
              </w:rPr>
              <w:t>Challenge 3: Hero or Villain Quiz</w:t>
            </w:r>
          </w:p>
        </w:tc>
      </w:tr>
      <w:tr w:rsidR="004E72E3" w:rsidRPr="001675A4" w14:paraId="6DE1DB75" w14:textId="77777777">
        <w:tblPrEx>
          <w:tblCellMar>
            <w:top w:w="0" w:type="dxa"/>
            <w:bottom w:w="0" w:type="dxa"/>
          </w:tblCellMar>
        </w:tblPrEx>
        <w:tc>
          <w:tcPr>
            <w:tcW w:w="1750" w:type="dxa"/>
            <w:tcMar>
              <w:top w:w="90" w:type="dxa"/>
              <w:left w:w="140" w:type="dxa"/>
              <w:bottom w:w="90" w:type="dxa"/>
              <w:right w:w="140" w:type="dxa"/>
            </w:tcMar>
            <w:vAlign w:val="center"/>
          </w:tcPr>
          <w:p w14:paraId="40C5136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12:05 - 12:45</w:t>
            </w:r>
          </w:p>
        </w:tc>
        <w:tc>
          <w:tcPr>
            <w:tcW w:w="1650" w:type="dxa"/>
            <w:tcMar>
              <w:top w:w="90" w:type="dxa"/>
              <w:left w:w="140" w:type="dxa"/>
              <w:bottom w:w="90" w:type="dxa"/>
              <w:right w:w="140" w:type="dxa"/>
            </w:tcMar>
            <w:vAlign w:val="center"/>
          </w:tcPr>
          <w:p w14:paraId="638650A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5</w:t>
            </w:r>
          </w:p>
        </w:tc>
        <w:tc>
          <w:tcPr>
            <w:tcW w:w="5626" w:type="dxa"/>
            <w:tcMar>
              <w:top w:w="90" w:type="dxa"/>
              <w:left w:w="140" w:type="dxa"/>
              <w:bottom w:w="90" w:type="dxa"/>
              <w:right w:w="140" w:type="dxa"/>
            </w:tcMar>
            <w:vAlign w:val="center"/>
          </w:tcPr>
          <w:p w14:paraId="32CFEDC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The Gospel in the News: Doing Theology from Today's Newspaper. </w:t>
            </w:r>
            <w:r w:rsidRPr="001675A4">
              <w:rPr>
                <w:rFonts w:ascii="Times New Roman" w:hAnsi="Times New Roman" w:cs="Times New Roman"/>
                <w:i/>
                <w:iCs/>
                <w:sz w:val="24"/>
                <w:szCs w:val="24"/>
              </w:rPr>
              <w:t>Challenge 4: Newsroom Theology</w:t>
            </w:r>
          </w:p>
        </w:tc>
      </w:tr>
    </w:tbl>
    <w:p w14:paraId="0CAD147D" w14:textId="77777777" w:rsidR="004E72E3" w:rsidRPr="001675A4" w:rsidRDefault="004E72E3">
      <w:pPr>
        <w:spacing w:after="80"/>
        <w:rPr>
          <w:rFonts w:ascii="Times New Roman" w:hAnsi="Times New Roman" w:cs="Times New Roman"/>
          <w:sz w:val="24"/>
          <w:szCs w:val="24"/>
        </w:rPr>
      </w:pPr>
    </w:p>
    <w:p w14:paraId="66F7B1FC"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 xml:space="preserve">DAY TWO: Context and Practice. India as Locus </w:t>
      </w:r>
      <w:proofErr w:type="spellStart"/>
      <w:r w:rsidRPr="001675A4">
        <w:rPr>
          <w:rFonts w:ascii="Times New Roman" w:hAnsi="Times New Roman" w:cs="Times New Roman"/>
          <w:sz w:val="24"/>
          <w:szCs w:val="24"/>
        </w:rPr>
        <w:t>Theologicus</w:t>
      </w:r>
      <w:proofErr w:type="spellEnd"/>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50"/>
        <w:gridCol w:w="1650"/>
        <w:gridCol w:w="5626"/>
      </w:tblGrid>
      <w:tr w:rsidR="004E72E3" w:rsidRPr="001675A4" w14:paraId="1FDC9699" w14:textId="77777777">
        <w:tblPrEx>
          <w:tblCellMar>
            <w:top w:w="0" w:type="dxa"/>
            <w:bottom w:w="0" w:type="dxa"/>
          </w:tblCellMar>
        </w:tblPrEx>
        <w:trPr>
          <w:tblHeader/>
        </w:trPr>
        <w:tc>
          <w:tcPr>
            <w:tcW w:w="1750" w:type="dxa"/>
            <w:shd w:val="clear" w:color="auto" w:fill="1F3864"/>
            <w:tcMar>
              <w:top w:w="90" w:type="dxa"/>
              <w:left w:w="140" w:type="dxa"/>
              <w:bottom w:w="90" w:type="dxa"/>
              <w:right w:w="140" w:type="dxa"/>
            </w:tcMar>
            <w:vAlign w:val="center"/>
          </w:tcPr>
          <w:p w14:paraId="477401B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1650" w:type="dxa"/>
            <w:shd w:val="clear" w:color="auto" w:fill="1F3864"/>
            <w:tcMar>
              <w:top w:w="90" w:type="dxa"/>
              <w:left w:w="140" w:type="dxa"/>
              <w:bottom w:w="90" w:type="dxa"/>
              <w:right w:w="140" w:type="dxa"/>
            </w:tcMar>
            <w:vAlign w:val="center"/>
          </w:tcPr>
          <w:p w14:paraId="4871A16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Session</w:t>
            </w:r>
          </w:p>
        </w:tc>
        <w:tc>
          <w:tcPr>
            <w:tcW w:w="5626" w:type="dxa"/>
            <w:shd w:val="clear" w:color="auto" w:fill="1F3864"/>
            <w:tcMar>
              <w:top w:w="90" w:type="dxa"/>
              <w:left w:w="140" w:type="dxa"/>
              <w:bottom w:w="90" w:type="dxa"/>
              <w:right w:w="140" w:type="dxa"/>
            </w:tcMar>
            <w:vAlign w:val="center"/>
          </w:tcPr>
          <w:p w14:paraId="4A4A4F9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Theme and Challenge</w:t>
            </w:r>
          </w:p>
        </w:tc>
      </w:tr>
      <w:tr w:rsidR="004E72E3" w:rsidRPr="001675A4" w14:paraId="3854E77C" w14:textId="77777777">
        <w:tblPrEx>
          <w:tblCellMar>
            <w:top w:w="0" w:type="dxa"/>
            <w:bottom w:w="0" w:type="dxa"/>
          </w:tblCellMar>
        </w:tblPrEx>
        <w:tc>
          <w:tcPr>
            <w:tcW w:w="1750" w:type="dxa"/>
            <w:tcMar>
              <w:top w:w="90" w:type="dxa"/>
              <w:left w:w="140" w:type="dxa"/>
              <w:bottom w:w="90" w:type="dxa"/>
              <w:right w:w="140" w:type="dxa"/>
            </w:tcMar>
            <w:vAlign w:val="center"/>
          </w:tcPr>
          <w:p w14:paraId="6C8A224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8:30 - 9:15</w:t>
            </w:r>
          </w:p>
        </w:tc>
        <w:tc>
          <w:tcPr>
            <w:tcW w:w="1650" w:type="dxa"/>
            <w:tcMar>
              <w:top w:w="90" w:type="dxa"/>
              <w:left w:w="140" w:type="dxa"/>
              <w:bottom w:w="90" w:type="dxa"/>
              <w:right w:w="140" w:type="dxa"/>
            </w:tcMar>
            <w:vAlign w:val="center"/>
          </w:tcPr>
          <w:p w14:paraId="0A51EE9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6</w:t>
            </w:r>
          </w:p>
        </w:tc>
        <w:tc>
          <w:tcPr>
            <w:tcW w:w="5626" w:type="dxa"/>
            <w:tcMar>
              <w:top w:w="90" w:type="dxa"/>
              <w:left w:w="140" w:type="dxa"/>
              <w:bottom w:w="90" w:type="dxa"/>
              <w:right w:w="140" w:type="dxa"/>
            </w:tcMar>
            <w:vAlign w:val="center"/>
          </w:tcPr>
          <w:p w14:paraId="0439CC0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The Indian Context: An Interactive Exploration. </w:t>
            </w:r>
            <w:r w:rsidRPr="001675A4">
              <w:rPr>
                <w:rFonts w:ascii="Times New Roman" w:hAnsi="Times New Roman" w:cs="Times New Roman"/>
                <w:i/>
                <w:iCs/>
                <w:sz w:val="24"/>
                <w:szCs w:val="24"/>
              </w:rPr>
              <w:t>Challenge 5: Signs of the Times Rapid Fire</w:t>
            </w:r>
          </w:p>
        </w:tc>
      </w:tr>
      <w:tr w:rsidR="004E72E3" w:rsidRPr="001675A4" w14:paraId="3362A93D" w14:textId="77777777">
        <w:tblPrEx>
          <w:tblCellMar>
            <w:top w:w="0" w:type="dxa"/>
            <w:bottom w:w="0" w:type="dxa"/>
          </w:tblCellMar>
        </w:tblPrEx>
        <w:tc>
          <w:tcPr>
            <w:tcW w:w="1750" w:type="dxa"/>
            <w:tcMar>
              <w:top w:w="90" w:type="dxa"/>
              <w:left w:w="140" w:type="dxa"/>
              <w:bottom w:w="90" w:type="dxa"/>
              <w:right w:w="140" w:type="dxa"/>
            </w:tcMar>
            <w:vAlign w:val="center"/>
          </w:tcPr>
          <w:p w14:paraId="2C4149B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9:20 - 10:05</w:t>
            </w:r>
          </w:p>
        </w:tc>
        <w:tc>
          <w:tcPr>
            <w:tcW w:w="1650" w:type="dxa"/>
            <w:tcMar>
              <w:top w:w="90" w:type="dxa"/>
              <w:left w:w="140" w:type="dxa"/>
              <w:bottom w:w="90" w:type="dxa"/>
              <w:right w:w="140" w:type="dxa"/>
            </w:tcMar>
            <w:vAlign w:val="center"/>
          </w:tcPr>
          <w:p w14:paraId="5FB5471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7</w:t>
            </w:r>
          </w:p>
        </w:tc>
        <w:tc>
          <w:tcPr>
            <w:tcW w:w="5626" w:type="dxa"/>
            <w:tcMar>
              <w:top w:w="90" w:type="dxa"/>
              <w:left w:w="140" w:type="dxa"/>
              <w:bottom w:w="90" w:type="dxa"/>
              <w:right w:w="140" w:type="dxa"/>
            </w:tcMar>
            <w:vAlign w:val="center"/>
          </w:tcPr>
          <w:p w14:paraId="48745EB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Theology from the Margins: Dalit, Tribal, and Adivasi Voices. </w:t>
            </w:r>
            <w:r w:rsidRPr="001675A4">
              <w:rPr>
                <w:rFonts w:ascii="Times New Roman" w:hAnsi="Times New Roman" w:cs="Times New Roman"/>
                <w:i/>
                <w:iCs/>
                <w:sz w:val="24"/>
                <w:szCs w:val="24"/>
              </w:rPr>
              <w:t>The Living Library (unscored, sacred)</w:t>
            </w:r>
          </w:p>
        </w:tc>
      </w:tr>
      <w:tr w:rsidR="004E72E3" w:rsidRPr="001675A4" w14:paraId="1D557275" w14:textId="77777777">
        <w:tblPrEx>
          <w:tblCellMar>
            <w:top w:w="0" w:type="dxa"/>
            <w:bottom w:w="0" w:type="dxa"/>
          </w:tblCellMar>
        </w:tblPrEx>
        <w:tc>
          <w:tcPr>
            <w:tcW w:w="1750" w:type="dxa"/>
            <w:tcMar>
              <w:top w:w="90" w:type="dxa"/>
              <w:left w:w="140" w:type="dxa"/>
              <w:bottom w:w="90" w:type="dxa"/>
              <w:right w:w="140" w:type="dxa"/>
            </w:tcMar>
            <w:vAlign w:val="center"/>
          </w:tcPr>
          <w:p w14:paraId="6B034E5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10:10 - 10:55</w:t>
            </w:r>
          </w:p>
        </w:tc>
        <w:tc>
          <w:tcPr>
            <w:tcW w:w="1650" w:type="dxa"/>
            <w:tcMar>
              <w:top w:w="90" w:type="dxa"/>
              <w:left w:w="140" w:type="dxa"/>
              <w:bottom w:w="90" w:type="dxa"/>
              <w:right w:w="140" w:type="dxa"/>
            </w:tcMar>
            <w:vAlign w:val="center"/>
          </w:tcPr>
          <w:p w14:paraId="78E06C5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8</w:t>
            </w:r>
          </w:p>
        </w:tc>
        <w:tc>
          <w:tcPr>
            <w:tcW w:w="5626" w:type="dxa"/>
            <w:tcMar>
              <w:top w:w="90" w:type="dxa"/>
              <w:left w:w="140" w:type="dxa"/>
              <w:bottom w:w="90" w:type="dxa"/>
              <w:right w:w="140" w:type="dxa"/>
            </w:tcMar>
            <w:vAlign w:val="center"/>
          </w:tcPr>
          <w:p w14:paraId="54AA1E3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How to Theologize and Study: Method and Discipline. </w:t>
            </w:r>
            <w:r w:rsidRPr="001675A4">
              <w:rPr>
                <w:rFonts w:ascii="Times New Roman" w:hAnsi="Times New Roman" w:cs="Times New Roman"/>
                <w:i/>
                <w:iCs/>
                <w:sz w:val="24"/>
                <w:szCs w:val="24"/>
              </w:rPr>
              <w:t>Challenge 6: The Method Scramble Relay</w:t>
            </w:r>
          </w:p>
        </w:tc>
      </w:tr>
      <w:tr w:rsidR="004E72E3" w:rsidRPr="001675A4" w14:paraId="574E1AAE" w14:textId="77777777">
        <w:tblPrEx>
          <w:tblCellMar>
            <w:top w:w="0" w:type="dxa"/>
            <w:bottom w:w="0" w:type="dxa"/>
          </w:tblCellMar>
        </w:tblPrEx>
        <w:tc>
          <w:tcPr>
            <w:tcW w:w="1750" w:type="dxa"/>
            <w:tcMar>
              <w:top w:w="90" w:type="dxa"/>
              <w:left w:w="140" w:type="dxa"/>
              <w:bottom w:w="90" w:type="dxa"/>
              <w:right w:w="140" w:type="dxa"/>
            </w:tcMar>
            <w:vAlign w:val="center"/>
          </w:tcPr>
          <w:p w14:paraId="7214A38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10:55 - 11:15</w:t>
            </w:r>
          </w:p>
        </w:tc>
        <w:tc>
          <w:tcPr>
            <w:tcW w:w="1650" w:type="dxa"/>
            <w:tcMar>
              <w:top w:w="90" w:type="dxa"/>
              <w:left w:w="140" w:type="dxa"/>
              <w:bottom w:w="90" w:type="dxa"/>
              <w:right w:w="140" w:type="dxa"/>
            </w:tcMar>
            <w:vAlign w:val="center"/>
          </w:tcPr>
          <w:p w14:paraId="1CD1842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 BREAK</w:t>
            </w:r>
          </w:p>
        </w:tc>
        <w:tc>
          <w:tcPr>
            <w:tcW w:w="5626" w:type="dxa"/>
            <w:tcMar>
              <w:top w:w="90" w:type="dxa"/>
              <w:left w:w="140" w:type="dxa"/>
              <w:bottom w:w="90" w:type="dxa"/>
              <w:right w:w="140" w:type="dxa"/>
            </w:tcMar>
            <w:vAlign w:val="center"/>
          </w:tcPr>
          <w:p w14:paraId="2CC687A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Scoreboard update; tribunal cases distributed</w:t>
            </w:r>
          </w:p>
        </w:tc>
      </w:tr>
      <w:tr w:rsidR="004E72E3" w:rsidRPr="001675A4" w14:paraId="60BB3870" w14:textId="77777777">
        <w:tblPrEx>
          <w:tblCellMar>
            <w:top w:w="0" w:type="dxa"/>
            <w:bottom w:w="0" w:type="dxa"/>
          </w:tblCellMar>
        </w:tblPrEx>
        <w:tc>
          <w:tcPr>
            <w:tcW w:w="1750" w:type="dxa"/>
            <w:tcMar>
              <w:top w:w="90" w:type="dxa"/>
              <w:left w:w="140" w:type="dxa"/>
              <w:bottom w:w="90" w:type="dxa"/>
              <w:right w:w="140" w:type="dxa"/>
            </w:tcMar>
            <w:vAlign w:val="center"/>
          </w:tcPr>
          <w:p w14:paraId="6A62745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11:15 - 12:00</w:t>
            </w:r>
          </w:p>
        </w:tc>
        <w:tc>
          <w:tcPr>
            <w:tcW w:w="1650" w:type="dxa"/>
            <w:tcMar>
              <w:top w:w="90" w:type="dxa"/>
              <w:left w:w="140" w:type="dxa"/>
              <w:bottom w:w="90" w:type="dxa"/>
              <w:right w:w="140" w:type="dxa"/>
            </w:tcMar>
            <w:vAlign w:val="center"/>
          </w:tcPr>
          <w:p w14:paraId="5E15A2A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9</w:t>
            </w:r>
          </w:p>
        </w:tc>
        <w:tc>
          <w:tcPr>
            <w:tcW w:w="5626" w:type="dxa"/>
            <w:tcMar>
              <w:top w:w="90" w:type="dxa"/>
              <w:left w:w="140" w:type="dxa"/>
              <w:bottom w:w="90" w:type="dxa"/>
              <w:right w:w="140" w:type="dxa"/>
            </w:tcMar>
            <w:vAlign w:val="center"/>
          </w:tcPr>
          <w:p w14:paraId="7F0E400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The Pastoral Case Tribunal: Applying Theology to Real Cases. </w:t>
            </w:r>
            <w:r w:rsidRPr="001675A4">
              <w:rPr>
                <w:rFonts w:ascii="Times New Roman" w:hAnsi="Times New Roman" w:cs="Times New Roman"/>
                <w:i/>
                <w:iCs/>
                <w:sz w:val="24"/>
                <w:szCs w:val="24"/>
              </w:rPr>
              <w:t>Challenge 7: The Tribunal</w:t>
            </w:r>
          </w:p>
        </w:tc>
      </w:tr>
      <w:tr w:rsidR="004E72E3" w:rsidRPr="001675A4" w14:paraId="503AD2A2" w14:textId="77777777">
        <w:tblPrEx>
          <w:tblCellMar>
            <w:top w:w="0" w:type="dxa"/>
            <w:bottom w:w="0" w:type="dxa"/>
          </w:tblCellMar>
        </w:tblPrEx>
        <w:tc>
          <w:tcPr>
            <w:tcW w:w="1750" w:type="dxa"/>
            <w:tcMar>
              <w:top w:w="90" w:type="dxa"/>
              <w:left w:w="140" w:type="dxa"/>
              <w:bottom w:w="90" w:type="dxa"/>
              <w:right w:w="140" w:type="dxa"/>
            </w:tcMar>
            <w:vAlign w:val="center"/>
          </w:tcPr>
          <w:p w14:paraId="0971101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12:05 - 12:45</w:t>
            </w:r>
          </w:p>
        </w:tc>
        <w:tc>
          <w:tcPr>
            <w:tcW w:w="1650" w:type="dxa"/>
            <w:tcMar>
              <w:top w:w="90" w:type="dxa"/>
              <w:left w:w="140" w:type="dxa"/>
              <w:bottom w:w="90" w:type="dxa"/>
              <w:right w:w="140" w:type="dxa"/>
            </w:tcMar>
            <w:vAlign w:val="center"/>
          </w:tcPr>
          <w:p w14:paraId="5183B97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10</w:t>
            </w:r>
          </w:p>
        </w:tc>
        <w:tc>
          <w:tcPr>
            <w:tcW w:w="5626" w:type="dxa"/>
            <w:tcMar>
              <w:top w:w="90" w:type="dxa"/>
              <w:left w:w="140" w:type="dxa"/>
              <w:bottom w:w="90" w:type="dxa"/>
              <w:right w:w="140" w:type="dxa"/>
            </w:tcMar>
            <w:vAlign w:val="center"/>
          </w:tcPr>
          <w:p w14:paraId="456F0C6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Grand Finale: Theology on the Bus, Commitment Ceremony, and the Morning Star Shield. </w:t>
            </w:r>
            <w:r w:rsidRPr="001675A4">
              <w:rPr>
                <w:rFonts w:ascii="Times New Roman" w:hAnsi="Times New Roman" w:cs="Times New Roman"/>
                <w:i/>
                <w:iCs/>
                <w:sz w:val="24"/>
                <w:szCs w:val="24"/>
              </w:rPr>
              <w:t>Challenge 8: The Bus Pitch</w:t>
            </w:r>
          </w:p>
        </w:tc>
      </w:tr>
    </w:tbl>
    <w:p w14:paraId="7BAF722E"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14BC4D0B"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THE MORNING STAR THEOLOGY CHAMPIONSHIP</w:t>
      </w:r>
    </w:p>
    <w:p w14:paraId="16E45C1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The Championship is the competitive spine of the two days. Every game and challenge </w:t>
      </w:r>
      <w:proofErr w:type="gramStart"/>
      <w:r w:rsidRPr="001675A4">
        <w:rPr>
          <w:rFonts w:ascii="Times New Roman" w:hAnsi="Times New Roman" w:cs="Times New Roman"/>
          <w:sz w:val="24"/>
          <w:szCs w:val="24"/>
        </w:rPr>
        <w:t>feeds</w:t>
      </w:r>
      <w:proofErr w:type="gramEnd"/>
      <w:r w:rsidRPr="001675A4">
        <w:rPr>
          <w:rFonts w:ascii="Times New Roman" w:hAnsi="Times New Roman" w:cs="Times New Roman"/>
          <w:sz w:val="24"/>
          <w:szCs w:val="24"/>
        </w:rPr>
        <w:t xml:space="preserve"> one running score, displayed publicly on a chart-paper scoreboard from Session 1 onward. It transforms the orientation from a series of lectures into a shared contest in which theology itself is the playing field.</w:t>
      </w:r>
    </w:p>
    <w:p w14:paraId="51ACAD13"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Team Formation</w:t>
      </w:r>
    </w:p>
    <w:p w14:paraId="687894E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In Session 1, divide the class into </w:t>
      </w:r>
      <w:r w:rsidRPr="001675A4">
        <w:rPr>
          <w:rFonts w:ascii="Times New Roman" w:hAnsi="Times New Roman" w:cs="Times New Roman"/>
          <w:b/>
          <w:bCs/>
          <w:sz w:val="24"/>
          <w:szCs w:val="24"/>
        </w:rPr>
        <w:t>five or six teams of five to six students each</w:t>
      </w:r>
      <w:r w:rsidRPr="001675A4">
        <w:rPr>
          <w:rFonts w:ascii="Times New Roman" w:hAnsi="Times New Roman" w:cs="Times New Roman"/>
          <w:sz w:val="24"/>
          <w:szCs w:val="24"/>
        </w:rPr>
        <w:t xml:space="preserve"> (adjust for your actual numbers; three teams of four work for a small batch, eight teams of six for a large one). Deliberately mix teams by diocese, language, and region; the diversity is itself a lesson in catholicity.</w:t>
      </w:r>
    </w:p>
    <w:p w14:paraId="74F479E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Each team takes the name of an Indian or Asian theologian. Suggested names, with one line the facilitator can read aloud when assigning them:</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2400"/>
        <w:gridCol w:w="6626"/>
      </w:tblGrid>
      <w:tr w:rsidR="004E72E3" w:rsidRPr="001675A4" w14:paraId="3A6159B4" w14:textId="77777777">
        <w:tblPrEx>
          <w:tblCellMar>
            <w:top w:w="0" w:type="dxa"/>
            <w:bottom w:w="0" w:type="dxa"/>
          </w:tblCellMar>
        </w:tblPrEx>
        <w:trPr>
          <w:tblHeader/>
        </w:trPr>
        <w:tc>
          <w:tcPr>
            <w:tcW w:w="2400" w:type="dxa"/>
            <w:shd w:val="clear" w:color="auto" w:fill="1F3864"/>
            <w:tcMar>
              <w:top w:w="90" w:type="dxa"/>
              <w:left w:w="140" w:type="dxa"/>
              <w:bottom w:w="90" w:type="dxa"/>
              <w:right w:w="140" w:type="dxa"/>
            </w:tcMar>
            <w:vAlign w:val="center"/>
          </w:tcPr>
          <w:p w14:paraId="61F601B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Name</w:t>
            </w:r>
          </w:p>
        </w:tc>
        <w:tc>
          <w:tcPr>
            <w:tcW w:w="6626" w:type="dxa"/>
            <w:shd w:val="clear" w:color="auto" w:fill="1F3864"/>
            <w:tcMar>
              <w:top w:w="90" w:type="dxa"/>
              <w:left w:w="140" w:type="dxa"/>
              <w:bottom w:w="90" w:type="dxa"/>
              <w:right w:w="140" w:type="dxa"/>
            </w:tcMar>
            <w:vAlign w:val="center"/>
          </w:tcPr>
          <w:p w14:paraId="35AC9F2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Who He Was</w:t>
            </w:r>
          </w:p>
        </w:tc>
      </w:tr>
      <w:tr w:rsidR="004E72E3" w:rsidRPr="001675A4" w14:paraId="380C85FB" w14:textId="77777777">
        <w:tblPrEx>
          <w:tblCellMar>
            <w:top w:w="0" w:type="dxa"/>
            <w:bottom w:w="0" w:type="dxa"/>
          </w:tblCellMar>
        </w:tblPrEx>
        <w:tc>
          <w:tcPr>
            <w:tcW w:w="2400" w:type="dxa"/>
            <w:tcMar>
              <w:top w:w="90" w:type="dxa"/>
              <w:left w:w="140" w:type="dxa"/>
              <w:bottom w:w="90" w:type="dxa"/>
              <w:right w:w="140" w:type="dxa"/>
            </w:tcMar>
            <w:vAlign w:val="center"/>
          </w:tcPr>
          <w:p w14:paraId="43BB286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Soares-Prabhu</w:t>
            </w:r>
          </w:p>
        </w:tc>
        <w:tc>
          <w:tcPr>
            <w:tcW w:w="6626" w:type="dxa"/>
            <w:tcMar>
              <w:top w:w="90" w:type="dxa"/>
              <w:left w:w="140" w:type="dxa"/>
              <w:bottom w:w="90" w:type="dxa"/>
              <w:right w:w="140" w:type="dxa"/>
            </w:tcMar>
            <w:vAlign w:val="center"/>
          </w:tcPr>
          <w:p w14:paraId="7E08F0D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George Soares-Prabhu SJ (1929 to 1996), biblical scholar of Pune who read the Gospel with the eyes of the Indian poor.</w:t>
            </w:r>
          </w:p>
        </w:tc>
      </w:tr>
      <w:tr w:rsidR="004E72E3" w:rsidRPr="001675A4" w14:paraId="55587754" w14:textId="77777777">
        <w:tblPrEx>
          <w:tblCellMar>
            <w:top w:w="0" w:type="dxa"/>
            <w:bottom w:w="0" w:type="dxa"/>
          </w:tblCellMar>
        </w:tblPrEx>
        <w:tc>
          <w:tcPr>
            <w:tcW w:w="2400" w:type="dxa"/>
            <w:tcMar>
              <w:top w:w="90" w:type="dxa"/>
              <w:left w:w="140" w:type="dxa"/>
              <w:bottom w:w="90" w:type="dxa"/>
              <w:right w:w="140" w:type="dxa"/>
            </w:tcMar>
            <w:vAlign w:val="center"/>
          </w:tcPr>
          <w:p w14:paraId="537CBD3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Rayan</w:t>
            </w:r>
          </w:p>
        </w:tc>
        <w:tc>
          <w:tcPr>
            <w:tcW w:w="6626" w:type="dxa"/>
            <w:tcMar>
              <w:top w:w="90" w:type="dxa"/>
              <w:left w:w="140" w:type="dxa"/>
              <w:bottom w:w="90" w:type="dxa"/>
              <w:right w:w="140" w:type="dxa"/>
            </w:tcMar>
            <w:vAlign w:val="center"/>
          </w:tcPr>
          <w:p w14:paraId="7374727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Samuel Rayan SJ (1920 to 2019), theologian of the Spirit who found God in every struggle for justice.</w:t>
            </w:r>
          </w:p>
        </w:tc>
      </w:tr>
      <w:tr w:rsidR="004E72E3" w:rsidRPr="001675A4" w14:paraId="799A51EB" w14:textId="77777777">
        <w:tblPrEx>
          <w:tblCellMar>
            <w:top w:w="0" w:type="dxa"/>
            <w:bottom w:w="0" w:type="dxa"/>
          </w:tblCellMar>
        </w:tblPrEx>
        <w:tc>
          <w:tcPr>
            <w:tcW w:w="2400" w:type="dxa"/>
            <w:tcMar>
              <w:top w:w="90" w:type="dxa"/>
              <w:left w:w="140" w:type="dxa"/>
              <w:bottom w:w="90" w:type="dxa"/>
              <w:right w:w="140" w:type="dxa"/>
            </w:tcMar>
            <w:vAlign w:val="center"/>
          </w:tcPr>
          <w:p w14:paraId="3DE6B69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Wilfred</w:t>
            </w:r>
          </w:p>
        </w:tc>
        <w:tc>
          <w:tcPr>
            <w:tcW w:w="6626" w:type="dxa"/>
            <w:tcMar>
              <w:top w:w="90" w:type="dxa"/>
              <w:left w:w="140" w:type="dxa"/>
              <w:bottom w:w="90" w:type="dxa"/>
              <w:right w:w="140" w:type="dxa"/>
            </w:tcMar>
            <w:vAlign w:val="center"/>
          </w:tcPr>
          <w:p w14:paraId="56F7C05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Felix Wilfred (b. 1948), pioneer of Asian public theology and long-time voice of the FABC.</w:t>
            </w:r>
          </w:p>
        </w:tc>
      </w:tr>
      <w:tr w:rsidR="004E72E3" w:rsidRPr="001675A4" w14:paraId="108A5FF6" w14:textId="77777777">
        <w:tblPrEx>
          <w:tblCellMar>
            <w:top w:w="0" w:type="dxa"/>
            <w:bottom w:w="0" w:type="dxa"/>
          </w:tblCellMar>
        </w:tblPrEx>
        <w:tc>
          <w:tcPr>
            <w:tcW w:w="2400" w:type="dxa"/>
            <w:tcMar>
              <w:top w:w="90" w:type="dxa"/>
              <w:left w:w="140" w:type="dxa"/>
              <w:bottom w:w="90" w:type="dxa"/>
              <w:right w:w="140" w:type="dxa"/>
            </w:tcMar>
            <w:vAlign w:val="center"/>
          </w:tcPr>
          <w:p w14:paraId="3045AAC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Nirmal</w:t>
            </w:r>
          </w:p>
        </w:tc>
        <w:tc>
          <w:tcPr>
            <w:tcW w:w="6626" w:type="dxa"/>
            <w:tcMar>
              <w:top w:w="90" w:type="dxa"/>
              <w:left w:w="140" w:type="dxa"/>
              <w:bottom w:w="90" w:type="dxa"/>
              <w:right w:w="140" w:type="dxa"/>
            </w:tcMar>
            <w:vAlign w:val="center"/>
          </w:tcPr>
          <w:p w14:paraId="7BB6027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Arvind P. Nirmal (1936 to 1995), founding father of Dalit theology.</w:t>
            </w:r>
          </w:p>
        </w:tc>
      </w:tr>
      <w:tr w:rsidR="004E72E3" w:rsidRPr="001675A4" w14:paraId="449178D9" w14:textId="77777777">
        <w:tblPrEx>
          <w:tblCellMar>
            <w:top w:w="0" w:type="dxa"/>
            <w:bottom w:w="0" w:type="dxa"/>
          </w:tblCellMar>
        </w:tblPrEx>
        <w:tc>
          <w:tcPr>
            <w:tcW w:w="2400" w:type="dxa"/>
            <w:tcMar>
              <w:top w:w="90" w:type="dxa"/>
              <w:left w:w="140" w:type="dxa"/>
              <w:bottom w:w="90" w:type="dxa"/>
              <w:right w:w="140" w:type="dxa"/>
            </w:tcMar>
            <w:vAlign w:val="center"/>
          </w:tcPr>
          <w:p w14:paraId="27901F3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Team </w:t>
            </w:r>
            <w:proofErr w:type="spellStart"/>
            <w:r w:rsidRPr="001675A4">
              <w:rPr>
                <w:rFonts w:ascii="Times New Roman" w:hAnsi="Times New Roman" w:cs="Times New Roman"/>
                <w:sz w:val="24"/>
                <w:szCs w:val="24"/>
              </w:rPr>
              <w:t>Amaladoss</w:t>
            </w:r>
            <w:proofErr w:type="spellEnd"/>
          </w:p>
        </w:tc>
        <w:tc>
          <w:tcPr>
            <w:tcW w:w="6626" w:type="dxa"/>
            <w:tcMar>
              <w:top w:w="90" w:type="dxa"/>
              <w:left w:w="140" w:type="dxa"/>
              <w:bottom w:w="90" w:type="dxa"/>
              <w:right w:w="140" w:type="dxa"/>
            </w:tcMar>
            <w:vAlign w:val="center"/>
          </w:tcPr>
          <w:p w14:paraId="5F0B037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Michael Amaladoss SJ (b. 1936), theologian of inculturation and interreligious dialogue.</w:t>
            </w:r>
          </w:p>
        </w:tc>
      </w:tr>
      <w:tr w:rsidR="004E72E3" w:rsidRPr="001675A4" w14:paraId="1DD8ADC1" w14:textId="77777777">
        <w:tblPrEx>
          <w:tblCellMar>
            <w:top w:w="0" w:type="dxa"/>
            <w:bottom w:w="0" w:type="dxa"/>
          </w:tblCellMar>
        </w:tblPrEx>
        <w:tc>
          <w:tcPr>
            <w:tcW w:w="2400" w:type="dxa"/>
            <w:tcMar>
              <w:top w:w="90" w:type="dxa"/>
              <w:left w:w="140" w:type="dxa"/>
              <w:bottom w:w="90" w:type="dxa"/>
              <w:right w:w="140" w:type="dxa"/>
            </w:tcMar>
            <w:vAlign w:val="center"/>
          </w:tcPr>
          <w:p w14:paraId="1BD5FDA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Team </w:t>
            </w:r>
            <w:proofErr w:type="spellStart"/>
            <w:r w:rsidRPr="001675A4">
              <w:rPr>
                <w:rFonts w:ascii="Times New Roman" w:hAnsi="Times New Roman" w:cs="Times New Roman"/>
                <w:sz w:val="24"/>
                <w:szCs w:val="24"/>
              </w:rPr>
              <w:t>Chenchiah</w:t>
            </w:r>
            <w:proofErr w:type="spellEnd"/>
          </w:p>
        </w:tc>
        <w:tc>
          <w:tcPr>
            <w:tcW w:w="6626" w:type="dxa"/>
            <w:tcMar>
              <w:top w:w="90" w:type="dxa"/>
              <w:left w:w="140" w:type="dxa"/>
              <w:bottom w:w="90" w:type="dxa"/>
              <w:right w:w="140" w:type="dxa"/>
            </w:tcMar>
            <w:vAlign w:val="center"/>
          </w:tcPr>
          <w:p w14:paraId="7B704A20" w14:textId="77777777" w:rsidR="004E72E3" w:rsidRPr="001675A4" w:rsidRDefault="00000000">
            <w:pPr>
              <w:spacing w:line="260" w:lineRule="auto"/>
              <w:rPr>
                <w:rFonts w:ascii="Times New Roman" w:hAnsi="Times New Roman" w:cs="Times New Roman"/>
                <w:sz w:val="24"/>
                <w:szCs w:val="24"/>
              </w:rPr>
            </w:pPr>
            <w:proofErr w:type="spellStart"/>
            <w:r w:rsidRPr="001675A4">
              <w:rPr>
                <w:rFonts w:ascii="Times New Roman" w:hAnsi="Times New Roman" w:cs="Times New Roman"/>
                <w:sz w:val="24"/>
                <w:szCs w:val="24"/>
              </w:rPr>
              <w:t>Pandipeddi</w:t>
            </w:r>
            <w:proofErr w:type="spellEnd"/>
            <w:r w:rsidRPr="001675A4">
              <w:rPr>
                <w:rFonts w:ascii="Times New Roman" w:hAnsi="Times New Roman" w:cs="Times New Roman"/>
                <w:sz w:val="24"/>
                <w:szCs w:val="24"/>
              </w:rPr>
              <w:t xml:space="preserve"> </w:t>
            </w:r>
            <w:proofErr w:type="spellStart"/>
            <w:r w:rsidRPr="001675A4">
              <w:rPr>
                <w:rFonts w:ascii="Times New Roman" w:hAnsi="Times New Roman" w:cs="Times New Roman"/>
                <w:sz w:val="24"/>
                <w:szCs w:val="24"/>
              </w:rPr>
              <w:t>Chenchiah</w:t>
            </w:r>
            <w:proofErr w:type="spellEnd"/>
            <w:r w:rsidRPr="001675A4">
              <w:rPr>
                <w:rFonts w:ascii="Times New Roman" w:hAnsi="Times New Roman" w:cs="Times New Roman"/>
                <w:sz w:val="24"/>
                <w:szCs w:val="24"/>
              </w:rPr>
              <w:t xml:space="preserve"> (1886 to 1959), lay Christian thinker of the Rethinking Christianity movement in Madras.</w:t>
            </w:r>
          </w:p>
        </w:tc>
      </w:tr>
    </w:tbl>
    <w:p w14:paraId="1C8E8FF8" w14:textId="77777777" w:rsidR="004E72E3" w:rsidRPr="001675A4" w:rsidRDefault="004E72E3">
      <w:pPr>
        <w:spacing w:after="80"/>
        <w:rPr>
          <w:rFonts w:ascii="Times New Roman" w:hAnsi="Times New Roman" w:cs="Times New Roman"/>
          <w:sz w:val="24"/>
          <w:szCs w:val="24"/>
        </w:rPr>
      </w:pPr>
    </w:p>
    <w:p w14:paraId="2435E22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Each team immediately elects a </w:t>
      </w:r>
      <w:r w:rsidRPr="001675A4">
        <w:rPr>
          <w:rFonts w:ascii="Times New Roman" w:hAnsi="Times New Roman" w:cs="Times New Roman"/>
          <w:b/>
          <w:bCs/>
          <w:sz w:val="24"/>
          <w:szCs w:val="24"/>
        </w:rPr>
        <w:t>captain</w:t>
      </w:r>
      <w:r w:rsidRPr="001675A4">
        <w:rPr>
          <w:rFonts w:ascii="Times New Roman" w:hAnsi="Times New Roman" w:cs="Times New Roman"/>
          <w:sz w:val="24"/>
          <w:szCs w:val="24"/>
        </w:rPr>
        <w:t xml:space="preserve"> (spokesperson), a </w:t>
      </w:r>
      <w:r w:rsidRPr="001675A4">
        <w:rPr>
          <w:rFonts w:ascii="Times New Roman" w:hAnsi="Times New Roman" w:cs="Times New Roman"/>
          <w:b/>
          <w:bCs/>
          <w:sz w:val="24"/>
          <w:szCs w:val="24"/>
        </w:rPr>
        <w:t>scribe</w:t>
      </w:r>
      <w:r w:rsidRPr="001675A4">
        <w:rPr>
          <w:rFonts w:ascii="Times New Roman" w:hAnsi="Times New Roman" w:cs="Times New Roman"/>
          <w:sz w:val="24"/>
          <w:szCs w:val="24"/>
        </w:rPr>
        <w:t xml:space="preserve"> (writer), and a </w:t>
      </w:r>
      <w:r w:rsidRPr="001675A4">
        <w:rPr>
          <w:rFonts w:ascii="Times New Roman" w:hAnsi="Times New Roman" w:cs="Times New Roman"/>
          <w:b/>
          <w:bCs/>
          <w:sz w:val="24"/>
          <w:szCs w:val="24"/>
        </w:rPr>
        <w:t>timekeeper</w:t>
      </w:r>
      <w:r w:rsidRPr="001675A4">
        <w:rPr>
          <w:rFonts w:ascii="Times New Roman" w:hAnsi="Times New Roman" w:cs="Times New Roman"/>
          <w:sz w:val="24"/>
          <w:szCs w:val="24"/>
        </w:rPr>
        <w:t>. Roles must rotate on Day Two so more students lead.</w:t>
      </w:r>
    </w:p>
    <w:p w14:paraId="4232C452"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Scoring System</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5400"/>
        <w:gridCol w:w="3626"/>
      </w:tblGrid>
      <w:tr w:rsidR="004E72E3" w:rsidRPr="001675A4" w14:paraId="7814079B" w14:textId="77777777">
        <w:tblPrEx>
          <w:tblCellMar>
            <w:top w:w="0" w:type="dxa"/>
            <w:bottom w:w="0" w:type="dxa"/>
          </w:tblCellMar>
        </w:tblPrEx>
        <w:trPr>
          <w:tblHeader/>
        </w:trPr>
        <w:tc>
          <w:tcPr>
            <w:tcW w:w="5400" w:type="dxa"/>
            <w:shd w:val="clear" w:color="auto" w:fill="1F3864"/>
            <w:tcMar>
              <w:top w:w="90" w:type="dxa"/>
              <w:left w:w="140" w:type="dxa"/>
              <w:bottom w:w="90" w:type="dxa"/>
              <w:right w:w="140" w:type="dxa"/>
            </w:tcMar>
            <w:vAlign w:val="center"/>
          </w:tcPr>
          <w:p w14:paraId="30A24DD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Placing in a Challenge</w:t>
            </w:r>
          </w:p>
        </w:tc>
        <w:tc>
          <w:tcPr>
            <w:tcW w:w="3626" w:type="dxa"/>
            <w:shd w:val="clear" w:color="auto" w:fill="1F3864"/>
            <w:tcMar>
              <w:top w:w="90" w:type="dxa"/>
              <w:left w:w="140" w:type="dxa"/>
              <w:bottom w:w="90" w:type="dxa"/>
              <w:right w:w="140" w:type="dxa"/>
            </w:tcMar>
            <w:vAlign w:val="center"/>
          </w:tcPr>
          <w:p w14:paraId="5D8FFE1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Points</w:t>
            </w:r>
          </w:p>
        </w:tc>
      </w:tr>
      <w:tr w:rsidR="004E72E3" w:rsidRPr="001675A4" w14:paraId="001DF430" w14:textId="77777777">
        <w:tblPrEx>
          <w:tblCellMar>
            <w:top w:w="0" w:type="dxa"/>
            <w:bottom w:w="0" w:type="dxa"/>
          </w:tblCellMar>
        </w:tblPrEx>
        <w:tc>
          <w:tcPr>
            <w:tcW w:w="5400" w:type="dxa"/>
            <w:tcMar>
              <w:top w:w="90" w:type="dxa"/>
              <w:left w:w="140" w:type="dxa"/>
              <w:bottom w:w="90" w:type="dxa"/>
              <w:right w:w="140" w:type="dxa"/>
            </w:tcMar>
            <w:vAlign w:val="center"/>
          </w:tcPr>
          <w:p w14:paraId="3374AF2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First place</w:t>
            </w:r>
          </w:p>
        </w:tc>
        <w:tc>
          <w:tcPr>
            <w:tcW w:w="3626" w:type="dxa"/>
            <w:tcMar>
              <w:top w:w="90" w:type="dxa"/>
              <w:left w:w="140" w:type="dxa"/>
              <w:bottom w:w="90" w:type="dxa"/>
              <w:right w:w="140" w:type="dxa"/>
            </w:tcMar>
            <w:vAlign w:val="center"/>
          </w:tcPr>
          <w:p w14:paraId="1E716AE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20</w:t>
            </w:r>
          </w:p>
        </w:tc>
      </w:tr>
      <w:tr w:rsidR="004E72E3" w:rsidRPr="001675A4" w14:paraId="032406E7" w14:textId="77777777">
        <w:tblPrEx>
          <w:tblCellMar>
            <w:top w:w="0" w:type="dxa"/>
            <w:bottom w:w="0" w:type="dxa"/>
          </w:tblCellMar>
        </w:tblPrEx>
        <w:tc>
          <w:tcPr>
            <w:tcW w:w="5400" w:type="dxa"/>
            <w:tcMar>
              <w:top w:w="90" w:type="dxa"/>
              <w:left w:w="140" w:type="dxa"/>
              <w:bottom w:w="90" w:type="dxa"/>
              <w:right w:w="140" w:type="dxa"/>
            </w:tcMar>
            <w:vAlign w:val="center"/>
          </w:tcPr>
          <w:p w14:paraId="182D7CA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Second place</w:t>
            </w:r>
          </w:p>
        </w:tc>
        <w:tc>
          <w:tcPr>
            <w:tcW w:w="3626" w:type="dxa"/>
            <w:tcMar>
              <w:top w:w="90" w:type="dxa"/>
              <w:left w:w="140" w:type="dxa"/>
              <w:bottom w:w="90" w:type="dxa"/>
              <w:right w:w="140" w:type="dxa"/>
            </w:tcMar>
            <w:vAlign w:val="center"/>
          </w:tcPr>
          <w:p w14:paraId="2412DFE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15</w:t>
            </w:r>
          </w:p>
        </w:tc>
      </w:tr>
      <w:tr w:rsidR="004E72E3" w:rsidRPr="001675A4" w14:paraId="3B937556" w14:textId="77777777">
        <w:tblPrEx>
          <w:tblCellMar>
            <w:top w:w="0" w:type="dxa"/>
            <w:bottom w:w="0" w:type="dxa"/>
          </w:tblCellMar>
        </w:tblPrEx>
        <w:tc>
          <w:tcPr>
            <w:tcW w:w="5400" w:type="dxa"/>
            <w:tcMar>
              <w:top w:w="90" w:type="dxa"/>
              <w:left w:w="140" w:type="dxa"/>
              <w:bottom w:w="90" w:type="dxa"/>
              <w:right w:w="140" w:type="dxa"/>
            </w:tcMar>
            <w:vAlign w:val="center"/>
          </w:tcPr>
          <w:p w14:paraId="1829862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Third place</w:t>
            </w:r>
          </w:p>
        </w:tc>
        <w:tc>
          <w:tcPr>
            <w:tcW w:w="3626" w:type="dxa"/>
            <w:tcMar>
              <w:top w:w="90" w:type="dxa"/>
              <w:left w:w="140" w:type="dxa"/>
              <w:bottom w:w="90" w:type="dxa"/>
              <w:right w:w="140" w:type="dxa"/>
            </w:tcMar>
            <w:vAlign w:val="center"/>
          </w:tcPr>
          <w:p w14:paraId="0C0BCBB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w:t>
            </w:r>
          </w:p>
        </w:tc>
      </w:tr>
      <w:tr w:rsidR="004E72E3" w:rsidRPr="001675A4" w14:paraId="5972C556" w14:textId="77777777">
        <w:tblPrEx>
          <w:tblCellMar>
            <w:top w:w="0" w:type="dxa"/>
            <w:bottom w:w="0" w:type="dxa"/>
          </w:tblCellMar>
        </w:tblPrEx>
        <w:tc>
          <w:tcPr>
            <w:tcW w:w="5400" w:type="dxa"/>
            <w:tcMar>
              <w:top w:w="90" w:type="dxa"/>
              <w:left w:w="140" w:type="dxa"/>
              <w:bottom w:w="90" w:type="dxa"/>
              <w:right w:w="140" w:type="dxa"/>
            </w:tcMar>
            <w:vAlign w:val="center"/>
          </w:tcPr>
          <w:p w14:paraId="23094B1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All other teams that complete the challenge</w:t>
            </w:r>
          </w:p>
        </w:tc>
        <w:tc>
          <w:tcPr>
            <w:tcW w:w="3626" w:type="dxa"/>
            <w:tcMar>
              <w:top w:w="90" w:type="dxa"/>
              <w:left w:w="140" w:type="dxa"/>
              <w:bottom w:w="90" w:type="dxa"/>
              <w:right w:w="140" w:type="dxa"/>
            </w:tcMar>
            <w:vAlign w:val="center"/>
          </w:tcPr>
          <w:p w14:paraId="3693A6C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5</w:t>
            </w:r>
          </w:p>
        </w:tc>
      </w:tr>
      <w:tr w:rsidR="004E72E3" w:rsidRPr="001675A4" w14:paraId="5349542A" w14:textId="77777777">
        <w:tblPrEx>
          <w:tblCellMar>
            <w:top w:w="0" w:type="dxa"/>
            <w:bottom w:w="0" w:type="dxa"/>
          </w:tblCellMar>
        </w:tblPrEx>
        <w:tc>
          <w:tcPr>
            <w:tcW w:w="5400" w:type="dxa"/>
            <w:tcMar>
              <w:top w:w="90" w:type="dxa"/>
              <w:left w:w="140" w:type="dxa"/>
              <w:bottom w:w="90" w:type="dxa"/>
              <w:right w:w="140" w:type="dxa"/>
            </w:tcMar>
            <w:vAlign w:val="center"/>
          </w:tcPr>
          <w:p w14:paraId="23095D4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lastRenderedPageBreak/>
              <w:t>Golden Question token (see below)</w:t>
            </w:r>
          </w:p>
        </w:tc>
        <w:tc>
          <w:tcPr>
            <w:tcW w:w="3626" w:type="dxa"/>
            <w:tcMar>
              <w:top w:w="90" w:type="dxa"/>
              <w:left w:w="140" w:type="dxa"/>
              <w:bottom w:w="90" w:type="dxa"/>
              <w:right w:w="140" w:type="dxa"/>
            </w:tcMar>
            <w:vAlign w:val="center"/>
          </w:tcPr>
          <w:p w14:paraId="394CD30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5 each</w:t>
            </w:r>
          </w:p>
        </w:tc>
      </w:tr>
    </w:tbl>
    <w:p w14:paraId="3F2EC32C" w14:textId="77777777" w:rsidR="004E72E3" w:rsidRPr="001675A4" w:rsidRDefault="004E72E3">
      <w:pPr>
        <w:spacing w:after="80"/>
        <w:rPr>
          <w:rFonts w:ascii="Times New Roman" w:hAnsi="Times New Roman" w:cs="Times New Roman"/>
          <w:sz w:val="24"/>
          <w:szCs w:val="24"/>
        </w:rPr>
      </w:pPr>
    </w:p>
    <w:p w14:paraId="000248C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Golden Question Token.</w:t>
      </w:r>
      <w:r w:rsidRPr="001675A4">
        <w:rPr>
          <w:rFonts w:ascii="Times New Roman" w:hAnsi="Times New Roman" w:cs="Times New Roman"/>
          <w:sz w:val="24"/>
          <w:szCs w:val="24"/>
        </w:rPr>
        <w:t xml:space="preserve"> Prepare fifteen to twenty small gold-coloured paper tokens. At any moment during any session, the facilitator may award a token to a student who asks a genuinely penetrating theological question or makes an insight that lifts the whole discussion. Announce it aloud: </w:t>
      </w:r>
      <w:r w:rsidRPr="001675A4">
        <w:rPr>
          <w:rFonts w:ascii="Times New Roman" w:hAnsi="Times New Roman" w:cs="Times New Roman"/>
          <w:i/>
          <w:iCs/>
          <w:sz w:val="24"/>
          <w:szCs w:val="24"/>
        </w:rPr>
        <w:t>“That is a Golden Question. Five points to Team Rayan.”</w:t>
      </w:r>
      <w:r w:rsidRPr="001675A4">
        <w:rPr>
          <w:rFonts w:ascii="Times New Roman" w:hAnsi="Times New Roman" w:cs="Times New Roman"/>
          <w:sz w:val="24"/>
          <w:szCs w:val="24"/>
        </w:rPr>
        <w:t xml:space="preserve"> This keeps the discussion segments as competitive and alive as the games, and it rewards exactly the habit the </w:t>
      </w:r>
      <w:proofErr w:type="spellStart"/>
      <w:r w:rsidRPr="001675A4">
        <w:rPr>
          <w:rFonts w:ascii="Times New Roman" w:hAnsi="Times New Roman" w:cs="Times New Roman"/>
          <w:sz w:val="24"/>
          <w:szCs w:val="24"/>
        </w:rPr>
        <w:t>BTh</w:t>
      </w:r>
      <w:proofErr w:type="spellEnd"/>
      <w:r w:rsidRPr="001675A4">
        <w:rPr>
          <w:rFonts w:ascii="Times New Roman" w:hAnsi="Times New Roman" w:cs="Times New Roman"/>
          <w:sz w:val="24"/>
          <w:szCs w:val="24"/>
        </w:rPr>
        <w:t xml:space="preserve"> programme most wants to form: the habit of asking real questions.</w:t>
      </w:r>
    </w:p>
    <w:p w14:paraId="72ADB87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Scoreboard.</w:t>
      </w:r>
      <w:r w:rsidRPr="001675A4">
        <w:rPr>
          <w:rFonts w:ascii="Times New Roman" w:hAnsi="Times New Roman" w:cs="Times New Roman"/>
          <w:sz w:val="24"/>
          <w:szCs w:val="24"/>
        </w:rPr>
        <w:t xml:space="preserve"> One large chart paper, visible throughout, with team names across the top and challenges down the side. Appoint one non-competing scorekeeper if a deacon or senior student is available; </w:t>
      </w:r>
      <w:proofErr w:type="gramStart"/>
      <w:r w:rsidRPr="001675A4">
        <w:rPr>
          <w:rFonts w:ascii="Times New Roman" w:hAnsi="Times New Roman" w:cs="Times New Roman"/>
          <w:sz w:val="24"/>
          <w:szCs w:val="24"/>
        </w:rPr>
        <w:t>otherwise</w:t>
      </w:r>
      <w:proofErr w:type="gramEnd"/>
      <w:r w:rsidRPr="001675A4">
        <w:rPr>
          <w:rFonts w:ascii="Times New Roman" w:hAnsi="Times New Roman" w:cs="Times New Roman"/>
          <w:sz w:val="24"/>
          <w:szCs w:val="24"/>
        </w:rPr>
        <w:t xml:space="preserve"> the facilitator updates it at each break. Update it dramatically. Suspense is pedagogy.</w:t>
      </w:r>
    </w:p>
    <w:p w14:paraId="0D8A17A8"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The Prize</w:t>
      </w:r>
    </w:p>
    <w:p w14:paraId="05BA3D7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The winning team receives the </w:t>
      </w:r>
      <w:r w:rsidRPr="001675A4">
        <w:rPr>
          <w:rFonts w:ascii="Times New Roman" w:hAnsi="Times New Roman" w:cs="Times New Roman"/>
          <w:b/>
          <w:bCs/>
          <w:sz w:val="24"/>
          <w:szCs w:val="24"/>
        </w:rPr>
        <w:t>Morning Star Shield</w:t>
      </w:r>
      <w:r w:rsidRPr="001675A4">
        <w:rPr>
          <w:rFonts w:ascii="Times New Roman" w:hAnsi="Times New Roman" w:cs="Times New Roman"/>
          <w:sz w:val="24"/>
          <w:szCs w:val="24"/>
        </w:rPr>
        <w:t>, which can be a simple wooden or cardboard shield prepared in advance, held by the winning team for the year and displayed in the study hall, plus one small book each (a suggestion: a pocket edition of the Gospels or a copy of a Soares-Prabhu essay collection). Every participant receives his signed commitment card back at the end of Year One, as described in Session 10.</w:t>
      </w:r>
    </w:p>
    <w:p w14:paraId="54D47889"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Ground Rules to Announce in Session 1</w:t>
      </w:r>
    </w:p>
    <w:p w14:paraId="7621011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Every answer offered in a challenge must be defensible. Bluffing costs nothing, but the facilitator may ask any team to justify an answer before awarding points.</w:t>
      </w:r>
    </w:p>
    <w:p w14:paraId="6B341A6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Mockery of another team costs five points. Charity is not optional, even in competition.</w:t>
      </w:r>
    </w:p>
    <w:p w14:paraId="48E61193"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The facilitator is the final referee. Appeals are welcome; sulking is not.</w:t>
      </w:r>
    </w:p>
    <w:p w14:paraId="3D3D0FB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One activity, the Living Library in Session 7, is outside the competition entirely. When we listen to the suffering of our brothers, nobody scores.</w:t>
      </w:r>
    </w:p>
    <w:p w14:paraId="6A91AF9B"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720AC75D"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DAY ONE</w:t>
      </w:r>
    </w:p>
    <w:p w14:paraId="228F36DE" w14:textId="77777777" w:rsidR="004E72E3" w:rsidRPr="001675A4" w:rsidRDefault="00000000">
      <w:pPr>
        <w:spacing w:after="200" w:line="276" w:lineRule="auto"/>
        <w:rPr>
          <w:rFonts w:ascii="Times New Roman" w:hAnsi="Times New Roman" w:cs="Times New Roman"/>
          <w:sz w:val="24"/>
          <w:szCs w:val="24"/>
        </w:rPr>
      </w:pPr>
      <w:r w:rsidRPr="001675A4">
        <w:rPr>
          <w:rFonts w:ascii="Times New Roman" w:hAnsi="Times New Roman" w:cs="Times New Roman"/>
          <w:b/>
          <w:bCs/>
          <w:sz w:val="24"/>
          <w:szCs w:val="24"/>
        </w:rPr>
        <w:t>FOUNDATION: WHO ARE WE AND WHAT IS THEOLOGY?</w:t>
      </w:r>
    </w:p>
    <w:p w14:paraId="6B38B4B1"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t xml:space="preserve">SESSION 1: Welcome, </w:t>
      </w:r>
      <w:proofErr w:type="gramStart"/>
      <w:r w:rsidRPr="001675A4">
        <w:rPr>
          <w:rFonts w:ascii="Times New Roman" w:hAnsi="Times New Roman" w:cs="Times New Roman"/>
          <w:sz w:val="24"/>
          <w:szCs w:val="24"/>
        </w:rPr>
        <w:t>Ice-Breaking</w:t>
      </w:r>
      <w:proofErr w:type="gramEnd"/>
      <w:r w:rsidRPr="001675A4">
        <w:rPr>
          <w:rFonts w:ascii="Times New Roman" w:hAnsi="Times New Roman" w:cs="Times New Roman"/>
          <w:sz w:val="24"/>
          <w:szCs w:val="24"/>
        </w:rPr>
        <w:t>, Team Formation, and Championship Launch</w:t>
      </w:r>
    </w:p>
    <w:p w14:paraId="7978E687"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8:30 to 9:15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045153D8"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2E30CF8A"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2196BCC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Ensure every student has spoken aloud and met at least eight classmates within the first thirty minutes</w:t>
            </w:r>
          </w:p>
          <w:p w14:paraId="2ED4B107"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Surface the diversity of tribal, Dalit, urban, and rural contexts in the room</w:t>
            </w:r>
          </w:p>
          <w:p w14:paraId="30981CC1"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Establish that theology begins with life, not books</w:t>
            </w:r>
          </w:p>
          <w:p w14:paraId="5693EF5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Form the Championship teams and launch the two-day competition</w:t>
            </w:r>
          </w:p>
        </w:tc>
      </w:tr>
    </w:tbl>
    <w:p w14:paraId="3F0A2F47" w14:textId="77777777" w:rsidR="004E72E3" w:rsidRPr="001675A4" w:rsidRDefault="004E72E3">
      <w:pPr>
        <w:spacing w:after="80"/>
        <w:rPr>
          <w:rFonts w:ascii="Times New Roman" w:hAnsi="Times New Roman" w:cs="Times New Roman"/>
          <w:sz w:val="24"/>
          <w:szCs w:val="24"/>
        </w:rPr>
      </w:pPr>
    </w:p>
    <w:p w14:paraId="04C49E46"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24C9A3AB"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5F890F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2BDEFE2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1573642E" w14:textId="77777777">
        <w:tblPrEx>
          <w:tblCellMar>
            <w:top w:w="0" w:type="dxa"/>
            <w:bottom w:w="0" w:type="dxa"/>
          </w:tblCellMar>
        </w:tblPrEx>
        <w:tc>
          <w:tcPr>
            <w:tcW w:w="1900" w:type="dxa"/>
            <w:tcMar>
              <w:top w:w="90" w:type="dxa"/>
              <w:left w:w="140" w:type="dxa"/>
              <w:bottom w:w="90" w:type="dxa"/>
              <w:right w:w="140" w:type="dxa"/>
            </w:tcMar>
            <w:vAlign w:val="center"/>
          </w:tcPr>
          <w:p w14:paraId="6698AE1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0:00 - 0:04</w:t>
            </w:r>
          </w:p>
        </w:tc>
        <w:tc>
          <w:tcPr>
            <w:tcW w:w="7126" w:type="dxa"/>
            <w:tcMar>
              <w:top w:w="90" w:type="dxa"/>
              <w:left w:w="140" w:type="dxa"/>
              <w:bottom w:w="90" w:type="dxa"/>
              <w:right w:w="140" w:type="dxa"/>
            </w:tcMar>
            <w:vAlign w:val="center"/>
          </w:tcPr>
          <w:p w14:paraId="0A5C63F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Welcome, opening prayer (Veni Creator Spiritus, one verse), and the promise of the two days</w:t>
            </w:r>
          </w:p>
        </w:tc>
      </w:tr>
      <w:tr w:rsidR="004E72E3" w:rsidRPr="001675A4" w14:paraId="78B2824D" w14:textId="77777777">
        <w:tblPrEx>
          <w:tblCellMar>
            <w:top w:w="0" w:type="dxa"/>
            <w:bottom w:w="0" w:type="dxa"/>
          </w:tblCellMar>
        </w:tblPrEx>
        <w:tc>
          <w:tcPr>
            <w:tcW w:w="1900" w:type="dxa"/>
            <w:tcMar>
              <w:top w:w="90" w:type="dxa"/>
              <w:left w:w="140" w:type="dxa"/>
              <w:bottom w:w="90" w:type="dxa"/>
              <w:right w:w="140" w:type="dxa"/>
            </w:tcMar>
            <w:vAlign w:val="center"/>
          </w:tcPr>
          <w:p w14:paraId="06D6F8B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0:04 - 0:16</w:t>
            </w:r>
          </w:p>
        </w:tc>
        <w:tc>
          <w:tcPr>
            <w:tcW w:w="7126" w:type="dxa"/>
            <w:tcMar>
              <w:top w:w="90" w:type="dxa"/>
              <w:left w:w="140" w:type="dxa"/>
              <w:bottom w:w="90" w:type="dxa"/>
              <w:right w:w="140" w:type="dxa"/>
            </w:tcMar>
            <w:vAlign w:val="center"/>
          </w:tcPr>
          <w:p w14:paraId="000FC98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Game: Human Bingo (whole class, moving)</w:t>
            </w:r>
          </w:p>
        </w:tc>
      </w:tr>
      <w:tr w:rsidR="004E72E3" w:rsidRPr="001675A4" w14:paraId="7D2B8B39" w14:textId="77777777">
        <w:tblPrEx>
          <w:tblCellMar>
            <w:top w:w="0" w:type="dxa"/>
            <w:bottom w:w="0" w:type="dxa"/>
          </w:tblCellMar>
        </w:tblPrEx>
        <w:tc>
          <w:tcPr>
            <w:tcW w:w="1900" w:type="dxa"/>
            <w:tcMar>
              <w:top w:w="90" w:type="dxa"/>
              <w:left w:w="140" w:type="dxa"/>
              <w:bottom w:w="90" w:type="dxa"/>
              <w:right w:w="140" w:type="dxa"/>
            </w:tcMar>
            <w:vAlign w:val="center"/>
          </w:tcPr>
          <w:p w14:paraId="733DAA6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0:16 - 0:26</w:t>
            </w:r>
          </w:p>
        </w:tc>
        <w:tc>
          <w:tcPr>
            <w:tcW w:w="7126" w:type="dxa"/>
            <w:tcMar>
              <w:top w:w="90" w:type="dxa"/>
              <w:left w:w="140" w:type="dxa"/>
              <w:bottom w:w="90" w:type="dxa"/>
              <w:right w:w="140" w:type="dxa"/>
            </w:tcMar>
            <w:vAlign w:val="center"/>
          </w:tcPr>
          <w:p w14:paraId="1FBEFE3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Game: My Name, My Place, My People's Pain (whole class, standing)</w:t>
            </w:r>
          </w:p>
        </w:tc>
      </w:tr>
      <w:tr w:rsidR="004E72E3" w:rsidRPr="001675A4" w14:paraId="240DFB95" w14:textId="77777777">
        <w:tblPrEx>
          <w:tblCellMar>
            <w:top w:w="0" w:type="dxa"/>
            <w:bottom w:w="0" w:type="dxa"/>
          </w:tblCellMar>
        </w:tblPrEx>
        <w:tc>
          <w:tcPr>
            <w:tcW w:w="1900" w:type="dxa"/>
            <w:tcMar>
              <w:top w:w="90" w:type="dxa"/>
              <w:left w:w="140" w:type="dxa"/>
              <w:bottom w:w="90" w:type="dxa"/>
              <w:right w:w="140" w:type="dxa"/>
            </w:tcMar>
            <w:vAlign w:val="center"/>
          </w:tcPr>
          <w:p w14:paraId="0A89049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0:26 - 0:33</w:t>
            </w:r>
          </w:p>
        </w:tc>
        <w:tc>
          <w:tcPr>
            <w:tcW w:w="7126" w:type="dxa"/>
            <w:tcMar>
              <w:top w:w="90" w:type="dxa"/>
              <w:left w:w="140" w:type="dxa"/>
              <w:bottom w:w="90" w:type="dxa"/>
              <w:right w:w="140" w:type="dxa"/>
            </w:tcMar>
            <w:vAlign w:val="center"/>
          </w:tcPr>
          <w:p w14:paraId="4581EA8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Theology begins with life</w:t>
            </w:r>
          </w:p>
        </w:tc>
      </w:tr>
      <w:tr w:rsidR="004E72E3" w:rsidRPr="001675A4" w14:paraId="1282AF5C" w14:textId="77777777">
        <w:tblPrEx>
          <w:tblCellMar>
            <w:top w:w="0" w:type="dxa"/>
            <w:bottom w:w="0" w:type="dxa"/>
          </w:tblCellMar>
        </w:tblPrEx>
        <w:tc>
          <w:tcPr>
            <w:tcW w:w="1900" w:type="dxa"/>
            <w:tcMar>
              <w:top w:w="90" w:type="dxa"/>
              <w:left w:w="140" w:type="dxa"/>
              <w:bottom w:w="90" w:type="dxa"/>
              <w:right w:w="140" w:type="dxa"/>
            </w:tcMar>
            <w:vAlign w:val="center"/>
          </w:tcPr>
          <w:p w14:paraId="477936C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0:33 - 0:42</w:t>
            </w:r>
          </w:p>
        </w:tc>
        <w:tc>
          <w:tcPr>
            <w:tcW w:w="7126" w:type="dxa"/>
            <w:tcMar>
              <w:top w:w="90" w:type="dxa"/>
              <w:left w:w="140" w:type="dxa"/>
              <w:bottom w:w="90" w:type="dxa"/>
              <w:right w:w="140" w:type="dxa"/>
            </w:tcMar>
            <w:vAlign w:val="center"/>
          </w:tcPr>
          <w:p w14:paraId="103669B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formation, Championship rules, and team charter</w:t>
            </w:r>
          </w:p>
        </w:tc>
      </w:tr>
      <w:tr w:rsidR="004E72E3" w:rsidRPr="001675A4" w14:paraId="15D3DC51" w14:textId="77777777">
        <w:tblPrEx>
          <w:tblCellMar>
            <w:top w:w="0" w:type="dxa"/>
            <w:bottom w:w="0" w:type="dxa"/>
          </w:tblCellMar>
        </w:tblPrEx>
        <w:tc>
          <w:tcPr>
            <w:tcW w:w="1900" w:type="dxa"/>
            <w:tcMar>
              <w:top w:w="90" w:type="dxa"/>
              <w:left w:w="140" w:type="dxa"/>
              <w:bottom w:w="90" w:type="dxa"/>
              <w:right w:w="140" w:type="dxa"/>
            </w:tcMar>
            <w:vAlign w:val="center"/>
          </w:tcPr>
          <w:p w14:paraId="3A8E050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0:42 - 0:45</w:t>
            </w:r>
          </w:p>
        </w:tc>
        <w:tc>
          <w:tcPr>
            <w:tcW w:w="7126" w:type="dxa"/>
            <w:tcMar>
              <w:top w:w="90" w:type="dxa"/>
              <w:left w:w="140" w:type="dxa"/>
              <w:bottom w:w="90" w:type="dxa"/>
              <w:right w:w="140" w:type="dxa"/>
            </w:tcMar>
            <w:vAlign w:val="center"/>
          </w:tcPr>
          <w:p w14:paraId="7563EEF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Closing prayer</w:t>
            </w:r>
          </w:p>
        </w:tc>
      </w:tr>
    </w:tbl>
    <w:p w14:paraId="7BB7CDB0" w14:textId="77777777" w:rsidR="004E72E3" w:rsidRPr="001675A4" w:rsidRDefault="004E72E3">
      <w:pPr>
        <w:spacing w:after="80"/>
        <w:rPr>
          <w:rFonts w:ascii="Times New Roman" w:hAnsi="Times New Roman" w:cs="Times New Roman"/>
          <w:sz w:val="24"/>
          <w:szCs w:val="24"/>
        </w:rPr>
      </w:pPr>
    </w:p>
    <w:p w14:paraId="555AD6F7"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GAME: HUMAN BINGO (12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2EC902E6"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8F5AFA7"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GAME: HUMAN BINGO. “Find the Brother Who...”</w:t>
            </w:r>
          </w:p>
          <w:p w14:paraId="24605F0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Purpose:</w:t>
            </w:r>
            <w:r w:rsidRPr="001675A4">
              <w:rPr>
                <w:rFonts w:ascii="Times New Roman" w:hAnsi="Times New Roman" w:cs="Times New Roman"/>
                <w:sz w:val="24"/>
                <w:szCs w:val="24"/>
              </w:rPr>
              <w:t xml:space="preserve"> Break the physical ice in the first ten minutes. Students who have moved, laughed, and shaken hands will speak honestly for the rest of the two days. Students who have sat still will not.</w:t>
            </w:r>
          </w:p>
          <w:p w14:paraId="202B573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Materials:</w:t>
            </w:r>
            <w:r w:rsidRPr="001675A4">
              <w:rPr>
                <w:rFonts w:ascii="Times New Roman" w:hAnsi="Times New Roman" w:cs="Times New Roman"/>
                <w:sz w:val="24"/>
                <w:szCs w:val="24"/>
              </w:rPr>
              <w:t xml:space="preserve"> One printed bingo grid per student (a ready template is in Appendix B) and a pen. The grid is a five-by-five table; each square names a characteristic, for example: </w:t>
            </w:r>
            <w:r w:rsidRPr="001675A4">
              <w:rPr>
                <w:rFonts w:ascii="Times New Roman" w:hAnsi="Times New Roman" w:cs="Times New Roman"/>
                <w:i/>
                <w:iCs/>
                <w:sz w:val="24"/>
                <w:szCs w:val="24"/>
              </w:rPr>
              <w:t xml:space="preserve">speaks three or more languages; grew up beside a river; did regency in a school; has ridden a bullock cart; can sing a bhajan or a </w:t>
            </w:r>
            <w:proofErr w:type="spellStart"/>
            <w:r w:rsidRPr="001675A4">
              <w:rPr>
                <w:rFonts w:ascii="Times New Roman" w:hAnsi="Times New Roman" w:cs="Times New Roman"/>
                <w:i/>
                <w:iCs/>
                <w:sz w:val="24"/>
                <w:szCs w:val="24"/>
              </w:rPr>
              <w:t>Santhali</w:t>
            </w:r>
            <w:proofErr w:type="spellEnd"/>
            <w:r w:rsidRPr="001675A4">
              <w:rPr>
                <w:rFonts w:ascii="Times New Roman" w:hAnsi="Times New Roman" w:cs="Times New Roman"/>
                <w:i/>
                <w:iCs/>
                <w:sz w:val="24"/>
                <w:szCs w:val="24"/>
              </w:rPr>
              <w:t xml:space="preserve"> hymn; has a family member who is a religious; comes from a parish more than 50 km from the nearest town; supports a </w:t>
            </w:r>
            <w:r w:rsidRPr="001675A4">
              <w:rPr>
                <w:rFonts w:ascii="Times New Roman" w:hAnsi="Times New Roman" w:cs="Times New Roman"/>
                <w:i/>
                <w:iCs/>
                <w:sz w:val="24"/>
                <w:szCs w:val="24"/>
              </w:rPr>
              <w:lastRenderedPageBreak/>
              <w:t>losing IPL team; has read one papal encyclical fully; was an altar server for more than five years.</w:t>
            </w:r>
          </w:p>
          <w:p w14:paraId="39BD4BC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How to play:</w:t>
            </w:r>
            <w:r w:rsidRPr="001675A4">
              <w:rPr>
                <w:rFonts w:ascii="Times New Roman" w:hAnsi="Times New Roman" w:cs="Times New Roman"/>
                <w:sz w:val="24"/>
                <w:szCs w:val="24"/>
              </w:rPr>
              <w:t xml:space="preserve"> On the signal, students move around the room. To fill a </w:t>
            </w:r>
            <w:proofErr w:type="gramStart"/>
            <w:r w:rsidRPr="001675A4">
              <w:rPr>
                <w:rFonts w:ascii="Times New Roman" w:hAnsi="Times New Roman" w:cs="Times New Roman"/>
                <w:sz w:val="24"/>
                <w:szCs w:val="24"/>
              </w:rPr>
              <w:t>square</w:t>
            </w:r>
            <w:proofErr w:type="gramEnd"/>
            <w:r w:rsidRPr="001675A4">
              <w:rPr>
                <w:rFonts w:ascii="Times New Roman" w:hAnsi="Times New Roman" w:cs="Times New Roman"/>
                <w:sz w:val="24"/>
                <w:szCs w:val="24"/>
              </w:rPr>
              <w:t xml:space="preserve"> they must find a classmate who fits it and write his name and diocese in that square. </w:t>
            </w:r>
            <w:r w:rsidRPr="001675A4">
              <w:rPr>
                <w:rFonts w:ascii="Times New Roman" w:hAnsi="Times New Roman" w:cs="Times New Roman"/>
                <w:b/>
                <w:bCs/>
                <w:sz w:val="24"/>
                <w:szCs w:val="24"/>
              </w:rPr>
              <w:t>The same name may appear only twice on one card.</w:t>
            </w:r>
            <w:r w:rsidRPr="001675A4">
              <w:rPr>
                <w:rFonts w:ascii="Times New Roman" w:hAnsi="Times New Roman" w:cs="Times New Roman"/>
                <w:sz w:val="24"/>
                <w:szCs w:val="24"/>
              </w:rPr>
              <w:t xml:space="preserve"> The first three students to complete a full line shout “BINGO,” come to the front, and read out their line, introducing each brother they named. Continue until roughly ten minutes have passed, then call three more students at random to introduce two classmates each from their card.</w:t>
            </w:r>
          </w:p>
          <w:p w14:paraId="2E1185C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Facilitator line at the end:</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“In twelve minutes you have discovered languages, rivers, dioceses, and hymns you did not know existed in this room. Keep that discovery reflex. It is the first instrument of a theologian.”</w:t>
            </w:r>
          </w:p>
          <w:p w14:paraId="71463E18"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b/>
                <w:bCs/>
                <w:sz w:val="24"/>
                <w:szCs w:val="24"/>
              </w:rPr>
              <w:t>Light moment: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anyone filled the square ‘has read one papal encyclical fully’ with his own name, come and see me. I have a committee for you to join.”</w:t>
            </w:r>
          </w:p>
        </w:tc>
      </w:tr>
    </w:tbl>
    <w:p w14:paraId="708105D9" w14:textId="77777777" w:rsidR="004E72E3" w:rsidRPr="001675A4" w:rsidRDefault="004E72E3">
      <w:pPr>
        <w:spacing w:after="80"/>
        <w:rPr>
          <w:rFonts w:ascii="Times New Roman" w:hAnsi="Times New Roman" w:cs="Times New Roman"/>
          <w:sz w:val="24"/>
          <w:szCs w:val="24"/>
        </w:rPr>
      </w:pPr>
    </w:p>
    <w:p w14:paraId="20CA3CF0"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GAME: MY NAME, MY PLACE, MY PEOPLE'S PAIN (10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6472C1CF"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09907445"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GAME: “My Name, My Place, My People's Pain”</w:t>
            </w:r>
          </w:p>
          <w:p w14:paraId="05C92D9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Ask each student to stand and give exactly three pieces of information:</w:t>
            </w:r>
          </w:p>
          <w:p w14:paraId="11E5FDD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1.</w:t>
            </w:r>
            <w:r w:rsidRPr="001675A4">
              <w:rPr>
                <w:rFonts w:ascii="Times New Roman" w:hAnsi="Times New Roman" w:cs="Times New Roman"/>
                <w:sz w:val="24"/>
                <w:szCs w:val="24"/>
              </w:rPr>
              <w:t xml:space="preserve"> His name</w:t>
            </w:r>
          </w:p>
          <w:p w14:paraId="3F48566F"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2.</w:t>
            </w:r>
            <w:r w:rsidRPr="001675A4">
              <w:rPr>
                <w:rFonts w:ascii="Times New Roman" w:hAnsi="Times New Roman" w:cs="Times New Roman"/>
                <w:sz w:val="24"/>
                <w:szCs w:val="24"/>
              </w:rPr>
              <w:t xml:space="preserve"> His home district and state</w:t>
            </w:r>
          </w:p>
          <w:p w14:paraId="5528A9A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3.</w:t>
            </w:r>
            <w:r w:rsidRPr="001675A4">
              <w:rPr>
                <w:rFonts w:ascii="Times New Roman" w:hAnsi="Times New Roman" w:cs="Times New Roman"/>
                <w:sz w:val="24"/>
                <w:szCs w:val="24"/>
              </w:rPr>
              <w:t xml:space="preserve"> One thing his village, family, or community struggles with, in ONE sentence</w:t>
            </w:r>
          </w:p>
          <w:p w14:paraId="14024B6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Write the struggles on the board in silence. Do not comment. With a large class, move briskly; the discipline of the single sentence keeps it inside ten minutes. At the end, step back and say:</w:t>
            </w:r>
          </w:p>
          <w:p w14:paraId="3712B9E8"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w:t>
            </w:r>
            <w:r w:rsidRPr="001675A4">
              <w:rPr>
                <w:rFonts w:ascii="Times New Roman" w:hAnsi="Times New Roman" w:cs="Times New Roman"/>
                <w:b/>
                <w:bCs/>
                <w:sz w:val="24"/>
                <w:szCs w:val="24"/>
              </w:rPr>
              <w:t>“Gentlemen, look at this board. This is not a sociology list. This is the first page of our theology. Everything we study for the next four years is, in some way, the attempt of the Church to bring the Good News into conversation with what is written here</w:t>
            </w:r>
            <w:proofErr w:type="gramStart"/>
            <w:r w:rsidRPr="001675A4">
              <w:rPr>
                <w:rFonts w:ascii="Times New Roman" w:hAnsi="Times New Roman" w:cs="Times New Roman"/>
                <w:b/>
                <w:bCs/>
                <w:sz w:val="24"/>
                <w:szCs w:val="24"/>
              </w:rPr>
              <w:t>.”</w:t>
            </w:r>
            <w:r w:rsidRPr="001675A4">
              <w:rPr>
                <w:rFonts w:ascii="Times New Roman" w:hAnsi="Times New Roman" w:cs="Times New Roman"/>
                <w:sz w:val="24"/>
                <w:szCs w:val="24"/>
              </w:rPr>
              <w:t>*</w:t>
            </w:r>
            <w:proofErr w:type="gramEnd"/>
          </w:p>
        </w:tc>
      </w:tr>
    </w:tbl>
    <w:p w14:paraId="21821BCF" w14:textId="77777777" w:rsidR="004E72E3" w:rsidRPr="001675A4" w:rsidRDefault="004E72E3">
      <w:pPr>
        <w:spacing w:after="80"/>
        <w:rPr>
          <w:rFonts w:ascii="Times New Roman" w:hAnsi="Times New Roman" w:cs="Times New Roman"/>
          <w:sz w:val="24"/>
          <w:szCs w:val="24"/>
        </w:rPr>
      </w:pPr>
    </w:p>
    <w:p w14:paraId="1771A679"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Theology Begins with Life (7 minutes)</w:t>
      </w:r>
    </w:p>
    <w:p w14:paraId="7E0C345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Karl Barth</w:t>
      </w:r>
      <w:r w:rsidRPr="001675A4">
        <w:rPr>
          <w:rFonts w:ascii="Times New Roman" w:hAnsi="Times New Roman" w:cs="Times New Roman"/>
          <w:sz w:val="24"/>
          <w:szCs w:val="24"/>
        </w:rPr>
        <w:t xml:space="preserve"> famously said the theologian must hold the Bible in one hand and the newspaper in the other. In India, that newspaper carries stories of caste discrimination, tribal displacement, communal riots, and the quiet suffering of the poor. These are not distractions from theology. They are its raw material. Tomorrow, in Session 5, you will literally hold that newspaper in your hands and do theology from it, for points.</w:t>
      </w:r>
    </w:p>
    <w:p w14:paraId="3541CDC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FABC Paper 167</w:t>
      </w:r>
      <w:r w:rsidRPr="001675A4">
        <w:rPr>
          <w:rFonts w:ascii="Times New Roman" w:hAnsi="Times New Roman" w:cs="Times New Roman"/>
          <w:sz w:val="24"/>
          <w:szCs w:val="24"/>
        </w:rPr>
        <w:t xml:space="preserve"> states that the local context is a </w:t>
      </w:r>
      <w:r w:rsidRPr="001675A4">
        <w:rPr>
          <w:rFonts w:ascii="Times New Roman" w:hAnsi="Times New Roman" w:cs="Times New Roman"/>
          <w:i/>
          <w:iCs/>
          <w:sz w:val="24"/>
          <w:szCs w:val="24"/>
        </w:rPr>
        <w:t xml:space="preserve">locus </w:t>
      </w:r>
      <w:proofErr w:type="spellStart"/>
      <w:r w:rsidRPr="001675A4">
        <w:rPr>
          <w:rFonts w:ascii="Times New Roman" w:hAnsi="Times New Roman" w:cs="Times New Roman"/>
          <w:i/>
          <w:iCs/>
          <w:sz w:val="24"/>
          <w:szCs w:val="24"/>
        </w:rPr>
        <w:t>theologicus</w:t>
      </w:r>
      <w:proofErr w:type="spellEnd"/>
      <w:r w:rsidRPr="001675A4">
        <w:rPr>
          <w:rFonts w:ascii="Times New Roman" w:hAnsi="Times New Roman" w:cs="Times New Roman"/>
          <w:sz w:val="24"/>
          <w:szCs w:val="24"/>
        </w:rPr>
        <w:t xml:space="preserve">, a theological source, alongside Scripture and Tradition. This is a bold claim: when you listen to the story of your </w:t>
      </w:r>
      <w:r w:rsidRPr="001675A4">
        <w:rPr>
          <w:rFonts w:ascii="Times New Roman" w:hAnsi="Times New Roman" w:cs="Times New Roman"/>
          <w:sz w:val="24"/>
          <w:szCs w:val="24"/>
        </w:rPr>
        <w:lastRenderedPageBreak/>
        <w:t>grandmother being refused water from a well because of her caste, you are not hearing mere sociology. You are standing on holy ground.</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5CC950FE"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387FCD51"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THE PARABLE OF THE BLIND MEN AND THE ELEPHANT</w:t>
            </w:r>
          </w:p>
          <w:p w14:paraId="19F4729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You all know this story. Six blind men touch different parts of an elephant. One </w:t>
            </w:r>
            <w:proofErr w:type="gramStart"/>
            <w:r w:rsidRPr="001675A4">
              <w:rPr>
                <w:rFonts w:ascii="Times New Roman" w:hAnsi="Times New Roman" w:cs="Times New Roman"/>
                <w:sz w:val="24"/>
                <w:szCs w:val="24"/>
              </w:rPr>
              <w:t>says</w:t>
            </w:r>
            <w:proofErr w:type="gramEnd"/>
            <w:r w:rsidRPr="001675A4">
              <w:rPr>
                <w:rFonts w:ascii="Times New Roman" w:hAnsi="Times New Roman" w:cs="Times New Roman"/>
                <w:sz w:val="24"/>
                <w:szCs w:val="24"/>
              </w:rPr>
              <w:t xml:space="preserve"> “it is a wall” (the side). Another </w:t>
            </w:r>
            <w:proofErr w:type="gramStart"/>
            <w:r w:rsidRPr="001675A4">
              <w:rPr>
                <w:rFonts w:ascii="Times New Roman" w:hAnsi="Times New Roman" w:cs="Times New Roman"/>
                <w:sz w:val="24"/>
                <w:szCs w:val="24"/>
              </w:rPr>
              <w:t>says</w:t>
            </w:r>
            <w:proofErr w:type="gramEnd"/>
            <w:r w:rsidRPr="001675A4">
              <w:rPr>
                <w:rFonts w:ascii="Times New Roman" w:hAnsi="Times New Roman" w:cs="Times New Roman"/>
                <w:sz w:val="24"/>
                <w:szCs w:val="24"/>
              </w:rPr>
              <w:t xml:space="preserve"> “it is a snake” (the trunk). Each is partly right, each partly wrong.</w:t>
            </w:r>
          </w:p>
          <w:p w14:paraId="51DD06B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The point is not relativism. The elephant is real. The point is that no single perspective exhausts the truth. In this room we have students from different tribes, castes, languages, and traditions of Christianity. Each of you brings a partial but real experience of God. Theology is what happens when we place those partial experiences in conversation with the full Tradition of the Church.</w:t>
            </w:r>
          </w:p>
          <w:p w14:paraId="275757A0"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Facilitator tip:</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Pause here. Let the silence speak.</w:t>
            </w:r>
          </w:p>
        </w:tc>
      </w:tr>
    </w:tbl>
    <w:p w14:paraId="3234FF22" w14:textId="77777777" w:rsidR="004E72E3" w:rsidRPr="001675A4" w:rsidRDefault="004E72E3">
      <w:pPr>
        <w:spacing w:after="80"/>
        <w:rPr>
          <w:rFonts w:ascii="Times New Roman" w:hAnsi="Times New Roman" w:cs="Times New Roman"/>
          <w:sz w:val="24"/>
          <w:szCs w:val="24"/>
        </w:rPr>
      </w:pPr>
    </w:p>
    <w:p w14:paraId="362C938B"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TEAM FORMATION AND CHAMPIONSHIP LAUNCH (9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2A11E6A2"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67250D51"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LAUNCHING THE MORNING STAR THEOLOGY CHAMPIONSHIP</w:t>
            </w:r>
          </w:p>
          <w:p w14:paraId="137CC3C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Step 1 (2 min).</w:t>
            </w:r>
            <w:r w:rsidRPr="001675A4">
              <w:rPr>
                <w:rFonts w:ascii="Times New Roman" w:hAnsi="Times New Roman" w:cs="Times New Roman"/>
                <w:sz w:val="24"/>
                <w:szCs w:val="24"/>
              </w:rPr>
              <w:t xml:space="preserve"> Announce the Championship: eight scored challenges across two days, a public scoreboard, Golden Question tokens, and the Morning Star Shield at the end. Read the ground rules from the Championship page aloud, especially the rule that mockery costs five points.</w:t>
            </w:r>
          </w:p>
          <w:p w14:paraId="346E891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Step 2 (3 min).</w:t>
            </w:r>
            <w:r w:rsidRPr="001675A4">
              <w:rPr>
                <w:rFonts w:ascii="Times New Roman" w:hAnsi="Times New Roman" w:cs="Times New Roman"/>
                <w:sz w:val="24"/>
                <w:szCs w:val="24"/>
              </w:rPr>
              <w:t xml:space="preserve"> Form the teams. The fastest fair method: have </w:t>
            </w:r>
            <w:proofErr w:type="gramStart"/>
            <w:r w:rsidRPr="001675A4">
              <w:rPr>
                <w:rFonts w:ascii="Times New Roman" w:hAnsi="Times New Roman" w:cs="Times New Roman"/>
                <w:sz w:val="24"/>
                <w:szCs w:val="24"/>
              </w:rPr>
              <w:t>students</w:t>
            </w:r>
            <w:proofErr w:type="gramEnd"/>
            <w:r w:rsidRPr="001675A4">
              <w:rPr>
                <w:rFonts w:ascii="Times New Roman" w:hAnsi="Times New Roman" w:cs="Times New Roman"/>
                <w:sz w:val="24"/>
                <w:szCs w:val="24"/>
              </w:rPr>
              <w:t xml:space="preserve"> number off around the room (1, 2, 3, 4, 5, 1, 2, 3...) so that friends and diocese-mates are automatically separated. Assign each number a theologian name and read the one-line biography of each patron from the Championship page.</w:t>
            </w:r>
          </w:p>
          <w:p w14:paraId="0F8E509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Step 3 (4 min).</w:t>
            </w:r>
            <w:r w:rsidRPr="001675A4">
              <w:rPr>
                <w:rFonts w:ascii="Times New Roman" w:hAnsi="Times New Roman" w:cs="Times New Roman"/>
                <w:sz w:val="24"/>
                <w:szCs w:val="24"/>
              </w:rPr>
              <w:t xml:space="preserve"> Team charter. Each team huddles and produces three things on a sheet: a captain, a scribe, and a </w:t>
            </w:r>
            <w:r w:rsidRPr="001675A4">
              <w:rPr>
                <w:rFonts w:ascii="Times New Roman" w:hAnsi="Times New Roman" w:cs="Times New Roman"/>
                <w:b/>
                <w:bCs/>
                <w:sz w:val="24"/>
                <w:szCs w:val="24"/>
              </w:rPr>
              <w:t>team cry</w:t>
            </w:r>
            <w:r w:rsidRPr="001675A4">
              <w:rPr>
                <w:rFonts w:ascii="Times New Roman" w:hAnsi="Times New Roman" w:cs="Times New Roman"/>
                <w:sz w:val="24"/>
                <w:szCs w:val="24"/>
              </w:rPr>
              <w:t>, one line of not more than eight words that connects their patron theologian to their hopes for theology (example for Team Nirmal: “No broken brother outside our Gospel”). Each team stands and delivers its cry. Applause is compulsory. No points yet; this is the warm-up lap.</w:t>
            </w:r>
          </w:p>
          <w:p w14:paraId="61B64F6D"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“Yes, you may shout your team cry at meals. No, you may not shout it during Mass.”</w:t>
            </w:r>
          </w:p>
        </w:tc>
      </w:tr>
    </w:tbl>
    <w:p w14:paraId="0BC9AD1F" w14:textId="77777777" w:rsidR="004E72E3" w:rsidRPr="001675A4" w:rsidRDefault="004E72E3">
      <w:pPr>
        <w:spacing w:after="80"/>
        <w:rPr>
          <w:rFonts w:ascii="Times New Roman" w:hAnsi="Times New Roman" w:cs="Times New Roman"/>
          <w:sz w:val="24"/>
          <w:szCs w:val="24"/>
        </w:rPr>
      </w:pPr>
    </w:p>
    <w:p w14:paraId="530330B0"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DISCUSSION QUESTIONS (woven into the session; use if time allows)</w:t>
      </w:r>
    </w:p>
    <w:p w14:paraId="3C6FB325"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What is the one struggle from the board that you most want theology to address? Why?</w:t>
      </w:r>
    </w:p>
    <w:p w14:paraId="243858CD"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Have you ever </w:t>
      </w:r>
      <w:proofErr w:type="gramStart"/>
      <w:r w:rsidRPr="001675A4">
        <w:rPr>
          <w:rFonts w:ascii="Times New Roman" w:hAnsi="Times New Roman" w:cs="Times New Roman"/>
          <w:sz w:val="24"/>
          <w:szCs w:val="24"/>
        </w:rPr>
        <w:t>asked</w:t>
      </w:r>
      <w:proofErr w:type="gramEnd"/>
      <w:r w:rsidRPr="001675A4">
        <w:rPr>
          <w:rFonts w:ascii="Times New Roman" w:hAnsi="Times New Roman" w:cs="Times New Roman"/>
          <w:sz w:val="24"/>
          <w:szCs w:val="24"/>
        </w:rPr>
        <w:t xml:space="preserve"> “Where is God in this?” about your community? What happened?</w:t>
      </w:r>
    </w:p>
    <w:p w14:paraId="20B3797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What did you expect theology to be before you arrived? Is that changing already?</w:t>
      </w:r>
    </w:p>
    <w:p w14:paraId="20472DD6"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2E311FFD"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5B62449"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CLOSING PRAYER</w:t>
            </w:r>
          </w:p>
          <w:p w14:paraId="179AF18B"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Lord, we bring into this room the faces of our villages, our families, our communities. We bring their joys and their wounds. Teach us to think clearly, to feel deeply, and to speak truthfully. May our theology always smell of the people it serves. Amen.</w:t>
            </w:r>
          </w:p>
        </w:tc>
      </w:tr>
    </w:tbl>
    <w:p w14:paraId="2DA4F31F"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2C0FA74F"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2: What Is Philosophy and What Did Regency Teach You?</w:t>
      </w:r>
    </w:p>
    <w:p w14:paraId="6F923A44"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9:20 to 10:05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177482E2"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57D24839"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3929A6EC"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Explain philosophy as </w:t>
            </w:r>
            <w:proofErr w:type="spellStart"/>
            <w:r w:rsidRPr="001675A4">
              <w:rPr>
                <w:rFonts w:ascii="Times New Roman" w:hAnsi="Times New Roman" w:cs="Times New Roman"/>
                <w:sz w:val="24"/>
                <w:szCs w:val="24"/>
              </w:rPr>
              <w:t>darshana</w:t>
            </w:r>
            <w:proofErr w:type="spellEnd"/>
            <w:r w:rsidRPr="001675A4">
              <w:rPr>
                <w:rFonts w:ascii="Times New Roman" w:hAnsi="Times New Roman" w:cs="Times New Roman"/>
                <w:sz w:val="24"/>
                <w:szCs w:val="24"/>
              </w:rPr>
              <w:t>, disciplined seeing, not useless abstraction</w:t>
            </w:r>
          </w:p>
          <w:p w14:paraId="0DF57B03"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Connect philosophy to the intellectual traditions of India itself</w:t>
            </w:r>
          </w:p>
          <w:p w14:paraId="1D7CDC5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Theologize the regency experience and name what students already know</w:t>
            </w:r>
          </w:p>
          <w:p w14:paraId="5A1CA1B5"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Run Challenge 1 and put the first points on the scoreboard</w:t>
            </w:r>
          </w:p>
        </w:tc>
      </w:tr>
    </w:tbl>
    <w:p w14:paraId="6BCDE1AE" w14:textId="77777777" w:rsidR="004E72E3" w:rsidRPr="001675A4" w:rsidRDefault="004E72E3">
      <w:pPr>
        <w:spacing w:after="80"/>
        <w:rPr>
          <w:rFonts w:ascii="Times New Roman" w:hAnsi="Times New Roman" w:cs="Times New Roman"/>
          <w:sz w:val="24"/>
          <w:szCs w:val="24"/>
        </w:rPr>
      </w:pPr>
    </w:p>
    <w:p w14:paraId="5457B849"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1E5EA646"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4445ADE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402D212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791B13C4" w14:textId="77777777">
        <w:tblPrEx>
          <w:tblCellMar>
            <w:top w:w="0" w:type="dxa"/>
            <w:bottom w:w="0" w:type="dxa"/>
          </w:tblCellMar>
        </w:tblPrEx>
        <w:tc>
          <w:tcPr>
            <w:tcW w:w="1900" w:type="dxa"/>
            <w:tcMar>
              <w:top w:w="90" w:type="dxa"/>
              <w:left w:w="140" w:type="dxa"/>
              <w:bottom w:w="90" w:type="dxa"/>
              <w:right w:w="140" w:type="dxa"/>
            </w:tcMar>
            <w:vAlign w:val="center"/>
          </w:tcPr>
          <w:p w14:paraId="301D86A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0:00 - 0:07</w:t>
            </w:r>
          </w:p>
        </w:tc>
        <w:tc>
          <w:tcPr>
            <w:tcW w:w="7126" w:type="dxa"/>
            <w:tcMar>
              <w:top w:w="90" w:type="dxa"/>
              <w:left w:w="140" w:type="dxa"/>
              <w:bottom w:w="90" w:type="dxa"/>
              <w:right w:w="140" w:type="dxa"/>
            </w:tcMar>
            <w:vAlign w:val="center"/>
          </w:tcPr>
          <w:p w14:paraId="77C26EA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Ice-breaker: The Two Questions (glass of water)</w:t>
            </w:r>
          </w:p>
        </w:tc>
      </w:tr>
      <w:tr w:rsidR="004E72E3" w:rsidRPr="001675A4" w14:paraId="5CB49D05" w14:textId="77777777">
        <w:tblPrEx>
          <w:tblCellMar>
            <w:top w:w="0" w:type="dxa"/>
            <w:bottom w:w="0" w:type="dxa"/>
          </w:tblCellMar>
        </w:tblPrEx>
        <w:tc>
          <w:tcPr>
            <w:tcW w:w="1900" w:type="dxa"/>
            <w:tcMar>
              <w:top w:w="90" w:type="dxa"/>
              <w:left w:w="140" w:type="dxa"/>
              <w:bottom w:w="90" w:type="dxa"/>
              <w:right w:w="140" w:type="dxa"/>
            </w:tcMar>
            <w:vAlign w:val="center"/>
          </w:tcPr>
          <w:p w14:paraId="1ED23B0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0:07 - 0:19</w:t>
            </w:r>
          </w:p>
        </w:tc>
        <w:tc>
          <w:tcPr>
            <w:tcW w:w="7126" w:type="dxa"/>
            <w:tcMar>
              <w:top w:w="90" w:type="dxa"/>
              <w:left w:w="140" w:type="dxa"/>
              <w:bottom w:w="90" w:type="dxa"/>
              <w:right w:w="140" w:type="dxa"/>
            </w:tcMar>
            <w:vAlign w:val="center"/>
          </w:tcPr>
          <w:p w14:paraId="022EE93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A: What is philosophy? Darshana, Aquinas, Anselm, the Indian tradition</w:t>
            </w:r>
          </w:p>
        </w:tc>
      </w:tr>
      <w:tr w:rsidR="004E72E3" w:rsidRPr="001675A4" w14:paraId="21C7192D" w14:textId="77777777">
        <w:tblPrEx>
          <w:tblCellMar>
            <w:top w:w="0" w:type="dxa"/>
            <w:bottom w:w="0" w:type="dxa"/>
          </w:tblCellMar>
        </w:tblPrEx>
        <w:tc>
          <w:tcPr>
            <w:tcW w:w="1900" w:type="dxa"/>
            <w:tcMar>
              <w:top w:w="90" w:type="dxa"/>
              <w:left w:w="140" w:type="dxa"/>
              <w:bottom w:w="90" w:type="dxa"/>
              <w:right w:w="140" w:type="dxa"/>
            </w:tcMar>
            <w:vAlign w:val="center"/>
          </w:tcPr>
          <w:p w14:paraId="17F8A6B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0:19 - 0:27</w:t>
            </w:r>
          </w:p>
        </w:tc>
        <w:tc>
          <w:tcPr>
            <w:tcW w:w="7126" w:type="dxa"/>
            <w:tcMar>
              <w:top w:w="90" w:type="dxa"/>
              <w:left w:w="140" w:type="dxa"/>
              <w:bottom w:w="90" w:type="dxa"/>
              <w:right w:w="140" w:type="dxa"/>
            </w:tcMar>
            <w:vAlign w:val="center"/>
          </w:tcPr>
          <w:p w14:paraId="392028B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B: The regency period as theological laboratory</w:t>
            </w:r>
          </w:p>
        </w:tc>
      </w:tr>
      <w:tr w:rsidR="004E72E3" w:rsidRPr="001675A4" w14:paraId="14A24DC5" w14:textId="77777777">
        <w:tblPrEx>
          <w:tblCellMar>
            <w:top w:w="0" w:type="dxa"/>
            <w:bottom w:w="0" w:type="dxa"/>
          </w:tblCellMar>
        </w:tblPrEx>
        <w:tc>
          <w:tcPr>
            <w:tcW w:w="1900" w:type="dxa"/>
            <w:tcMar>
              <w:top w:w="90" w:type="dxa"/>
              <w:left w:w="140" w:type="dxa"/>
              <w:bottom w:w="90" w:type="dxa"/>
              <w:right w:w="140" w:type="dxa"/>
            </w:tcMar>
            <w:vAlign w:val="center"/>
          </w:tcPr>
          <w:p w14:paraId="6E1D904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0:27 - 0:40</w:t>
            </w:r>
          </w:p>
        </w:tc>
        <w:tc>
          <w:tcPr>
            <w:tcW w:w="7126" w:type="dxa"/>
            <w:tcMar>
              <w:top w:w="90" w:type="dxa"/>
              <w:left w:w="140" w:type="dxa"/>
              <w:bottom w:w="90" w:type="dxa"/>
              <w:right w:w="140" w:type="dxa"/>
            </w:tcMar>
            <w:vAlign w:val="center"/>
          </w:tcPr>
          <w:p w14:paraId="7F344E0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1: The Question Harvest (team challenge, scored)</w:t>
            </w:r>
          </w:p>
        </w:tc>
      </w:tr>
      <w:tr w:rsidR="004E72E3" w:rsidRPr="001675A4" w14:paraId="44BA1272" w14:textId="77777777">
        <w:tblPrEx>
          <w:tblCellMar>
            <w:top w:w="0" w:type="dxa"/>
            <w:bottom w:w="0" w:type="dxa"/>
          </w:tblCellMar>
        </w:tblPrEx>
        <w:tc>
          <w:tcPr>
            <w:tcW w:w="1900" w:type="dxa"/>
            <w:tcMar>
              <w:top w:w="90" w:type="dxa"/>
              <w:left w:w="140" w:type="dxa"/>
              <w:bottom w:w="90" w:type="dxa"/>
              <w:right w:w="140" w:type="dxa"/>
            </w:tcMar>
            <w:vAlign w:val="center"/>
          </w:tcPr>
          <w:p w14:paraId="318E2F5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0:40 - 0:45</w:t>
            </w:r>
          </w:p>
        </w:tc>
        <w:tc>
          <w:tcPr>
            <w:tcW w:w="7126" w:type="dxa"/>
            <w:tcMar>
              <w:top w:w="90" w:type="dxa"/>
              <w:left w:w="140" w:type="dxa"/>
              <w:bottom w:w="90" w:type="dxa"/>
              <w:right w:w="140" w:type="dxa"/>
            </w:tcMar>
            <w:vAlign w:val="center"/>
          </w:tcPr>
          <w:p w14:paraId="36BB265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Discussion and closing prayer</w:t>
            </w:r>
          </w:p>
        </w:tc>
      </w:tr>
    </w:tbl>
    <w:p w14:paraId="31628684" w14:textId="77777777" w:rsidR="004E72E3" w:rsidRPr="001675A4" w:rsidRDefault="004E72E3">
      <w:pPr>
        <w:spacing w:after="80"/>
        <w:rPr>
          <w:rFonts w:ascii="Times New Roman" w:hAnsi="Times New Roman" w:cs="Times New Roman"/>
          <w:sz w:val="24"/>
          <w:szCs w:val="24"/>
        </w:rPr>
      </w:pPr>
    </w:p>
    <w:p w14:paraId="2BCF4D65"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ICE-BREAKER: The Two Questions (7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123F399E"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AD8F48E"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THE TWO QUESTIONS</w:t>
            </w:r>
          </w:p>
          <w:p w14:paraId="002AD5C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Hold up a glass of water. Ask the class two questions:</w:t>
            </w:r>
          </w:p>
          <w:p w14:paraId="06575C15"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Question 1:</w:t>
            </w:r>
            <w:r w:rsidRPr="001675A4">
              <w:rPr>
                <w:rFonts w:ascii="Times New Roman" w:hAnsi="Times New Roman" w:cs="Times New Roman"/>
                <w:sz w:val="24"/>
                <w:szCs w:val="24"/>
              </w:rPr>
              <w:t xml:space="preserve"> “Is this water clean?” (Empirical; science answers it.)</w:t>
            </w:r>
          </w:p>
          <w:p w14:paraId="6074349F"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Question 2:</w:t>
            </w:r>
            <w:r w:rsidRPr="001675A4">
              <w:rPr>
                <w:rFonts w:ascii="Times New Roman" w:hAnsi="Times New Roman" w:cs="Times New Roman"/>
                <w:sz w:val="24"/>
                <w:szCs w:val="24"/>
              </w:rPr>
              <w:t xml:space="preserve"> “Why do we pour water on the head of a person at baptism?” (Philosophical-theological; meaning, ritual, God.)</w:t>
            </w:r>
          </w:p>
          <w:p w14:paraId="6513994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i/>
                <w:iCs/>
                <w:sz w:val="24"/>
                <w:szCs w:val="24"/>
              </w:rPr>
              <w:t>“Philosophy is what happens when you move from ‘What is the case?’ to ‘Why does it matter?’ and ‘What does it mean?’”</w:t>
            </w:r>
          </w:p>
          <w:p w14:paraId="3BED1B5B"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b/>
                <w:bCs/>
                <w:sz w:val="24"/>
                <w:szCs w:val="24"/>
              </w:rPr>
              <w:t>Add:</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“A cow also knows water is wet. Only human beings ask why it matters. That is what makes you not a cow, and that is what philosophy is.”</w:t>
            </w:r>
          </w:p>
        </w:tc>
      </w:tr>
    </w:tbl>
    <w:p w14:paraId="1E9227C9" w14:textId="77777777" w:rsidR="004E72E3" w:rsidRPr="001675A4" w:rsidRDefault="004E72E3">
      <w:pPr>
        <w:spacing w:after="80"/>
        <w:rPr>
          <w:rFonts w:ascii="Times New Roman" w:hAnsi="Times New Roman" w:cs="Times New Roman"/>
          <w:sz w:val="24"/>
          <w:szCs w:val="24"/>
        </w:rPr>
      </w:pPr>
    </w:p>
    <w:p w14:paraId="680D052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PART A. What Is Philosophy? (12 minutes)</w:t>
      </w:r>
    </w:p>
    <w:p w14:paraId="568AF59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Etymology:</w:t>
      </w:r>
      <w:r w:rsidRPr="001675A4">
        <w:rPr>
          <w:rFonts w:ascii="Times New Roman" w:hAnsi="Times New Roman" w:cs="Times New Roman"/>
          <w:sz w:val="24"/>
          <w:szCs w:val="24"/>
        </w:rPr>
        <w:t xml:space="preserve"> The Greek word </w:t>
      </w:r>
      <w:r w:rsidRPr="001675A4">
        <w:rPr>
          <w:rFonts w:ascii="Times New Roman" w:hAnsi="Times New Roman" w:cs="Times New Roman"/>
          <w:i/>
          <w:iCs/>
          <w:sz w:val="24"/>
          <w:szCs w:val="24"/>
        </w:rPr>
        <w:t>philosophia</w:t>
      </w:r>
      <w:r w:rsidRPr="001675A4">
        <w:rPr>
          <w:rFonts w:ascii="Times New Roman" w:hAnsi="Times New Roman" w:cs="Times New Roman"/>
          <w:sz w:val="24"/>
          <w:szCs w:val="24"/>
        </w:rPr>
        <w:t xml:space="preserve"> means love (</w:t>
      </w:r>
      <w:proofErr w:type="spellStart"/>
      <w:r w:rsidRPr="001675A4">
        <w:rPr>
          <w:rFonts w:ascii="Times New Roman" w:hAnsi="Times New Roman" w:cs="Times New Roman"/>
          <w:sz w:val="24"/>
          <w:szCs w:val="24"/>
        </w:rPr>
        <w:t>philos</w:t>
      </w:r>
      <w:proofErr w:type="spellEnd"/>
      <w:r w:rsidRPr="001675A4">
        <w:rPr>
          <w:rFonts w:ascii="Times New Roman" w:hAnsi="Times New Roman" w:cs="Times New Roman"/>
          <w:sz w:val="24"/>
          <w:szCs w:val="24"/>
        </w:rPr>
        <w:t>) of wisdom (</w:t>
      </w:r>
      <w:proofErr w:type="spellStart"/>
      <w:r w:rsidRPr="001675A4">
        <w:rPr>
          <w:rFonts w:ascii="Times New Roman" w:hAnsi="Times New Roman" w:cs="Times New Roman"/>
          <w:sz w:val="24"/>
          <w:szCs w:val="24"/>
        </w:rPr>
        <w:t>sophia</w:t>
      </w:r>
      <w:proofErr w:type="spellEnd"/>
      <w:r w:rsidRPr="001675A4">
        <w:rPr>
          <w:rFonts w:ascii="Times New Roman" w:hAnsi="Times New Roman" w:cs="Times New Roman"/>
          <w:sz w:val="24"/>
          <w:szCs w:val="24"/>
        </w:rPr>
        <w:t xml:space="preserve">). The Sanskrit word </w:t>
      </w:r>
      <w:proofErr w:type="spellStart"/>
      <w:r w:rsidRPr="001675A4">
        <w:rPr>
          <w:rFonts w:ascii="Times New Roman" w:hAnsi="Times New Roman" w:cs="Times New Roman"/>
          <w:i/>
          <w:iCs/>
          <w:sz w:val="24"/>
          <w:szCs w:val="24"/>
        </w:rPr>
        <w:t>darshana</w:t>
      </w:r>
      <w:proofErr w:type="spellEnd"/>
      <w:r w:rsidRPr="001675A4">
        <w:rPr>
          <w:rFonts w:ascii="Times New Roman" w:hAnsi="Times New Roman" w:cs="Times New Roman"/>
          <w:sz w:val="24"/>
          <w:szCs w:val="24"/>
        </w:rPr>
        <w:t xml:space="preserve"> means seeing, vision, direct perception of reality. Both words point to the same thing: disciplined, honest, careful thinking about what is real and what matters.</w:t>
      </w:r>
    </w:p>
    <w:p w14:paraId="2BFD897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St. Thomas Aquinas</w:t>
      </w:r>
      <w:r w:rsidRPr="001675A4">
        <w:rPr>
          <w:rFonts w:ascii="Times New Roman" w:hAnsi="Times New Roman" w:cs="Times New Roman"/>
          <w:sz w:val="24"/>
          <w:szCs w:val="24"/>
        </w:rPr>
        <w:t xml:space="preserve"> defined philosophy as </w:t>
      </w:r>
      <w:proofErr w:type="spellStart"/>
      <w:r w:rsidRPr="001675A4">
        <w:rPr>
          <w:rFonts w:ascii="Times New Roman" w:hAnsi="Times New Roman" w:cs="Times New Roman"/>
          <w:i/>
          <w:iCs/>
          <w:sz w:val="24"/>
          <w:szCs w:val="24"/>
        </w:rPr>
        <w:t>cognitio</w:t>
      </w:r>
      <w:proofErr w:type="spellEnd"/>
      <w:r w:rsidRPr="001675A4">
        <w:rPr>
          <w:rFonts w:ascii="Times New Roman" w:hAnsi="Times New Roman" w:cs="Times New Roman"/>
          <w:i/>
          <w:iCs/>
          <w:sz w:val="24"/>
          <w:szCs w:val="24"/>
        </w:rPr>
        <w:t xml:space="preserve"> rerum per </w:t>
      </w:r>
      <w:proofErr w:type="spellStart"/>
      <w:r w:rsidRPr="001675A4">
        <w:rPr>
          <w:rFonts w:ascii="Times New Roman" w:hAnsi="Times New Roman" w:cs="Times New Roman"/>
          <w:i/>
          <w:iCs/>
          <w:sz w:val="24"/>
          <w:szCs w:val="24"/>
        </w:rPr>
        <w:t>causas</w:t>
      </w:r>
      <w:proofErr w:type="spellEnd"/>
      <w:r w:rsidRPr="001675A4">
        <w:rPr>
          <w:rFonts w:ascii="Times New Roman" w:hAnsi="Times New Roman" w:cs="Times New Roman"/>
          <w:i/>
          <w:iCs/>
          <w:sz w:val="24"/>
          <w:szCs w:val="24"/>
        </w:rPr>
        <w:t xml:space="preserve"> </w:t>
      </w:r>
      <w:proofErr w:type="spellStart"/>
      <w:r w:rsidRPr="001675A4">
        <w:rPr>
          <w:rFonts w:ascii="Times New Roman" w:hAnsi="Times New Roman" w:cs="Times New Roman"/>
          <w:i/>
          <w:iCs/>
          <w:sz w:val="24"/>
          <w:szCs w:val="24"/>
        </w:rPr>
        <w:t>ultimas</w:t>
      </w:r>
      <w:proofErr w:type="spellEnd"/>
      <w:r w:rsidRPr="001675A4">
        <w:rPr>
          <w:rFonts w:ascii="Times New Roman" w:hAnsi="Times New Roman" w:cs="Times New Roman"/>
          <w:sz w:val="24"/>
          <w:szCs w:val="24"/>
        </w:rPr>
        <w:t>, “knowledge of things through their ultimate causes.” Not just what things are, but why they exist and what they point to.</w:t>
      </w:r>
    </w:p>
    <w:p w14:paraId="388E5BC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St. Anselm of Canterbury (1033 to 1109)</w:t>
      </w:r>
      <w:r w:rsidRPr="001675A4">
        <w:rPr>
          <w:rFonts w:ascii="Times New Roman" w:hAnsi="Times New Roman" w:cs="Times New Roman"/>
          <w:sz w:val="24"/>
          <w:szCs w:val="24"/>
        </w:rPr>
        <w:t xml:space="preserve"> gave theology its most famous definition: </w:t>
      </w:r>
      <w:r w:rsidRPr="001675A4">
        <w:rPr>
          <w:rFonts w:ascii="Times New Roman" w:hAnsi="Times New Roman" w:cs="Times New Roman"/>
          <w:i/>
          <w:iCs/>
          <w:sz w:val="24"/>
          <w:szCs w:val="24"/>
        </w:rPr>
        <w:t xml:space="preserve">fides </w:t>
      </w:r>
      <w:proofErr w:type="spellStart"/>
      <w:r w:rsidRPr="001675A4">
        <w:rPr>
          <w:rFonts w:ascii="Times New Roman" w:hAnsi="Times New Roman" w:cs="Times New Roman"/>
          <w:i/>
          <w:iCs/>
          <w:sz w:val="24"/>
          <w:szCs w:val="24"/>
        </w:rPr>
        <w:t>quaerens</w:t>
      </w:r>
      <w:proofErr w:type="spellEnd"/>
      <w:r w:rsidRPr="001675A4">
        <w:rPr>
          <w:rFonts w:ascii="Times New Roman" w:hAnsi="Times New Roman" w:cs="Times New Roman"/>
          <w:i/>
          <w:iCs/>
          <w:sz w:val="24"/>
          <w:szCs w:val="24"/>
        </w:rPr>
        <w:t xml:space="preserve"> </w:t>
      </w:r>
      <w:proofErr w:type="spellStart"/>
      <w:r w:rsidRPr="001675A4">
        <w:rPr>
          <w:rFonts w:ascii="Times New Roman" w:hAnsi="Times New Roman" w:cs="Times New Roman"/>
          <w:i/>
          <w:iCs/>
          <w:sz w:val="24"/>
          <w:szCs w:val="24"/>
        </w:rPr>
        <w:t>intellectum</w:t>
      </w:r>
      <w:proofErr w:type="spellEnd"/>
      <w:r w:rsidRPr="001675A4">
        <w:rPr>
          <w:rFonts w:ascii="Times New Roman" w:hAnsi="Times New Roman" w:cs="Times New Roman"/>
          <w:sz w:val="24"/>
          <w:szCs w:val="24"/>
        </w:rPr>
        <w:t>, “faith seeking understanding.” Faith comes first. You do not reason your way to God and then decide to believe. You already believe, and then you use reason to understand more deeply. Philosophy is the tool that reason uses in that movement.</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0B43E8AD"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8632C05"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THE INDIAN PHILOSOPHICAL TRADITION</w:t>
            </w:r>
          </w:p>
          <w:p w14:paraId="1F9C900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When Indian students call philosophy “Western and irrelevant,” they are reacting to a real problem: most seminary curricula present Plato and Aristotle while ignoring Nagarjuna, Shankara, and Ramanuja. That is a curriculum failure, not a failure of philosophy itself.</w:t>
            </w:r>
          </w:p>
          <w:p w14:paraId="544E896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Justin Martyr (2nd century)</w:t>
            </w:r>
            <w:r w:rsidRPr="001675A4">
              <w:rPr>
                <w:rFonts w:ascii="Times New Roman" w:hAnsi="Times New Roman" w:cs="Times New Roman"/>
                <w:sz w:val="24"/>
                <w:szCs w:val="24"/>
              </w:rPr>
              <w:t xml:space="preserve"> called the seeds of reason scattered through all human cultures the </w:t>
            </w:r>
            <w:r w:rsidRPr="001675A4">
              <w:rPr>
                <w:rFonts w:ascii="Times New Roman" w:hAnsi="Times New Roman" w:cs="Times New Roman"/>
                <w:i/>
                <w:iCs/>
                <w:sz w:val="24"/>
                <w:szCs w:val="24"/>
              </w:rPr>
              <w:t xml:space="preserve">Logos </w:t>
            </w:r>
            <w:proofErr w:type="spellStart"/>
            <w:r w:rsidRPr="001675A4">
              <w:rPr>
                <w:rFonts w:ascii="Times New Roman" w:hAnsi="Times New Roman" w:cs="Times New Roman"/>
                <w:i/>
                <w:iCs/>
                <w:sz w:val="24"/>
                <w:szCs w:val="24"/>
              </w:rPr>
              <w:t>spermatikos</w:t>
            </w:r>
            <w:proofErr w:type="spellEnd"/>
            <w:r w:rsidRPr="001675A4">
              <w:rPr>
                <w:rFonts w:ascii="Times New Roman" w:hAnsi="Times New Roman" w:cs="Times New Roman"/>
                <w:sz w:val="24"/>
                <w:szCs w:val="24"/>
              </w:rPr>
              <w:t xml:space="preserve">, the seeds of the Word. Indian </w:t>
            </w:r>
            <w:proofErr w:type="spellStart"/>
            <w:r w:rsidRPr="001675A4">
              <w:rPr>
                <w:rFonts w:ascii="Times New Roman" w:hAnsi="Times New Roman" w:cs="Times New Roman"/>
                <w:sz w:val="24"/>
                <w:szCs w:val="24"/>
              </w:rPr>
              <w:t>darshana</w:t>
            </w:r>
            <w:proofErr w:type="spellEnd"/>
            <w:r w:rsidRPr="001675A4">
              <w:rPr>
                <w:rFonts w:ascii="Times New Roman" w:hAnsi="Times New Roman" w:cs="Times New Roman"/>
                <w:sz w:val="24"/>
                <w:szCs w:val="24"/>
              </w:rPr>
              <w:t xml:space="preserve"> is not outside the plan of God. It is part of it.</w:t>
            </w:r>
          </w:p>
          <w:p w14:paraId="63FA0FFA"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Ramanuja (12th century)</w:t>
            </w:r>
            <w:r w:rsidRPr="001675A4">
              <w:rPr>
                <w:rFonts w:ascii="Times New Roman" w:hAnsi="Times New Roman" w:cs="Times New Roman"/>
                <w:sz w:val="24"/>
                <w:szCs w:val="24"/>
              </w:rPr>
              <w:t xml:space="preserve"> used rigorous philosophical argument to defend </w:t>
            </w:r>
            <w:proofErr w:type="spellStart"/>
            <w:r w:rsidRPr="001675A4">
              <w:rPr>
                <w:rFonts w:ascii="Times New Roman" w:hAnsi="Times New Roman" w:cs="Times New Roman"/>
                <w:i/>
                <w:iCs/>
                <w:sz w:val="24"/>
                <w:szCs w:val="24"/>
              </w:rPr>
              <w:t>vishishtadvaita</w:t>
            </w:r>
            <w:proofErr w:type="spellEnd"/>
            <w:r w:rsidRPr="001675A4">
              <w:rPr>
                <w:rFonts w:ascii="Times New Roman" w:hAnsi="Times New Roman" w:cs="Times New Roman"/>
                <w:sz w:val="24"/>
                <w:szCs w:val="24"/>
              </w:rPr>
              <w:t xml:space="preserve"> (qualified non-dualism), the claim that the individual soul and God are distinct but related. He was doing exactly what Anselm did: using the best philosophical tools available to think clearly about his faith. Christian theology in India has the same task.</w:t>
            </w:r>
          </w:p>
        </w:tc>
      </w:tr>
    </w:tbl>
    <w:p w14:paraId="4741FC2E" w14:textId="77777777" w:rsidR="004E72E3" w:rsidRPr="001675A4" w:rsidRDefault="004E72E3">
      <w:pPr>
        <w:spacing w:after="80"/>
        <w:rPr>
          <w:rFonts w:ascii="Times New Roman" w:hAnsi="Times New Roman" w:cs="Times New Roman"/>
          <w:sz w:val="24"/>
          <w:szCs w:val="24"/>
        </w:rPr>
      </w:pPr>
    </w:p>
    <w:p w14:paraId="4974478D"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PART B. The Regency Period (8 minutes)</w:t>
      </w:r>
    </w:p>
    <w:p w14:paraId="0CE9DA1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What is Regency?</w:t>
      </w:r>
      <w:r w:rsidRPr="001675A4">
        <w:rPr>
          <w:rFonts w:ascii="Times New Roman" w:hAnsi="Times New Roman" w:cs="Times New Roman"/>
          <w:sz w:val="24"/>
          <w:szCs w:val="24"/>
        </w:rPr>
        <w:t xml:space="preserve"> The regency period (called variously apostolic internship, pastoral year, or mission insertion) is the time between philosophy studies and theology studies. In this period the student leaves the seminary and lives and works in a parish, school, tribal village, or social project, usually for one to two years.</w:t>
      </w:r>
    </w:p>
    <w:p w14:paraId="025FA2F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Why theology must start here:</w:t>
      </w:r>
      <w:r w:rsidRPr="001675A4">
        <w:rPr>
          <w:rFonts w:ascii="Times New Roman" w:hAnsi="Times New Roman" w:cs="Times New Roman"/>
          <w:sz w:val="24"/>
          <w:szCs w:val="24"/>
        </w:rPr>
        <w:t xml:space="preserve"> The FABC pastoral cycle begins not with a textbook but with lived experience. Your regency was not a gap year. It was your first theological laboratory. The frustrations you felt, the questions that arose, the moments when your faith was challenged: these are theological data.</w:t>
      </w:r>
    </w:p>
    <w:p w14:paraId="29FB503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1: THE QUESTION HARVEST (13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216E09B4"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2942400E"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1: THE QUESTION HARVEST</w:t>
            </w:r>
          </w:p>
          <w:p w14:paraId="6DA02848"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task.</w:t>
            </w:r>
            <w:r w:rsidRPr="001675A4">
              <w:rPr>
                <w:rFonts w:ascii="Times New Roman" w:hAnsi="Times New Roman" w:cs="Times New Roman"/>
                <w:sz w:val="24"/>
                <w:szCs w:val="24"/>
              </w:rPr>
              <w:t xml:space="preserve"> Each team huddles. Each member shares, in one minute, a moment from his regency when he </w:t>
            </w:r>
            <w:proofErr w:type="gramStart"/>
            <w:r w:rsidRPr="001675A4">
              <w:rPr>
                <w:rFonts w:ascii="Times New Roman" w:hAnsi="Times New Roman" w:cs="Times New Roman"/>
                <w:sz w:val="24"/>
                <w:szCs w:val="24"/>
              </w:rPr>
              <w:t>asked</w:t>
            </w:r>
            <w:proofErr w:type="gramEnd"/>
            <w:r w:rsidRPr="001675A4">
              <w:rPr>
                <w:rFonts w:ascii="Times New Roman" w:hAnsi="Times New Roman" w:cs="Times New Roman"/>
                <w:sz w:val="24"/>
                <w:szCs w:val="24"/>
              </w:rPr>
              <w:t xml:space="preserve"> “Where is God in this?” The team then chooses the single most powerful moment among them and distils it into </w:t>
            </w:r>
            <w:r w:rsidRPr="001675A4">
              <w:rPr>
                <w:rFonts w:ascii="Times New Roman" w:hAnsi="Times New Roman" w:cs="Times New Roman"/>
                <w:b/>
                <w:bCs/>
                <w:sz w:val="24"/>
                <w:szCs w:val="24"/>
              </w:rPr>
              <w:t>one written theological question</w:t>
            </w:r>
            <w:r w:rsidRPr="001675A4">
              <w:rPr>
                <w:rFonts w:ascii="Times New Roman" w:hAnsi="Times New Roman" w:cs="Times New Roman"/>
                <w:sz w:val="24"/>
                <w:szCs w:val="24"/>
              </w:rPr>
              <w:t xml:space="preserve"> of not more than twenty-five words. Preparation time: seven minutes.</w:t>
            </w:r>
          </w:p>
          <w:p w14:paraId="3436522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The contest.</w:t>
            </w:r>
            <w:r w:rsidRPr="001675A4">
              <w:rPr>
                <w:rFonts w:ascii="Times New Roman" w:hAnsi="Times New Roman" w:cs="Times New Roman"/>
                <w:sz w:val="24"/>
                <w:szCs w:val="24"/>
              </w:rPr>
              <w:t xml:space="preserve"> Each captain reads his team question aloud. The facilitator writes all questions on the board. Then every team votes, by show of hands, for the best question </w:t>
            </w:r>
            <w:r w:rsidRPr="001675A4">
              <w:rPr>
                <w:rFonts w:ascii="Times New Roman" w:hAnsi="Times New Roman" w:cs="Times New Roman"/>
                <w:b/>
                <w:bCs/>
                <w:sz w:val="24"/>
                <w:szCs w:val="24"/>
              </w:rPr>
              <w:t>other than its own</w:t>
            </w:r>
            <w:r w:rsidRPr="001675A4">
              <w:rPr>
                <w:rFonts w:ascii="Times New Roman" w:hAnsi="Times New Roman" w:cs="Times New Roman"/>
                <w:sz w:val="24"/>
                <w:szCs w:val="24"/>
              </w:rPr>
              <w:t>. Two rounds of voting break a tie.</w:t>
            </w:r>
          </w:p>
          <w:p w14:paraId="22F9C57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w:t>
            </w:r>
            <w:r w:rsidRPr="001675A4">
              <w:rPr>
                <w:rFonts w:ascii="Times New Roman" w:hAnsi="Times New Roman" w:cs="Times New Roman"/>
                <w:sz w:val="24"/>
                <w:szCs w:val="24"/>
              </w:rPr>
              <w:t xml:space="preserve"> Most votes: 20 points. Second: 15. Third: 10. All others: 5. Award a Golden Question token on top if one question is truly extraordinary.</w:t>
            </w:r>
          </w:p>
          <w:p w14:paraId="6319E56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pedagogical payoff.</w:t>
            </w:r>
            <w:r w:rsidRPr="001675A4">
              <w:rPr>
                <w:rFonts w:ascii="Times New Roman" w:hAnsi="Times New Roman" w:cs="Times New Roman"/>
                <w:sz w:val="24"/>
                <w:szCs w:val="24"/>
              </w:rPr>
              <w:t xml:space="preserve"> When the voting is done, say: </w:t>
            </w:r>
            <w:r w:rsidRPr="001675A4">
              <w:rPr>
                <w:rFonts w:ascii="Times New Roman" w:hAnsi="Times New Roman" w:cs="Times New Roman"/>
                <w:i/>
                <w:iCs/>
                <w:sz w:val="24"/>
                <w:szCs w:val="24"/>
              </w:rPr>
              <w:t>“Look at this board. These questions are the syllabus behind the syllabus. Copy them into your notebook tonight. They are your personal theological agenda for the next four years. We will return to them at the end of Day Two.”</w:t>
            </w:r>
            <w:r w:rsidRPr="001675A4">
              <w:rPr>
                <w:rFonts w:ascii="Times New Roman" w:hAnsi="Times New Roman" w:cs="Times New Roman"/>
                <w:sz w:val="24"/>
                <w:szCs w:val="24"/>
              </w:rPr>
              <w:t xml:space="preserve"> Photograph the board; you will reuse these questions in Session 10.</w:t>
            </w:r>
          </w:p>
          <w:p w14:paraId="7383C6C9"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your team question is ‘Where is God when the food in the seminary refectory is cold?’, that is a valid question of theodicy, but it will not win.”</w:t>
            </w:r>
          </w:p>
        </w:tc>
      </w:tr>
    </w:tbl>
    <w:p w14:paraId="1576FB76" w14:textId="77777777" w:rsidR="004E72E3" w:rsidRPr="001675A4" w:rsidRDefault="004E72E3">
      <w:pPr>
        <w:spacing w:after="80"/>
        <w:rPr>
          <w:rFonts w:ascii="Times New Roman" w:hAnsi="Times New Roman" w:cs="Times New Roman"/>
          <w:sz w:val="24"/>
          <w:szCs w:val="24"/>
        </w:rPr>
      </w:pPr>
    </w:p>
    <w:p w14:paraId="109992C5"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DISCUSSION QUESTIONS</w:t>
      </w:r>
    </w:p>
    <w:p w14:paraId="6EA04C2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What Indian philosophical tradition did you encounter growing up? How did it shape your sense of God?</w:t>
      </w:r>
    </w:p>
    <w:p w14:paraId="16977EE5"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Why is philosophy often seen as useless in Indian Catholic culture? Is that assessment fair?</w:t>
      </w:r>
    </w:p>
    <w:p w14:paraId="4CEBC62C"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562BFCC6"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C1E5B8E"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CLOSING PRAYER</w:t>
            </w:r>
          </w:p>
          <w:p w14:paraId="03AB1AB3"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God of all wisdom, you have placed in every human culture the seeds of your Word. Open our minds to see clearly, in our own traditions and in the traditions of others. Give us the courage to ask hard questions and the humility to live with incomplete answers. Amen.</w:t>
            </w:r>
          </w:p>
        </w:tc>
      </w:tr>
    </w:tbl>
    <w:p w14:paraId="708D1729"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6FBE7AED"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3: What Is Theology? Definition, History, and Significance</w:t>
      </w:r>
    </w:p>
    <w:p w14:paraId="797EB9D3"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10:10 to 10:55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44A0BD6A"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DABCADE"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129259D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Give multiple, layered definitions of theology, classical and contextual</w:t>
            </w:r>
          </w:p>
          <w:p w14:paraId="138CCFD1"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Let the students physically reconstruct the history of theology in four broad movements through the Timeline Race</w:t>
            </w:r>
          </w:p>
          <w:p w14:paraId="1C0D487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Establish why theology is necessary and urgent in India today</w:t>
            </w:r>
          </w:p>
        </w:tc>
      </w:tr>
    </w:tbl>
    <w:p w14:paraId="658F6558" w14:textId="77777777" w:rsidR="004E72E3" w:rsidRPr="001675A4" w:rsidRDefault="004E72E3">
      <w:pPr>
        <w:spacing w:after="80"/>
        <w:rPr>
          <w:rFonts w:ascii="Times New Roman" w:hAnsi="Times New Roman" w:cs="Times New Roman"/>
          <w:sz w:val="24"/>
          <w:szCs w:val="24"/>
        </w:rPr>
      </w:pPr>
    </w:p>
    <w:p w14:paraId="492FD901"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6BCCDB5B"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4BA4D4C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0D82BE5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5C7FB472" w14:textId="77777777">
        <w:tblPrEx>
          <w:tblCellMar>
            <w:top w:w="0" w:type="dxa"/>
            <w:bottom w:w="0" w:type="dxa"/>
          </w:tblCellMar>
        </w:tblPrEx>
        <w:tc>
          <w:tcPr>
            <w:tcW w:w="1900" w:type="dxa"/>
            <w:tcMar>
              <w:top w:w="90" w:type="dxa"/>
              <w:left w:w="140" w:type="dxa"/>
              <w:bottom w:w="90" w:type="dxa"/>
              <w:right w:w="140" w:type="dxa"/>
            </w:tcMar>
            <w:vAlign w:val="center"/>
          </w:tcPr>
          <w:p w14:paraId="2D08246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0:00 - 0:06</w:t>
            </w:r>
          </w:p>
        </w:tc>
        <w:tc>
          <w:tcPr>
            <w:tcW w:w="7126" w:type="dxa"/>
            <w:tcMar>
              <w:top w:w="90" w:type="dxa"/>
              <w:left w:w="140" w:type="dxa"/>
              <w:bottom w:w="90" w:type="dxa"/>
              <w:right w:w="140" w:type="dxa"/>
            </w:tcMar>
            <w:vAlign w:val="center"/>
          </w:tcPr>
          <w:p w14:paraId="2C693E1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Ice-breaker: Word Association</w:t>
            </w:r>
          </w:p>
        </w:tc>
      </w:tr>
      <w:tr w:rsidR="004E72E3" w:rsidRPr="001675A4" w14:paraId="7AC10613" w14:textId="77777777">
        <w:tblPrEx>
          <w:tblCellMar>
            <w:top w:w="0" w:type="dxa"/>
            <w:bottom w:w="0" w:type="dxa"/>
          </w:tblCellMar>
        </w:tblPrEx>
        <w:tc>
          <w:tcPr>
            <w:tcW w:w="1900" w:type="dxa"/>
            <w:tcMar>
              <w:top w:w="90" w:type="dxa"/>
              <w:left w:w="140" w:type="dxa"/>
              <w:bottom w:w="90" w:type="dxa"/>
              <w:right w:w="140" w:type="dxa"/>
            </w:tcMar>
            <w:vAlign w:val="center"/>
          </w:tcPr>
          <w:p w14:paraId="2A3A6D2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0:06 - 0:18</w:t>
            </w:r>
          </w:p>
        </w:tc>
        <w:tc>
          <w:tcPr>
            <w:tcW w:w="7126" w:type="dxa"/>
            <w:tcMar>
              <w:top w:w="90" w:type="dxa"/>
              <w:left w:w="140" w:type="dxa"/>
              <w:bottom w:w="90" w:type="dxa"/>
              <w:right w:w="140" w:type="dxa"/>
            </w:tcMar>
            <w:vAlign w:val="center"/>
          </w:tcPr>
          <w:p w14:paraId="1E7B498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Five definitions of theology</w:t>
            </w:r>
          </w:p>
        </w:tc>
      </w:tr>
      <w:tr w:rsidR="004E72E3" w:rsidRPr="001675A4" w14:paraId="3BE8F18D" w14:textId="77777777">
        <w:tblPrEx>
          <w:tblCellMar>
            <w:top w:w="0" w:type="dxa"/>
            <w:bottom w:w="0" w:type="dxa"/>
          </w:tblCellMar>
        </w:tblPrEx>
        <w:tc>
          <w:tcPr>
            <w:tcW w:w="1900" w:type="dxa"/>
            <w:tcMar>
              <w:top w:w="90" w:type="dxa"/>
              <w:left w:w="140" w:type="dxa"/>
              <w:bottom w:w="90" w:type="dxa"/>
              <w:right w:w="140" w:type="dxa"/>
            </w:tcMar>
            <w:vAlign w:val="center"/>
          </w:tcPr>
          <w:p w14:paraId="5A130A0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0:18 - 0:30</w:t>
            </w:r>
          </w:p>
        </w:tc>
        <w:tc>
          <w:tcPr>
            <w:tcW w:w="7126" w:type="dxa"/>
            <w:tcMar>
              <w:top w:w="90" w:type="dxa"/>
              <w:left w:w="140" w:type="dxa"/>
              <w:bottom w:w="90" w:type="dxa"/>
              <w:right w:w="140" w:type="dxa"/>
            </w:tcMar>
            <w:vAlign w:val="center"/>
          </w:tcPr>
          <w:p w14:paraId="2774839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2: The Timeline Race (team challenge, scored)</w:t>
            </w:r>
          </w:p>
        </w:tc>
      </w:tr>
      <w:tr w:rsidR="004E72E3" w:rsidRPr="001675A4" w14:paraId="7E613D16" w14:textId="77777777">
        <w:tblPrEx>
          <w:tblCellMar>
            <w:top w:w="0" w:type="dxa"/>
            <w:bottom w:w="0" w:type="dxa"/>
          </w:tblCellMar>
        </w:tblPrEx>
        <w:tc>
          <w:tcPr>
            <w:tcW w:w="1900" w:type="dxa"/>
            <w:tcMar>
              <w:top w:w="90" w:type="dxa"/>
              <w:left w:w="140" w:type="dxa"/>
              <w:bottom w:w="90" w:type="dxa"/>
              <w:right w:w="140" w:type="dxa"/>
            </w:tcMar>
            <w:vAlign w:val="center"/>
          </w:tcPr>
          <w:p w14:paraId="728782D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0:30 - 0:38</w:t>
            </w:r>
          </w:p>
        </w:tc>
        <w:tc>
          <w:tcPr>
            <w:tcW w:w="7126" w:type="dxa"/>
            <w:tcMar>
              <w:top w:w="90" w:type="dxa"/>
              <w:left w:w="140" w:type="dxa"/>
              <w:bottom w:w="90" w:type="dxa"/>
              <w:right w:w="140" w:type="dxa"/>
            </w:tcMar>
            <w:vAlign w:val="center"/>
          </w:tcPr>
          <w:p w14:paraId="53B2688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Debrief: the four great movements, read off the winning timeline</w:t>
            </w:r>
          </w:p>
        </w:tc>
      </w:tr>
      <w:tr w:rsidR="004E72E3" w:rsidRPr="001675A4" w14:paraId="2BB0202F" w14:textId="77777777">
        <w:tblPrEx>
          <w:tblCellMar>
            <w:top w:w="0" w:type="dxa"/>
            <w:bottom w:w="0" w:type="dxa"/>
          </w:tblCellMar>
        </w:tblPrEx>
        <w:tc>
          <w:tcPr>
            <w:tcW w:w="1900" w:type="dxa"/>
            <w:tcMar>
              <w:top w:w="90" w:type="dxa"/>
              <w:left w:w="140" w:type="dxa"/>
              <w:bottom w:w="90" w:type="dxa"/>
              <w:right w:w="140" w:type="dxa"/>
            </w:tcMar>
            <w:vAlign w:val="center"/>
          </w:tcPr>
          <w:p w14:paraId="737175B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0:38 - 0:43</w:t>
            </w:r>
          </w:p>
        </w:tc>
        <w:tc>
          <w:tcPr>
            <w:tcW w:w="7126" w:type="dxa"/>
            <w:tcMar>
              <w:top w:w="90" w:type="dxa"/>
              <w:left w:w="140" w:type="dxa"/>
              <w:bottom w:w="90" w:type="dxa"/>
              <w:right w:w="140" w:type="dxa"/>
            </w:tcMar>
            <w:vAlign w:val="center"/>
          </w:tcPr>
          <w:p w14:paraId="62BDF01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Why theology matters in India today</w:t>
            </w:r>
          </w:p>
        </w:tc>
      </w:tr>
      <w:tr w:rsidR="004E72E3" w:rsidRPr="001675A4" w14:paraId="74CBFF94" w14:textId="77777777">
        <w:tblPrEx>
          <w:tblCellMar>
            <w:top w:w="0" w:type="dxa"/>
            <w:bottom w:w="0" w:type="dxa"/>
          </w:tblCellMar>
        </w:tblPrEx>
        <w:tc>
          <w:tcPr>
            <w:tcW w:w="1900" w:type="dxa"/>
            <w:tcMar>
              <w:top w:w="90" w:type="dxa"/>
              <w:left w:w="140" w:type="dxa"/>
              <w:bottom w:w="90" w:type="dxa"/>
              <w:right w:w="140" w:type="dxa"/>
            </w:tcMar>
            <w:vAlign w:val="center"/>
          </w:tcPr>
          <w:p w14:paraId="1ECF7AA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0:43 - 0:45</w:t>
            </w:r>
          </w:p>
        </w:tc>
        <w:tc>
          <w:tcPr>
            <w:tcW w:w="7126" w:type="dxa"/>
            <w:tcMar>
              <w:top w:w="90" w:type="dxa"/>
              <w:left w:w="140" w:type="dxa"/>
              <w:bottom w:w="90" w:type="dxa"/>
              <w:right w:w="140" w:type="dxa"/>
            </w:tcMar>
            <w:vAlign w:val="center"/>
          </w:tcPr>
          <w:p w14:paraId="18A1086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Closing prayer</w:t>
            </w:r>
          </w:p>
        </w:tc>
      </w:tr>
    </w:tbl>
    <w:p w14:paraId="5118B864" w14:textId="77777777" w:rsidR="004E72E3" w:rsidRPr="001675A4" w:rsidRDefault="004E72E3">
      <w:pPr>
        <w:spacing w:after="80"/>
        <w:rPr>
          <w:rFonts w:ascii="Times New Roman" w:hAnsi="Times New Roman" w:cs="Times New Roman"/>
          <w:sz w:val="24"/>
          <w:szCs w:val="24"/>
        </w:rPr>
      </w:pPr>
    </w:p>
    <w:p w14:paraId="3C66B64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ICE-BREAKER: Word Association (6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2C750B47"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B6AEB53"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WORD ASSOCIATION</w:t>
            </w:r>
          </w:p>
          <w:p w14:paraId="5FD2B7D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Ask: “I say the word THEOLOGY; you give me one word that comes to your mind immediately.” Go around the room fast. Write the words on the board.</w:t>
            </w:r>
          </w:p>
          <w:p w14:paraId="31E3105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Expected responses: God, boring, books, Rome, Latin, exams, church, prayer...</w:t>
            </w:r>
          </w:p>
          <w:p w14:paraId="6EF6A8A7" w14:textId="77777777" w:rsidR="004E72E3" w:rsidRPr="001675A4" w:rsidRDefault="00000000">
            <w:pPr>
              <w:spacing w:after="120"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someone said ‘exams,’ do not worry; that proves you are paying attention to reality. If someone said ‘God,’ that is perfect. If someone said ‘sleep,’ we need to talk about your regency assignment grades.”</w:t>
            </w:r>
          </w:p>
          <w:p w14:paraId="07B100B6"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 xml:space="preserve">“Look at this board. </w:t>
            </w:r>
            <w:proofErr w:type="gramStart"/>
            <w:r w:rsidRPr="001675A4">
              <w:rPr>
                <w:rFonts w:ascii="Times New Roman" w:hAnsi="Times New Roman" w:cs="Times New Roman"/>
                <w:i/>
                <w:iCs/>
                <w:sz w:val="24"/>
                <w:szCs w:val="24"/>
              </w:rPr>
              <w:t>All of</w:t>
            </w:r>
            <w:proofErr w:type="gramEnd"/>
            <w:r w:rsidRPr="001675A4">
              <w:rPr>
                <w:rFonts w:ascii="Times New Roman" w:hAnsi="Times New Roman" w:cs="Times New Roman"/>
                <w:i/>
                <w:iCs/>
                <w:sz w:val="24"/>
                <w:szCs w:val="24"/>
              </w:rPr>
              <w:t xml:space="preserve"> these words are partly true. Our task today is to find the whole picture.”</w:t>
            </w:r>
          </w:p>
        </w:tc>
      </w:tr>
    </w:tbl>
    <w:p w14:paraId="213E6F5F" w14:textId="77777777" w:rsidR="004E72E3" w:rsidRPr="001675A4" w:rsidRDefault="004E72E3">
      <w:pPr>
        <w:spacing w:after="80"/>
        <w:rPr>
          <w:rFonts w:ascii="Times New Roman" w:hAnsi="Times New Roman" w:cs="Times New Roman"/>
          <w:sz w:val="24"/>
          <w:szCs w:val="24"/>
        </w:rPr>
      </w:pPr>
    </w:p>
    <w:p w14:paraId="73435B69"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What Is Theology? Five Layered Definitions (12 minutes)</w:t>
      </w:r>
    </w:p>
    <w:p w14:paraId="7A16CB6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Etymology:</w:t>
      </w:r>
      <w:r w:rsidRPr="001675A4">
        <w:rPr>
          <w:rFonts w:ascii="Times New Roman" w:hAnsi="Times New Roman" w:cs="Times New Roman"/>
          <w:sz w:val="24"/>
          <w:szCs w:val="24"/>
        </w:rPr>
        <w:t xml:space="preserve"> The word comes from two Greek words: </w:t>
      </w:r>
      <w:proofErr w:type="spellStart"/>
      <w:r w:rsidRPr="001675A4">
        <w:rPr>
          <w:rFonts w:ascii="Times New Roman" w:hAnsi="Times New Roman" w:cs="Times New Roman"/>
          <w:i/>
          <w:iCs/>
          <w:sz w:val="24"/>
          <w:szCs w:val="24"/>
        </w:rPr>
        <w:t>theos</w:t>
      </w:r>
      <w:proofErr w:type="spellEnd"/>
      <w:r w:rsidRPr="001675A4">
        <w:rPr>
          <w:rFonts w:ascii="Times New Roman" w:hAnsi="Times New Roman" w:cs="Times New Roman"/>
          <w:sz w:val="24"/>
          <w:szCs w:val="24"/>
        </w:rPr>
        <w:t xml:space="preserve"> (God) and </w:t>
      </w:r>
      <w:r w:rsidRPr="001675A4">
        <w:rPr>
          <w:rFonts w:ascii="Times New Roman" w:hAnsi="Times New Roman" w:cs="Times New Roman"/>
          <w:i/>
          <w:iCs/>
          <w:sz w:val="24"/>
          <w:szCs w:val="24"/>
        </w:rPr>
        <w:t>logos</w:t>
      </w:r>
      <w:r w:rsidRPr="001675A4">
        <w:rPr>
          <w:rFonts w:ascii="Times New Roman" w:hAnsi="Times New Roman" w:cs="Times New Roman"/>
          <w:sz w:val="24"/>
          <w:szCs w:val="24"/>
        </w:rPr>
        <w:t xml:space="preserve"> (word, reason, account). Theology is, literally, “reasoned speech about God.” But there is far more to it than that.</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3037CB76"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5786C6E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1. Classical:</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 xml:space="preserve">“Fides </w:t>
            </w:r>
            <w:proofErr w:type="spellStart"/>
            <w:r w:rsidRPr="001675A4">
              <w:rPr>
                <w:rFonts w:ascii="Times New Roman" w:hAnsi="Times New Roman" w:cs="Times New Roman"/>
                <w:i/>
                <w:iCs/>
                <w:sz w:val="24"/>
                <w:szCs w:val="24"/>
              </w:rPr>
              <w:t>quaerens</w:t>
            </w:r>
            <w:proofErr w:type="spellEnd"/>
            <w:r w:rsidRPr="001675A4">
              <w:rPr>
                <w:rFonts w:ascii="Times New Roman" w:hAnsi="Times New Roman" w:cs="Times New Roman"/>
                <w:i/>
                <w:iCs/>
                <w:sz w:val="24"/>
                <w:szCs w:val="24"/>
              </w:rPr>
              <w:t xml:space="preserve"> </w:t>
            </w:r>
            <w:proofErr w:type="spellStart"/>
            <w:r w:rsidRPr="001675A4">
              <w:rPr>
                <w:rFonts w:ascii="Times New Roman" w:hAnsi="Times New Roman" w:cs="Times New Roman"/>
                <w:i/>
                <w:iCs/>
                <w:sz w:val="24"/>
                <w:szCs w:val="24"/>
              </w:rPr>
              <w:t>intellectum</w:t>
            </w:r>
            <w:proofErr w:type="spellEnd"/>
            <w:r w:rsidRPr="001675A4">
              <w:rPr>
                <w:rFonts w:ascii="Times New Roman" w:hAnsi="Times New Roman" w:cs="Times New Roman"/>
                <w:i/>
                <w:iCs/>
                <w:sz w:val="24"/>
                <w:szCs w:val="24"/>
              </w:rPr>
              <w:t>,”</w:t>
            </w:r>
            <w:r w:rsidRPr="001675A4">
              <w:rPr>
                <w:rFonts w:ascii="Times New Roman" w:hAnsi="Times New Roman" w:cs="Times New Roman"/>
                <w:sz w:val="24"/>
                <w:szCs w:val="24"/>
              </w:rPr>
              <w:t xml:space="preserve"> “faith seeking understanding” (Anselm, </w:t>
            </w:r>
            <w:proofErr w:type="spellStart"/>
            <w:r w:rsidRPr="001675A4">
              <w:rPr>
                <w:rFonts w:ascii="Times New Roman" w:hAnsi="Times New Roman" w:cs="Times New Roman"/>
                <w:sz w:val="24"/>
                <w:szCs w:val="24"/>
              </w:rPr>
              <w:t>Proslogion</w:t>
            </w:r>
            <w:proofErr w:type="spellEnd"/>
            <w:r w:rsidRPr="001675A4">
              <w:rPr>
                <w:rFonts w:ascii="Times New Roman" w:hAnsi="Times New Roman" w:cs="Times New Roman"/>
                <w:sz w:val="24"/>
                <w:szCs w:val="24"/>
              </w:rPr>
              <w:t>, 1078). Faith first, reason second, but reason genuinely engaged.</w:t>
            </w:r>
          </w:p>
          <w:p w14:paraId="688854B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2. Scholastic:</w:t>
            </w:r>
            <w:r w:rsidRPr="001675A4">
              <w:rPr>
                <w:rFonts w:ascii="Times New Roman" w:hAnsi="Times New Roman" w:cs="Times New Roman"/>
                <w:sz w:val="24"/>
                <w:szCs w:val="24"/>
              </w:rPr>
              <w:t xml:space="preserve"> Aquinas calls theology </w:t>
            </w:r>
            <w:proofErr w:type="spellStart"/>
            <w:r w:rsidRPr="001675A4">
              <w:rPr>
                <w:rFonts w:ascii="Times New Roman" w:hAnsi="Times New Roman" w:cs="Times New Roman"/>
                <w:i/>
                <w:iCs/>
                <w:sz w:val="24"/>
                <w:szCs w:val="24"/>
              </w:rPr>
              <w:t>scientia</w:t>
            </w:r>
            <w:proofErr w:type="spellEnd"/>
            <w:r w:rsidRPr="001675A4">
              <w:rPr>
                <w:rFonts w:ascii="Times New Roman" w:hAnsi="Times New Roman" w:cs="Times New Roman"/>
                <w:sz w:val="24"/>
                <w:szCs w:val="24"/>
              </w:rPr>
              <w:t xml:space="preserve">, a science, because it draws conclusions from first principles (Scripture and Tradition) by way of rigorous reasoning (Summa </w:t>
            </w:r>
            <w:proofErr w:type="spellStart"/>
            <w:r w:rsidRPr="001675A4">
              <w:rPr>
                <w:rFonts w:ascii="Times New Roman" w:hAnsi="Times New Roman" w:cs="Times New Roman"/>
                <w:sz w:val="24"/>
                <w:szCs w:val="24"/>
              </w:rPr>
              <w:t>Theologiae</w:t>
            </w:r>
            <w:proofErr w:type="spellEnd"/>
            <w:r w:rsidRPr="001675A4">
              <w:rPr>
                <w:rFonts w:ascii="Times New Roman" w:hAnsi="Times New Roman" w:cs="Times New Roman"/>
                <w:sz w:val="24"/>
                <w:szCs w:val="24"/>
              </w:rPr>
              <w:t>, I, q.1, a.2).</w:t>
            </w:r>
          </w:p>
          <w:p w14:paraId="5126EC6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3. Vatican II:</w:t>
            </w:r>
            <w:r w:rsidRPr="001675A4">
              <w:rPr>
                <w:rFonts w:ascii="Times New Roman" w:hAnsi="Times New Roman" w:cs="Times New Roman"/>
                <w:sz w:val="24"/>
                <w:szCs w:val="24"/>
              </w:rPr>
              <w:t xml:space="preserve"> Theological disciplines should be renewed by livelier contact with the mystery of Christ and the history of salvation (</w:t>
            </w:r>
            <w:proofErr w:type="spellStart"/>
            <w:r w:rsidRPr="001675A4">
              <w:rPr>
                <w:rFonts w:ascii="Times New Roman" w:hAnsi="Times New Roman" w:cs="Times New Roman"/>
                <w:sz w:val="24"/>
                <w:szCs w:val="24"/>
              </w:rPr>
              <w:t>Optatam</w:t>
            </w:r>
            <w:proofErr w:type="spellEnd"/>
            <w:r w:rsidRPr="001675A4">
              <w:rPr>
                <w:rFonts w:ascii="Times New Roman" w:hAnsi="Times New Roman" w:cs="Times New Roman"/>
                <w:sz w:val="24"/>
                <w:szCs w:val="24"/>
              </w:rPr>
              <w:t xml:space="preserve"> Totius, 16).</w:t>
            </w:r>
          </w:p>
          <w:p w14:paraId="5D48629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4. Contextual:</w:t>
            </w:r>
            <w:r w:rsidRPr="001675A4">
              <w:rPr>
                <w:rFonts w:ascii="Times New Roman" w:hAnsi="Times New Roman" w:cs="Times New Roman"/>
                <w:sz w:val="24"/>
                <w:szCs w:val="24"/>
              </w:rPr>
              <w:t xml:space="preserve"> Gustavo Gutierrez describes theology as critical reflection on historical praxis in the light of the Word of God (A Theology of Liberation, 1971). Theology must engage the real world.</w:t>
            </w:r>
          </w:p>
          <w:p w14:paraId="3CFC2582"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5. Indian:</w:t>
            </w:r>
            <w:r w:rsidRPr="001675A4">
              <w:rPr>
                <w:rFonts w:ascii="Times New Roman" w:hAnsi="Times New Roman" w:cs="Times New Roman"/>
                <w:sz w:val="24"/>
                <w:szCs w:val="24"/>
              </w:rPr>
              <w:t xml:space="preserve"> George Soares-Prabhu SJ: to theologize is to read the signs of the times in the light of the Gospel, with the poor as the privileged hermeneutical key.</w:t>
            </w:r>
          </w:p>
        </w:tc>
      </w:tr>
    </w:tbl>
    <w:p w14:paraId="67854289" w14:textId="77777777" w:rsidR="004E72E3" w:rsidRPr="001675A4" w:rsidRDefault="004E72E3">
      <w:pPr>
        <w:spacing w:after="80"/>
        <w:rPr>
          <w:rFonts w:ascii="Times New Roman" w:hAnsi="Times New Roman" w:cs="Times New Roman"/>
          <w:sz w:val="24"/>
          <w:szCs w:val="24"/>
        </w:rPr>
      </w:pPr>
    </w:p>
    <w:p w14:paraId="7E566559"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2: THE TIMELINE RACE (12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5C0EB340"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537AF088"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2: THE TIMELINE RACE</w:t>
            </w:r>
          </w:p>
          <w:p w14:paraId="2E6A6C2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Materials.</w:t>
            </w:r>
            <w:r w:rsidRPr="001675A4">
              <w:rPr>
                <w:rFonts w:ascii="Times New Roman" w:hAnsi="Times New Roman" w:cs="Times New Roman"/>
                <w:sz w:val="24"/>
                <w:szCs w:val="24"/>
              </w:rPr>
              <w:t xml:space="preserve"> One envelope per team, each containing the same twelve shuffled cards. Each card carries one event from the history of theology, WITHOUT its date. The full card text is printed in Appendix C; prepare the envelopes the previous evening.</w:t>
            </w:r>
          </w:p>
          <w:p w14:paraId="43C3A00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twelve events (in correct order, for the referee only):</w:t>
            </w:r>
            <w:r w:rsidRPr="001675A4">
              <w:rPr>
                <w:rFonts w:ascii="Times New Roman" w:hAnsi="Times New Roman" w:cs="Times New Roman"/>
                <w:sz w:val="24"/>
                <w:szCs w:val="24"/>
              </w:rPr>
              <w:t xml:space="preserve"> 1. Council of Nicaea defines the divinity of Christ (325). 2. Augustine writes the Confessions (c. 400). 3. Council of Chalcedon defines one Person, two natures (451). 4. Anselm writes fides </w:t>
            </w:r>
            <w:proofErr w:type="spellStart"/>
            <w:r w:rsidRPr="001675A4">
              <w:rPr>
                <w:rFonts w:ascii="Times New Roman" w:hAnsi="Times New Roman" w:cs="Times New Roman"/>
                <w:sz w:val="24"/>
                <w:szCs w:val="24"/>
              </w:rPr>
              <w:t>quaerens</w:t>
            </w:r>
            <w:proofErr w:type="spellEnd"/>
            <w:r w:rsidRPr="001675A4">
              <w:rPr>
                <w:rFonts w:ascii="Times New Roman" w:hAnsi="Times New Roman" w:cs="Times New Roman"/>
                <w:sz w:val="24"/>
                <w:szCs w:val="24"/>
              </w:rPr>
              <w:t xml:space="preserve"> </w:t>
            </w:r>
            <w:proofErr w:type="spellStart"/>
            <w:r w:rsidRPr="001675A4">
              <w:rPr>
                <w:rFonts w:ascii="Times New Roman" w:hAnsi="Times New Roman" w:cs="Times New Roman"/>
                <w:sz w:val="24"/>
                <w:szCs w:val="24"/>
              </w:rPr>
              <w:t>intellectum</w:t>
            </w:r>
            <w:proofErr w:type="spellEnd"/>
            <w:r w:rsidRPr="001675A4">
              <w:rPr>
                <w:rFonts w:ascii="Times New Roman" w:hAnsi="Times New Roman" w:cs="Times New Roman"/>
                <w:sz w:val="24"/>
                <w:szCs w:val="24"/>
              </w:rPr>
              <w:t xml:space="preserve"> (1078). 5. Thomas Aquinas writes the Summa </w:t>
            </w:r>
            <w:proofErr w:type="spellStart"/>
            <w:r w:rsidRPr="001675A4">
              <w:rPr>
                <w:rFonts w:ascii="Times New Roman" w:hAnsi="Times New Roman" w:cs="Times New Roman"/>
                <w:sz w:val="24"/>
                <w:szCs w:val="24"/>
              </w:rPr>
              <w:t>Theologiae</w:t>
            </w:r>
            <w:proofErr w:type="spellEnd"/>
            <w:r w:rsidRPr="001675A4">
              <w:rPr>
                <w:rFonts w:ascii="Times New Roman" w:hAnsi="Times New Roman" w:cs="Times New Roman"/>
                <w:sz w:val="24"/>
                <w:szCs w:val="24"/>
              </w:rPr>
              <w:t xml:space="preserve"> (1266 to 1273). 6. The Bishop of Paris condemns 219 theses, some of Aquinas (1277). 7. Council of Trent responds to the Reformation (1545 to 1563). 8. De Nobili begins his sannyasi mission in Madurai (1606). 9. First Vatican Council defines papal infallibility (1870). 10. Second Vatican Council opens (1962). 11. Medellin conference launches liberation theology in Latin America (1968). 12. FABC is founded and begins articulating the triple dialogue for Asia (1970 to 1974).</w:t>
            </w:r>
          </w:p>
          <w:p w14:paraId="42DE3B0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race.</w:t>
            </w:r>
            <w:r w:rsidRPr="001675A4">
              <w:rPr>
                <w:rFonts w:ascii="Times New Roman" w:hAnsi="Times New Roman" w:cs="Times New Roman"/>
                <w:sz w:val="24"/>
                <w:szCs w:val="24"/>
              </w:rPr>
              <w:t xml:space="preserve"> On the signal, each team arranges its twelve cards in chronological order on the floor or a table. The first team to declare “DONE” freezes; the facilitator checks. A perfect order wins immediately. Any error, and that team is set aside while the clock continues for the rest. If no team is perfect after eight minutes, the team with the most cards in correct relative order wins.</w:t>
            </w:r>
          </w:p>
          <w:p w14:paraId="628B4E4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w:t>
            </w:r>
            <w:r w:rsidRPr="001675A4">
              <w:rPr>
                <w:rFonts w:ascii="Times New Roman" w:hAnsi="Times New Roman" w:cs="Times New Roman"/>
                <w:sz w:val="24"/>
                <w:szCs w:val="24"/>
              </w:rPr>
              <w:t xml:space="preserve"> Standard: 20, 15, 10, 5.</w:t>
            </w:r>
          </w:p>
          <w:p w14:paraId="15464E9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Debrief (do not skip).</w:t>
            </w:r>
            <w:r w:rsidRPr="001675A4">
              <w:rPr>
                <w:rFonts w:ascii="Times New Roman" w:hAnsi="Times New Roman" w:cs="Times New Roman"/>
                <w:sz w:val="24"/>
                <w:szCs w:val="24"/>
              </w:rPr>
              <w:t xml:space="preserve"> Walk the class along the winning timeline and name the four great movements it reveals: the </w:t>
            </w:r>
            <w:r w:rsidRPr="001675A4">
              <w:rPr>
                <w:rFonts w:ascii="Times New Roman" w:hAnsi="Times New Roman" w:cs="Times New Roman"/>
                <w:b/>
                <w:bCs/>
                <w:sz w:val="24"/>
                <w:szCs w:val="24"/>
              </w:rPr>
              <w:t>Patristic period</w:t>
            </w:r>
            <w:r w:rsidRPr="001675A4">
              <w:rPr>
                <w:rFonts w:ascii="Times New Roman" w:hAnsi="Times New Roman" w:cs="Times New Roman"/>
                <w:sz w:val="24"/>
                <w:szCs w:val="24"/>
              </w:rPr>
              <w:t xml:space="preserve"> (100 to 700, doctrine forged in context, in Greek, Latin, Syriac, and Coptic); the </w:t>
            </w:r>
            <w:r w:rsidRPr="001675A4">
              <w:rPr>
                <w:rFonts w:ascii="Times New Roman" w:hAnsi="Times New Roman" w:cs="Times New Roman"/>
                <w:b/>
                <w:bCs/>
                <w:sz w:val="24"/>
                <w:szCs w:val="24"/>
              </w:rPr>
              <w:t>Scholastic period</w:t>
            </w:r>
            <w:r w:rsidRPr="001675A4">
              <w:rPr>
                <w:rFonts w:ascii="Times New Roman" w:hAnsi="Times New Roman" w:cs="Times New Roman"/>
                <w:sz w:val="24"/>
                <w:szCs w:val="24"/>
              </w:rPr>
              <w:t xml:space="preserve"> (700 to 1400, rigour and </w:t>
            </w:r>
            <w:r w:rsidRPr="001675A4">
              <w:rPr>
                <w:rFonts w:ascii="Times New Roman" w:hAnsi="Times New Roman" w:cs="Times New Roman"/>
                <w:sz w:val="24"/>
                <w:szCs w:val="24"/>
              </w:rPr>
              <w:lastRenderedPageBreak/>
              <w:t xml:space="preserve">method, philosophy in the service of faith); the </w:t>
            </w:r>
            <w:r w:rsidRPr="001675A4">
              <w:rPr>
                <w:rFonts w:ascii="Times New Roman" w:hAnsi="Times New Roman" w:cs="Times New Roman"/>
                <w:b/>
                <w:bCs/>
                <w:sz w:val="24"/>
                <w:szCs w:val="24"/>
              </w:rPr>
              <w:t>Reformation and Counter-Reformation era</w:t>
            </w:r>
            <w:r w:rsidRPr="001675A4">
              <w:rPr>
                <w:rFonts w:ascii="Times New Roman" w:hAnsi="Times New Roman" w:cs="Times New Roman"/>
                <w:sz w:val="24"/>
                <w:szCs w:val="24"/>
              </w:rPr>
              <w:t xml:space="preserve"> (1400 to 1900, polemics, Trent, and a defensive hardening; the lesson is that theology divorced from life becomes dry); and </w:t>
            </w:r>
            <w:r w:rsidRPr="001675A4">
              <w:rPr>
                <w:rFonts w:ascii="Times New Roman" w:hAnsi="Times New Roman" w:cs="Times New Roman"/>
                <w:b/>
                <w:bCs/>
                <w:sz w:val="24"/>
                <w:szCs w:val="24"/>
              </w:rPr>
              <w:t>Vatican II and beyond</w:t>
            </w:r>
            <w:r w:rsidRPr="001675A4">
              <w:rPr>
                <w:rFonts w:ascii="Times New Roman" w:hAnsi="Times New Roman" w:cs="Times New Roman"/>
                <w:sz w:val="24"/>
                <w:szCs w:val="24"/>
              </w:rPr>
              <w:t xml:space="preserve"> (1962 to today, the recovery of biblical and patristic roots, and the emergence of contextual, liberation, Dalit, and Asian theologies, with the FABC triple dialogue with the cultures, religions, and poor of Asia). Point at the De Nobili card: even in 1606 an Italian Jesuit knew that theology in India must wear Indian dress.</w:t>
            </w:r>
          </w:p>
          <w:p w14:paraId="4540A535"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“The card that fools every batch is the Bishop of Paris condemning Aquinas. Yes, the Church once condemned the man it later made its official theologian. Context changes everything. Let that comfort you before your first exam.”</w:t>
            </w:r>
          </w:p>
        </w:tc>
      </w:tr>
    </w:tbl>
    <w:p w14:paraId="3AFF85A7" w14:textId="77777777" w:rsidR="004E72E3" w:rsidRPr="001675A4" w:rsidRDefault="004E72E3">
      <w:pPr>
        <w:spacing w:after="80"/>
        <w:rPr>
          <w:rFonts w:ascii="Times New Roman" w:hAnsi="Times New Roman" w:cs="Times New Roman"/>
          <w:sz w:val="24"/>
          <w:szCs w:val="24"/>
        </w:rPr>
      </w:pPr>
    </w:p>
    <w:p w14:paraId="77B7249E"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Why Theology Matters in India Today (5 minutes)</w:t>
      </w:r>
    </w:p>
    <w:p w14:paraId="4804B02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 xml:space="preserve">Pope Francis, </w:t>
      </w:r>
      <w:proofErr w:type="spellStart"/>
      <w:r w:rsidRPr="001675A4">
        <w:rPr>
          <w:rFonts w:ascii="Times New Roman" w:hAnsi="Times New Roman" w:cs="Times New Roman"/>
          <w:b/>
          <w:bCs/>
          <w:sz w:val="24"/>
          <w:szCs w:val="24"/>
        </w:rPr>
        <w:t>Evangelii</w:t>
      </w:r>
      <w:proofErr w:type="spellEnd"/>
      <w:r w:rsidRPr="001675A4">
        <w:rPr>
          <w:rFonts w:ascii="Times New Roman" w:hAnsi="Times New Roman" w:cs="Times New Roman"/>
          <w:b/>
          <w:bCs/>
          <w:sz w:val="24"/>
          <w:szCs w:val="24"/>
        </w:rPr>
        <w:t xml:space="preserve"> Gaudium (2013), 133,</w:t>
      </w:r>
      <w:r w:rsidRPr="001675A4">
        <w:rPr>
          <w:rFonts w:ascii="Times New Roman" w:hAnsi="Times New Roman" w:cs="Times New Roman"/>
          <w:sz w:val="24"/>
          <w:szCs w:val="24"/>
        </w:rPr>
        <w:t xml:space="preserve"> warns against peripheral and unproductive debates and banal formalism, and calls instead for an encounter with the Lord so that his Word becomes our word.</w:t>
      </w:r>
    </w:p>
    <w:p w14:paraId="76E640E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Indian challenge:</w:t>
      </w:r>
      <w:r w:rsidRPr="001675A4">
        <w:rPr>
          <w:rFonts w:ascii="Times New Roman" w:hAnsi="Times New Roman" w:cs="Times New Roman"/>
          <w:sz w:val="24"/>
          <w:szCs w:val="24"/>
        </w:rPr>
        <w:t xml:space="preserve"> India in 2026 is a country of 1.44 billion people, roughly 80 percent Hindu, 14 percent Muslim, and 2.3 percent Christian. The Catholic Church in India is small but significant, particularly in tribal and Dalit communities. The Church faces rising majoritarianism, anti-conversion laws in several states, caste discrimination within Christian communities, ecological crisis, youth migration from villages to cities, and the question of how to be authentically Indian and authentically Catholic at the same time.</w:t>
      </w:r>
    </w:p>
    <w:p w14:paraId="7A54A00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Theology is necessary because:</w:t>
      </w:r>
      <w:r w:rsidRPr="001675A4">
        <w:rPr>
          <w:rFonts w:ascii="Times New Roman" w:hAnsi="Times New Roman" w:cs="Times New Roman"/>
          <w:sz w:val="24"/>
          <w:szCs w:val="24"/>
        </w:rPr>
        <w:t xml:space="preserve"> without it, faith becomes mere sentiment, pastoral practice becomes activism without roots, and the Church loses its ability to speak a prophetic word to the nation.</w:t>
      </w:r>
    </w:p>
    <w:p w14:paraId="1B8B284C" w14:textId="77777777" w:rsidR="004E72E3" w:rsidRPr="001675A4" w:rsidRDefault="004E72E3">
      <w:pPr>
        <w:spacing w:after="80"/>
        <w:rPr>
          <w:rFonts w:ascii="Times New Roman" w:hAnsi="Times New Roman" w:cs="Times New Roman"/>
          <w:sz w:val="24"/>
          <w:szCs w:val="24"/>
        </w:rPr>
      </w:pPr>
    </w:p>
    <w:p w14:paraId="4495AEAC"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DISCUSSION QUESTIONS</w:t>
      </w:r>
    </w:p>
    <w:p w14:paraId="3D5AC5C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Which of the five definitions of theology resonates most with your experience? Why?</w:t>
      </w:r>
    </w:p>
    <w:p w14:paraId="5E61BC67"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Why did theology become dry and irrelevant in the Counter-Reformation period? Could that happen again?</w:t>
      </w:r>
    </w:p>
    <w:p w14:paraId="6685B13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What is the most urgent question that theology must answer for your home community?</w:t>
      </w:r>
    </w:p>
    <w:p w14:paraId="31EC0669"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340A8438"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6BEC0E9"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CLOSING PRAYER</w:t>
            </w:r>
          </w:p>
          <w:p w14:paraId="1EFB9186"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Word made flesh, help us to speak your name clearly, carefully, and courageously. May our theology serve the truth and serve the poor. Amen.</w:t>
            </w:r>
          </w:p>
        </w:tc>
      </w:tr>
    </w:tbl>
    <w:p w14:paraId="127F1736"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30AA354E"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4: Who Is a Theologian? Identity, Work, and Vocation</w:t>
      </w:r>
    </w:p>
    <w:p w14:paraId="0CCBBE24"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11:15 AM to 12:00 noon (45 minutes), after the tea break and scoreboard update</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466124F8"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F4A2585"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5A8E533B"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Give students a positive, vocational identity as theologians</w:t>
            </w:r>
          </w:p>
          <w:p w14:paraId="211BD84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Describe the four tasks of the theologian (ITC 1989)</w:t>
            </w:r>
          </w:p>
          <w:p w14:paraId="4444C71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Name the virtues the theologian must cultivate</w:t>
            </w:r>
          </w:p>
          <w:p w14:paraId="1D9709D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Introduce the theologian as homo </w:t>
            </w:r>
            <w:proofErr w:type="spellStart"/>
            <w:r w:rsidRPr="001675A4">
              <w:rPr>
                <w:rFonts w:ascii="Times New Roman" w:hAnsi="Times New Roman" w:cs="Times New Roman"/>
                <w:sz w:val="24"/>
                <w:szCs w:val="24"/>
              </w:rPr>
              <w:t>ecclesialis</w:t>
            </w:r>
            <w:proofErr w:type="spellEnd"/>
            <w:r w:rsidRPr="001675A4">
              <w:rPr>
                <w:rFonts w:ascii="Times New Roman" w:hAnsi="Times New Roman" w:cs="Times New Roman"/>
                <w:sz w:val="24"/>
                <w:szCs w:val="24"/>
              </w:rPr>
              <w:t xml:space="preserve"> and </w:t>
            </w:r>
            <w:proofErr w:type="spellStart"/>
            <w:r w:rsidRPr="001675A4">
              <w:rPr>
                <w:rFonts w:ascii="Times New Roman" w:hAnsi="Times New Roman" w:cs="Times New Roman"/>
                <w:sz w:val="24"/>
                <w:szCs w:val="24"/>
              </w:rPr>
              <w:t>propheta</w:t>
            </w:r>
            <w:proofErr w:type="spellEnd"/>
            <w:r w:rsidRPr="001675A4">
              <w:rPr>
                <w:rFonts w:ascii="Times New Roman" w:hAnsi="Times New Roman" w:cs="Times New Roman"/>
                <w:sz w:val="24"/>
                <w:szCs w:val="24"/>
              </w:rPr>
              <w:t>, and run the Hero or Villain quiz</w:t>
            </w:r>
          </w:p>
        </w:tc>
      </w:tr>
    </w:tbl>
    <w:p w14:paraId="17D409D9" w14:textId="77777777" w:rsidR="004E72E3" w:rsidRPr="001675A4" w:rsidRDefault="004E72E3">
      <w:pPr>
        <w:spacing w:after="80"/>
        <w:rPr>
          <w:rFonts w:ascii="Times New Roman" w:hAnsi="Times New Roman" w:cs="Times New Roman"/>
          <w:sz w:val="24"/>
          <w:szCs w:val="24"/>
        </w:rPr>
      </w:pPr>
    </w:p>
    <w:p w14:paraId="3C8A95C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695ED872"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2BA2071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01F6852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64285FC3" w14:textId="77777777">
        <w:tblPrEx>
          <w:tblCellMar>
            <w:top w:w="0" w:type="dxa"/>
            <w:bottom w:w="0" w:type="dxa"/>
          </w:tblCellMar>
        </w:tblPrEx>
        <w:tc>
          <w:tcPr>
            <w:tcW w:w="1900" w:type="dxa"/>
            <w:tcMar>
              <w:top w:w="90" w:type="dxa"/>
              <w:left w:w="140" w:type="dxa"/>
              <w:bottom w:w="90" w:type="dxa"/>
              <w:right w:w="140" w:type="dxa"/>
            </w:tcMar>
            <w:vAlign w:val="center"/>
          </w:tcPr>
          <w:p w14:paraId="76A27ED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0:00 - 0:12</w:t>
            </w:r>
          </w:p>
        </w:tc>
        <w:tc>
          <w:tcPr>
            <w:tcW w:w="7126" w:type="dxa"/>
            <w:tcMar>
              <w:top w:w="90" w:type="dxa"/>
              <w:left w:w="140" w:type="dxa"/>
              <w:bottom w:w="90" w:type="dxa"/>
              <w:right w:w="140" w:type="dxa"/>
            </w:tcMar>
            <w:vAlign w:val="center"/>
          </w:tcPr>
          <w:p w14:paraId="52E9888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3: Hero or Villain? Team quiz (scored)</w:t>
            </w:r>
          </w:p>
        </w:tc>
      </w:tr>
      <w:tr w:rsidR="004E72E3" w:rsidRPr="001675A4" w14:paraId="2D6DE211" w14:textId="77777777">
        <w:tblPrEx>
          <w:tblCellMar>
            <w:top w:w="0" w:type="dxa"/>
            <w:bottom w:w="0" w:type="dxa"/>
          </w:tblCellMar>
        </w:tblPrEx>
        <w:tc>
          <w:tcPr>
            <w:tcW w:w="1900" w:type="dxa"/>
            <w:tcMar>
              <w:top w:w="90" w:type="dxa"/>
              <w:left w:w="140" w:type="dxa"/>
              <w:bottom w:w="90" w:type="dxa"/>
              <w:right w:w="140" w:type="dxa"/>
            </w:tcMar>
            <w:vAlign w:val="center"/>
          </w:tcPr>
          <w:p w14:paraId="7BEEB42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0:12 - 0:24</w:t>
            </w:r>
          </w:p>
        </w:tc>
        <w:tc>
          <w:tcPr>
            <w:tcW w:w="7126" w:type="dxa"/>
            <w:tcMar>
              <w:top w:w="90" w:type="dxa"/>
              <w:left w:w="140" w:type="dxa"/>
              <w:bottom w:w="90" w:type="dxa"/>
              <w:right w:w="140" w:type="dxa"/>
            </w:tcMar>
            <w:vAlign w:val="center"/>
          </w:tcPr>
          <w:p w14:paraId="0F82F14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A: Five dimensions of the theologian</w:t>
            </w:r>
          </w:p>
        </w:tc>
      </w:tr>
      <w:tr w:rsidR="004E72E3" w:rsidRPr="001675A4" w14:paraId="574CFE4A" w14:textId="77777777">
        <w:tblPrEx>
          <w:tblCellMar>
            <w:top w:w="0" w:type="dxa"/>
            <w:bottom w:w="0" w:type="dxa"/>
          </w:tblCellMar>
        </w:tblPrEx>
        <w:tc>
          <w:tcPr>
            <w:tcW w:w="1900" w:type="dxa"/>
            <w:tcMar>
              <w:top w:w="90" w:type="dxa"/>
              <w:left w:w="140" w:type="dxa"/>
              <w:bottom w:w="90" w:type="dxa"/>
              <w:right w:w="140" w:type="dxa"/>
            </w:tcMar>
            <w:vAlign w:val="center"/>
          </w:tcPr>
          <w:p w14:paraId="6B867A6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0:24 - 0:32</w:t>
            </w:r>
          </w:p>
        </w:tc>
        <w:tc>
          <w:tcPr>
            <w:tcW w:w="7126" w:type="dxa"/>
            <w:tcMar>
              <w:top w:w="90" w:type="dxa"/>
              <w:left w:w="140" w:type="dxa"/>
              <w:bottom w:w="90" w:type="dxa"/>
              <w:right w:w="140" w:type="dxa"/>
            </w:tcMar>
            <w:vAlign w:val="center"/>
          </w:tcPr>
          <w:p w14:paraId="211254D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B: The four tasks (ITC) plus virtues</w:t>
            </w:r>
          </w:p>
        </w:tc>
      </w:tr>
      <w:tr w:rsidR="004E72E3" w:rsidRPr="001675A4" w14:paraId="02F21EEE" w14:textId="77777777">
        <w:tblPrEx>
          <w:tblCellMar>
            <w:top w:w="0" w:type="dxa"/>
            <w:bottom w:w="0" w:type="dxa"/>
          </w:tblCellMar>
        </w:tblPrEx>
        <w:tc>
          <w:tcPr>
            <w:tcW w:w="1900" w:type="dxa"/>
            <w:tcMar>
              <w:top w:w="90" w:type="dxa"/>
              <w:left w:w="140" w:type="dxa"/>
              <w:bottom w:w="90" w:type="dxa"/>
              <w:right w:w="140" w:type="dxa"/>
            </w:tcMar>
            <w:vAlign w:val="center"/>
          </w:tcPr>
          <w:p w14:paraId="3FC43C5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0:32 - 0:40</w:t>
            </w:r>
          </w:p>
        </w:tc>
        <w:tc>
          <w:tcPr>
            <w:tcW w:w="7126" w:type="dxa"/>
            <w:tcMar>
              <w:top w:w="90" w:type="dxa"/>
              <w:left w:w="140" w:type="dxa"/>
              <w:bottom w:w="90" w:type="dxa"/>
              <w:right w:w="140" w:type="dxa"/>
            </w:tcMar>
            <w:vAlign w:val="center"/>
          </w:tcPr>
          <w:p w14:paraId="664BBF2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C: The Indian theologian, with examples</w:t>
            </w:r>
          </w:p>
        </w:tc>
      </w:tr>
      <w:tr w:rsidR="004E72E3" w:rsidRPr="001675A4" w14:paraId="5EE62B42" w14:textId="77777777">
        <w:tblPrEx>
          <w:tblCellMar>
            <w:top w:w="0" w:type="dxa"/>
            <w:bottom w:w="0" w:type="dxa"/>
          </w:tblCellMar>
        </w:tblPrEx>
        <w:tc>
          <w:tcPr>
            <w:tcW w:w="1900" w:type="dxa"/>
            <w:tcMar>
              <w:top w:w="90" w:type="dxa"/>
              <w:left w:w="140" w:type="dxa"/>
              <w:bottom w:w="90" w:type="dxa"/>
              <w:right w:w="140" w:type="dxa"/>
            </w:tcMar>
            <w:vAlign w:val="center"/>
          </w:tcPr>
          <w:p w14:paraId="1D99546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0:40 - 0:45</w:t>
            </w:r>
          </w:p>
        </w:tc>
        <w:tc>
          <w:tcPr>
            <w:tcW w:w="7126" w:type="dxa"/>
            <w:tcMar>
              <w:top w:w="90" w:type="dxa"/>
              <w:left w:w="140" w:type="dxa"/>
              <w:bottom w:w="90" w:type="dxa"/>
              <w:right w:w="140" w:type="dxa"/>
            </w:tcMar>
            <w:vAlign w:val="center"/>
          </w:tcPr>
          <w:p w14:paraId="1E48836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Discussion, closing pledge, and prayer</w:t>
            </w:r>
          </w:p>
        </w:tc>
      </w:tr>
    </w:tbl>
    <w:p w14:paraId="3F167432" w14:textId="77777777" w:rsidR="004E72E3" w:rsidRPr="001675A4" w:rsidRDefault="004E72E3">
      <w:pPr>
        <w:spacing w:after="80"/>
        <w:rPr>
          <w:rFonts w:ascii="Times New Roman" w:hAnsi="Times New Roman" w:cs="Times New Roman"/>
          <w:sz w:val="24"/>
          <w:szCs w:val="24"/>
        </w:rPr>
      </w:pPr>
    </w:p>
    <w:p w14:paraId="5B74673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3: HERO OR VILLAIN? (12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54AA0FFA"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BA9C7DC"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3: HERO OR VILLAIN? The Famous Theologians Quiz</w:t>
            </w:r>
          </w:p>
          <w:p w14:paraId="5B6512F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Format (team version).</w:t>
            </w:r>
            <w:r w:rsidRPr="001675A4">
              <w:rPr>
                <w:rFonts w:ascii="Times New Roman" w:hAnsi="Times New Roman" w:cs="Times New Roman"/>
                <w:sz w:val="24"/>
                <w:szCs w:val="24"/>
              </w:rPr>
              <w:t xml:space="preserve"> Each team receives two cards: one marked HERO, one marked VILLAIN. The facilitator reads a name and one clue sentence. On the count of three, every captain raises a card. Teams that match the announced answer earn 2 points per round; the facilitator then reveals the twist behind each figure. Ten rounds; maximum 20 points. Because the fun lives in the twist, most figures are BOTH; in such rounds, announce beforehand: “This round, tell me what the AUTHORITIES of his own day called him.”</w:t>
            </w:r>
          </w:p>
          <w:p w14:paraId="4F94A77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Origen</w:t>
            </w:r>
            <w:r w:rsidRPr="001675A4">
              <w:rPr>
                <w:rFonts w:ascii="Times New Roman" w:hAnsi="Times New Roman" w:cs="Times New Roman"/>
                <w:sz w:val="24"/>
                <w:szCs w:val="24"/>
              </w:rPr>
              <w:t xml:space="preserve"> (round: what did later authorities call him?): VILLAIN. Brilliant biblical scholar, yet condemned posthumously, and the story that he mutilated himself to avoid temptation always gets a reaction.</w:t>
            </w:r>
          </w:p>
          <w:p w14:paraId="14E8E94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Galileo</w:t>
            </w:r>
            <w:r w:rsidRPr="001675A4">
              <w:rPr>
                <w:rFonts w:ascii="Times New Roman" w:hAnsi="Times New Roman" w:cs="Times New Roman"/>
                <w:sz w:val="24"/>
                <w:szCs w:val="24"/>
              </w:rPr>
              <w:t xml:space="preserve"> (what did the Inquisition of 1633 call him?): VILLAIN then, HERO in every physics textbook now. Lesson: theology and science must talk.</w:t>
            </w:r>
          </w:p>
          <w:p w14:paraId="464B18D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Thomas Aquinas</w:t>
            </w:r>
            <w:r w:rsidRPr="001675A4">
              <w:rPr>
                <w:rFonts w:ascii="Times New Roman" w:hAnsi="Times New Roman" w:cs="Times New Roman"/>
                <w:sz w:val="24"/>
                <w:szCs w:val="24"/>
              </w:rPr>
              <w:t xml:space="preserve"> (what did the Bishop of Paris in 1277 call him?): VILLAIN, 219 theses condemned. Pope Leo XIII made him the official theologian of the Church in 1879. Lesson: context changes everything.</w:t>
            </w:r>
          </w:p>
          <w:p w14:paraId="4A05098F"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Joan of Arc</w:t>
            </w:r>
            <w:r w:rsidRPr="001675A4">
              <w:rPr>
                <w:rFonts w:ascii="Times New Roman" w:hAnsi="Times New Roman" w:cs="Times New Roman"/>
                <w:sz w:val="24"/>
                <w:szCs w:val="24"/>
              </w:rPr>
              <w:t xml:space="preserve"> (what did the tribunal of 1431 call her?): VILLAIN, burned as a heretic; canonized a saint in 1920.</w:t>
            </w:r>
          </w:p>
          <w:p w14:paraId="3E4C8CC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Martin Luther</w:t>
            </w:r>
            <w:r w:rsidRPr="001675A4">
              <w:rPr>
                <w:rFonts w:ascii="Times New Roman" w:hAnsi="Times New Roman" w:cs="Times New Roman"/>
                <w:sz w:val="24"/>
                <w:szCs w:val="24"/>
              </w:rPr>
              <w:t xml:space="preserve"> (what did Rome call him in 1521?): VILLAIN; five hundred years later the Church acknowledges his real questions even while disagreeing with his answers.</w:t>
            </w:r>
          </w:p>
          <w:p w14:paraId="19C1F30F"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Karl Rahner</w:t>
            </w:r>
            <w:r w:rsidRPr="001675A4">
              <w:rPr>
                <w:rFonts w:ascii="Times New Roman" w:hAnsi="Times New Roman" w:cs="Times New Roman"/>
                <w:sz w:val="24"/>
                <w:szCs w:val="24"/>
              </w:rPr>
              <w:t xml:space="preserve"> (what did the Holy Office call him in the 1950s, when he was under prior censorship?): VILLAIN then; peritus at Vatican II a decade later, HERO.</w:t>
            </w:r>
          </w:p>
          <w:p w14:paraId="4096397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Oscar Romero</w:t>
            </w:r>
            <w:r w:rsidRPr="001675A4">
              <w:rPr>
                <w:rFonts w:ascii="Times New Roman" w:hAnsi="Times New Roman" w:cs="Times New Roman"/>
                <w:sz w:val="24"/>
                <w:szCs w:val="24"/>
              </w:rPr>
              <w:t xml:space="preserve"> (what did powerful men in El Salvador call him?): VILLAIN; the Church calls him saint and martyr (canonized 2018).</w:t>
            </w:r>
          </w:p>
          <w:p w14:paraId="5E27CB8B"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George Soares-Prabhu SJ</w:t>
            </w:r>
            <w:r w:rsidRPr="001675A4">
              <w:rPr>
                <w:rFonts w:ascii="Times New Roman" w:hAnsi="Times New Roman" w:cs="Times New Roman"/>
                <w:sz w:val="24"/>
                <w:szCs w:val="24"/>
              </w:rPr>
              <w:t>: HERO to Indian contextual theology; his reading of the Sermon on the Mount opened new horizons for the Church in India.</w:t>
            </w:r>
          </w:p>
          <w:p w14:paraId="37B8859D"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Pandita Ramabai</w:t>
            </w:r>
            <w:r w:rsidRPr="001675A4">
              <w:rPr>
                <w:rFonts w:ascii="Times New Roman" w:hAnsi="Times New Roman" w:cs="Times New Roman"/>
                <w:sz w:val="24"/>
                <w:szCs w:val="24"/>
              </w:rPr>
              <w:t xml:space="preserve"> (what did many contemporaries call her?): VILLAIN for defying convention; HERO of Indian Christian womanhood and Bible translation.</w:t>
            </w:r>
          </w:p>
          <w:p w14:paraId="3CEAA403"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Arvind P. Nirmal</w:t>
            </w:r>
            <w:r w:rsidRPr="001675A4">
              <w:rPr>
                <w:rFonts w:ascii="Times New Roman" w:hAnsi="Times New Roman" w:cs="Times New Roman"/>
                <w:sz w:val="24"/>
                <w:szCs w:val="24"/>
              </w:rPr>
              <w:t>: HERO, founding father of Dalit theology; a fitting final round, since one of the teams carries his name.</w:t>
            </w:r>
          </w:p>
          <w:p w14:paraId="10A2E7FA"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b/>
                <w:bCs/>
                <w:sz w:val="24"/>
                <w:szCs w:val="24"/>
              </w:rPr>
              <w:t>Punchline:</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“Notice the pattern, gentlemen. If a theologian has never been called a villain by someone, he has probably never said anything important.”</w:t>
            </w:r>
          </w:p>
        </w:tc>
      </w:tr>
    </w:tbl>
    <w:p w14:paraId="1B33BF77" w14:textId="77777777" w:rsidR="004E72E3" w:rsidRPr="001675A4" w:rsidRDefault="004E72E3">
      <w:pPr>
        <w:spacing w:after="80"/>
        <w:rPr>
          <w:rFonts w:ascii="Times New Roman" w:hAnsi="Times New Roman" w:cs="Times New Roman"/>
          <w:sz w:val="24"/>
          <w:szCs w:val="24"/>
        </w:rPr>
      </w:pPr>
    </w:p>
    <w:p w14:paraId="2B45034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PART A. Five Dimensions of the Theologian (12 minutes)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5F1E2508"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119CC7B1"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FIVE DIMENSIONS OF THE THEOLOGIAN (from ITC and FABC)</w:t>
            </w:r>
          </w:p>
          <w:p w14:paraId="46A58A8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1. Baptised Believer:</w:t>
            </w:r>
            <w:r w:rsidRPr="001675A4">
              <w:rPr>
                <w:rFonts w:ascii="Times New Roman" w:hAnsi="Times New Roman" w:cs="Times New Roman"/>
                <w:sz w:val="24"/>
                <w:szCs w:val="24"/>
              </w:rPr>
              <w:t xml:space="preserve"> The theologian is first a Christian, a member of the Body of Christ. Theology is not a profession first; it is a vocation. Pope Benedict XVI teaches that the theologian is called to make his own the mind of the Church, the </w:t>
            </w:r>
            <w:proofErr w:type="spellStart"/>
            <w:r w:rsidRPr="001675A4">
              <w:rPr>
                <w:rFonts w:ascii="Times New Roman" w:hAnsi="Times New Roman" w:cs="Times New Roman"/>
                <w:sz w:val="24"/>
                <w:szCs w:val="24"/>
              </w:rPr>
              <w:t>sensus</w:t>
            </w:r>
            <w:proofErr w:type="spellEnd"/>
            <w:r w:rsidRPr="001675A4">
              <w:rPr>
                <w:rFonts w:ascii="Times New Roman" w:hAnsi="Times New Roman" w:cs="Times New Roman"/>
                <w:sz w:val="24"/>
                <w:szCs w:val="24"/>
              </w:rPr>
              <w:t xml:space="preserve"> fidei (Verbum Domini, 2010, 35).</w:t>
            </w:r>
          </w:p>
          <w:p w14:paraId="57C0EE0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2. Intellectual:</w:t>
            </w:r>
            <w:r w:rsidRPr="001675A4">
              <w:rPr>
                <w:rFonts w:ascii="Times New Roman" w:hAnsi="Times New Roman" w:cs="Times New Roman"/>
                <w:sz w:val="24"/>
                <w:szCs w:val="24"/>
              </w:rPr>
              <w:t xml:space="preserve"> Rigorous, critical, systematic. The theologian must be able to read, argue, analyse, and synthesise. This means genuine academic discipline: bibliography, footnotes, engagement with sources, honest argument.</w:t>
            </w:r>
          </w:p>
          <w:p w14:paraId="1F7791B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3. Ecclesial:</w:t>
            </w:r>
            <w:r w:rsidRPr="001675A4">
              <w:rPr>
                <w:rFonts w:ascii="Times New Roman" w:hAnsi="Times New Roman" w:cs="Times New Roman"/>
                <w:sz w:val="24"/>
                <w:szCs w:val="24"/>
              </w:rPr>
              <w:t xml:space="preserve"> The theologian works within and for the Church. He is accountable to the Magisterium, not as to a police state, but as within a family. Donum Veritatis (CDF, 1990) explains this balance: the theologian serves the People of God by thinking clearly about their faith.</w:t>
            </w:r>
          </w:p>
          <w:p w14:paraId="491D6B1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4. Pastoral:</w:t>
            </w:r>
            <w:r w:rsidRPr="001675A4">
              <w:rPr>
                <w:rFonts w:ascii="Times New Roman" w:hAnsi="Times New Roman" w:cs="Times New Roman"/>
                <w:sz w:val="24"/>
                <w:szCs w:val="24"/>
              </w:rPr>
              <w:t xml:space="preserve"> Theology must have a pastoral edge; it must serve the mission of the Church. Karl Rahner SJ said that the Christian of the future will be a mystic or will not be at all. The theologian helps that mystic find words.</w:t>
            </w:r>
          </w:p>
          <w:p w14:paraId="08A28D94"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5. Prophetic:</w:t>
            </w:r>
            <w:r w:rsidRPr="001675A4">
              <w:rPr>
                <w:rFonts w:ascii="Times New Roman" w:hAnsi="Times New Roman" w:cs="Times New Roman"/>
                <w:sz w:val="24"/>
                <w:szCs w:val="24"/>
              </w:rPr>
              <w:t xml:space="preserve"> The theologian speaks truth to power. He names injustice, reads the signs of the times, and calls the Church to conversion. This is dangerous work; prophets are rarely popular. Your quiz just proved it ten times over.</w:t>
            </w:r>
          </w:p>
        </w:tc>
      </w:tr>
    </w:tbl>
    <w:p w14:paraId="227F7B93" w14:textId="77777777" w:rsidR="004E72E3" w:rsidRPr="001675A4" w:rsidRDefault="004E72E3">
      <w:pPr>
        <w:spacing w:after="80"/>
        <w:rPr>
          <w:rFonts w:ascii="Times New Roman" w:hAnsi="Times New Roman" w:cs="Times New Roman"/>
          <w:sz w:val="24"/>
          <w:szCs w:val="24"/>
        </w:rPr>
      </w:pPr>
    </w:p>
    <w:p w14:paraId="0FB47DD0"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PART B. Four Tasks of the Theologian (ITC, 1989) (8 minutes)</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3563"/>
        <w:gridCol w:w="3563"/>
      </w:tblGrid>
      <w:tr w:rsidR="004E72E3" w:rsidRPr="001675A4" w14:paraId="30F80E8B"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1A4B4C0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Task</w:t>
            </w:r>
          </w:p>
        </w:tc>
        <w:tc>
          <w:tcPr>
            <w:tcW w:w="3563" w:type="dxa"/>
            <w:shd w:val="clear" w:color="auto" w:fill="1F3864"/>
            <w:tcMar>
              <w:top w:w="90" w:type="dxa"/>
              <w:left w:w="140" w:type="dxa"/>
              <w:bottom w:w="90" w:type="dxa"/>
              <w:right w:w="140" w:type="dxa"/>
            </w:tcMar>
            <w:vAlign w:val="center"/>
          </w:tcPr>
          <w:p w14:paraId="55AFD27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Description</w:t>
            </w:r>
          </w:p>
        </w:tc>
        <w:tc>
          <w:tcPr>
            <w:tcW w:w="3563" w:type="dxa"/>
            <w:shd w:val="clear" w:color="auto" w:fill="1F3864"/>
            <w:tcMar>
              <w:top w:w="90" w:type="dxa"/>
              <w:left w:w="140" w:type="dxa"/>
              <w:bottom w:w="90" w:type="dxa"/>
              <w:right w:w="140" w:type="dxa"/>
            </w:tcMar>
            <w:vAlign w:val="center"/>
          </w:tcPr>
          <w:p w14:paraId="55296AE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Example</w:t>
            </w:r>
          </w:p>
        </w:tc>
      </w:tr>
      <w:tr w:rsidR="004E72E3" w:rsidRPr="001675A4" w14:paraId="6696F94C" w14:textId="77777777">
        <w:tblPrEx>
          <w:tblCellMar>
            <w:top w:w="0" w:type="dxa"/>
            <w:bottom w:w="0" w:type="dxa"/>
          </w:tblCellMar>
        </w:tblPrEx>
        <w:tc>
          <w:tcPr>
            <w:tcW w:w="1900" w:type="dxa"/>
            <w:tcMar>
              <w:top w:w="90" w:type="dxa"/>
              <w:left w:w="140" w:type="dxa"/>
              <w:bottom w:w="90" w:type="dxa"/>
              <w:right w:w="140" w:type="dxa"/>
            </w:tcMar>
            <w:vAlign w:val="center"/>
          </w:tcPr>
          <w:p w14:paraId="3752BB6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Criticism</w:t>
            </w:r>
          </w:p>
        </w:tc>
        <w:tc>
          <w:tcPr>
            <w:tcW w:w="3563" w:type="dxa"/>
            <w:tcMar>
              <w:top w:w="90" w:type="dxa"/>
              <w:left w:w="140" w:type="dxa"/>
              <w:bottom w:w="90" w:type="dxa"/>
              <w:right w:w="140" w:type="dxa"/>
            </w:tcMar>
            <w:vAlign w:val="center"/>
          </w:tcPr>
          <w:p w14:paraId="7BECD84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Testing the authenticity of expressions of faith</w:t>
            </w:r>
          </w:p>
        </w:tc>
        <w:tc>
          <w:tcPr>
            <w:tcW w:w="3563" w:type="dxa"/>
            <w:tcMar>
              <w:top w:w="90" w:type="dxa"/>
              <w:left w:w="140" w:type="dxa"/>
              <w:bottom w:w="90" w:type="dxa"/>
              <w:right w:w="140" w:type="dxa"/>
            </w:tcMar>
            <w:vAlign w:val="center"/>
          </w:tcPr>
          <w:p w14:paraId="4832F96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Examining whether a popular devotion is biblically grounded</w:t>
            </w:r>
          </w:p>
        </w:tc>
      </w:tr>
      <w:tr w:rsidR="004E72E3" w:rsidRPr="001675A4" w14:paraId="08491F5A" w14:textId="77777777">
        <w:tblPrEx>
          <w:tblCellMar>
            <w:top w:w="0" w:type="dxa"/>
            <w:bottom w:w="0" w:type="dxa"/>
          </w:tblCellMar>
        </w:tblPrEx>
        <w:tc>
          <w:tcPr>
            <w:tcW w:w="1900" w:type="dxa"/>
            <w:tcMar>
              <w:top w:w="90" w:type="dxa"/>
              <w:left w:w="140" w:type="dxa"/>
              <w:bottom w:w="90" w:type="dxa"/>
              <w:right w:w="140" w:type="dxa"/>
            </w:tcMar>
            <w:vAlign w:val="center"/>
          </w:tcPr>
          <w:p w14:paraId="48E6D5B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Explanation</w:t>
            </w:r>
          </w:p>
        </w:tc>
        <w:tc>
          <w:tcPr>
            <w:tcW w:w="3563" w:type="dxa"/>
            <w:tcMar>
              <w:top w:w="90" w:type="dxa"/>
              <w:left w:w="140" w:type="dxa"/>
              <w:bottom w:w="90" w:type="dxa"/>
              <w:right w:w="140" w:type="dxa"/>
            </w:tcMar>
            <w:vAlign w:val="center"/>
          </w:tcPr>
          <w:p w14:paraId="5AA29A8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Making faith intelligible to the contemporary mind</w:t>
            </w:r>
          </w:p>
        </w:tc>
        <w:tc>
          <w:tcPr>
            <w:tcW w:w="3563" w:type="dxa"/>
            <w:tcMar>
              <w:top w:w="90" w:type="dxa"/>
              <w:left w:w="140" w:type="dxa"/>
              <w:bottom w:w="90" w:type="dxa"/>
              <w:right w:w="140" w:type="dxa"/>
            </w:tcMar>
            <w:vAlign w:val="center"/>
          </w:tcPr>
          <w:p w14:paraId="2B0F62A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Explaining the Resurrection to a university student</w:t>
            </w:r>
          </w:p>
        </w:tc>
      </w:tr>
      <w:tr w:rsidR="004E72E3" w:rsidRPr="001675A4" w14:paraId="44485491" w14:textId="77777777">
        <w:tblPrEx>
          <w:tblCellMar>
            <w:top w:w="0" w:type="dxa"/>
            <w:bottom w:w="0" w:type="dxa"/>
          </w:tblCellMar>
        </w:tblPrEx>
        <w:tc>
          <w:tcPr>
            <w:tcW w:w="1900" w:type="dxa"/>
            <w:tcMar>
              <w:top w:w="90" w:type="dxa"/>
              <w:left w:w="140" w:type="dxa"/>
              <w:bottom w:w="90" w:type="dxa"/>
              <w:right w:w="140" w:type="dxa"/>
            </w:tcMar>
            <w:vAlign w:val="center"/>
          </w:tcPr>
          <w:p w14:paraId="7844826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Integration</w:t>
            </w:r>
          </w:p>
        </w:tc>
        <w:tc>
          <w:tcPr>
            <w:tcW w:w="3563" w:type="dxa"/>
            <w:tcMar>
              <w:top w:w="90" w:type="dxa"/>
              <w:left w:w="140" w:type="dxa"/>
              <w:bottom w:w="90" w:type="dxa"/>
              <w:right w:w="140" w:type="dxa"/>
            </w:tcMar>
            <w:vAlign w:val="center"/>
          </w:tcPr>
          <w:p w14:paraId="774AB66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Unifying diverse theological disciplines into a coherent vision</w:t>
            </w:r>
          </w:p>
        </w:tc>
        <w:tc>
          <w:tcPr>
            <w:tcW w:w="3563" w:type="dxa"/>
            <w:tcMar>
              <w:top w:w="90" w:type="dxa"/>
              <w:left w:w="140" w:type="dxa"/>
              <w:bottom w:w="90" w:type="dxa"/>
              <w:right w:w="140" w:type="dxa"/>
            </w:tcMar>
            <w:vAlign w:val="center"/>
          </w:tcPr>
          <w:p w14:paraId="08446E4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Showing how liturgy and social justice are inseparable</w:t>
            </w:r>
          </w:p>
        </w:tc>
      </w:tr>
      <w:tr w:rsidR="004E72E3" w:rsidRPr="001675A4" w14:paraId="4D8D6DAE" w14:textId="77777777">
        <w:tblPrEx>
          <w:tblCellMar>
            <w:top w:w="0" w:type="dxa"/>
            <w:bottom w:w="0" w:type="dxa"/>
          </w:tblCellMar>
        </w:tblPrEx>
        <w:tc>
          <w:tcPr>
            <w:tcW w:w="1900" w:type="dxa"/>
            <w:tcMar>
              <w:top w:w="90" w:type="dxa"/>
              <w:left w:w="140" w:type="dxa"/>
              <w:bottom w:w="90" w:type="dxa"/>
              <w:right w:w="140" w:type="dxa"/>
            </w:tcMar>
            <w:vAlign w:val="center"/>
          </w:tcPr>
          <w:p w14:paraId="25E11B4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Communication</w:t>
            </w:r>
          </w:p>
        </w:tc>
        <w:tc>
          <w:tcPr>
            <w:tcW w:w="3563" w:type="dxa"/>
            <w:tcMar>
              <w:top w:w="90" w:type="dxa"/>
              <w:left w:w="140" w:type="dxa"/>
              <w:bottom w:w="90" w:type="dxa"/>
              <w:right w:w="140" w:type="dxa"/>
            </w:tcMar>
            <w:vAlign w:val="center"/>
          </w:tcPr>
          <w:p w14:paraId="47E0ACD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Proclaiming faith to the contemporary world</w:t>
            </w:r>
          </w:p>
        </w:tc>
        <w:tc>
          <w:tcPr>
            <w:tcW w:w="3563" w:type="dxa"/>
            <w:tcMar>
              <w:top w:w="90" w:type="dxa"/>
              <w:left w:w="140" w:type="dxa"/>
              <w:bottom w:w="90" w:type="dxa"/>
              <w:right w:w="140" w:type="dxa"/>
            </w:tcMar>
            <w:vAlign w:val="center"/>
          </w:tcPr>
          <w:p w14:paraId="11538E7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Writing theology for newspapers, social media, homilies</w:t>
            </w:r>
          </w:p>
        </w:tc>
      </w:tr>
    </w:tbl>
    <w:p w14:paraId="45B58F1E" w14:textId="77777777" w:rsidR="004E72E3" w:rsidRPr="001675A4" w:rsidRDefault="004E72E3">
      <w:pPr>
        <w:spacing w:after="80"/>
        <w:rPr>
          <w:rFonts w:ascii="Times New Roman" w:hAnsi="Times New Roman" w:cs="Times New Roman"/>
          <w:sz w:val="24"/>
          <w:szCs w:val="24"/>
        </w:rPr>
      </w:pPr>
    </w:p>
    <w:p w14:paraId="614042B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PART C. The Indian Theologian (8 minutes)</w:t>
      </w:r>
    </w:p>
    <w:p w14:paraId="794D72D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Felix Wilfred</w:t>
      </w:r>
      <w:r w:rsidRPr="001675A4">
        <w:rPr>
          <w:rFonts w:ascii="Times New Roman" w:hAnsi="Times New Roman" w:cs="Times New Roman"/>
          <w:sz w:val="24"/>
          <w:szCs w:val="24"/>
        </w:rPr>
        <w:t xml:space="preserve"> (b. 1948): Asian theology is an attempt to read the signs of the times in Asia in the light of the Gospel (Asian Dreams and Christian Hope, 1988).</w:t>
      </w:r>
    </w:p>
    <w:p w14:paraId="2B3BEA6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George Soares-Prabhu SJ</w:t>
      </w:r>
      <w:r w:rsidRPr="001675A4">
        <w:rPr>
          <w:rFonts w:ascii="Times New Roman" w:hAnsi="Times New Roman" w:cs="Times New Roman"/>
          <w:sz w:val="24"/>
          <w:szCs w:val="24"/>
        </w:rPr>
        <w:t xml:space="preserve"> (1929 to 1996): Combined rigorous historical-critical exegesis with an unflinching commitment to the poor of India. His reading of the Beatitudes showed that the “poor in spirit” of Matthew 5:3 are not people with a spiritual attitude but the materially poor, those who have no earthly anchor and so lean entirely on God.</w:t>
      </w:r>
    </w:p>
    <w:p w14:paraId="349BC60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Samuel Rayan SJ</w:t>
      </w:r>
      <w:r w:rsidRPr="001675A4">
        <w:rPr>
          <w:rFonts w:ascii="Times New Roman" w:hAnsi="Times New Roman" w:cs="Times New Roman"/>
          <w:sz w:val="24"/>
          <w:szCs w:val="24"/>
        </w:rPr>
        <w:t xml:space="preserve"> (1920 to 2019): Wrote that the Spirit of God is present in every struggle for justice and liberation, not only in the Church. This is a bold and necessary claim in a country that is 80 percent Hindu.</w:t>
      </w:r>
    </w:p>
    <w:p w14:paraId="57091A97" w14:textId="77777777" w:rsidR="004E72E3" w:rsidRPr="001675A4" w:rsidRDefault="004E72E3">
      <w:pPr>
        <w:spacing w:after="80"/>
        <w:rPr>
          <w:rFonts w:ascii="Times New Roman" w:hAnsi="Times New Roman" w:cs="Times New Roman"/>
          <w:sz w:val="24"/>
          <w:szCs w:val="24"/>
        </w:rPr>
      </w:pPr>
    </w:p>
    <w:p w14:paraId="134DEC19"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DISCUSSION QUESTIONS</w:t>
      </w:r>
    </w:p>
    <w:p w14:paraId="2F673B5F"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Which of the five dimensions of the theologian do you find most natural for you? Which do you find most challenging?</w:t>
      </w:r>
    </w:p>
    <w:p w14:paraId="265D7F8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Can you name a theologian from your own community or region? What made him or her significant?</w:t>
      </w:r>
    </w:p>
    <w:p w14:paraId="6BF1697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Pope Francis says the theologian must be a servant of the People of God. What does that look like in a </w:t>
      </w:r>
      <w:proofErr w:type="spellStart"/>
      <w:r w:rsidRPr="001675A4">
        <w:rPr>
          <w:rFonts w:ascii="Times New Roman" w:hAnsi="Times New Roman" w:cs="Times New Roman"/>
          <w:sz w:val="24"/>
          <w:szCs w:val="24"/>
        </w:rPr>
        <w:t>Santhali</w:t>
      </w:r>
      <w:proofErr w:type="spellEnd"/>
      <w:r w:rsidRPr="001675A4">
        <w:rPr>
          <w:rFonts w:ascii="Times New Roman" w:hAnsi="Times New Roman" w:cs="Times New Roman"/>
          <w:sz w:val="24"/>
          <w:szCs w:val="24"/>
        </w:rPr>
        <w:t xml:space="preserve"> village or a Dalit colony?</w:t>
      </w:r>
    </w:p>
    <w:p w14:paraId="27676F11"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6C288883"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61CB69E"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CLOSING PLEDGE</w:t>
            </w:r>
          </w:p>
          <w:p w14:paraId="5696A443"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I commit myself to the life of a theologian: to think carefully, to believe honestly, to serve the Church faithfully, and to hear always the voice of the poor as the voice of God. Amen.</w:t>
            </w:r>
          </w:p>
        </w:tc>
      </w:tr>
    </w:tbl>
    <w:p w14:paraId="6A09F230"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1A9D0B28"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5: The Gospel in the News: Doing Theology from Today's Newspaper</w:t>
      </w:r>
    </w:p>
    <w:p w14:paraId="15C1D0B4"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12:05 to 12:45 PM (40 minutes). NEW SESSION.</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18E272C7"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77054B2"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3B6DF93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Move theology from definition to practice on the very first day</w:t>
            </w:r>
          </w:p>
          <w:p w14:paraId="04FDC66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Give every team a first, guided experience of the See-Judge-Act method before it is formally taught in Session 8</w:t>
            </w:r>
          </w:p>
          <w:p w14:paraId="16B17C6B"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Prove concretely that theology happens in everyday life events, not only in libraries</w:t>
            </w:r>
          </w:p>
          <w:p w14:paraId="31FED948"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Close Day One with the Challenge 4 scores and a scoreboard ceremony</w:t>
            </w:r>
          </w:p>
        </w:tc>
      </w:tr>
    </w:tbl>
    <w:p w14:paraId="425A0B0B" w14:textId="77777777" w:rsidR="004E72E3" w:rsidRPr="001675A4" w:rsidRDefault="004E72E3">
      <w:pPr>
        <w:spacing w:after="80"/>
        <w:rPr>
          <w:rFonts w:ascii="Times New Roman" w:hAnsi="Times New Roman" w:cs="Times New Roman"/>
          <w:sz w:val="24"/>
          <w:szCs w:val="24"/>
        </w:rPr>
      </w:pPr>
    </w:p>
    <w:p w14:paraId="13667B2B"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WHY THIS SESSION EXISTS</w:t>
      </w:r>
    </w:p>
    <w:p w14:paraId="5D8FCFC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Everything the students have heard today claims that theology begins with life. This session makes them prove it with their own hands. Karl Barth put the Bible in one hand and the newspaper in the other; today each team literally receives both. This is the most practical forty minutes of Day One, and for many students it is the moment the orientation stops being a programme and becomes a conversion.</w:t>
      </w:r>
    </w:p>
    <w:p w14:paraId="7121DC41"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48489A94"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3B0B8BD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4500BC6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7BC3F448" w14:textId="77777777">
        <w:tblPrEx>
          <w:tblCellMar>
            <w:top w:w="0" w:type="dxa"/>
            <w:bottom w:w="0" w:type="dxa"/>
          </w:tblCellMar>
        </w:tblPrEx>
        <w:tc>
          <w:tcPr>
            <w:tcW w:w="1900" w:type="dxa"/>
            <w:tcMar>
              <w:top w:w="90" w:type="dxa"/>
              <w:left w:w="140" w:type="dxa"/>
              <w:bottom w:w="90" w:type="dxa"/>
              <w:right w:w="140" w:type="dxa"/>
            </w:tcMar>
            <w:vAlign w:val="center"/>
          </w:tcPr>
          <w:p w14:paraId="245EED7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0:00 - 0:05</w:t>
            </w:r>
          </w:p>
        </w:tc>
        <w:tc>
          <w:tcPr>
            <w:tcW w:w="7126" w:type="dxa"/>
            <w:tcMar>
              <w:top w:w="90" w:type="dxa"/>
              <w:left w:w="140" w:type="dxa"/>
              <w:bottom w:w="90" w:type="dxa"/>
              <w:right w:w="140" w:type="dxa"/>
            </w:tcMar>
            <w:vAlign w:val="center"/>
          </w:tcPr>
          <w:p w14:paraId="68C8D5E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Setup: distribute newspapers; facilitator demonstrates with one worked example</w:t>
            </w:r>
          </w:p>
        </w:tc>
      </w:tr>
      <w:tr w:rsidR="004E72E3" w:rsidRPr="001675A4" w14:paraId="7A404665" w14:textId="77777777">
        <w:tblPrEx>
          <w:tblCellMar>
            <w:top w:w="0" w:type="dxa"/>
            <w:bottom w:w="0" w:type="dxa"/>
          </w:tblCellMar>
        </w:tblPrEx>
        <w:tc>
          <w:tcPr>
            <w:tcW w:w="1900" w:type="dxa"/>
            <w:tcMar>
              <w:top w:w="90" w:type="dxa"/>
              <w:left w:w="140" w:type="dxa"/>
              <w:bottom w:w="90" w:type="dxa"/>
              <w:right w:w="140" w:type="dxa"/>
            </w:tcMar>
            <w:vAlign w:val="center"/>
          </w:tcPr>
          <w:p w14:paraId="277F72C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0:05 - 0:20</w:t>
            </w:r>
          </w:p>
        </w:tc>
        <w:tc>
          <w:tcPr>
            <w:tcW w:w="7126" w:type="dxa"/>
            <w:tcMar>
              <w:top w:w="90" w:type="dxa"/>
              <w:left w:w="140" w:type="dxa"/>
              <w:bottom w:w="90" w:type="dxa"/>
              <w:right w:w="140" w:type="dxa"/>
            </w:tcMar>
            <w:vAlign w:val="center"/>
          </w:tcPr>
          <w:p w14:paraId="5F63299D" w14:textId="77777777" w:rsidR="004E72E3" w:rsidRPr="001675A4" w:rsidRDefault="00000000">
            <w:pPr>
              <w:spacing w:line="260" w:lineRule="auto"/>
              <w:rPr>
                <w:rFonts w:ascii="Times New Roman" w:hAnsi="Times New Roman" w:cs="Times New Roman"/>
                <w:sz w:val="24"/>
                <w:szCs w:val="24"/>
              </w:rPr>
            </w:pPr>
            <w:proofErr w:type="gramStart"/>
            <w:r w:rsidRPr="001675A4">
              <w:rPr>
                <w:rFonts w:ascii="Times New Roman" w:hAnsi="Times New Roman" w:cs="Times New Roman"/>
                <w:sz w:val="24"/>
                <w:szCs w:val="24"/>
              </w:rPr>
              <w:t>Team work</w:t>
            </w:r>
            <w:proofErr w:type="gramEnd"/>
            <w:r w:rsidRPr="001675A4">
              <w:rPr>
                <w:rFonts w:ascii="Times New Roman" w:hAnsi="Times New Roman" w:cs="Times New Roman"/>
                <w:sz w:val="24"/>
                <w:szCs w:val="24"/>
              </w:rPr>
              <w:t>: choose a story, apply the three questions, prepare a two-minute presentation</w:t>
            </w:r>
          </w:p>
        </w:tc>
      </w:tr>
      <w:tr w:rsidR="004E72E3" w:rsidRPr="001675A4" w14:paraId="1EBEAA44" w14:textId="77777777">
        <w:tblPrEx>
          <w:tblCellMar>
            <w:top w:w="0" w:type="dxa"/>
            <w:bottom w:w="0" w:type="dxa"/>
          </w:tblCellMar>
        </w:tblPrEx>
        <w:tc>
          <w:tcPr>
            <w:tcW w:w="1900" w:type="dxa"/>
            <w:tcMar>
              <w:top w:w="90" w:type="dxa"/>
              <w:left w:w="140" w:type="dxa"/>
              <w:bottom w:w="90" w:type="dxa"/>
              <w:right w:w="140" w:type="dxa"/>
            </w:tcMar>
            <w:vAlign w:val="center"/>
          </w:tcPr>
          <w:p w14:paraId="0ED9932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0:20 - 0:35</w:t>
            </w:r>
          </w:p>
        </w:tc>
        <w:tc>
          <w:tcPr>
            <w:tcW w:w="7126" w:type="dxa"/>
            <w:tcMar>
              <w:top w:w="90" w:type="dxa"/>
              <w:left w:w="140" w:type="dxa"/>
              <w:bottom w:w="90" w:type="dxa"/>
              <w:right w:w="140" w:type="dxa"/>
            </w:tcMar>
            <w:vAlign w:val="center"/>
          </w:tcPr>
          <w:p w14:paraId="4BEEAF0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4: Newsroom Theology presentations (scored by rubric)</w:t>
            </w:r>
          </w:p>
        </w:tc>
      </w:tr>
      <w:tr w:rsidR="004E72E3" w:rsidRPr="001675A4" w14:paraId="0671F393" w14:textId="77777777">
        <w:tblPrEx>
          <w:tblCellMar>
            <w:top w:w="0" w:type="dxa"/>
            <w:bottom w:w="0" w:type="dxa"/>
          </w:tblCellMar>
        </w:tblPrEx>
        <w:tc>
          <w:tcPr>
            <w:tcW w:w="1900" w:type="dxa"/>
            <w:tcMar>
              <w:top w:w="90" w:type="dxa"/>
              <w:left w:w="140" w:type="dxa"/>
              <w:bottom w:w="90" w:type="dxa"/>
              <w:right w:w="140" w:type="dxa"/>
            </w:tcMar>
            <w:vAlign w:val="center"/>
          </w:tcPr>
          <w:p w14:paraId="1396C80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0:35 - 0:40</w:t>
            </w:r>
          </w:p>
        </w:tc>
        <w:tc>
          <w:tcPr>
            <w:tcW w:w="7126" w:type="dxa"/>
            <w:tcMar>
              <w:top w:w="90" w:type="dxa"/>
              <w:left w:w="140" w:type="dxa"/>
              <w:bottom w:w="90" w:type="dxa"/>
              <w:right w:w="140" w:type="dxa"/>
            </w:tcMar>
            <w:vAlign w:val="center"/>
          </w:tcPr>
          <w:p w14:paraId="1A8549E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Day One scoreboard ceremony and closing prayer</w:t>
            </w:r>
          </w:p>
        </w:tc>
      </w:tr>
    </w:tbl>
    <w:p w14:paraId="5C9A0626" w14:textId="77777777" w:rsidR="004E72E3" w:rsidRPr="001675A4" w:rsidRDefault="004E72E3">
      <w:pPr>
        <w:spacing w:after="80"/>
        <w:rPr>
          <w:rFonts w:ascii="Times New Roman" w:hAnsi="Times New Roman" w:cs="Times New Roman"/>
          <w:sz w:val="24"/>
          <w:szCs w:val="24"/>
        </w:rPr>
      </w:pPr>
    </w:p>
    <w:p w14:paraId="1BEABF0B"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4: NEWSROOM THEOLOGY (the whole session,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6C16AED6"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7AFB74E"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4: NEWSROOM THEOLOGY</w:t>
            </w:r>
          </w:p>
          <w:p w14:paraId="4B17E88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Materials.</w:t>
            </w:r>
            <w:r w:rsidRPr="001675A4">
              <w:rPr>
                <w:rFonts w:ascii="Times New Roman" w:hAnsi="Times New Roman" w:cs="Times New Roman"/>
                <w:sz w:val="24"/>
                <w:szCs w:val="24"/>
              </w:rPr>
              <w:t xml:space="preserve"> One complete newspaper of the same day per team (buy them that morning: The Telegraph, The Hindu, or a Bengali or Hindi daily; a mix of languages is even better). One Bible per team. One sheet of chart paper and markers per team.</w:t>
            </w:r>
          </w:p>
          <w:p w14:paraId="6F41526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facilitator demonstration (5 min).</w:t>
            </w:r>
            <w:r w:rsidRPr="001675A4">
              <w:rPr>
                <w:rFonts w:ascii="Times New Roman" w:hAnsi="Times New Roman" w:cs="Times New Roman"/>
                <w:sz w:val="24"/>
                <w:szCs w:val="24"/>
              </w:rPr>
              <w:t xml:space="preserve"> Take one story yourself, live, and model the three questions in three minutes. Example: a report on migrant construction workers. </w:t>
            </w:r>
            <w:r w:rsidRPr="001675A4">
              <w:rPr>
                <w:rFonts w:ascii="Times New Roman" w:hAnsi="Times New Roman" w:cs="Times New Roman"/>
                <w:b/>
                <w:bCs/>
                <w:sz w:val="24"/>
                <w:szCs w:val="24"/>
              </w:rPr>
              <w:t>SEE:</w:t>
            </w:r>
            <w:r w:rsidRPr="001675A4">
              <w:rPr>
                <w:rFonts w:ascii="Times New Roman" w:hAnsi="Times New Roman" w:cs="Times New Roman"/>
                <w:sz w:val="24"/>
                <w:szCs w:val="24"/>
              </w:rPr>
              <w:t xml:space="preserve"> What is happening, and to whom? Who benefits, who pays? </w:t>
            </w:r>
            <w:r w:rsidRPr="001675A4">
              <w:rPr>
                <w:rFonts w:ascii="Times New Roman" w:hAnsi="Times New Roman" w:cs="Times New Roman"/>
                <w:b/>
                <w:bCs/>
                <w:sz w:val="24"/>
                <w:szCs w:val="24"/>
              </w:rPr>
              <w:t>JUDGE:</w:t>
            </w:r>
            <w:r w:rsidRPr="001675A4">
              <w:rPr>
                <w:rFonts w:ascii="Times New Roman" w:hAnsi="Times New Roman" w:cs="Times New Roman"/>
                <w:sz w:val="24"/>
                <w:szCs w:val="24"/>
              </w:rPr>
              <w:t xml:space="preserve"> Which word of Scripture stands beside this story? (Perhaps James 5:4, RSV-2CE: “Behold, the wages </w:t>
            </w:r>
            <w:r w:rsidRPr="001675A4">
              <w:rPr>
                <w:rFonts w:ascii="Times New Roman" w:hAnsi="Times New Roman" w:cs="Times New Roman"/>
                <w:sz w:val="24"/>
                <w:szCs w:val="24"/>
              </w:rPr>
              <w:lastRenderedPageBreak/>
              <w:t xml:space="preserve">of the </w:t>
            </w:r>
            <w:proofErr w:type="spellStart"/>
            <w:r w:rsidRPr="001675A4">
              <w:rPr>
                <w:rFonts w:ascii="Times New Roman" w:hAnsi="Times New Roman" w:cs="Times New Roman"/>
                <w:sz w:val="24"/>
                <w:szCs w:val="24"/>
              </w:rPr>
              <w:t>laborers</w:t>
            </w:r>
            <w:proofErr w:type="spellEnd"/>
            <w:r w:rsidRPr="001675A4">
              <w:rPr>
                <w:rFonts w:ascii="Times New Roman" w:hAnsi="Times New Roman" w:cs="Times New Roman"/>
                <w:sz w:val="24"/>
                <w:szCs w:val="24"/>
              </w:rPr>
              <w:t xml:space="preserve"> who mowed your fields, which you kept back by fraud, cry out.”) What has the Church said? </w:t>
            </w:r>
            <w:r w:rsidRPr="001675A4">
              <w:rPr>
                <w:rFonts w:ascii="Times New Roman" w:hAnsi="Times New Roman" w:cs="Times New Roman"/>
                <w:b/>
                <w:bCs/>
                <w:sz w:val="24"/>
                <w:szCs w:val="24"/>
              </w:rPr>
              <w:t>ACT:</w:t>
            </w:r>
            <w:r w:rsidRPr="001675A4">
              <w:rPr>
                <w:rFonts w:ascii="Times New Roman" w:hAnsi="Times New Roman" w:cs="Times New Roman"/>
                <w:sz w:val="24"/>
                <w:szCs w:val="24"/>
              </w:rPr>
              <w:t xml:space="preserve"> What could a parish, a priest, a young theologian actually </w:t>
            </w:r>
            <w:proofErr w:type="gramStart"/>
            <w:r w:rsidRPr="001675A4">
              <w:rPr>
                <w:rFonts w:ascii="Times New Roman" w:hAnsi="Times New Roman" w:cs="Times New Roman"/>
                <w:sz w:val="24"/>
                <w:szCs w:val="24"/>
              </w:rPr>
              <w:t>do</w:t>
            </w:r>
            <w:proofErr w:type="gramEnd"/>
            <w:r w:rsidRPr="001675A4">
              <w:rPr>
                <w:rFonts w:ascii="Times New Roman" w:hAnsi="Times New Roman" w:cs="Times New Roman"/>
                <w:sz w:val="24"/>
                <w:szCs w:val="24"/>
              </w:rPr>
              <w:t>? Do not name the method yet; simply do it. In Session 8 the students will discover, with delight, that they already know See-Judge-Act.</w:t>
            </w:r>
          </w:p>
          <w:p w14:paraId="3803D3F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team task (15 min).</w:t>
            </w:r>
            <w:r w:rsidRPr="001675A4">
              <w:rPr>
                <w:rFonts w:ascii="Times New Roman" w:hAnsi="Times New Roman" w:cs="Times New Roman"/>
                <w:sz w:val="24"/>
                <w:szCs w:val="24"/>
              </w:rPr>
              <w:t xml:space="preserve"> Each team searches its newspaper and selects ONE story (news report, photograph, or even an advertisement). On chart paper the team writes: the headline; three lines of SEE; one Scripture text with reference plus one line of JUDGE; and two concrete lines of ACT. Every member must be ready to present, because the facilitator, not the team, picks the presenter by lot. That single rule transforms preparation: everyone learns everything.</w:t>
            </w:r>
          </w:p>
          <w:p w14:paraId="05E7D01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Presentations (15 min).</w:t>
            </w:r>
            <w:r w:rsidRPr="001675A4">
              <w:rPr>
                <w:rFonts w:ascii="Times New Roman" w:hAnsi="Times New Roman" w:cs="Times New Roman"/>
                <w:sz w:val="24"/>
                <w:szCs w:val="24"/>
              </w:rPr>
              <w:t xml:space="preserve"> Each team gets two minutes, strictly timed by the timekeeper of the following team. After each presentation the facilitator asks exactly one probing question.</w:t>
            </w:r>
          </w:p>
          <w:p w14:paraId="2927245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 rubric (out of 20):</w:t>
            </w:r>
            <w:r w:rsidRPr="001675A4">
              <w:rPr>
                <w:rFonts w:ascii="Times New Roman" w:hAnsi="Times New Roman" w:cs="Times New Roman"/>
                <w:sz w:val="24"/>
                <w:szCs w:val="24"/>
              </w:rPr>
              <w:t xml:space="preserve"> Choice of story and depth of SEE, 5. Aptness of the Scripture and honesty of the JUDGE, 5. Realism and concreteness of the ACT, 5. Clarity and power of presentation, 5. Rank the totals into the standard 20, 15, 10, 5 Championship points.</w:t>
            </w:r>
          </w:p>
          <w:p w14:paraId="5DAA5F4B"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your team chooses the IPL page, that is permitted. The salary of one opening batsman set beside the daily wage on the labour page is already half a theology of economics.”</w:t>
            </w:r>
          </w:p>
        </w:tc>
      </w:tr>
    </w:tbl>
    <w:p w14:paraId="3D3E4BD7" w14:textId="77777777" w:rsidR="004E72E3" w:rsidRPr="001675A4" w:rsidRDefault="004E72E3">
      <w:pPr>
        <w:spacing w:after="80"/>
        <w:rPr>
          <w:rFonts w:ascii="Times New Roman" w:hAnsi="Times New Roman" w:cs="Times New Roman"/>
          <w:sz w:val="24"/>
          <w:szCs w:val="24"/>
        </w:rPr>
      </w:pPr>
    </w:p>
    <w:p w14:paraId="19F059F0"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DAY ONE SCOREBOARD CEREMONY (5 minutes)</w:t>
      </w:r>
    </w:p>
    <w:p w14:paraId="34B7161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Announce the standings with drama: fourth place first, then third, then a pause before the top two. Remind the class that Day Two carries more points than Day One, so nothing is decided. Then still the room completely and pray.</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60BCB68C"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ED667C2"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CLOSING PRAYER</w:t>
            </w:r>
          </w:p>
          <w:p w14:paraId="325778A9"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Lord Jesus, today we found you in a glass of water, in a timeline of centuries, in a newspaper full of the joys and wounds of our people. Give us eyes that keep finding you tomorrow, in the margins, in the method, and in one another. Amen.</w:t>
            </w:r>
          </w:p>
        </w:tc>
      </w:tr>
    </w:tbl>
    <w:p w14:paraId="42B3F9D1"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0D83A26B"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DAY TWO</w:t>
      </w:r>
    </w:p>
    <w:p w14:paraId="0DFA8E08" w14:textId="77777777" w:rsidR="004E72E3" w:rsidRPr="001675A4" w:rsidRDefault="00000000">
      <w:pPr>
        <w:spacing w:after="200" w:line="276" w:lineRule="auto"/>
        <w:rPr>
          <w:rFonts w:ascii="Times New Roman" w:hAnsi="Times New Roman" w:cs="Times New Roman"/>
          <w:sz w:val="24"/>
          <w:szCs w:val="24"/>
        </w:rPr>
      </w:pPr>
      <w:r w:rsidRPr="001675A4">
        <w:rPr>
          <w:rFonts w:ascii="Times New Roman" w:hAnsi="Times New Roman" w:cs="Times New Roman"/>
          <w:b/>
          <w:bCs/>
          <w:sz w:val="24"/>
          <w:szCs w:val="24"/>
        </w:rPr>
        <w:t>CONTEXT AND PRACTICE: INDIA AS LOCUS THEOLOGICUS</w:t>
      </w:r>
    </w:p>
    <w:p w14:paraId="6027945B"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t>SESSION 6: The Indian Context: An Interactive Exploration</w:t>
      </w:r>
    </w:p>
    <w:p w14:paraId="697363E3"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8:30 to 9:15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2327C6D7"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ACBECD6"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4C497A6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Allow students to surface and name the Indian context together</w:t>
            </w:r>
          </w:p>
          <w:p w14:paraId="39E97EC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Teach social analysis as a theological posture before it is named as method</w:t>
            </w:r>
          </w:p>
          <w:p w14:paraId="4DB1B5CB"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Show that the social reality of India is a theological source</w:t>
            </w:r>
          </w:p>
          <w:p w14:paraId="3597FF3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Run Challenge 5 as a high-energy opener to Day Two</w:t>
            </w:r>
          </w:p>
        </w:tc>
      </w:tr>
    </w:tbl>
    <w:p w14:paraId="4803ED5D"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78BE990A"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59B5D8A8"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FACILITATOR NOTES: How This Session Works</w:t>
            </w:r>
          </w:p>
          <w:p w14:paraId="30459700"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This is a Socratic session. The facilitator asks questions. The students answer. The facilitator writes their responses on the board, then names, connects, and theologically interprets what the students have produced. The class together arrives at the Indian context. The facilitator does NOT lecture for the first twenty-five minutes.</w:t>
            </w:r>
          </w:p>
        </w:tc>
      </w:tr>
    </w:tbl>
    <w:p w14:paraId="4301FDC2" w14:textId="77777777" w:rsidR="004E72E3" w:rsidRPr="001675A4" w:rsidRDefault="004E72E3">
      <w:pPr>
        <w:spacing w:after="80"/>
        <w:rPr>
          <w:rFonts w:ascii="Times New Roman" w:hAnsi="Times New Roman" w:cs="Times New Roman"/>
          <w:sz w:val="24"/>
          <w:szCs w:val="24"/>
        </w:rPr>
      </w:pPr>
    </w:p>
    <w:p w14:paraId="3E70CF52"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4AF29DF6"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8CE607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7056BF3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5AC2A0CC" w14:textId="77777777">
        <w:tblPrEx>
          <w:tblCellMar>
            <w:top w:w="0" w:type="dxa"/>
            <w:bottom w:w="0" w:type="dxa"/>
          </w:tblCellMar>
        </w:tblPrEx>
        <w:tc>
          <w:tcPr>
            <w:tcW w:w="1900" w:type="dxa"/>
            <w:tcMar>
              <w:top w:w="90" w:type="dxa"/>
              <w:left w:w="140" w:type="dxa"/>
              <w:bottom w:w="90" w:type="dxa"/>
              <w:right w:w="140" w:type="dxa"/>
            </w:tcMar>
            <w:vAlign w:val="center"/>
          </w:tcPr>
          <w:p w14:paraId="58A2BF4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0:00 - 0:05</w:t>
            </w:r>
          </w:p>
        </w:tc>
        <w:tc>
          <w:tcPr>
            <w:tcW w:w="7126" w:type="dxa"/>
            <w:tcMar>
              <w:top w:w="90" w:type="dxa"/>
              <w:left w:w="140" w:type="dxa"/>
              <w:bottom w:w="90" w:type="dxa"/>
              <w:right w:w="140" w:type="dxa"/>
            </w:tcMar>
            <w:vAlign w:val="center"/>
          </w:tcPr>
          <w:p w14:paraId="7692047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Opening game: India in Five Words</w:t>
            </w:r>
          </w:p>
        </w:tc>
      </w:tr>
      <w:tr w:rsidR="004E72E3" w:rsidRPr="001675A4" w14:paraId="13B01916" w14:textId="77777777">
        <w:tblPrEx>
          <w:tblCellMar>
            <w:top w:w="0" w:type="dxa"/>
            <w:bottom w:w="0" w:type="dxa"/>
          </w:tblCellMar>
        </w:tblPrEx>
        <w:tc>
          <w:tcPr>
            <w:tcW w:w="1900" w:type="dxa"/>
            <w:tcMar>
              <w:top w:w="90" w:type="dxa"/>
              <w:left w:w="140" w:type="dxa"/>
              <w:bottom w:w="90" w:type="dxa"/>
              <w:right w:w="140" w:type="dxa"/>
            </w:tcMar>
            <w:vAlign w:val="center"/>
          </w:tcPr>
          <w:p w14:paraId="779FA24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0:05 - 0:23</w:t>
            </w:r>
          </w:p>
        </w:tc>
        <w:tc>
          <w:tcPr>
            <w:tcW w:w="7126" w:type="dxa"/>
            <w:tcMar>
              <w:top w:w="90" w:type="dxa"/>
              <w:left w:w="140" w:type="dxa"/>
              <w:bottom w:w="90" w:type="dxa"/>
              <w:right w:w="140" w:type="dxa"/>
            </w:tcMar>
            <w:vAlign w:val="center"/>
          </w:tcPr>
          <w:p w14:paraId="4221546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Interactive question sequence: the students build the context</w:t>
            </w:r>
          </w:p>
        </w:tc>
      </w:tr>
      <w:tr w:rsidR="004E72E3" w:rsidRPr="001675A4" w14:paraId="600ADB16" w14:textId="77777777">
        <w:tblPrEx>
          <w:tblCellMar>
            <w:top w:w="0" w:type="dxa"/>
            <w:bottom w:w="0" w:type="dxa"/>
          </w:tblCellMar>
        </w:tblPrEx>
        <w:tc>
          <w:tcPr>
            <w:tcW w:w="1900" w:type="dxa"/>
            <w:tcMar>
              <w:top w:w="90" w:type="dxa"/>
              <w:left w:w="140" w:type="dxa"/>
              <w:bottom w:w="90" w:type="dxa"/>
              <w:right w:w="140" w:type="dxa"/>
            </w:tcMar>
            <w:vAlign w:val="center"/>
          </w:tcPr>
          <w:p w14:paraId="65BF2BC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0:23 - 0:31</w:t>
            </w:r>
          </w:p>
        </w:tc>
        <w:tc>
          <w:tcPr>
            <w:tcW w:w="7126" w:type="dxa"/>
            <w:tcMar>
              <w:top w:w="90" w:type="dxa"/>
              <w:left w:w="140" w:type="dxa"/>
              <w:bottom w:w="90" w:type="dxa"/>
              <w:right w:w="140" w:type="dxa"/>
            </w:tcMar>
            <w:vAlign w:val="center"/>
          </w:tcPr>
          <w:p w14:paraId="71FF090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 xml:space="preserve">Facilitator synthesis: India as locus </w:t>
            </w:r>
            <w:proofErr w:type="spellStart"/>
            <w:r w:rsidRPr="001675A4">
              <w:rPr>
                <w:rFonts w:ascii="Times New Roman" w:hAnsi="Times New Roman" w:cs="Times New Roman"/>
                <w:sz w:val="24"/>
                <w:szCs w:val="24"/>
              </w:rPr>
              <w:t>theologicus</w:t>
            </w:r>
            <w:proofErr w:type="spellEnd"/>
          </w:p>
        </w:tc>
      </w:tr>
      <w:tr w:rsidR="004E72E3" w:rsidRPr="001675A4" w14:paraId="38155001" w14:textId="77777777">
        <w:tblPrEx>
          <w:tblCellMar>
            <w:top w:w="0" w:type="dxa"/>
            <w:bottom w:w="0" w:type="dxa"/>
          </w:tblCellMar>
        </w:tblPrEx>
        <w:tc>
          <w:tcPr>
            <w:tcW w:w="1900" w:type="dxa"/>
            <w:tcMar>
              <w:top w:w="90" w:type="dxa"/>
              <w:left w:w="140" w:type="dxa"/>
              <w:bottom w:w="90" w:type="dxa"/>
              <w:right w:w="140" w:type="dxa"/>
            </w:tcMar>
            <w:vAlign w:val="center"/>
          </w:tcPr>
          <w:p w14:paraId="1B83D10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0:31 - 0:40</w:t>
            </w:r>
          </w:p>
        </w:tc>
        <w:tc>
          <w:tcPr>
            <w:tcW w:w="7126" w:type="dxa"/>
            <w:tcMar>
              <w:top w:w="90" w:type="dxa"/>
              <w:left w:w="140" w:type="dxa"/>
              <w:bottom w:w="90" w:type="dxa"/>
              <w:right w:w="140" w:type="dxa"/>
            </w:tcMar>
            <w:vAlign w:val="center"/>
          </w:tcPr>
          <w:p w14:paraId="2AF5F06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5: Signs of the Times Rapid Fire (scored)</w:t>
            </w:r>
          </w:p>
        </w:tc>
      </w:tr>
      <w:tr w:rsidR="004E72E3" w:rsidRPr="001675A4" w14:paraId="630F0F04" w14:textId="77777777">
        <w:tblPrEx>
          <w:tblCellMar>
            <w:top w:w="0" w:type="dxa"/>
            <w:bottom w:w="0" w:type="dxa"/>
          </w:tblCellMar>
        </w:tblPrEx>
        <w:tc>
          <w:tcPr>
            <w:tcW w:w="1900" w:type="dxa"/>
            <w:tcMar>
              <w:top w:w="90" w:type="dxa"/>
              <w:left w:w="140" w:type="dxa"/>
              <w:bottom w:w="90" w:type="dxa"/>
              <w:right w:w="140" w:type="dxa"/>
            </w:tcMar>
            <w:vAlign w:val="center"/>
          </w:tcPr>
          <w:p w14:paraId="24AAF80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0:40 - 0:45</w:t>
            </w:r>
          </w:p>
        </w:tc>
        <w:tc>
          <w:tcPr>
            <w:tcW w:w="7126" w:type="dxa"/>
            <w:tcMar>
              <w:top w:w="90" w:type="dxa"/>
              <w:left w:w="140" w:type="dxa"/>
              <w:bottom w:w="90" w:type="dxa"/>
              <w:right w:w="140" w:type="dxa"/>
            </w:tcMar>
            <w:vAlign w:val="center"/>
          </w:tcPr>
          <w:p w14:paraId="4DF8F65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Discussion and closing prayer</w:t>
            </w:r>
          </w:p>
        </w:tc>
      </w:tr>
    </w:tbl>
    <w:p w14:paraId="53BFFB1F" w14:textId="77777777" w:rsidR="004E72E3" w:rsidRPr="001675A4" w:rsidRDefault="004E72E3">
      <w:pPr>
        <w:spacing w:after="80"/>
        <w:rPr>
          <w:rFonts w:ascii="Times New Roman" w:hAnsi="Times New Roman" w:cs="Times New Roman"/>
          <w:sz w:val="24"/>
          <w:szCs w:val="24"/>
        </w:rPr>
      </w:pPr>
    </w:p>
    <w:p w14:paraId="0711B8F8"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GAME: INDIA IN FIVE WORDS (5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562D2082"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DF1BA5D"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INDIA IN FIVE WORDS</w:t>
            </w:r>
          </w:p>
          <w:p w14:paraId="4D876B6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Each student writes five words that describe India today, right now, in 2026. Not the India of the textbook, but the India he has lived in.</w:t>
            </w:r>
          </w:p>
          <w:p w14:paraId="5F315F8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Students share one word each, going around the room. The facilitator groups the words on the board into themes.</w:t>
            </w:r>
          </w:p>
          <w:p w14:paraId="0429E46F"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lastRenderedPageBreak/>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someone writes ‘cricket,’ that is also a theological source. The way Indians venerate Virat Kohli tells us something very important about the human need for transcendence.”</w:t>
            </w:r>
          </w:p>
        </w:tc>
      </w:tr>
    </w:tbl>
    <w:p w14:paraId="1C44FF2F" w14:textId="77777777" w:rsidR="004E72E3" w:rsidRPr="001675A4" w:rsidRDefault="004E72E3">
      <w:pPr>
        <w:spacing w:after="80"/>
        <w:rPr>
          <w:rFonts w:ascii="Times New Roman" w:hAnsi="Times New Roman" w:cs="Times New Roman"/>
          <w:sz w:val="24"/>
          <w:szCs w:val="24"/>
        </w:rPr>
      </w:pPr>
    </w:p>
    <w:p w14:paraId="1DFE6D64"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THE INTERACTIVE QUESTION SEQUENCE (18 minutes)</w:t>
      </w:r>
    </w:p>
    <w:p w14:paraId="44B75B7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Ask these questions one at a time. Allow two minutes of silence and sharing for each. Write the strongest responses on the board. Award Golden Question tokens freely in this session; it is built for them.</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49FCB76B"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93C984E"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ROUND 1: WHAT DO WE SEE? (The Social Reality)</w:t>
            </w:r>
          </w:p>
          <w:p w14:paraId="34ABCB6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Q1: What is the biggest challenge facing your home community right now, in one sentence?</w:t>
            </w:r>
          </w:p>
          <w:p w14:paraId="3DA69A1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Q2: Who are the most vulnerable people in the area where you worked during regency? Name them.</w:t>
            </w:r>
          </w:p>
          <w:p w14:paraId="3B731BC2"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Q3: What issue in India makes you most angry? Why?</w:t>
            </w:r>
          </w:p>
        </w:tc>
      </w:tr>
    </w:tbl>
    <w:p w14:paraId="7F156AD2"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0C23D539"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73AFEA27"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ROUND 2: WHAT DO WE JUDGE? (The Theological Analysis)</w:t>
            </w:r>
          </w:p>
          <w:p w14:paraId="3EB6E1B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Q4: Where do you see God at work in what you have described?</w:t>
            </w:r>
          </w:p>
          <w:p w14:paraId="08FDF39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Q5: Where do you see the Gospel being violated in what you have described?</w:t>
            </w:r>
          </w:p>
          <w:p w14:paraId="11768D9F"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Q6: What would Jesus say to the political leaders of India today, based on the Gospels?</w:t>
            </w:r>
          </w:p>
        </w:tc>
      </w:tr>
    </w:tbl>
    <w:p w14:paraId="55B7919F"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31F0E75B"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7E5A5727"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ROUND 3: WHAT DO WE DO? (The Pastoral Call)</w:t>
            </w:r>
          </w:p>
          <w:p w14:paraId="6ACE5D90"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Q7: If you had ONE year after ordination to address one issue on this board, which one, and why?</w:t>
            </w:r>
          </w:p>
          <w:p w14:paraId="09E85AD2"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Q8: What would you need to know theologically to address it well?</w:t>
            </w:r>
          </w:p>
        </w:tc>
      </w:tr>
    </w:tbl>
    <w:p w14:paraId="01E86953" w14:textId="77777777" w:rsidR="004E72E3" w:rsidRPr="001675A4" w:rsidRDefault="004E72E3">
      <w:pPr>
        <w:spacing w:after="80"/>
        <w:rPr>
          <w:rFonts w:ascii="Times New Roman" w:hAnsi="Times New Roman" w:cs="Times New Roman"/>
          <w:sz w:val="24"/>
          <w:szCs w:val="24"/>
        </w:rPr>
      </w:pPr>
    </w:p>
    <w:p w14:paraId="4C1D51C5"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 xml:space="preserve">FACILITATOR SYNTHESIS: India as Locus </w:t>
      </w:r>
      <w:proofErr w:type="spellStart"/>
      <w:r w:rsidRPr="001675A4">
        <w:rPr>
          <w:rFonts w:ascii="Times New Roman" w:hAnsi="Times New Roman" w:cs="Times New Roman"/>
          <w:sz w:val="24"/>
          <w:szCs w:val="24"/>
        </w:rPr>
        <w:t>Theologicus</w:t>
      </w:r>
      <w:proofErr w:type="spellEnd"/>
      <w:r w:rsidRPr="001675A4">
        <w:rPr>
          <w:rFonts w:ascii="Times New Roman" w:hAnsi="Times New Roman" w:cs="Times New Roman"/>
          <w:sz w:val="24"/>
          <w:szCs w:val="24"/>
        </w:rPr>
        <w:t xml:space="preserve"> (8 minutes)</w:t>
      </w:r>
    </w:p>
    <w:p w14:paraId="1BD6CA6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After the interactive sequence, name what you see:</w:t>
      </w:r>
      <w:r w:rsidRPr="001675A4">
        <w:rPr>
          <w:rFonts w:ascii="Times New Roman" w:hAnsi="Times New Roman" w:cs="Times New Roman"/>
          <w:sz w:val="24"/>
          <w:szCs w:val="24"/>
        </w:rPr>
        <w:t xml:space="preserve"> “Look at what we have produced together. This is a theological analysis of India. Every item on this board is an invitation for theology to speak. India is not merely the backdrop of our theology. It is a source. FABC Paper 167 says the local context is a </w:t>
      </w:r>
      <w:r w:rsidRPr="001675A4">
        <w:rPr>
          <w:rFonts w:ascii="Times New Roman" w:hAnsi="Times New Roman" w:cs="Times New Roman"/>
          <w:i/>
          <w:iCs/>
          <w:sz w:val="24"/>
          <w:szCs w:val="24"/>
        </w:rPr>
        <w:t xml:space="preserve">locus </w:t>
      </w:r>
      <w:proofErr w:type="spellStart"/>
      <w:r w:rsidRPr="001675A4">
        <w:rPr>
          <w:rFonts w:ascii="Times New Roman" w:hAnsi="Times New Roman" w:cs="Times New Roman"/>
          <w:i/>
          <w:iCs/>
          <w:sz w:val="24"/>
          <w:szCs w:val="24"/>
        </w:rPr>
        <w:t>theologicus</w:t>
      </w:r>
      <w:proofErr w:type="spellEnd"/>
      <w:r w:rsidRPr="001675A4">
        <w:rPr>
          <w:rFonts w:ascii="Times New Roman" w:hAnsi="Times New Roman" w:cs="Times New Roman"/>
          <w:sz w:val="24"/>
          <w:szCs w:val="24"/>
        </w:rPr>
        <w:t>, a place where God speaks. When you do theology in this seminary, India speaks. The poor speak. The tribal elder speaks. God speaks through them all.”</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4A0D84E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1A1EFDF3"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KEY INDIAN REALITIES FOR THEOLOGICAL REFLECTION</w:t>
            </w:r>
          </w:p>
          <w:p w14:paraId="32011FC8"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proofErr w:type="spellStart"/>
            <w:r w:rsidRPr="001675A4">
              <w:rPr>
                <w:rFonts w:ascii="Times New Roman" w:hAnsi="Times New Roman" w:cs="Times New Roman"/>
                <w:b/>
                <w:bCs/>
                <w:sz w:val="24"/>
                <w:szCs w:val="24"/>
              </w:rPr>
              <w:t>Caste</w:t>
            </w:r>
            <w:proofErr w:type="spellEnd"/>
            <w:r w:rsidRPr="001675A4">
              <w:rPr>
                <w:rFonts w:ascii="Times New Roman" w:hAnsi="Times New Roman" w:cs="Times New Roman"/>
                <w:b/>
                <w:bCs/>
                <w:sz w:val="24"/>
                <w:szCs w:val="24"/>
              </w:rPr>
              <w:t>:</w:t>
            </w:r>
            <w:r w:rsidRPr="001675A4">
              <w:rPr>
                <w:rFonts w:ascii="Times New Roman" w:hAnsi="Times New Roman" w:cs="Times New Roman"/>
                <w:sz w:val="24"/>
                <w:szCs w:val="24"/>
              </w:rPr>
              <w:t xml:space="preserve"> 270 million Dalits and 104 million Adivasis, the theologically marginalised. What does the Gospel say to and from the margins?</w:t>
            </w:r>
          </w:p>
          <w:p w14:paraId="702D009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Religious pluralism:</w:t>
            </w:r>
            <w:r w:rsidRPr="001675A4">
              <w:rPr>
                <w:rFonts w:ascii="Times New Roman" w:hAnsi="Times New Roman" w:cs="Times New Roman"/>
                <w:sz w:val="24"/>
                <w:szCs w:val="24"/>
              </w:rPr>
              <w:t xml:space="preserve"> India is home to Hinduism, Islam, Sikhism, Buddhism, Jainism, Christianity, and hundreds of tribal religions. What does it mean to do theology in a house of many faiths?</w:t>
            </w:r>
          </w:p>
          <w:p w14:paraId="097C7EE5"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Rising majoritarianism:</w:t>
            </w:r>
            <w:r w:rsidRPr="001675A4">
              <w:rPr>
                <w:rFonts w:ascii="Times New Roman" w:hAnsi="Times New Roman" w:cs="Times New Roman"/>
                <w:sz w:val="24"/>
                <w:szCs w:val="24"/>
              </w:rPr>
              <w:t xml:space="preserve"> Anti-conversion laws, mob violence, and political pressure on minority communities. The Church must find a prophetic voice that is neither defensive nor provocative.</w:t>
            </w:r>
          </w:p>
          <w:p w14:paraId="081CC92C"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Ecological crisis:</w:t>
            </w:r>
            <w:r w:rsidRPr="001675A4">
              <w:rPr>
                <w:rFonts w:ascii="Times New Roman" w:hAnsi="Times New Roman" w:cs="Times New Roman"/>
                <w:sz w:val="24"/>
                <w:szCs w:val="24"/>
              </w:rPr>
              <w:t xml:space="preserve"> Tribal lands flooded by dams, forests destroyed for mining, climate change hitting the poorest first. Creation theology is not an optional extra in India.</w:t>
            </w:r>
          </w:p>
          <w:p w14:paraId="535E5661"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Youth and migration:</w:t>
            </w:r>
            <w:r w:rsidRPr="001675A4">
              <w:rPr>
                <w:rFonts w:ascii="Times New Roman" w:hAnsi="Times New Roman" w:cs="Times New Roman"/>
                <w:sz w:val="24"/>
                <w:szCs w:val="24"/>
              </w:rPr>
              <w:t xml:space="preserve"> The village is emptying. Young people move to cities for work. What is the theology of the city? What happens to faith in a slum?</w:t>
            </w:r>
          </w:p>
          <w:p w14:paraId="6524A65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b/>
                <w:bCs/>
                <w:sz w:val="24"/>
                <w:szCs w:val="24"/>
              </w:rPr>
              <w:t>Gender:</w:t>
            </w:r>
            <w:r w:rsidRPr="001675A4">
              <w:rPr>
                <w:rFonts w:ascii="Times New Roman" w:hAnsi="Times New Roman" w:cs="Times New Roman"/>
                <w:sz w:val="24"/>
                <w:szCs w:val="24"/>
              </w:rPr>
              <w:t xml:space="preserve"> The Church in India is slow to address gender inequality within itself. Theology must engage the suffering of Indian women, not as a Western import but as a Gospel demand.</w:t>
            </w:r>
          </w:p>
        </w:tc>
      </w:tr>
    </w:tbl>
    <w:p w14:paraId="03AFBDED" w14:textId="77777777" w:rsidR="004E72E3" w:rsidRPr="001675A4" w:rsidRDefault="004E72E3">
      <w:pPr>
        <w:spacing w:after="80"/>
        <w:rPr>
          <w:rFonts w:ascii="Times New Roman" w:hAnsi="Times New Roman" w:cs="Times New Roman"/>
          <w:sz w:val="24"/>
          <w:szCs w:val="24"/>
        </w:rPr>
      </w:pPr>
    </w:p>
    <w:p w14:paraId="0815EF30"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5: SIGNS OF THE TIMES RAPID FIRE (9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4D9AC4B8"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C85BFDB"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5: SIGNS OF THE TIMES RAPID FIRE</w:t>
            </w:r>
          </w:p>
          <w:p w14:paraId="421E0FF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task.</w:t>
            </w:r>
            <w:r w:rsidRPr="001675A4">
              <w:rPr>
                <w:rFonts w:ascii="Times New Roman" w:hAnsi="Times New Roman" w:cs="Times New Roman"/>
                <w:sz w:val="24"/>
                <w:szCs w:val="24"/>
              </w:rPr>
              <w:t xml:space="preserve"> Each team, in turn, gets </w:t>
            </w:r>
            <w:r w:rsidRPr="001675A4">
              <w:rPr>
                <w:rFonts w:ascii="Times New Roman" w:hAnsi="Times New Roman" w:cs="Times New Roman"/>
                <w:b/>
                <w:bCs/>
                <w:sz w:val="24"/>
                <w:szCs w:val="24"/>
              </w:rPr>
              <w:t>ninety seconds</w:t>
            </w:r>
            <w:r w:rsidRPr="001675A4">
              <w:rPr>
                <w:rFonts w:ascii="Times New Roman" w:hAnsi="Times New Roman" w:cs="Times New Roman"/>
                <w:sz w:val="24"/>
                <w:szCs w:val="24"/>
              </w:rPr>
              <w:t>. In that time the team calls out, one member after another, concrete signs of the times in India where the Church must speak: specific realities, events, laws, movements, or wounds. The scribe of the NEXT team counts valid entries on his fingers; the facilitator is the referee for validity.</w:t>
            </w:r>
          </w:p>
          <w:p w14:paraId="16578E0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Validity rules.</w:t>
            </w:r>
            <w:r w:rsidRPr="001675A4">
              <w:rPr>
                <w:rFonts w:ascii="Times New Roman" w:hAnsi="Times New Roman" w:cs="Times New Roman"/>
                <w:sz w:val="24"/>
                <w:szCs w:val="24"/>
              </w:rPr>
              <w:t xml:space="preserve"> An entry counts if it is concrete (“displacement of Adivasis by mining in Jharkhand” counts; “problems” does not), and if it has not already been said by an earlier team. Later teams therefore face a harder task; to be fair, run the round in REVERSE order of the current standings, so the trailing teams go last and reap the advantage of hearing... nothing, because earlier answers are used up. This small mercy keeps the Championship alive.</w:t>
            </w:r>
          </w:p>
          <w:p w14:paraId="37EFD8A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w:t>
            </w:r>
            <w:r w:rsidRPr="001675A4">
              <w:rPr>
                <w:rFonts w:ascii="Times New Roman" w:hAnsi="Times New Roman" w:cs="Times New Roman"/>
                <w:sz w:val="24"/>
                <w:szCs w:val="24"/>
              </w:rPr>
              <w:t xml:space="preserve"> One point per valid entry, converted to Championship points by rank: 20, 15, 10, 5.</w:t>
            </w:r>
          </w:p>
          <w:p w14:paraId="0757C7DB"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Debrief line:</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“Gentlemen, in nine minutes you have produced a syllabus of Indian public theology that would take a faculty committee two semesters. Never let anyone tell you the context is somebody else’s department.”</w:t>
            </w:r>
          </w:p>
        </w:tc>
      </w:tr>
    </w:tbl>
    <w:p w14:paraId="4579AE78"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3A2CBC54"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8271373"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CLOSING PRAYER</w:t>
            </w:r>
          </w:p>
          <w:p w14:paraId="3E220529"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God of the poor and the lowly, help us to hear your voice in the cry of the Dalit, the displaced Adivasi, the young person who has lost hope, and the woman who has been silenced. May our theology be born from listening. Amen.</w:t>
            </w:r>
          </w:p>
        </w:tc>
      </w:tr>
    </w:tbl>
    <w:p w14:paraId="6141B276"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306851CD"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7: Theology from the Margins: Dalit, Tribal, and Adivasi Voices</w:t>
      </w:r>
    </w:p>
    <w:p w14:paraId="2D1705C2"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9:20 to 10:05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000E644B"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744A69C"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4FB8A548"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Introduce Dalit theology, tribal theology, and the theology of the margins</w:t>
            </w:r>
          </w:p>
          <w:p w14:paraId="79A9A99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Show that marginalised communities are not objects of theology but its subjects</w:t>
            </w:r>
          </w:p>
          <w:p w14:paraId="7CDC48B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Connect to the preferential option for the poor in the teaching of the Church</w:t>
            </w:r>
          </w:p>
          <w:p w14:paraId="29DF8C1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Hold the Living Library as a deliberately unscored, sacred activity</w:t>
            </w:r>
          </w:p>
        </w:tc>
      </w:tr>
    </w:tbl>
    <w:p w14:paraId="432A301E" w14:textId="77777777" w:rsidR="004E72E3" w:rsidRPr="001675A4" w:rsidRDefault="004E72E3">
      <w:pPr>
        <w:spacing w:after="80"/>
        <w:rPr>
          <w:rFonts w:ascii="Times New Roman" w:hAnsi="Times New Roman" w:cs="Times New Roman"/>
          <w:sz w:val="24"/>
          <w:szCs w:val="24"/>
        </w:rPr>
      </w:pPr>
    </w:p>
    <w:p w14:paraId="4484C272"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0A64C65D"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342464D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733D1BE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18868A7C" w14:textId="77777777">
        <w:tblPrEx>
          <w:tblCellMar>
            <w:top w:w="0" w:type="dxa"/>
            <w:bottom w:w="0" w:type="dxa"/>
          </w:tblCellMar>
        </w:tblPrEx>
        <w:tc>
          <w:tcPr>
            <w:tcW w:w="1900" w:type="dxa"/>
            <w:tcMar>
              <w:top w:w="90" w:type="dxa"/>
              <w:left w:w="140" w:type="dxa"/>
              <w:bottom w:w="90" w:type="dxa"/>
              <w:right w:w="140" w:type="dxa"/>
            </w:tcMar>
            <w:vAlign w:val="center"/>
          </w:tcPr>
          <w:p w14:paraId="571A960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0:00 - 0:07</w:t>
            </w:r>
          </w:p>
        </w:tc>
        <w:tc>
          <w:tcPr>
            <w:tcW w:w="7126" w:type="dxa"/>
            <w:tcMar>
              <w:top w:w="90" w:type="dxa"/>
              <w:left w:w="140" w:type="dxa"/>
              <w:bottom w:w="90" w:type="dxa"/>
              <w:right w:w="140" w:type="dxa"/>
            </w:tcMar>
            <w:vAlign w:val="center"/>
          </w:tcPr>
          <w:p w14:paraId="31FB80B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Opening: story and silence, the Well Scene (John 4)</w:t>
            </w:r>
          </w:p>
        </w:tc>
      </w:tr>
      <w:tr w:rsidR="004E72E3" w:rsidRPr="001675A4" w14:paraId="5BBC5E1E" w14:textId="77777777">
        <w:tblPrEx>
          <w:tblCellMar>
            <w:top w:w="0" w:type="dxa"/>
            <w:bottom w:w="0" w:type="dxa"/>
          </w:tblCellMar>
        </w:tblPrEx>
        <w:tc>
          <w:tcPr>
            <w:tcW w:w="1900" w:type="dxa"/>
            <w:tcMar>
              <w:top w:w="90" w:type="dxa"/>
              <w:left w:w="140" w:type="dxa"/>
              <w:bottom w:w="90" w:type="dxa"/>
              <w:right w:w="140" w:type="dxa"/>
            </w:tcMar>
            <w:vAlign w:val="center"/>
          </w:tcPr>
          <w:p w14:paraId="7C7B76E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0:07 - 0:19</w:t>
            </w:r>
          </w:p>
        </w:tc>
        <w:tc>
          <w:tcPr>
            <w:tcW w:w="7126" w:type="dxa"/>
            <w:tcMar>
              <w:top w:w="90" w:type="dxa"/>
              <w:left w:w="140" w:type="dxa"/>
              <w:bottom w:w="90" w:type="dxa"/>
              <w:right w:w="140" w:type="dxa"/>
            </w:tcMar>
            <w:vAlign w:val="center"/>
          </w:tcPr>
          <w:p w14:paraId="278CB30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A: Dalit theology</w:t>
            </w:r>
          </w:p>
        </w:tc>
      </w:tr>
      <w:tr w:rsidR="004E72E3" w:rsidRPr="001675A4" w14:paraId="58216AD3" w14:textId="77777777">
        <w:tblPrEx>
          <w:tblCellMar>
            <w:top w:w="0" w:type="dxa"/>
            <w:bottom w:w="0" w:type="dxa"/>
          </w:tblCellMar>
        </w:tblPrEx>
        <w:tc>
          <w:tcPr>
            <w:tcW w:w="1900" w:type="dxa"/>
            <w:tcMar>
              <w:top w:w="90" w:type="dxa"/>
              <w:left w:w="140" w:type="dxa"/>
              <w:bottom w:w="90" w:type="dxa"/>
              <w:right w:w="140" w:type="dxa"/>
            </w:tcMar>
            <w:vAlign w:val="center"/>
          </w:tcPr>
          <w:p w14:paraId="6473918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0:19 - 0:29</w:t>
            </w:r>
          </w:p>
        </w:tc>
        <w:tc>
          <w:tcPr>
            <w:tcW w:w="7126" w:type="dxa"/>
            <w:tcMar>
              <w:top w:w="90" w:type="dxa"/>
              <w:left w:w="140" w:type="dxa"/>
              <w:bottom w:w="90" w:type="dxa"/>
              <w:right w:w="140" w:type="dxa"/>
            </w:tcMar>
            <w:vAlign w:val="center"/>
          </w:tcPr>
          <w:p w14:paraId="40A369D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B: Tribal and Adivasi theology</w:t>
            </w:r>
          </w:p>
        </w:tc>
      </w:tr>
      <w:tr w:rsidR="004E72E3" w:rsidRPr="001675A4" w14:paraId="4B14AF7E" w14:textId="77777777">
        <w:tblPrEx>
          <w:tblCellMar>
            <w:top w:w="0" w:type="dxa"/>
            <w:bottom w:w="0" w:type="dxa"/>
          </w:tblCellMar>
        </w:tblPrEx>
        <w:tc>
          <w:tcPr>
            <w:tcW w:w="1900" w:type="dxa"/>
            <w:tcMar>
              <w:top w:w="90" w:type="dxa"/>
              <w:left w:w="140" w:type="dxa"/>
              <w:bottom w:w="90" w:type="dxa"/>
              <w:right w:w="140" w:type="dxa"/>
            </w:tcMar>
            <w:vAlign w:val="center"/>
          </w:tcPr>
          <w:p w14:paraId="150C003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0:29 - 0:37</w:t>
            </w:r>
          </w:p>
        </w:tc>
        <w:tc>
          <w:tcPr>
            <w:tcW w:w="7126" w:type="dxa"/>
            <w:tcMar>
              <w:top w:w="90" w:type="dxa"/>
              <w:left w:w="140" w:type="dxa"/>
              <w:bottom w:w="90" w:type="dxa"/>
              <w:right w:w="140" w:type="dxa"/>
            </w:tcMar>
            <w:vAlign w:val="center"/>
          </w:tcPr>
          <w:p w14:paraId="086FFB9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preferential option for the poor</w:t>
            </w:r>
          </w:p>
        </w:tc>
      </w:tr>
      <w:tr w:rsidR="004E72E3" w:rsidRPr="001675A4" w14:paraId="6367409E" w14:textId="77777777">
        <w:tblPrEx>
          <w:tblCellMar>
            <w:top w:w="0" w:type="dxa"/>
            <w:bottom w:w="0" w:type="dxa"/>
          </w:tblCellMar>
        </w:tblPrEx>
        <w:tc>
          <w:tcPr>
            <w:tcW w:w="1900" w:type="dxa"/>
            <w:tcMar>
              <w:top w:w="90" w:type="dxa"/>
              <w:left w:w="140" w:type="dxa"/>
              <w:bottom w:w="90" w:type="dxa"/>
              <w:right w:w="140" w:type="dxa"/>
            </w:tcMar>
            <w:vAlign w:val="center"/>
          </w:tcPr>
          <w:p w14:paraId="739D5F7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0:37 - 0:43</w:t>
            </w:r>
          </w:p>
        </w:tc>
        <w:tc>
          <w:tcPr>
            <w:tcW w:w="7126" w:type="dxa"/>
            <w:tcMar>
              <w:top w:w="90" w:type="dxa"/>
              <w:left w:w="140" w:type="dxa"/>
              <w:bottom w:w="90" w:type="dxa"/>
              <w:right w:w="140" w:type="dxa"/>
            </w:tcMar>
            <w:vAlign w:val="center"/>
          </w:tcPr>
          <w:p w14:paraId="7764719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Living Library (unscored)</w:t>
            </w:r>
          </w:p>
        </w:tc>
      </w:tr>
      <w:tr w:rsidR="004E72E3" w:rsidRPr="001675A4" w14:paraId="4AE29065" w14:textId="77777777">
        <w:tblPrEx>
          <w:tblCellMar>
            <w:top w:w="0" w:type="dxa"/>
            <w:bottom w:w="0" w:type="dxa"/>
          </w:tblCellMar>
        </w:tblPrEx>
        <w:tc>
          <w:tcPr>
            <w:tcW w:w="1900" w:type="dxa"/>
            <w:tcMar>
              <w:top w:w="90" w:type="dxa"/>
              <w:left w:w="140" w:type="dxa"/>
              <w:bottom w:w="90" w:type="dxa"/>
              <w:right w:w="140" w:type="dxa"/>
            </w:tcMar>
            <w:vAlign w:val="center"/>
          </w:tcPr>
          <w:p w14:paraId="0B26CA3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0:43 - 0:45</w:t>
            </w:r>
          </w:p>
        </w:tc>
        <w:tc>
          <w:tcPr>
            <w:tcW w:w="7126" w:type="dxa"/>
            <w:tcMar>
              <w:top w:w="90" w:type="dxa"/>
              <w:left w:w="140" w:type="dxa"/>
              <w:bottom w:w="90" w:type="dxa"/>
              <w:right w:w="140" w:type="dxa"/>
            </w:tcMar>
            <w:vAlign w:val="center"/>
          </w:tcPr>
          <w:p w14:paraId="6A293BA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Closing prayer</w:t>
            </w:r>
          </w:p>
        </w:tc>
      </w:tr>
    </w:tbl>
    <w:p w14:paraId="70CA4FE6" w14:textId="77777777" w:rsidR="004E72E3" w:rsidRPr="001675A4" w:rsidRDefault="004E72E3">
      <w:pPr>
        <w:spacing w:after="80"/>
        <w:rPr>
          <w:rFonts w:ascii="Times New Roman" w:hAnsi="Times New Roman" w:cs="Times New Roman"/>
          <w:sz w:val="24"/>
          <w:szCs w:val="24"/>
        </w:rPr>
      </w:pPr>
    </w:p>
    <w:p w14:paraId="1C68294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OPENING: The Well Scene (7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0E4E1503"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6303A8CF"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STORY AND SILENCE: THE WELL SCENE</w:t>
            </w:r>
          </w:p>
          <w:p w14:paraId="1E6FF34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Read aloud: John 4:1 to 15 (RSV-2CE).</w:t>
            </w:r>
          </w:p>
          <w:p w14:paraId="47D3C73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After reading, say into the silence: “Jesus sits at Jacob’s well at noon, the time when no respectable person goes to draw water. The woman who comes is a Samaritan (wrong ethnicity), has had five husbands (wrong moral record), and is a woman (wrong gender for a theological conversation in first-century Palestine). And Jesus begins the longest recorded theological conversation in the Gospels with her.”</w:t>
            </w:r>
          </w:p>
          <w:p w14:paraId="228EC1E8" w14:textId="77777777" w:rsidR="004E72E3" w:rsidRPr="001675A4" w:rsidRDefault="00000000">
            <w:pPr>
              <w:spacing w:after="120"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this happened in some of our parishes today, the parish council would call a committee meeting about it. Jesus did not form a committee. He sat down and talked.”</w:t>
            </w:r>
          </w:p>
          <w:p w14:paraId="59B19FD8"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 xml:space="preserve">“This is the model of theology from the margins: the theologian goes to the well at noon, to the people who are not supposed to be </w:t>
            </w:r>
            <w:proofErr w:type="gramStart"/>
            <w:r w:rsidRPr="001675A4">
              <w:rPr>
                <w:rFonts w:ascii="Times New Roman" w:hAnsi="Times New Roman" w:cs="Times New Roman"/>
                <w:i/>
                <w:iCs/>
                <w:sz w:val="24"/>
                <w:szCs w:val="24"/>
              </w:rPr>
              <w:t>there, and</w:t>
            </w:r>
            <w:proofErr w:type="gramEnd"/>
            <w:r w:rsidRPr="001675A4">
              <w:rPr>
                <w:rFonts w:ascii="Times New Roman" w:hAnsi="Times New Roman" w:cs="Times New Roman"/>
                <w:i/>
                <w:iCs/>
                <w:sz w:val="24"/>
                <w:szCs w:val="24"/>
              </w:rPr>
              <w:t xml:space="preserve"> listens before speaking.”</w:t>
            </w:r>
          </w:p>
        </w:tc>
      </w:tr>
    </w:tbl>
    <w:p w14:paraId="6488CB03" w14:textId="77777777" w:rsidR="004E72E3" w:rsidRPr="001675A4" w:rsidRDefault="004E72E3">
      <w:pPr>
        <w:spacing w:after="80"/>
        <w:rPr>
          <w:rFonts w:ascii="Times New Roman" w:hAnsi="Times New Roman" w:cs="Times New Roman"/>
          <w:sz w:val="24"/>
          <w:szCs w:val="24"/>
        </w:rPr>
      </w:pPr>
    </w:p>
    <w:p w14:paraId="6EE11165"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Dalit Theology (12 minutes)</w:t>
      </w:r>
    </w:p>
    <w:p w14:paraId="4B6551B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What is Dalit theology?</w:t>
      </w:r>
      <w:r w:rsidRPr="001675A4">
        <w:rPr>
          <w:rFonts w:ascii="Times New Roman" w:hAnsi="Times New Roman" w:cs="Times New Roman"/>
          <w:sz w:val="24"/>
          <w:szCs w:val="24"/>
        </w:rPr>
        <w:t xml:space="preserve"> Dalit theology is theological reflection done from the standpoint of the Dalits, the 270 million people in India who have been stigmatised as “untouchable” by the caste system. The word “Dalit” means “broken” or “crushed.” Dalit theology claims that God stands with the broken. It reads the Bible through Dalit eyes and finds that the God of Israel is consistently on the side of the socially excluded. Remind the class that one of their teams carries the name of Arvind P. Nirmal, its founding father.</w:t>
      </w:r>
    </w:p>
    <w:p w14:paraId="08FBD2D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 xml:space="preserve">V. </w:t>
      </w:r>
      <w:proofErr w:type="spellStart"/>
      <w:r w:rsidRPr="001675A4">
        <w:rPr>
          <w:rFonts w:ascii="Times New Roman" w:hAnsi="Times New Roman" w:cs="Times New Roman"/>
          <w:b/>
          <w:bCs/>
          <w:sz w:val="24"/>
          <w:szCs w:val="24"/>
        </w:rPr>
        <w:t>Devasahayam</w:t>
      </w:r>
      <w:proofErr w:type="spellEnd"/>
      <w:r w:rsidRPr="001675A4">
        <w:rPr>
          <w:rFonts w:ascii="Times New Roman" w:hAnsi="Times New Roman" w:cs="Times New Roman"/>
          <w:b/>
          <w:bCs/>
          <w:sz w:val="24"/>
          <w:szCs w:val="24"/>
        </w:rPr>
        <w:t>:</w:t>
      </w:r>
      <w:r w:rsidRPr="001675A4">
        <w:rPr>
          <w:rFonts w:ascii="Times New Roman" w:hAnsi="Times New Roman" w:cs="Times New Roman"/>
          <w:sz w:val="24"/>
          <w:szCs w:val="24"/>
        </w:rPr>
        <w:t xml:space="preserve"> Dalit theology is not just theology for the Dalits. It is theology from the Dalits: critical reflection by the broken on a God who breaks the power of those who break others.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29F32C4D"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3FD425EC"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KEY DALIT THEOLOGICAL CLAIMS</w:t>
            </w:r>
          </w:p>
          <w:p w14:paraId="48BFA1D4"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The Beatitudes (Matthew 5:3 to 12) are not spiritualised maxims; they are liberation proclamations addressed to literally poor, literally mourning, literally meek people.</w:t>
            </w:r>
          </w:p>
          <w:p w14:paraId="7AB02CB6"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Caste is not a cultural reality that the Church must simply tolerate. It is a structural sin; it contradicts the equality of the baptised.</w:t>
            </w:r>
          </w:p>
          <w:p w14:paraId="53B0352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The Dalit experience of suffering is a theological source, a dark locus </w:t>
            </w:r>
            <w:proofErr w:type="spellStart"/>
            <w:r w:rsidRPr="001675A4">
              <w:rPr>
                <w:rFonts w:ascii="Times New Roman" w:hAnsi="Times New Roman" w:cs="Times New Roman"/>
                <w:sz w:val="24"/>
                <w:szCs w:val="24"/>
              </w:rPr>
              <w:t>theologicus</w:t>
            </w:r>
            <w:proofErr w:type="spellEnd"/>
            <w:r w:rsidRPr="001675A4">
              <w:rPr>
                <w:rFonts w:ascii="Times New Roman" w:hAnsi="Times New Roman" w:cs="Times New Roman"/>
                <w:sz w:val="24"/>
                <w:szCs w:val="24"/>
              </w:rPr>
              <w:t xml:space="preserve"> where God is present precisely in the brokenness.</w:t>
            </w:r>
          </w:p>
        </w:tc>
      </w:tr>
    </w:tbl>
    <w:p w14:paraId="70F73C5E" w14:textId="77777777" w:rsidR="004E72E3" w:rsidRPr="001675A4" w:rsidRDefault="004E72E3">
      <w:pPr>
        <w:spacing w:after="80"/>
        <w:rPr>
          <w:rFonts w:ascii="Times New Roman" w:hAnsi="Times New Roman" w:cs="Times New Roman"/>
          <w:sz w:val="24"/>
          <w:szCs w:val="24"/>
        </w:rPr>
      </w:pPr>
    </w:p>
    <w:p w14:paraId="57D3DD68"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Tribal and Adivasi Theology (10 minutes)</w:t>
      </w:r>
    </w:p>
    <w:p w14:paraId="75E1B0F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 xml:space="preserve">Who </w:t>
      </w:r>
      <w:proofErr w:type="gramStart"/>
      <w:r w:rsidRPr="001675A4">
        <w:rPr>
          <w:rFonts w:ascii="Times New Roman" w:hAnsi="Times New Roman" w:cs="Times New Roman"/>
          <w:b/>
          <w:bCs/>
          <w:sz w:val="24"/>
          <w:szCs w:val="24"/>
        </w:rPr>
        <w:t>are</w:t>
      </w:r>
      <w:proofErr w:type="gramEnd"/>
      <w:r w:rsidRPr="001675A4">
        <w:rPr>
          <w:rFonts w:ascii="Times New Roman" w:hAnsi="Times New Roman" w:cs="Times New Roman"/>
          <w:b/>
          <w:bCs/>
          <w:sz w:val="24"/>
          <w:szCs w:val="24"/>
        </w:rPr>
        <w:t xml:space="preserve"> the Adivasi?</w:t>
      </w:r>
      <w:r w:rsidRPr="001675A4">
        <w:rPr>
          <w:rFonts w:ascii="Times New Roman" w:hAnsi="Times New Roman" w:cs="Times New Roman"/>
          <w:sz w:val="24"/>
          <w:szCs w:val="24"/>
        </w:rPr>
        <w:t xml:space="preserve"> The Adivasi (“original inhabitants”) are the 104 million tribal peoples of India: Santhals, </w:t>
      </w:r>
      <w:proofErr w:type="spellStart"/>
      <w:r w:rsidRPr="001675A4">
        <w:rPr>
          <w:rFonts w:ascii="Times New Roman" w:hAnsi="Times New Roman" w:cs="Times New Roman"/>
          <w:sz w:val="24"/>
          <w:szCs w:val="24"/>
        </w:rPr>
        <w:t>Mundas</w:t>
      </w:r>
      <w:proofErr w:type="spellEnd"/>
      <w:r w:rsidRPr="001675A4">
        <w:rPr>
          <w:rFonts w:ascii="Times New Roman" w:hAnsi="Times New Roman" w:cs="Times New Roman"/>
          <w:sz w:val="24"/>
          <w:szCs w:val="24"/>
        </w:rPr>
        <w:t xml:space="preserve">, </w:t>
      </w:r>
      <w:proofErr w:type="spellStart"/>
      <w:r w:rsidRPr="001675A4">
        <w:rPr>
          <w:rFonts w:ascii="Times New Roman" w:hAnsi="Times New Roman" w:cs="Times New Roman"/>
          <w:sz w:val="24"/>
          <w:szCs w:val="24"/>
        </w:rPr>
        <w:t>Oraons</w:t>
      </w:r>
      <w:proofErr w:type="spellEnd"/>
      <w:r w:rsidRPr="001675A4">
        <w:rPr>
          <w:rFonts w:ascii="Times New Roman" w:hAnsi="Times New Roman" w:cs="Times New Roman"/>
          <w:sz w:val="24"/>
          <w:szCs w:val="24"/>
        </w:rPr>
        <w:t>, Gonds, Nagas, and hundreds of other communities. They are disproportionately represented in Indian Catholic communities; many of your own classmates in this room are from these communities. They face displacement from ancestral lands, forest rights violations, cultural erasure, and anti-conversion pressure.</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3385458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6E4F4A9F"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WHAT TRIBAL THEOLOGY OFFERS THE WHOLE CHURCH</w:t>
            </w:r>
          </w:p>
          <w:p w14:paraId="72EEB3DD"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A deeply relational understanding of the human person: the individual is inseparable from community, ancestors, and land.</w:t>
            </w:r>
          </w:p>
          <w:p w14:paraId="4A771A1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An ecological spirituality that sees creation as sacred, not as a resource to be exploited but as a community to belong to.</w:t>
            </w:r>
          </w:p>
          <w:p w14:paraId="563111D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A robust sense of the presence of the Spirit in community rituals, harvest celebrations, and communal decision-making, which enriches Catholic pneumatology.</w:t>
            </w:r>
          </w:p>
        </w:tc>
      </w:tr>
    </w:tbl>
    <w:p w14:paraId="1AC86A1D" w14:textId="77777777" w:rsidR="004E72E3" w:rsidRPr="001675A4" w:rsidRDefault="004E72E3">
      <w:pPr>
        <w:spacing w:after="80"/>
        <w:rPr>
          <w:rFonts w:ascii="Times New Roman" w:hAnsi="Times New Roman" w:cs="Times New Roman"/>
          <w:sz w:val="24"/>
          <w:szCs w:val="24"/>
        </w:rPr>
      </w:pPr>
    </w:p>
    <w:p w14:paraId="159BA4DE"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THE PREFERENTIAL OPTION FOR THE POOR (8 minutes)</w:t>
      </w:r>
    </w:p>
    <w:p w14:paraId="0F10935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John Paul II, Sollicitudo Rei Socialis (1987), 42,</w:t>
      </w:r>
      <w:r w:rsidRPr="001675A4">
        <w:rPr>
          <w:rFonts w:ascii="Times New Roman" w:hAnsi="Times New Roman" w:cs="Times New Roman"/>
          <w:sz w:val="24"/>
          <w:szCs w:val="24"/>
        </w:rPr>
        <w:t xml:space="preserve"> teaches that the option or love of preference for the poor is a special form of the primacy in the exercise of Christian charity.</w:t>
      </w:r>
    </w:p>
    <w:p w14:paraId="09F06CE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lastRenderedPageBreak/>
        <w:t>This is not an ideological position; it is a Gospel position. The Magnificat (Luke 1:46 to 55), the Beatitudes, the parable of the Last Judgment (Matthew 25:31 to 46), and Amos 5:21 to 24 all point to the same reality: God acts through and for the marginalised. The theologian who ignores this has not simply missed a social point. He has misread God.</w:t>
      </w:r>
    </w:p>
    <w:p w14:paraId="678DE780" w14:textId="77777777" w:rsidR="004E72E3" w:rsidRPr="001675A4" w:rsidRDefault="004E72E3">
      <w:pPr>
        <w:spacing w:after="80"/>
        <w:rPr>
          <w:rFonts w:ascii="Times New Roman" w:hAnsi="Times New Roman" w:cs="Times New Roman"/>
          <w:sz w:val="24"/>
          <w:szCs w:val="24"/>
        </w:rPr>
      </w:pPr>
    </w:p>
    <w:p w14:paraId="49F70BB1"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THE LIVING LIBRARY (6 minutes, deliberately UNSCORED)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7A78D7D4"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25885840"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THE LIVING LIBRARY</w:t>
            </w:r>
          </w:p>
          <w:p w14:paraId="7AAE45A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If any students in the room are from Dalit or tribal communities, invite them (only if willing) to be “living books.” The rest of the class asks them one question:</w:t>
            </w:r>
          </w:p>
          <w:p w14:paraId="0AB2C63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i/>
                <w:iCs/>
                <w:sz w:val="24"/>
                <w:szCs w:val="24"/>
              </w:rPr>
              <w:t>“What is one thing you want your brother-theologians to know about your community, one thing that would make their theology better?”</w:t>
            </w:r>
          </w:p>
          <w:p w14:paraId="076A64B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Why this carries no Championship points.</w:t>
            </w:r>
            <w:r w:rsidRPr="001675A4">
              <w:rPr>
                <w:rFonts w:ascii="Times New Roman" w:hAnsi="Times New Roman" w:cs="Times New Roman"/>
                <w:sz w:val="24"/>
                <w:szCs w:val="24"/>
              </w:rPr>
              <w:t xml:space="preserve"> Announce it plainly: “Gentlemen, the scoreboard is switched off for the next six minutes. When a brother opens the wound of his people to us, nobody scores. We only listen.” The contrast itself is a lesson: competition serves learning, but some knowledge can only be received on your knees.</w:t>
            </w:r>
          </w:p>
          <w:p w14:paraId="17A6F104" w14:textId="77777777" w:rsidR="004E72E3" w:rsidRPr="001675A4" w:rsidRDefault="00000000">
            <w:pPr>
              <w:spacing w:line="276" w:lineRule="auto"/>
              <w:rPr>
                <w:rFonts w:ascii="Times New Roman" w:hAnsi="Times New Roman" w:cs="Times New Roman"/>
                <w:sz w:val="24"/>
                <w:szCs w:val="24"/>
              </w:rPr>
            </w:pPr>
            <w:proofErr w:type="gramStart"/>
            <w:r w:rsidRPr="001675A4">
              <w:rPr>
                <w:rFonts w:ascii="Times New Roman" w:hAnsi="Times New Roman" w:cs="Times New Roman"/>
                <w:b/>
                <w:bCs/>
                <w:sz w:val="24"/>
                <w:szCs w:val="24"/>
              </w:rPr>
              <w:t>Facilitator</w:t>
            </w:r>
            <w:proofErr w:type="gramEnd"/>
            <w:r w:rsidRPr="001675A4">
              <w:rPr>
                <w:rFonts w:ascii="Times New Roman" w:hAnsi="Times New Roman" w:cs="Times New Roman"/>
                <w:b/>
                <w:bCs/>
                <w:sz w:val="24"/>
                <w:szCs w:val="24"/>
              </w:rPr>
              <w:t xml:space="preserve"> note:</w:t>
            </w:r>
            <w:r w:rsidRPr="001675A4">
              <w:rPr>
                <w:rFonts w:ascii="Times New Roman" w:hAnsi="Times New Roman" w:cs="Times New Roman"/>
                <w:sz w:val="24"/>
                <w:szCs w:val="24"/>
              </w:rPr>
              <w:t xml:space="preserve"> This activity must be done with extreme sensitivity. Never force anyone to speak. The invitation is generous; the response is voluntary. If no one wishes to speak, read instead one paragraph from a Dalit or Adivasi testimony you have prepared, and keep the same reverent silence.</w:t>
            </w:r>
          </w:p>
        </w:tc>
      </w:tr>
    </w:tbl>
    <w:p w14:paraId="08FCD4C2"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64624173"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67AC9F3"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CLOSING PRAYER</w:t>
            </w:r>
          </w:p>
          <w:p w14:paraId="0FA26751"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God of the crushed and the broken, we repent of every theology that has blessed the powerful and silenced the poor. Give us the courage to hear your voice from the margins. May our theology smell of the earth and the sweat of those who have been ground down. Amen.</w:t>
            </w:r>
          </w:p>
        </w:tc>
      </w:tr>
    </w:tbl>
    <w:p w14:paraId="2875CD5E"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4A545AE7"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8: How to Theologize and Study: Method and Discipline</w:t>
      </w:r>
    </w:p>
    <w:p w14:paraId="21301BE6"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10:10 to 10:55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633FDF9D"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DAB0113"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34550A6C"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Name the See-Judge-Act method the students already practised in Session 5</w:t>
            </w:r>
          </w:p>
          <w:p w14:paraId="3D7DA6E1"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Teach practical study skills for theology at pontifical level</w:t>
            </w:r>
          </w:p>
          <w:p w14:paraId="1877D0D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Establish the theological journal as a lifelong practice</w:t>
            </w:r>
          </w:p>
          <w:p w14:paraId="4792BBE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Run Challenge 6, the Method Scramble Relay</w:t>
            </w:r>
          </w:p>
        </w:tc>
      </w:tr>
    </w:tbl>
    <w:p w14:paraId="2472818C" w14:textId="77777777" w:rsidR="004E72E3" w:rsidRPr="001675A4" w:rsidRDefault="004E72E3">
      <w:pPr>
        <w:spacing w:after="80"/>
        <w:rPr>
          <w:rFonts w:ascii="Times New Roman" w:hAnsi="Times New Roman" w:cs="Times New Roman"/>
          <w:sz w:val="24"/>
          <w:szCs w:val="24"/>
        </w:rPr>
      </w:pPr>
    </w:p>
    <w:p w14:paraId="57E0A6D5"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14B41EB3"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606D247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561C3F4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1063FC55" w14:textId="77777777">
        <w:tblPrEx>
          <w:tblCellMar>
            <w:top w:w="0" w:type="dxa"/>
            <w:bottom w:w="0" w:type="dxa"/>
          </w:tblCellMar>
        </w:tblPrEx>
        <w:tc>
          <w:tcPr>
            <w:tcW w:w="1900" w:type="dxa"/>
            <w:tcMar>
              <w:top w:w="90" w:type="dxa"/>
              <w:left w:w="140" w:type="dxa"/>
              <w:bottom w:w="90" w:type="dxa"/>
              <w:right w:w="140" w:type="dxa"/>
            </w:tcMar>
            <w:vAlign w:val="center"/>
          </w:tcPr>
          <w:p w14:paraId="5D0A6A5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0:00 - 0:06</w:t>
            </w:r>
          </w:p>
        </w:tc>
        <w:tc>
          <w:tcPr>
            <w:tcW w:w="7126" w:type="dxa"/>
            <w:tcMar>
              <w:top w:w="90" w:type="dxa"/>
              <w:left w:w="140" w:type="dxa"/>
              <w:bottom w:w="90" w:type="dxa"/>
              <w:right w:w="140" w:type="dxa"/>
            </w:tcMar>
            <w:vAlign w:val="center"/>
          </w:tcPr>
          <w:p w14:paraId="739E064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Game: The Blind Recipe</w:t>
            </w:r>
          </w:p>
        </w:tc>
      </w:tr>
      <w:tr w:rsidR="004E72E3" w:rsidRPr="001675A4" w14:paraId="74C99024" w14:textId="77777777">
        <w:tblPrEx>
          <w:tblCellMar>
            <w:top w:w="0" w:type="dxa"/>
            <w:bottom w:w="0" w:type="dxa"/>
          </w:tblCellMar>
        </w:tblPrEx>
        <w:tc>
          <w:tcPr>
            <w:tcW w:w="1900" w:type="dxa"/>
            <w:tcMar>
              <w:top w:w="90" w:type="dxa"/>
              <w:left w:w="140" w:type="dxa"/>
              <w:bottom w:w="90" w:type="dxa"/>
              <w:right w:w="140" w:type="dxa"/>
            </w:tcMar>
            <w:vAlign w:val="center"/>
          </w:tcPr>
          <w:p w14:paraId="66D40C3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0:06 - 0:17</w:t>
            </w:r>
          </w:p>
        </w:tc>
        <w:tc>
          <w:tcPr>
            <w:tcW w:w="7126" w:type="dxa"/>
            <w:tcMar>
              <w:top w:w="90" w:type="dxa"/>
              <w:left w:w="140" w:type="dxa"/>
              <w:bottom w:w="90" w:type="dxa"/>
              <w:right w:w="140" w:type="dxa"/>
            </w:tcMar>
            <w:vAlign w:val="center"/>
          </w:tcPr>
          <w:p w14:paraId="6FE6655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Core input: See-Judge-Act, with the worked caste example</w:t>
            </w:r>
          </w:p>
        </w:tc>
      </w:tr>
      <w:tr w:rsidR="004E72E3" w:rsidRPr="001675A4" w14:paraId="40C21B41" w14:textId="77777777">
        <w:tblPrEx>
          <w:tblCellMar>
            <w:top w:w="0" w:type="dxa"/>
            <w:bottom w:w="0" w:type="dxa"/>
          </w:tblCellMar>
        </w:tblPrEx>
        <w:tc>
          <w:tcPr>
            <w:tcW w:w="1900" w:type="dxa"/>
            <w:tcMar>
              <w:top w:w="90" w:type="dxa"/>
              <w:left w:w="140" w:type="dxa"/>
              <w:bottom w:w="90" w:type="dxa"/>
              <w:right w:w="140" w:type="dxa"/>
            </w:tcMar>
            <w:vAlign w:val="center"/>
          </w:tcPr>
          <w:p w14:paraId="73ABAC7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0:17 - 0:28</w:t>
            </w:r>
          </w:p>
        </w:tc>
        <w:tc>
          <w:tcPr>
            <w:tcW w:w="7126" w:type="dxa"/>
            <w:tcMar>
              <w:top w:w="90" w:type="dxa"/>
              <w:left w:w="140" w:type="dxa"/>
              <w:bottom w:w="90" w:type="dxa"/>
              <w:right w:w="140" w:type="dxa"/>
            </w:tcMar>
            <w:vAlign w:val="center"/>
          </w:tcPr>
          <w:p w14:paraId="1C032C2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6: The Method Scramble Relay (scored)</w:t>
            </w:r>
          </w:p>
        </w:tc>
      </w:tr>
      <w:tr w:rsidR="004E72E3" w:rsidRPr="001675A4" w14:paraId="362DF959" w14:textId="77777777">
        <w:tblPrEx>
          <w:tblCellMar>
            <w:top w:w="0" w:type="dxa"/>
            <w:bottom w:w="0" w:type="dxa"/>
          </w:tblCellMar>
        </w:tblPrEx>
        <w:tc>
          <w:tcPr>
            <w:tcW w:w="1900" w:type="dxa"/>
            <w:tcMar>
              <w:top w:w="90" w:type="dxa"/>
              <w:left w:w="140" w:type="dxa"/>
              <w:bottom w:w="90" w:type="dxa"/>
              <w:right w:w="140" w:type="dxa"/>
            </w:tcMar>
            <w:vAlign w:val="center"/>
          </w:tcPr>
          <w:p w14:paraId="719C57D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0:28 - 0:38</w:t>
            </w:r>
          </w:p>
        </w:tc>
        <w:tc>
          <w:tcPr>
            <w:tcW w:w="7126" w:type="dxa"/>
            <w:tcMar>
              <w:top w:w="90" w:type="dxa"/>
              <w:left w:w="140" w:type="dxa"/>
              <w:bottom w:w="90" w:type="dxa"/>
              <w:right w:w="140" w:type="dxa"/>
            </w:tcMar>
            <w:vAlign w:val="center"/>
          </w:tcPr>
          <w:p w14:paraId="15E2BB0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Ten habits of an effective theologian-student</w:t>
            </w:r>
          </w:p>
        </w:tc>
      </w:tr>
      <w:tr w:rsidR="004E72E3" w:rsidRPr="001675A4" w14:paraId="5AA357D7" w14:textId="77777777">
        <w:tblPrEx>
          <w:tblCellMar>
            <w:top w:w="0" w:type="dxa"/>
            <w:bottom w:w="0" w:type="dxa"/>
          </w:tblCellMar>
        </w:tblPrEx>
        <w:tc>
          <w:tcPr>
            <w:tcW w:w="1900" w:type="dxa"/>
            <w:tcMar>
              <w:top w:w="90" w:type="dxa"/>
              <w:left w:w="140" w:type="dxa"/>
              <w:bottom w:w="90" w:type="dxa"/>
              <w:right w:w="140" w:type="dxa"/>
            </w:tcMar>
            <w:vAlign w:val="center"/>
          </w:tcPr>
          <w:p w14:paraId="1CC3A43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0:38 - 0:43</w:t>
            </w:r>
          </w:p>
        </w:tc>
        <w:tc>
          <w:tcPr>
            <w:tcW w:w="7126" w:type="dxa"/>
            <w:tcMar>
              <w:top w:w="90" w:type="dxa"/>
              <w:left w:w="140" w:type="dxa"/>
              <w:bottom w:w="90" w:type="dxa"/>
              <w:right w:w="140" w:type="dxa"/>
            </w:tcMar>
            <w:vAlign w:val="center"/>
          </w:tcPr>
          <w:p w14:paraId="187EFC5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theological journal, with the first entry written now</w:t>
            </w:r>
          </w:p>
        </w:tc>
      </w:tr>
      <w:tr w:rsidR="004E72E3" w:rsidRPr="001675A4" w14:paraId="6E7EC8F4" w14:textId="77777777">
        <w:tblPrEx>
          <w:tblCellMar>
            <w:top w:w="0" w:type="dxa"/>
            <w:bottom w:w="0" w:type="dxa"/>
          </w:tblCellMar>
        </w:tblPrEx>
        <w:tc>
          <w:tcPr>
            <w:tcW w:w="1900" w:type="dxa"/>
            <w:tcMar>
              <w:top w:w="90" w:type="dxa"/>
              <w:left w:w="140" w:type="dxa"/>
              <w:bottom w:w="90" w:type="dxa"/>
              <w:right w:w="140" w:type="dxa"/>
            </w:tcMar>
            <w:vAlign w:val="center"/>
          </w:tcPr>
          <w:p w14:paraId="476DC2D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0:43 - 0:45</w:t>
            </w:r>
          </w:p>
        </w:tc>
        <w:tc>
          <w:tcPr>
            <w:tcW w:w="7126" w:type="dxa"/>
            <w:tcMar>
              <w:top w:w="90" w:type="dxa"/>
              <w:left w:w="140" w:type="dxa"/>
              <w:bottom w:w="90" w:type="dxa"/>
              <w:right w:w="140" w:type="dxa"/>
            </w:tcMar>
            <w:vAlign w:val="center"/>
          </w:tcPr>
          <w:p w14:paraId="58D7EBD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Closing prayer</w:t>
            </w:r>
          </w:p>
        </w:tc>
      </w:tr>
    </w:tbl>
    <w:p w14:paraId="10F0278A" w14:textId="77777777" w:rsidR="004E72E3" w:rsidRPr="001675A4" w:rsidRDefault="004E72E3">
      <w:pPr>
        <w:spacing w:after="80"/>
        <w:rPr>
          <w:rFonts w:ascii="Times New Roman" w:hAnsi="Times New Roman" w:cs="Times New Roman"/>
          <w:sz w:val="24"/>
          <w:szCs w:val="24"/>
        </w:rPr>
      </w:pPr>
    </w:p>
    <w:p w14:paraId="6829860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GAME: The Blind Recipe (6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280A75E4"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C0719BA"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THE BLIND RECIPE</w:t>
            </w:r>
          </w:p>
          <w:p w14:paraId="5772B8F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Ask a volunteer: “Explain to me how to make dal without using the words ‘dal,’ ‘water,’ ‘fire,’ or ‘cook.’”</w:t>
            </w:r>
          </w:p>
          <w:p w14:paraId="672F48C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Let the class laugh. Then say:</w:t>
            </w:r>
          </w:p>
          <w:p w14:paraId="1C08D59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i/>
                <w:iCs/>
                <w:sz w:val="24"/>
                <w:szCs w:val="24"/>
              </w:rPr>
              <w:t>“Doing theology without method is like cooking without knowing the sequence. You might accidentally produce something edible. You might also produce something nobody can eat. Method is not about limiting creativity; it is about making sure the creativity serves the meal.”</w:t>
            </w:r>
          </w:p>
          <w:p w14:paraId="19F6B1AA"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b/>
                <w:bCs/>
                <w:sz w:val="24"/>
                <w:szCs w:val="24"/>
              </w:rPr>
              <w:t>Add:</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“Some theological papers I have read were exactly like that dal: edible in parts, but nobody could tell what had been added in what order.”</w:t>
            </w:r>
          </w:p>
        </w:tc>
      </w:tr>
    </w:tbl>
    <w:p w14:paraId="345968F8" w14:textId="77777777" w:rsidR="004E72E3" w:rsidRPr="001675A4" w:rsidRDefault="004E72E3">
      <w:pPr>
        <w:spacing w:after="80"/>
        <w:rPr>
          <w:rFonts w:ascii="Times New Roman" w:hAnsi="Times New Roman" w:cs="Times New Roman"/>
          <w:sz w:val="24"/>
          <w:szCs w:val="24"/>
        </w:rPr>
      </w:pPr>
    </w:p>
    <w:p w14:paraId="651CD45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The See-Judge-Act Method (11 minutes)</w:t>
      </w:r>
    </w:p>
    <w:p w14:paraId="1E0A530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Begin with the reveal:</w:t>
      </w:r>
      <w:r w:rsidRPr="001675A4">
        <w:rPr>
          <w:rFonts w:ascii="Times New Roman" w:hAnsi="Times New Roman" w:cs="Times New Roman"/>
          <w:sz w:val="24"/>
          <w:szCs w:val="24"/>
        </w:rPr>
        <w:t xml:space="preserve"> “Yesterday, in the Newsroom Theology challenge, you all did something without knowing its name. You saw a reality, you judged it by the Word of God, </w:t>
      </w:r>
      <w:r w:rsidRPr="001675A4">
        <w:rPr>
          <w:rFonts w:ascii="Times New Roman" w:hAnsi="Times New Roman" w:cs="Times New Roman"/>
          <w:sz w:val="24"/>
          <w:szCs w:val="24"/>
        </w:rPr>
        <w:lastRenderedPageBreak/>
        <w:t>and you proposed an action. Congratulations: you have already used the most influential method in contextual theology. Today we name it.”</w:t>
      </w:r>
    </w:p>
    <w:p w14:paraId="0D1F724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Origin:</w:t>
      </w:r>
      <w:r w:rsidRPr="001675A4">
        <w:rPr>
          <w:rFonts w:ascii="Times New Roman" w:hAnsi="Times New Roman" w:cs="Times New Roman"/>
          <w:sz w:val="24"/>
          <w:szCs w:val="24"/>
        </w:rPr>
        <w:t xml:space="preserve"> Developed by </w:t>
      </w:r>
      <w:proofErr w:type="spellStart"/>
      <w:r w:rsidRPr="001675A4">
        <w:rPr>
          <w:rFonts w:ascii="Times New Roman" w:hAnsi="Times New Roman" w:cs="Times New Roman"/>
          <w:sz w:val="24"/>
          <w:szCs w:val="24"/>
        </w:rPr>
        <w:t>Cardijn</w:t>
      </w:r>
      <w:proofErr w:type="spellEnd"/>
      <w:r w:rsidRPr="001675A4">
        <w:rPr>
          <w:rFonts w:ascii="Times New Roman" w:hAnsi="Times New Roman" w:cs="Times New Roman"/>
          <w:sz w:val="24"/>
          <w:szCs w:val="24"/>
        </w:rPr>
        <w:t xml:space="preserve"> for the Young Christian Workers movement in Belgium in the 1920s. Adopted by CELAM at Medellin (1968) and by the </w:t>
      </w:r>
      <w:proofErr w:type="gramStart"/>
      <w:r w:rsidRPr="001675A4">
        <w:rPr>
          <w:rFonts w:ascii="Times New Roman" w:hAnsi="Times New Roman" w:cs="Times New Roman"/>
          <w:sz w:val="24"/>
          <w:szCs w:val="24"/>
        </w:rPr>
        <w:t>FABC, and</w:t>
      </w:r>
      <w:proofErr w:type="gramEnd"/>
      <w:r w:rsidRPr="001675A4">
        <w:rPr>
          <w:rFonts w:ascii="Times New Roman" w:hAnsi="Times New Roman" w:cs="Times New Roman"/>
          <w:sz w:val="24"/>
          <w:szCs w:val="24"/>
        </w:rPr>
        <w:t xml:space="preserve"> endorsed by Vatican II. It is now the standard method for contextual theology worldwide.</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1D975067"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0A7005FB"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THE THREE MOVEMENTS</w:t>
            </w:r>
          </w:p>
          <w:p w14:paraId="06A22F2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SEE (Social Analysis):</w:t>
            </w:r>
            <w:r w:rsidRPr="001675A4">
              <w:rPr>
                <w:rFonts w:ascii="Times New Roman" w:hAnsi="Times New Roman" w:cs="Times New Roman"/>
                <w:sz w:val="24"/>
                <w:szCs w:val="24"/>
              </w:rPr>
              <w:t xml:space="preserve"> Observe the reality carefully. What is </w:t>
            </w:r>
            <w:proofErr w:type="gramStart"/>
            <w:r w:rsidRPr="001675A4">
              <w:rPr>
                <w:rFonts w:ascii="Times New Roman" w:hAnsi="Times New Roman" w:cs="Times New Roman"/>
                <w:sz w:val="24"/>
                <w:szCs w:val="24"/>
              </w:rPr>
              <w:t>actually happening</w:t>
            </w:r>
            <w:proofErr w:type="gramEnd"/>
            <w:r w:rsidRPr="001675A4">
              <w:rPr>
                <w:rFonts w:ascii="Times New Roman" w:hAnsi="Times New Roman" w:cs="Times New Roman"/>
                <w:sz w:val="24"/>
                <w:szCs w:val="24"/>
              </w:rPr>
              <w:t>? Who is suffering? Who benefits? Use sociology, economics, history, and local knowledge. This is not mere journalism; it is disciplined attention to the signs of the times. Ask: “What does the data say? What stories do people tell?”</w:t>
            </w:r>
          </w:p>
          <w:p w14:paraId="16F78AC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JUDGE (Theological Reflection):</w:t>
            </w:r>
            <w:r w:rsidRPr="001675A4">
              <w:rPr>
                <w:rFonts w:ascii="Times New Roman" w:hAnsi="Times New Roman" w:cs="Times New Roman"/>
                <w:sz w:val="24"/>
                <w:szCs w:val="24"/>
              </w:rPr>
              <w:t xml:space="preserve"> Bring the social reality into dialogue with the Word of God, the Tradition of the Church, and the teaching of the Magisterium. Ask: “What does Scripture say? What has the Church taught? What does faith illuminate here?”</w:t>
            </w:r>
          </w:p>
          <w:p w14:paraId="319433E3"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ACT (Pastoral Response):</w:t>
            </w:r>
            <w:r w:rsidRPr="001675A4">
              <w:rPr>
                <w:rFonts w:ascii="Times New Roman" w:hAnsi="Times New Roman" w:cs="Times New Roman"/>
                <w:sz w:val="24"/>
                <w:szCs w:val="24"/>
              </w:rPr>
              <w:t xml:space="preserve"> Move from analysis and reflection to concrete, specific, realistic action. Ask: “What must we do? Who must do it? By when? With what resources?”</w:t>
            </w:r>
          </w:p>
        </w:tc>
      </w:tr>
    </w:tbl>
    <w:p w14:paraId="50F43717" w14:textId="77777777" w:rsidR="004E72E3" w:rsidRPr="001675A4" w:rsidRDefault="004E72E3">
      <w:pPr>
        <w:spacing w:after="80"/>
        <w:rPr>
          <w:rFonts w:ascii="Times New Roman" w:hAnsi="Times New Roman" w:cs="Times New Roman"/>
          <w:sz w:val="24"/>
          <w:szCs w:val="24"/>
        </w:rPr>
      </w:pPr>
    </w:p>
    <w:p w14:paraId="43F2459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WORKED EXAMPLE: Caste Discrimination in a Parish</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00"/>
        <w:gridCol w:w="7326"/>
      </w:tblGrid>
      <w:tr w:rsidR="004E72E3" w:rsidRPr="001675A4" w14:paraId="327B1B52" w14:textId="77777777">
        <w:tblPrEx>
          <w:tblCellMar>
            <w:top w:w="0" w:type="dxa"/>
            <w:bottom w:w="0" w:type="dxa"/>
          </w:tblCellMar>
        </w:tblPrEx>
        <w:trPr>
          <w:tblHeader/>
        </w:trPr>
        <w:tc>
          <w:tcPr>
            <w:tcW w:w="1700" w:type="dxa"/>
            <w:shd w:val="clear" w:color="auto" w:fill="1F3864"/>
            <w:tcMar>
              <w:top w:w="90" w:type="dxa"/>
              <w:left w:w="140" w:type="dxa"/>
              <w:bottom w:w="90" w:type="dxa"/>
              <w:right w:w="140" w:type="dxa"/>
            </w:tcMar>
            <w:vAlign w:val="center"/>
          </w:tcPr>
          <w:p w14:paraId="4065BD8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Movement</w:t>
            </w:r>
          </w:p>
        </w:tc>
        <w:tc>
          <w:tcPr>
            <w:tcW w:w="7326" w:type="dxa"/>
            <w:shd w:val="clear" w:color="auto" w:fill="1F3864"/>
            <w:tcMar>
              <w:top w:w="90" w:type="dxa"/>
              <w:left w:w="140" w:type="dxa"/>
              <w:bottom w:w="90" w:type="dxa"/>
              <w:right w:w="140" w:type="dxa"/>
            </w:tcMar>
            <w:vAlign w:val="center"/>
          </w:tcPr>
          <w:p w14:paraId="1A25AD6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Content</w:t>
            </w:r>
          </w:p>
        </w:tc>
      </w:tr>
      <w:tr w:rsidR="004E72E3" w:rsidRPr="001675A4" w14:paraId="649AD8E2" w14:textId="77777777">
        <w:tblPrEx>
          <w:tblCellMar>
            <w:top w:w="0" w:type="dxa"/>
            <w:bottom w:w="0" w:type="dxa"/>
          </w:tblCellMar>
        </w:tblPrEx>
        <w:tc>
          <w:tcPr>
            <w:tcW w:w="1700" w:type="dxa"/>
            <w:tcMar>
              <w:top w:w="90" w:type="dxa"/>
              <w:left w:w="140" w:type="dxa"/>
              <w:bottom w:w="90" w:type="dxa"/>
              <w:right w:w="140" w:type="dxa"/>
            </w:tcMar>
            <w:vAlign w:val="center"/>
          </w:tcPr>
          <w:p w14:paraId="37D3E1C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c>
          <w:tcPr>
            <w:tcW w:w="7326" w:type="dxa"/>
            <w:tcMar>
              <w:top w:w="90" w:type="dxa"/>
              <w:left w:w="140" w:type="dxa"/>
              <w:bottom w:w="90" w:type="dxa"/>
              <w:right w:w="140" w:type="dxa"/>
            </w:tcMar>
            <w:vAlign w:val="center"/>
          </w:tcPr>
          <w:p w14:paraId="5689194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In a parish in southern India, Dalit Catholics sit in separate rows from caste Catholics. Communion is distributed separately. Church committees are dominated by one caste group.</w:t>
            </w:r>
          </w:p>
        </w:tc>
      </w:tr>
      <w:tr w:rsidR="004E72E3" w:rsidRPr="001675A4" w14:paraId="5B4F021B" w14:textId="77777777">
        <w:tblPrEx>
          <w:tblCellMar>
            <w:top w:w="0" w:type="dxa"/>
            <w:bottom w:w="0" w:type="dxa"/>
          </w:tblCellMar>
        </w:tblPrEx>
        <w:tc>
          <w:tcPr>
            <w:tcW w:w="1700" w:type="dxa"/>
            <w:tcMar>
              <w:top w:w="90" w:type="dxa"/>
              <w:left w:w="140" w:type="dxa"/>
              <w:bottom w:w="90" w:type="dxa"/>
              <w:right w:w="140" w:type="dxa"/>
            </w:tcMar>
            <w:vAlign w:val="center"/>
          </w:tcPr>
          <w:p w14:paraId="237F432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c>
          <w:tcPr>
            <w:tcW w:w="7326" w:type="dxa"/>
            <w:tcMar>
              <w:top w:w="90" w:type="dxa"/>
              <w:left w:w="140" w:type="dxa"/>
              <w:bottom w:w="90" w:type="dxa"/>
              <w:right w:w="140" w:type="dxa"/>
            </w:tcMar>
            <w:vAlign w:val="center"/>
          </w:tcPr>
          <w:p w14:paraId="643EE11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Galatians 3:28 (RSV-2CE): “There is neither Jew nor Greek, there is neither slave nor free, there is neither male nor female; for you are all one in Christ Jesus.” The Eucharist is the meal of the new community, not of the old hierarchies. Caste at the altar is a liturgical heresy.</w:t>
            </w:r>
          </w:p>
        </w:tc>
      </w:tr>
      <w:tr w:rsidR="004E72E3" w:rsidRPr="001675A4" w14:paraId="4E613B2B" w14:textId="77777777">
        <w:tblPrEx>
          <w:tblCellMar>
            <w:top w:w="0" w:type="dxa"/>
            <w:bottom w:w="0" w:type="dxa"/>
          </w:tblCellMar>
        </w:tblPrEx>
        <w:tc>
          <w:tcPr>
            <w:tcW w:w="1700" w:type="dxa"/>
            <w:tcMar>
              <w:top w:w="90" w:type="dxa"/>
              <w:left w:w="140" w:type="dxa"/>
              <w:bottom w:w="90" w:type="dxa"/>
              <w:right w:w="140" w:type="dxa"/>
            </w:tcMar>
            <w:vAlign w:val="center"/>
          </w:tcPr>
          <w:p w14:paraId="0110A73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ACT</w:t>
            </w:r>
          </w:p>
        </w:tc>
        <w:tc>
          <w:tcPr>
            <w:tcW w:w="7326" w:type="dxa"/>
            <w:tcMar>
              <w:top w:w="90" w:type="dxa"/>
              <w:left w:w="140" w:type="dxa"/>
              <w:bottom w:w="90" w:type="dxa"/>
              <w:right w:w="140" w:type="dxa"/>
            </w:tcMar>
            <w:vAlign w:val="center"/>
          </w:tcPr>
          <w:p w14:paraId="76EBC7E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Parish renewal programme with explicit catechesis on baptismal equality; formation sessions for the parish council; a written diocesan policy against caste discrimination at liturgy.</w:t>
            </w:r>
          </w:p>
        </w:tc>
      </w:tr>
    </w:tbl>
    <w:p w14:paraId="0327B9DD" w14:textId="77777777" w:rsidR="004E72E3" w:rsidRPr="001675A4" w:rsidRDefault="004E72E3">
      <w:pPr>
        <w:spacing w:after="80"/>
        <w:rPr>
          <w:rFonts w:ascii="Times New Roman" w:hAnsi="Times New Roman" w:cs="Times New Roman"/>
          <w:sz w:val="24"/>
          <w:szCs w:val="24"/>
        </w:rPr>
      </w:pPr>
    </w:p>
    <w:p w14:paraId="2612139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6: THE METHOD SCRAMBLE RELAY (11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1C1BA688"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E85C267"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6: THE METHOD SCRAMBLE RELAY</w:t>
            </w:r>
          </w:p>
          <w:p w14:paraId="0C7FA54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Materials.</w:t>
            </w:r>
            <w:r w:rsidRPr="001675A4">
              <w:rPr>
                <w:rFonts w:ascii="Times New Roman" w:hAnsi="Times New Roman" w:cs="Times New Roman"/>
                <w:sz w:val="24"/>
                <w:szCs w:val="24"/>
              </w:rPr>
              <w:t xml:space="preserve"> For each team: one envelope containing fifteen shuffled statement strips, and a wall or table space marked with three columns headed SEE, JUDGE, ACT. The full strip text is in Appendix D; the fifteen strips describe one continuous case (youth </w:t>
            </w:r>
            <w:r w:rsidRPr="001675A4">
              <w:rPr>
                <w:rFonts w:ascii="Times New Roman" w:hAnsi="Times New Roman" w:cs="Times New Roman"/>
                <w:sz w:val="24"/>
                <w:szCs w:val="24"/>
              </w:rPr>
              <w:lastRenderedPageBreak/>
              <w:t>unemployment and migration from a rural parish) broken into five SEE statements, five JUDGE statements, and five ACT statements.</w:t>
            </w:r>
          </w:p>
          <w:p w14:paraId="17F4C06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relay format.</w:t>
            </w:r>
            <w:r w:rsidRPr="001675A4">
              <w:rPr>
                <w:rFonts w:ascii="Times New Roman" w:hAnsi="Times New Roman" w:cs="Times New Roman"/>
                <w:sz w:val="24"/>
                <w:szCs w:val="24"/>
              </w:rPr>
              <w:t xml:space="preserve"> Teams line up. On the signal, the first member runs to the envelope, draws ONE strip, places it in a column, and runs back to tag the next member. The relay continues until all fifteen strips are placed. Team members may shout advice from the line but only the runner may touch a strip. When all strips are placed, the team may use one final “repair minute” in which any two strips may be moved.</w:t>
            </w:r>
          </w:p>
          <w:p w14:paraId="2385216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w:t>
            </w:r>
            <w:r w:rsidRPr="001675A4">
              <w:rPr>
                <w:rFonts w:ascii="Times New Roman" w:hAnsi="Times New Roman" w:cs="Times New Roman"/>
                <w:sz w:val="24"/>
                <w:szCs w:val="24"/>
              </w:rPr>
              <w:t xml:space="preserve"> One point per correctly placed strip, maximum fifteen; fastest completion breaks ties. Convert to Championship points 20, 15, 10, 5.</w:t>
            </w:r>
          </w:p>
          <w:p w14:paraId="45604AC8"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Debrief.</w:t>
            </w:r>
            <w:r w:rsidRPr="001675A4">
              <w:rPr>
                <w:rFonts w:ascii="Times New Roman" w:hAnsi="Times New Roman" w:cs="Times New Roman"/>
                <w:sz w:val="24"/>
                <w:szCs w:val="24"/>
              </w:rPr>
              <w:t xml:space="preserve"> Read out the strips most often misplaced. They are always the same ones: judgments disguised as observations (“the young people are lazy” is not a SEE, it is a bad JUDGE) and vague actions (“we should raise awareness” is not an ACT, it is an escape). Getting this wrong on strips of paper today is far cheaper than getting it wrong in a parish in ten years.</w:t>
            </w:r>
          </w:p>
          <w:p w14:paraId="1A21C1FC"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 xml:space="preserve">“Gentlemen, this is the only occasion in your </w:t>
            </w:r>
            <w:proofErr w:type="spellStart"/>
            <w:r w:rsidRPr="001675A4">
              <w:rPr>
                <w:rFonts w:ascii="Times New Roman" w:hAnsi="Times New Roman" w:cs="Times New Roman"/>
                <w:i/>
                <w:iCs/>
                <w:sz w:val="24"/>
                <w:szCs w:val="24"/>
              </w:rPr>
              <w:t>BTh</w:t>
            </w:r>
            <w:proofErr w:type="spellEnd"/>
            <w:r w:rsidRPr="001675A4">
              <w:rPr>
                <w:rFonts w:ascii="Times New Roman" w:hAnsi="Times New Roman" w:cs="Times New Roman"/>
                <w:i/>
                <w:iCs/>
                <w:sz w:val="24"/>
                <w:szCs w:val="24"/>
              </w:rPr>
              <w:t xml:space="preserve"> on which running fast counts as theological method. Enjoy it.”</w:t>
            </w:r>
          </w:p>
        </w:tc>
      </w:tr>
    </w:tbl>
    <w:p w14:paraId="6BD07BE8" w14:textId="77777777" w:rsidR="004E72E3" w:rsidRPr="001675A4" w:rsidRDefault="004E72E3">
      <w:pPr>
        <w:spacing w:after="80"/>
        <w:rPr>
          <w:rFonts w:ascii="Times New Roman" w:hAnsi="Times New Roman" w:cs="Times New Roman"/>
          <w:sz w:val="24"/>
          <w:szCs w:val="24"/>
        </w:rPr>
      </w:pPr>
    </w:p>
    <w:p w14:paraId="382E5E94"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CORE CONTENT: Ten Habits of an Effective Theologian-Student (10 minutes)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284A98C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65EF31C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1. Read the primary sources.</w:t>
            </w:r>
            <w:r w:rsidRPr="001675A4">
              <w:rPr>
                <w:rFonts w:ascii="Times New Roman" w:hAnsi="Times New Roman" w:cs="Times New Roman"/>
                <w:sz w:val="24"/>
                <w:szCs w:val="24"/>
              </w:rPr>
              <w:t xml:space="preserve"> Do not rely solely on secondary commentaries. Read Aquinas, read Augustine, read the Council documents, read the FABC papers. The primary source is always richer than any summary.</w:t>
            </w:r>
          </w:p>
          <w:p w14:paraId="24565DB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2. Build a bibliography habit.</w:t>
            </w:r>
            <w:r w:rsidRPr="001675A4">
              <w:rPr>
                <w:rFonts w:ascii="Times New Roman" w:hAnsi="Times New Roman" w:cs="Times New Roman"/>
                <w:sz w:val="24"/>
                <w:szCs w:val="24"/>
              </w:rPr>
              <w:t xml:space="preserve"> Every time you read a book, note the full Turabian citation. Your future self will thank you at 11 PM the night before a paper is due.</w:t>
            </w:r>
          </w:p>
          <w:p w14:paraId="2056F47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3. Ask one question per reading.</w:t>
            </w:r>
            <w:r w:rsidRPr="001675A4">
              <w:rPr>
                <w:rFonts w:ascii="Times New Roman" w:hAnsi="Times New Roman" w:cs="Times New Roman"/>
                <w:sz w:val="24"/>
                <w:szCs w:val="24"/>
              </w:rPr>
              <w:t xml:space="preserve"> Do not try to master everything. Ask: “What is the one question this text is trying to answer?” Write it in the margin.</w:t>
            </w:r>
          </w:p>
          <w:p w14:paraId="42ECC2F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4. Write to learn.</w:t>
            </w:r>
            <w:r w:rsidRPr="001675A4">
              <w:rPr>
                <w:rFonts w:ascii="Times New Roman" w:hAnsi="Times New Roman" w:cs="Times New Roman"/>
                <w:sz w:val="24"/>
                <w:szCs w:val="24"/>
              </w:rPr>
              <w:t xml:space="preserve"> Theologians think by writing. Keep a notebook. Even if you never show anyone, writing forces clarity.</w:t>
            </w:r>
          </w:p>
          <w:p w14:paraId="100103E8"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5. Disagree respectfully.</w:t>
            </w:r>
            <w:r w:rsidRPr="001675A4">
              <w:rPr>
                <w:rFonts w:ascii="Times New Roman" w:hAnsi="Times New Roman" w:cs="Times New Roman"/>
                <w:sz w:val="24"/>
                <w:szCs w:val="24"/>
              </w:rPr>
              <w:t xml:space="preserve"> If you disagree with a theologian, say so, but engage with his strongest argument, not a caricature.</w:t>
            </w:r>
          </w:p>
          <w:p w14:paraId="11FFA44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6. Pray before you read.</w:t>
            </w:r>
            <w:r w:rsidRPr="001675A4">
              <w:rPr>
                <w:rFonts w:ascii="Times New Roman" w:hAnsi="Times New Roman" w:cs="Times New Roman"/>
                <w:sz w:val="24"/>
                <w:szCs w:val="24"/>
              </w:rPr>
              <w:t xml:space="preserve"> Not as a performance of piety, but because theology is about God, and you cannot study God with merely human equipment.</w:t>
            </w:r>
          </w:p>
          <w:p w14:paraId="174D750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7. Connect theology to life.</w:t>
            </w:r>
            <w:r w:rsidRPr="001675A4">
              <w:rPr>
                <w:rFonts w:ascii="Times New Roman" w:hAnsi="Times New Roman" w:cs="Times New Roman"/>
                <w:sz w:val="24"/>
                <w:szCs w:val="24"/>
              </w:rPr>
              <w:t xml:space="preserve"> After every class, ask: “Where did I see this in my regency? Where will I meet this after ordination?”</w:t>
            </w:r>
          </w:p>
          <w:p w14:paraId="118F93D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8. Learn one Indian language deeply.</w:t>
            </w:r>
            <w:r w:rsidRPr="001675A4">
              <w:rPr>
                <w:rFonts w:ascii="Times New Roman" w:hAnsi="Times New Roman" w:cs="Times New Roman"/>
                <w:sz w:val="24"/>
                <w:szCs w:val="24"/>
              </w:rPr>
              <w:t xml:space="preserve"> To theologize from India, you must be rooted in India. Language is the root.</w:t>
            </w:r>
          </w:p>
          <w:p w14:paraId="4C267F9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9. Read Indian newspapers.</w:t>
            </w:r>
            <w:r w:rsidRPr="001675A4">
              <w:rPr>
                <w:rFonts w:ascii="Times New Roman" w:hAnsi="Times New Roman" w:cs="Times New Roman"/>
                <w:sz w:val="24"/>
                <w:szCs w:val="24"/>
              </w:rPr>
              <w:t xml:space="preserve"> The Hindu, The Telegraph, Frontline. The news is a first draft of the signs of the times. You proved this yourself yesterday in Session 5.</w:t>
            </w:r>
          </w:p>
          <w:p w14:paraId="7BF95BFB"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10. Find a spiritual director.</w:t>
            </w:r>
            <w:r w:rsidRPr="001675A4">
              <w:rPr>
                <w:rFonts w:ascii="Times New Roman" w:hAnsi="Times New Roman" w:cs="Times New Roman"/>
                <w:sz w:val="24"/>
                <w:szCs w:val="24"/>
              </w:rPr>
              <w:t xml:space="preserve"> Theology without prayer produces clever arguments and empty souls. The spiritual director keeps you honest.</w:t>
            </w:r>
          </w:p>
        </w:tc>
      </w:tr>
    </w:tbl>
    <w:p w14:paraId="50D30598" w14:textId="77777777" w:rsidR="004E72E3" w:rsidRPr="001675A4" w:rsidRDefault="004E72E3">
      <w:pPr>
        <w:spacing w:after="80"/>
        <w:rPr>
          <w:rFonts w:ascii="Times New Roman" w:hAnsi="Times New Roman" w:cs="Times New Roman"/>
          <w:sz w:val="24"/>
          <w:szCs w:val="24"/>
        </w:rPr>
      </w:pPr>
    </w:p>
    <w:p w14:paraId="4A8A7E1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THE THEOLOGICAL JOURNAL (5 minutes)</w:t>
      </w:r>
    </w:p>
    <w:p w14:paraId="3E15464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Beginning today and continuing throughout your </w:t>
      </w:r>
      <w:proofErr w:type="spellStart"/>
      <w:r w:rsidRPr="001675A4">
        <w:rPr>
          <w:rFonts w:ascii="Times New Roman" w:hAnsi="Times New Roman" w:cs="Times New Roman"/>
          <w:sz w:val="24"/>
          <w:szCs w:val="24"/>
        </w:rPr>
        <w:t>BTh</w:t>
      </w:r>
      <w:proofErr w:type="spellEnd"/>
      <w:r w:rsidRPr="001675A4">
        <w:rPr>
          <w:rFonts w:ascii="Times New Roman" w:hAnsi="Times New Roman" w:cs="Times New Roman"/>
          <w:sz w:val="24"/>
          <w:szCs w:val="24"/>
        </w:rPr>
        <w:t xml:space="preserve"> studies, keep a theological journal. This is not a diary. It is a notebook in which you: record one theological question from each class; write one connection between the theology of each week and your pastoral experience; note one thing you disagreed with in each class, and why; and keep a running list of books you want to read.</w:t>
      </w:r>
    </w:p>
    <w:p w14:paraId="5136C60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First journal entry, written now (3 minutes):</w:t>
      </w:r>
      <w:r w:rsidRPr="001675A4">
        <w:rPr>
          <w:rFonts w:ascii="Times New Roman" w:hAnsi="Times New Roman" w:cs="Times New Roman"/>
          <w:sz w:val="24"/>
          <w:szCs w:val="24"/>
        </w:rPr>
        <w:t xml:space="preserve"> Finish this sentence: “I came to this seminary to study theology because... And after two days of orientation, the question I most want to answer is...”</w:t>
      </w:r>
    </w:p>
    <w:p w14:paraId="3D589E8A"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0DDC3495"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BC6E85B"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CLOSING PRAYER</w:t>
            </w:r>
          </w:p>
          <w:p w14:paraId="68CCA4D3"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i/>
                <w:iCs/>
                <w:sz w:val="24"/>
                <w:szCs w:val="24"/>
              </w:rPr>
              <w:t>Lord of wisdom, teach us the discipline of careful thought. Protect us from lazy theology, from cheap answers, and from the arrogance of those who think they already know everything. Keep us always learning. Amen.</w:t>
            </w:r>
          </w:p>
        </w:tc>
      </w:tr>
    </w:tbl>
    <w:p w14:paraId="53D9EA41"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69FCAD4E"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9: The Pastoral Case Tribunal: Applying Theology to Real Cases</w:t>
      </w:r>
    </w:p>
    <w:p w14:paraId="1D91868B"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11:15 AM to 12:00 noon (45 minutes), after the tea break. NEW SESSION FORMAT.</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42319765"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2E349FA"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1499E09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Apply the whole weight of two days of orientation to real, hard pastoral cases</w:t>
            </w:r>
          </w:p>
          <w:p w14:paraId="6E4A3342"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Practise theological argument under respectful cross-examination</w:t>
            </w:r>
          </w:p>
          <w:p w14:paraId="2F9D5779"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Name the five challenges of the Indian theologian from within lived cases rather than as an abstract list</w:t>
            </w:r>
          </w:p>
        </w:tc>
      </w:tr>
    </w:tbl>
    <w:p w14:paraId="0389E0C0" w14:textId="77777777" w:rsidR="004E72E3" w:rsidRPr="001675A4" w:rsidRDefault="004E72E3">
      <w:pPr>
        <w:spacing w:after="80"/>
        <w:rPr>
          <w:rFonts w:ascii="Times New Roman" w:hAnsi="Times New Roman" w:cs="Times New Roman"/>
          <w:sz w:val="24"/>
          <w:szCs w:val="24"/>
        </w:rPr>
      </w:pPr>
    </w:p>
    <w:p w14:paraId="5B7FDE2B"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WHY A TRIBUNAL</w:t>
      </w:r>
    </w:p>
    <w:p w14:paraId="537B0F3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A lecture on “applied theology” remains theory. A tribunal forces application. Each team receives one sealed pastoral case, prepares a response using See-Judge-Act, presents it, and is then cross-examined by a rival team. The pressure is friendly but real, and it reproduces exactly the pressure of pastoral life, where the question comes before the answer is ready. Distribute the sealed case envelopes during the tea break so that curiosity builds.</w:t>
      </w:r>
    </w:p>
    <w:p w14:paraId="33033A33"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0007E787"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1DDC771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2DD2836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2BD89E32" w14:textId="77777777">
        <w:tblPrEx>
          <w:tblCellMar>
            <w:top w:w="0" w:type="dxa"/>
            <w:bottom w:w="0" w:type="dxa"/>
          </w:tblCellMar>
        </w:tblPrEx>
        <w:tc>
          <w:tcPr>
            <w:tcW w:w="1900" w:type="dxa"/>
            <w:tcMar>
              <w:top w:w="90" w:type="dxa"/>
              <w:left w:w="140" w:type="dxa"/>
              <w:bottom w:w="90" w:type="dxa"/>
              <w:right w:w="140" w:type="dxa"/>
            </w:tcMar>
            <w:vAlign w:val="center"/>
          </w:tcPr>
          <w:p w14:paraId="4A49E91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0:00 - 0:04</w:t>
            </w:r>
          </w:p>
        </w:tc>
        <w:tc>
          <w:tcPr>
            <w:tcW w:w="7126" w:type="dxa"/>
            <w:tcMar>
              <w:top w:w="90" w:type="dxa"/>
              <w:left w:w="140" w:type="dxa"/>
              <w:bottom w:w="90" w:type="dxa"/>
              <w:right w:w="140" w:type="dxa"/>
            </w:tcMar>
            <w:vAlign w:val="center"/>
          </w:tcPr>
          <w:p w14:paraId="10807A1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Rules of the Tribunal announced; teams open their sealed cases</w:t>
            </w:r>
          </w:p>
        </w:tc>
      </w:tr>
      <w:tr w:rsidR="004E72E3" w:rsidRPr="001675A4" w14:paraId="28356294" w14:textId="77777777">
        <w:tblPrEx>
          <w:tblCellMar>
            <w:top w:w="0" w:type="dxa"/>
            <w:bottom w:w="0" w:type="dxa"/>
          </w:tblCellMar>
        </w:tblPrEx>
        <w:tc>
          <w:tcPr>
            <w:tcW w:w="1900" w:type="dxa"/>
            <w:tcMar>
              <w:top w:w="90" w:type="dxa"/>
              <w:left w:w="140" w:type="dxa"/>
              <w:bottom w:w="90" w:type="dxa"/>
              <w:right w:w="140" w:type="dxa"/>
            </w:tcMar>
            <w:vAlign w:val="center"/>
          </w:tcPr>
          <w:p w14:paraId="3039B5D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0:04 - 0:16</w:t>
            </w:r>
          </w:p>
        </w:tc>
        <w:tc>
          <w:tcPr>
            <w:tcW w:w="7126" w:type="dxa"/>
            <w:tcMar>
              <w:top w:w="90" w:type="dxa"/>
              <w:left w:w="140" w:type="dxa"/>
              <w:bottom w:w="90" w:type="dxa"/>
              <w:right w:w="140" w:type="dxa"/>
            </w:tcMar>
            <w:vAlign w:val="center"/>
          </w:tcPr>
          <w:p w14:paraId="3101AC2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preparation using See-Judge-Act</w:t>
            </w:r>
          </w:p>
        </w:tc>
      </w:tr>
      <w:tr w:rsidR="004E72E3" w:rsidRPr="001675A4" w14:paraId="7C7D1B20" w14:textId="77777777">
        <w:tblPrEx>
          <w:tblCellMar>
            <w:top w:w="0" w:type="dxa"/>
            <w:bottom w:w="0" w:type="dxa"/>
          </w:tblCellMar>
        </w:tblPrEx>
        <w:tc>
          <w:tcPr>
            <w:tcW w:w="1900" w:type="dxa"/>
            <w:tcMar>
              <w:top w:w="90" w:type="dxa"/>
              <w:left w:w="140" w:type="dxa"/>
              <w:bottom w:w="90" w:type="dxa"/>
              <w:right w:w="140" w:type="dxa"/>
            </w:tcMar>
            <w:vAlign w:val="center"/>
          </w:tcPr>
          <w:p w14:paraId="2313938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0:16 - 0:40</w:t>
            </w:r>
          </w:p>
        </w:tc>
        <w:tc>
          <w:tcPr>
            <w:tcW w:w="7126" w:type="dxa"/>
            <w:tcMar>
              <w:top w:w="90" w:type="dxa"/>
              <w:left w:w="140" w:type="dxa"/>
              <w:bottom w:w="90" w:type="dxa"/>
              <w:right w:w="140" w:type="dxa"/>
            </w:tcMar>
            <w:vAlign w:val="center"/>
          </w:tcPr>
          <w:p w14:paraId="410F214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7: Tribunal hearings, four minutes per team (scored)</w:t>
            </w:r>
          </w:p>
        </w:tc>
      </w:tr>
      <w:tr w:rsidR="004E72E3" w:rsidRPr="001675A4" w14:paraId="48774317" w14:textId="77777777">
        <w:tblPrEx>
          <w:tblCellMar>
            <w:top w:w="0" w:type="dxa"/>
            <w:bottom w:w="0" w:type="dxa"/>
          </w:tblCellMar>
        </w:tblPrEx>
        <w:tc>
          <w:tcPr>
            <w:tcW w:w="1900" w:type="dxa"/>
            <w:tcMar>
              <w:top w:w="90" w:type="dxa"/>
              <w:left w:w="140" w:type="dxa"/>
              <w:bottom w:w="90" w:type="dxa"/>
              <w:right w:w="140" w:type="dxa"/>
            </w:tcMar>
            <w:vAlign w:val="center"/>
          </w:tcPr>
          <w:p w14:paraId="6686958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0:40 - 0:45</w:t>
            </w:r>
          </w:p>
        </w:tc>
        <w:tc>
          <w:tcPr>
            <w:tcW w:w="7126" w:type="dxa"/>
            <w:tcMar>
              <w:top w:w="90" w:type="dxa"/>
              <w:left w:w="140" w:type="dxa"/>
              <w:bottom w:w="90" w:type="dxa"/>
              <w:right w:w="140" w:type="dxa"/>
            </w:tcMar>
            <w:vAlign w:val="center"/>
          </w:tcPr>
          <w:p w14:paraId="542271D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Facilitator synthesis: the five challenges of the Indian theologian</w:t>
            </w:r>
          </w:p>
        </w:tc>
      </w:tr>
    </w:tbl>
    <w:p w14:paraId="2255A359" w14:textId="77777777" w:rsidR="004E72E3" w:rsidRPr="001675A4" w:rsidRDefault="004E72E3">
      <w:pPr>
        <w:spacing w:after="80"/>
        <w:rPr>
          <w:rFonts w:ascii="Times New Roman" w:hAnsi="Times New Roman" w:cs="Times New Roman"/>
          <w:sz w:val="24"/>
          <w:szCs w:val="24"/>
        </w:rPr>
      </w:pPr>
    </w:p>
    <w:p w14:paraId="4A684694"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7: THE TRIBUNAL (the heart of the session,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31EC1870"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D686CEA"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7: THE PASTORAL CASE TRIBUNAL</w:t>
            </w:r>
          </w:p>
          <w:p w14:paraId="4A271BF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hearing format (four minutes per team).</w:t>
            </w:r>
            <w:r w:rsidRPr="001675A4">
              <w:rPr>
                <w:rFonts w:ascii="Times New Roman" w:hAnsi="Times New Roman" w:cs="Times New Roman"/>
                <w:sz w:val="24"/>
                <w:szCs w:val="24"/>
              </w:rPr>
              <w:t xml:space="preserve"> The presenting team has two and a half minutes to lay out its case response: thirty seconds of SEE, one minute of JUDGE with at least one Scripture text and one Church document, and one minute of ACT. Then the team seated to its left has sixty seconds to ask ONE cross-examination question, and the presenting team has thirty seconds to answer. The facilitator may follow with one question of his own.</w:t>
            </w:r>
          </w:p>
          <w:p w14:paraId="5969574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 rubric (out of 20):</w:t>
            </w:r>
            <w:r w:rsidRPr="001675A4">
              <w:rPr>
                <w:rFonts w:ascii="Times New Roman" w:hAnsi="Times New Roman" w:cs="Times New Roman"/>
                <w:sz w:val="24"/>
                <w:szCs w:val="24"/>
              </w:rPr>
              <w:t xml:space="preserve"> Grasp of the human reality of the case, 5. Theological quality of the JUDGE (Scripture, Tradition, Magisterium actually used, not just </w:t>
            </w:r>
            <w:r w:rsidRPr="001675A4">
              <w:rPr>
                <w:rFonts w:ascii="Times New Roman" w:hAnsi="Times New Roman" w:cs="Times New Roman"/>
                <w:sz w:val="24"/>
                <w:szCs w:val="24"/>
              </w:rPr>
              <w:lastRenderedPageBreak/>
              <w:t>decorated), 5. Realism, charity, and courage of the ACT, 5. Quality of the answer under cross-examination, 5. Convert to Championship points 20, 15, 10, 5.</w:t>
            </w:r>
          </w:p>
          <w:p w14:paraId="3945481B"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Referee guidance.</w:t>
            </w:r>
            <w:r w:rsidRPr="001675A4">
              <w:rPr>
                <w:rFonts w:ascii="Times New Roman" w:hAnsi="Times New Roman" w:cs="Times New Roman"/>
                <w:sz w:val="24"/>
                <w:szCs w:val="24"/>
              </w:rPr>
              <w:t xml:space="preserve"> Reward answers that hold together truth and mercy. Penalise two opposite failures equally: the answer that abandons the teaching of the Church to be liked, and the answer that quotes canon law at a weeping family without ever seeing the family.</w:t>
            </w:r>
          </w:p>
        </w:tc>
      </w:tr>
    </w:tbl>
    <w:p w14:paraId="4972585A" w14:textId="77777777" w:rsidR="004E72E3" w:rsidRPr="001675A4" w:rsidRDefault="004E72E3">
      <w:pPr>
        <w:spacing w:after="80"/>
        <w:rPr>
          <w:rFonts w:ascii="Times New Roman" w:hAnsi="Times New Roman" w:cs="Times New Roman"/>
          <w:sz w:val="24"/>
          <w:szCs w:val="24"/>
        </w:rPr>
      </w:pPr>
    </w:p>
    <w:p w14:paraId="42B46277"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THE SIX SEALED CASES (one per team; full text also in Appendix E for printing)</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2AC09344"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1D324D0B"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CASE 1: The Funeral of a Suicide Victim.</w:t>
            </w:r>
            <w:r w:rsidRPr="001675A4">
              <w:rPr>
                <w:rFonts w:ascii="Times New Roman" w:hAnsi="Times New Roman" w:cs="Times New Roman"/>
                <w:sz w:val="24"/>
                <w:szCs w:val="24"/>
              </w:rPr>
              <w:t xml:space="preserve"> A young man of your parish takes his own life after failing his Class 12 examinations. The family asks for a Catholic funeral. The old canon law refused sacraments to suicides. The new Code of Canon Law (can. 1184) leaves room for pastoral judgment where there is no outward manifestation of rejection of the faith.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the teaching of the Church on human dignity, the mercy of God, and mental health; weigh culpability and </w:t>
            </w:r>
            <w:proofErr w:type="spellStart"/>
            <w:r w:rsidRPr="001675A4">
              <w:rPr>
                <w:rFonts w:ascii="Times New Roman" w:hAnsi="Times New Roman" w:cs="Times New Roman"/>
                <w:sz w:val="24"/>
                <w:szCs w:val="24"/>
              </w:rPr>
              <w:t>imputability</w:t>
            </w:r>
            <w:proofErr w:type="spellEnd"/>
            <w:r w:rsidRPr="001675A4">
              <w:rPr>
                <w:rFonts w:ascii="Times New Roman" w:hAnsi="Times New Roman" w:cs="Times New Roman"/>
                <w:sz w:val="24"/>
                <w:szCs w:val="24"/>
              </w:rPr>
              <w:t>; provide pastoral care to a family in crisis; and describe how you would preach at the funeral in a way that neither condemns the dead nor deceives the living.</w:t>
            </w:r>
          </w:p>
          <w:p w14:paraId="2DC2625C"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CASE 2: The Interfaith Wedding.</w:t>
            </w:r>
            <w:r w:rsidRPr="001675A4">
              <w:rPr>
                <w:rFonts w:ascii="Times New Roman" w:hAnsi="Times New Roman" w:cs="Times New Roman"/>
                <w:sz w:val="24"/>
                <w:szCs w:val="24"/>
              </w:rPr>
              <w:t xml:space="preserve"> A Catholic woman wants to marry a Hindu man. Both families are present and involved. The parish priest is asked to perform the ceremony.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the norms of the Church on mixed marriages and disparity of cult (CIC can. 1086, 1124 to 1125); apply the call of Amoris Laetitia to accompaniment and discernment; prepare the couple for raising children in a religiously plural home; and model interreligious respect without compromising Catholic identity.</w:t>
            </w:r>
          </w:p>
          <w:p w14:paraId="15442237"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CASE 3: The Protest March.</w:t>
            </w:r>
            <w:r w:rsidRPr="001675A4">
              <w:rPr>
                <w:rFonts w:ascii="Times New Roman" w:hAnsi="Times New Roman" w:cs="Times New Roman"/>
                <w:sz w:val="24"/>
                <w:szCs w:val="24"/>
              </w:rPr>
              <w:t xml:space="preserve"> Tribal farmers in your parish area are being displaced by a dam project. They ask the parish priest to lead a protest march. The local bishop is cautious. The office of the collector has warned of “consequences.”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Catholic Social Teaching, specifically the universal destination of goods (Laudato Si’, 93), the dignity of the human person, and the preferential option for the poor; discern the difference between prophetic witness and political partisanship; and hold together obedience to the bishop and solidarity with the poor.</w:t>
            </w:r>
          </w:p>
          <w:p w14:paraId="71E153B2"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CASE 4: The Youth Catechism Class.</w:t>
            </w:r>
            <w:r w:rsidRPr="001675A4">
              <w:rPr>
                <w:rFonts w:ascii="Times New Roman" w:hAnsi="Times New Roman" w:cs="Times New Roman"/>
                <w:sz w:val="24"/>
                <w:szCs w:val="24"/>
              </w:rPr>
              <w:t xml:space="preserve"> You are teaching catechism to fourteen-year-olds. One student asks: “Father, my Hindu friend is a better person than most Christians I know. Is he going to hell?”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the teaching of Vatican II on salvation outside the visible Church (Lumen Gentium, 16), the concept of the anonymous Christian in Karl Rahner, and the recognition of genuine holiness in other religious traditions (Nostra Aetate, 2); and answer honestly, without compromise, and without a lecture that puts a fourteen-year-old to sleep.</w:t>
            </w:r>
          </w:p>
          <w:p w14:paraId="6C54CAF3"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CASE 5: The WhatsApp Fire.</w:t>
            </w:r>
            <w:r w:rsidRPr="001675A4">
              <w:rPr>
                <w:rFonts w:ascii="Times New Roman" w:hAnsi="Times New Roman" w:cs="Times New Roman"/>
                <w:sz w:val="24"/>
                <w:szCs w:val="24"/>
              </w:rPr>
              <w:t xml:space="preserve"> A forwarded message claiming that the parish youth group insulted a Hindu festival goes viral in your town. It is false, but a crowd gathers </w:t>
            </w:r>
            <w:r w:rsidRPr="001675A4">
              <w:rPr>
                <w:rFonts w:ascii="Times New Roman" w:hAnsi="Times New Roman" w:cs="Times New Roman"/>
                <w:sz w:val="24"/>
                <w:szCs w:val="24"/>
              </w:rPr>
              <w:lastRenderedPageBreak/>
              <w:t xml:space="preserve">outside the church </w:t>
            </w:r>
            <w:proofErr w:type="gramStart"/>
            <w:r w:rsidRPr="001675A4">
              <w:rPr>
                <w:rFonts w:ascii="Times New Roman" w:hAnsi="Times New Roman" w:cs="Times New Roman"/>
                <w:sz w:val="24"/>
                <w:szCs w:val="24"/>
              </w:rPr>
              <w:t>gate</w:t>
            </w:r>
            <w:proofErr w:type="gramEnd"/>
            <w:r w:rsidRPr="001675A4">
              <w:rPr>
                <w:rFonts w:ascii="Times New Roman" w:hAnsi="Times New Roman" w:cs="Times New Roman"/>
                <w:sz w:val="24"/>
                <w:szCs w:val="24"/>
              </w:rPr>
              <w:t xml:space="preserve"> and local news channels arrive. The youth are frightened and angry; some want to post an aggressive reply.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the teaching of the Church on truth-telling and social communication, the demands of peace-making (Matthew 5:9), and prudence in a majoritarian climate; propose </w:t>
            </w:r>
            <w:proofErr w:type="gramStart"/>
            <w:r w:rsidRPr="001675A4">
              <w:rPr>
                <w:rFonts w:ascii="Times New Roman" w:hAnsi="Times New Roman" w:cs="Times New Roman"/>
                <w:sz w:val="24"/>
                <w:szCs w:val="24"/>
              </w:rPr>
              <w:t>a</w:t>
            </w:r>
            <w:proofErr w:type="gramEnd"/>
            <w:r w:rsidRPr="001675A4">
              <w:rPr>
                <w:rFonts w:ascii="Times New Roman" w:hAnsi="Times New Roman" w:cs="Times New Roman"/>
                <w:sz w:val="24"/>
                <w:szCs w:val="24"/>
              </w:rPr>
              <w:t xml:space="preserve"> concrete first hour of response and </w:t>
            </w:r>
            <w:proofErr w:type="gramStart"/>
            <w:r w:rsidRPr="001675A4">
              <w:rPr>
                <w:rFonts w:ascii="Times New Roman" w:hAnsi="Times New Roman" w:cs="Times New Roman"/>
                <w:sz w:val="24"/>
                <w:szCs w:val="24"/>
              </w:rPr>
              <w:t>a</w:t>
            </w:r>
            <w:proofErr w:type="gramEnd"/>
            <w:r w:rsidRPr="001675A4">
              <w:rPr>
                <w:rFonts w:ascii="Times New Roman" w:hAnsi="Times New Roman" w:cs="Times New Roman"/>
                <w:sz w:val="24"/>
                <w:szCs w:val="24"/>
              </w:rPr>
              <w:t xml:space="preserve"> concrete first week; and say what the parish should have been doing for the last five years so that this fire found less fuel.</w:t>
            </w:r>
          </w:p>
          <w:p w14:paraId="0BFAACB7"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CASE 6: The Unpaid Wages.</w:t>
            </w:r>
            <w:r w:rsidRPr="001675A4">
              <w:rPr>
                <w:rFonts w:ascii="Times New Roman" w:hAnsi="Times New Roman" w:cs="Times New Roman"/>
                <w:sz w:val="24"/>
                <w:szCs w:val="24"/>
              </w:rPr>
              <w:t xml:space="preserve"> Sushila, a domestic worker and daily Mass attendee, tells you her employer, a prominent Catholic businessman and parish donor, has withheld three months of her wages. </w:t>
            </w:r>
            <w:r w:rsidRPr="001675A4">
              <w:rPr>
                <w:rFonts w:ascii="Times New Roman" w:hAnsi="Times New Roman" w:cs="Times New Roman"/>
                <w:b/>
                <w:bCs/>
                <w:sz w:val="24"/>
                <w:szCs w:val="24"/>
              </w:rPr>
              <w:t>Your task:</w:t>
            </w:r>
            <w:r w:rsidRPr="001675A4">
              <w:rPr>
                <w:rFonts w:ascii="Times New Roman" w:hAnsi="Times New Roman" w:cs="Times New Roman"/>
                <w:sz w:val="24"/>
                <w:szCs w:val="24"/>
              </w:rPr>
              <w:t xml:space="preserve"> apply James 5:4 and the teaching of the Church on the just wage (Rerum Novarum onward, Laudato Si’, and the Compendium of the Social Doctrine of the Church); weigh the pastoral handling of a powerful donor against the Gospel priority of the poor woman; and propose action that protects Sushila first.</w:t>
            </w:r>
          </w:p>
        </w:tc>
      </w:tr>
    </w:tbl>
    <w:p w14:paraId="38DE66AE" w14:textId="77777777" w:rsidR="004E72E3" w:rsidRPr="001675A4" w:rsidRDefault="004E72E3">
      <w:pPr>
        <w:spacing w:after="80"/>
        <w:rPr>
          <w:rFonts w:ascii="Times New Roman" w:hAnsi="Times New Roman" w:cs="Times New Roman"/>
          <w:sz w:val="24"/>
          <w:szCs w:val="24"/>
        </w:rPr>
      </w:pPr>
    </w:p>
    <w:p w14:paraId="4715E5EC"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FACILITATOR SYNTHESIS: The Five Challenges of the Indian Theologian (5 minutes)</w:t>
      </w:r>
    </w:p>
    <w:p w14:paraId="2E2257D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Close by naming what the tribunal has just exposed. </w:t>
      </w:r>
      <w:r w:rsidRPr="001675A4">
        <w:rPr>
          <w:rFonts w:ascii="Times New Roman" w:hAnsi="Times New Roman" w:cs="Times New Roman"/>
          <w:b/>
          <w:bCs/>
          <w:sz w:val="24"/>
          <w:szCs w:val="24"/>
        </w:rPr>
        <w:t>1. The language challenge:</w:t>
      </w:r>
      <w:r w:rsidRPr="001675A4">
        <w:rPr>
          <w:rFonts w:ascii="Times New Roman" w:hAnsi="Times New Roman" w:cs="Times New Roman"/>
          <w:sz w:val="24"/>
          <w:szCs w:val="24"/>
        </w:rPr>
        <w:t xml:space="preserve"> the major theological texts are in Latin, German, French, or English, while the people speak Bengali, Hindi, </w:t>
      </w:r>
      <w:proofErr w:type="spellStart"/>
      <w:r w:rsidRPr="001675A4">
        <w:rPr>
          <w:rFonts w:ascii="Times New Roman" w:hAnsi="Times New Roman" w:cs="Times New Roman"/>
          <w:sz w:val="24"/>
          <w:szCs w:val="24"/>
        </w:rPr>
        <w:t>Santhali</w:t>
      </w:r>
      <w:proofErr w:type="spellEnd"/>
      <w:r w:rsidRPr="001675A4">
        <w:rPr>
          <w:rFonts w:ascii="Times New Roman" w:hAnsi="Times New Roman" w:cs="Times New Roman"/>
          <w:sz w:val="24"/>
          <w:szCs w:val="24"/>
        </w:rPr>
        <w:t xml:space="preserve">, Tamil, or Telugu; the theologian must bridge these worlds, as every team just tried to do. </w:t>
      </w:r>
      <w:r w:rsidRPr="001675A4">
        <w:rPr>
          <w:rFonts w:ascii="Times New Roman" w:hAnsi="Times New Roman" w:cs="Times New Roman"/>
          <w:b/>
          <w:bCs/>
          <w:sz w:val="24"/>
          <w:szCs w:val="24"/>
        </w:rPr>
        <w:t>2. The credibility challenge:</w:t>
      </w:r>
      <w:r w:rsidRPr="001675A4">
        <w:rPr>
          <w:rFonts w:ascii="Times New Roman" w:hAnsi="Times New Roman" w:cs="Times New Roman"/>
          <w:sz w:val="24"/>
          <w:szCs w:val="24"/>
        </w:rPr>
        <w:t xml:space="preserve"> India asks the theologian, “What can you do?”; the tribunal is the answer, theology as a form of service, not of luxury. </w:t>
      </w:r>
      <w:r w:rsidRPr="001675A4">
        <w:rPr>
          <w:rFonts w:ascii="Times New Roman" w:hAnsi="Times New Roman" w:cs="Times New Roman"/>
          <w:b/>
          <w:bCs/>
          <w:sz w:val="24"/>
          <w:szCs w:val="24"/>
        </w:rPr>
        <w:t>3. The caste challenge:</w:t>
      </w:r>
      <w:r w:rsidRPr="001675A4">
        <w:rPr>
          <w:rFonts w:ascii="Times New Roman" w:hAnsi="Times New Roman" w:cs="Times New Roman"/>
          <w:sz w:val="24"/>
          <w:szCs w:val="24"/>
        </w:rPr>
        <w:t xml:space="preserve"> caste exists within the Church, and the theologian must be willing to name it even when it is politically inconvenient and personally risky. </w:t>
      </w:r>
      <w:r w:rsidRPr="001675A4">
        <w:rPr>
          <w:rFonts w:ascii="Times New Roman" w:hAnsi="Times New Roman" w:cs="Times New Roman"/>
          <w:b/>
          <w:bCs/>
          <w:sz w:val="24"/>
          <w:szCs w:val="24"/>
        </w:rPr>
        <w:t>4. The pluralism challenge:</w:t>
      </w:r>
      <w:r w:rsidRPr="001675A4">
        <w:rPr>
          <w:rFonts w:ascii="Times New Roman" w:hAnsi="Times New Roman" w:cs="Times New Roman"/>
          <w:sz w:val="24"/>
          <w:szCs w:val="24"/>
        </w:rPr>
        <w:t xml:space="preserve"> doing theology in India means doing theology next to Hinduism, Islam, Buddhism, and the tribal religions; this is not a problem to be solved but a gift to be received with intellectual honesty. </w:t>
      </w:r>
      <w:r w:rsidRPr="001675A4">
        <w:rPr>
          <w:rFonts w:ascii="Times New Roman" w:hAnsi="Times New Roman" w:cs="Times New Roman"/>
          <w:b/>
          <w:bCs/>
          <w:sz w:val="24"/>
          <w:szCs w:val="24"/>
        </w:rPr>
        <w:t>5. The relevance challenge:</w:t>
      </w:r>
      <w:r w:rsidRPr="001675A4">
        <w:rPr>
          <w:rFonts w:ascii="Times New Roman" w:hAnsi="Times New Roman" w:cs="Times New Roman"/>
          <w:sz w:val="24"/>
          <w:szCs w:val="24"/>
        </w:rPr>
        <w:t xml:space="preserve"> Pope Francis warns against self-referential theology; the Indian theologian must speak to the street, the village, and the slum, not only to the journal and the seminar.</w:t>
      </w:r>
    </w:p>
    <w:p w14:paraId="76919DE9"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4B63F1AC" w14:textId="77777777" w:rsidR="004E72E3" w:rsidRPr="001675A4" w:rsidRDefault="00000000">
      <w:pPr>
        <w:pStyle w:val="Heading2"/>
        <w:spacing w:before="280" w:after="80"/>
        <w:rPr>
          <w:rFonts w:ascii="Times New Roman" w:hAnsi="Times New Roman" w:cs="Times New Roman"/>
          <w:sz w:val="24"/>
          <w:szCs w:val="24"/>
        </w:rPr>
      </w:pPr>
      <w:r w:rsidRPr="001675A4">
        <w:rPr>
          <w:rFonts w:ascii="Times New Roman" w:hAnsi="Times New Roman" w:cs="Times New Roman"/>
          <w:sz w:val="24"/>
          <w:szCs w:val="24"/>
        </w:rPr>
        <w:lastRenderedPageBreak/>
        <w:t>SESSION 10: Grand Finale: Theology on the Bus, Commitment Ceremony, and the Morning Star Shield</w:t>
      </w:r>
    </w:p>
    <w:p w14:paraId="543B4167"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Timing:</w:t>
      </w:r>
      <w:r w:rsidRPr="001675A4">
        <w:rPr>
          <w:rFonts w:ascii="Times New Roman" w:hAnsi="Times New Roman" w:cs="Times New Roman"/>
          <w:sz w:val="24"/>
          <w:szCs w:val="24"/>
        </w:rPr>
        <w:t xml:space="preserve"> 12:05 to 12:45 PM (40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7C0D74ED"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048F82B"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OBJECTIVES</w:t>
            </w:r>
          </w:p>
          <w:p w14:paraId="0A6544B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Close the Championship with the final challenge and the award ceremony</w:t>
            </w:r>
          </w:p>
          <w:p w14:paraId="6A0AEC90"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Seal the orientation with the personal commitment ceremony</w:t>
            </w:r>
          </w:p>
          <w:p w14:paraId="402239B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Send the students into the </w:t>
            </w:r>
            <w:proofErr w:type="spellStart"/>
            <w:r w:rsidRPr="001675A4">
              <w:rPr>
                <w:rFonts w:ascii="Times New Roman" w:hAnsi="Times New Roman" w:cs="Times New Roman"/>
                <w:sz w:val="24"/>
                <w:szCs w:val="24"/>
              </w:rPr>
              <w:t>BTh</w:t>
            </w:r>
            <w:proofErr w:type="spellEnd"/>
            <w:r w:rsidRPr="001675A4">
              <w:rPr>
                <w:rFonts w:ascii="Times New Roman" w:hAnsi="Times New Roman" w:cs="Times New Roman"/>
                <w:sz w:val="24"/>
                <w:szCs w:val="24"/>
              </w:rPr>
              <w:t xml:space="preserve"> programme blessed, named, and joyful</w:t>
            </w:r>
          </w:p>
        </w:tc>
      </w:tr>
    </w:tbl>
    <w:p w14:paraId="2B4B9891" w14:textId="77777777" w:rsidR="004E72E3" w:rsidRPr="001675A4" w:rsidRDefault="004E72E3">
      <w:pPr>
        <w:spacing w:after="80"/>
        <w:rPr>
          <w:rFonts w:ascii="Times New Roman" w:hAnsi="Times New Roman" w:cs="Times New Roman"/>
          <w:sz w:val="24"/>
          <w:szCs w:val="24"/>
        </w:rPr>
      </w:pPr>
    </w:p>
    <w:p w14:paraId="0E28BEE2"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4E72E3" w:rsidRPr="001675A4" w14:paraId="654B5546"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4C2F8D2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Time</w:t>
            </w:r>
          </w:p>
        </w:tc>
        <w:tc>
          <w:tcPr>
            <w:tcW w:w="7126" w:type="dxa"/>
            <w:shd w:val="clear" w:color="auto" w:fill="1F3864"/>
            <w:tcMar>
              <w:top w:w="90" w:type="dxa"/>
              <w:left w:w="140" w:type="dxa"/>
              <w:bottom w:w="90" w:type="dxa"/>
              <w:right w:w="140" w:type="dxa"/>
            </w:tcMar>
            <w:vAlign w:val="center"/>
          </w:tcPr>
          <w:p w14:paraId="57474C6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Activity</w:t>
            </w:r>
          </w:p>
        </w:tc>
      </w:tr>
      <w:tr w:rsidR="004E72E3" w:rsidRPr="001675A4" w14:paraId="23CDA507" w14:textId="77777777">
        <w:tblPrEx>
          <w:tblCellMar>
            <w:top w:w="0" w:type="dxa"/>
            <w:bottom w:w="0" w:type="dxa"/>
          </w:tblCellMar>
        </w:tblPrEx>
        <w:tc>
          <w:tcPr>
            <w:tcW w:w="1900" w:type="dxa"/>
            <w:tcMar>
              <w:top w:w="90" w:type="dxa"/>
              <w:left w:w="140" w:type="dxa"/>
              <w:bottom w:w="90" w:type="dxa"/>
              <w:right w:w="140" w:type="dxa"/>
            </w:tcMar>
            <w:vAlign w:val="center"/>
          </w:tcPr>
          <w:p w14:paraId="1613454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0:00 - 0:12</w:t>
            </w:r>
          </w:p>
        </w:tc>
        <w:tc>
          <w:tcPr>
            <w:tcW w:w="7126" w:type="dxa"/>
            <w:tcMar>
              <w:top w:w="90" w:type="dxa"/>
              <w:left w:w="140" w:type="dxa"/>
              <w:bottom w:w="90" w:type="dxa"/>
              <w:right w:w="140" w:type="dxa"/>
            </w:tcMar>
            <w:vAlign w:val="center"/>
          </w:tcPr>
          <w:p w14:paraId="7C56AA3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CHALLENGE 8: Theology on the Bus, the final pitch (scored)</w:t>
            </w:r>
          </w:p>
        </w:tc>
      </w:tr>
      <w:tr w:rsidR="004E72E3" w:rsidRPr="001675A4" w14:paraId="52279C7E" w14:textId="77777777">
        <w:tblPrEx>
          <w:tblCellMar>
            <w:top w:w="0" w:type="dxa"/>
            <w:bottom w:w="0" w:type="dxa"/>
          </w:tblCellMar>
        </w:tblPrEx>
        <w:tc>
          <w:tcPr>
            <w:tcW w:w="1900" w:type="dxa"/>
            <w:tcMar>
              <w:top w:w="90" w:type="dxa"/>
              <w:left w:w="140" w:type="dxa"/>
              <w:bottom w:w="90" w:type="dxa"/>
              <w:right w:w="140" w:type="dxa"/>
            </w:tcMar>
            <w:vAlign w:val="center"/>
          </w:tcPr>
          <w:p w14:paraId="2340C04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0:12 - 0:24</w:t>
            </w:r>
          </w:p>
        </w:tc>
        <w:tc>
          <w:tcPr>
            <w:tcW w:w="7126" w:type="dxa"/>
            <w:tcMar>
              <w:top w:w="90" w:type="dxa"/>
              <w:left w:w="140" w:type="dxa"/>
              <w:bottom w:w="90" w:type="dxa"/>
              <w:right w:w="140" w:type="dxa"/>
            </w:tcMar>
            <w:vAlign w:val="center"/>
          </w:tcPr>
          <w:p w14:paraId="061E441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Commitment Ceremony: “I AM A THEOLOGIAN”</w:t>
            </w:r>
          </w:p>
        </w:tc>
      </w:tr>
      <w:tr w:rsidR="004E72E3" w:rsidRPr="001675A4" w14:paraId="4A22D38C" w14:textId="77777777">
        <w:tblPrEx>
          <w:tblCellMar>
            <w:top w:w="0" w:type="dxa"/>
            <w:bottom w:w="0" w:type="dxa"/>
          </w:tblCellMar>
        </w:tblPrEx>
        <w:tc>
          <w:tcPr>
            <w:tcW w:w="1900" w:type="dxa"/>
            <w:tcMar>
              <w:top w:w="90" w:type="dxa"/>
              <w:left w:w="140" w:type="dxa"/>
              <w:bottom w:w="90" w:type="dxa"/>
              <w:right w:w="140" w:type="dxa"/>
            </w:tcMar>
            <w:vAlign w:val="center"/>
          </w:tcPr>
          <w:p w14:paraId="54AB821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0:24 - 0:32</w:t>
            </w:r>
          </w:p>
        </w:tc>
        <w:tc>
          <w:tcPr>
            <w:tcW w:w="7126" w:type="dxa"/>
            <w:tcMar>
              <w:top w:w="90" w:type="dxa"/>
              <w:left w:w="140" w:type="dxa"/>
              <w:bottom w:w="90" w:type="dxa"/>
              <w:right w:w="140" w:type="dxa"/>
            </w:tcMar>
            <w:vAlign w:val="center"/>
          </w:tcPr>
          <w:p w14:paraId="52A9760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Championship results and the award of the Morning Star Shield</w:t>
            </w:r>
          </w:p>
        </w:tc>
      </w:tr>
      <w:tr w:rsidR="004E72E3" w:rsidRPr="001675A4" w14:paraId="3EDA6F54" w14:textId="77777777">
        <w:tblPrEx>
          <w:tblCellMar>
            <w:top w:w="0" w:type="dxa"/>
            <w:bottom w:w="0" w:type="dxa"/>
          </w:tblCellMar>
        </w:tblPrEx>
        <w:tc>
          <w:tcPr>
            <w:tcW w:w="1900" w:type="dxa"/>
            <w:tcMar>
              <w:top w:w="90" w:type="dxa"/>
              <w:left w:w="140" w:type="dxa"/>
              <w:bottom w:w="90" w:type="dxa"/>
              <w:right w:w="140" w:type="dxa"/>
            </w:tcMar>
            <w:vAlign w:val="center"/>
          </w:tcPr>
          <w:p w14:paraId="351A813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0:32 - 0:38</w:t>
            </w:r>
          </w:p>
        </w:tc>
        <w:tc>
          <w:tcPr>
            <w:tcW w:w="7126" w:type="dxa"/>
            <w:tcMar>
              <w:top w:w="90" w:type="dxa"/>
              <w:left w:w="140" w:type="dxa"/>
              <w:bottom w:w="90" w:type="dxa"/>
              <w:right w:w="140" w:type="dxa"/>
            </w:tcMar>
            <w:vAlign w:val="center"/>
          </w:tcPr>
          <w:p w14:paraId="54DD0A2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Return to the Question Harvest board and closing words</w:t>
            </w:r>
          </w:p>
        </w:tc>
      </w:tr>
      <w:tr w:rsidR="004E72E3" w:rsidRPr="001675A4" w14:paraId="6DF144CB" w14:textId="77777777">
        <w:tblPrEx>
          <w:tblCellMar>
            <w:top w:w="0" w:type="dxa"/>
            <w:bottom w:w="0" w:type="dxa"/>
          </w:tblCellMar>
        </w:tblPrEx>
        <w:tc>
          <w:tcPr>
            <w:tcW w:w="1900" w:type="dxa"/>
            <w:tcMar>
              <w:top w:w="90" w:type="dxa"/>
              <w:left w:w="140" w:type="dxa"/>
              <w:bottom w:w="90" w:type="dxa"/>
              <w:right w:w="140" w:type="dxa"/>
            </w:tcMar>
            <w:vAlign w:val="center"/>
          </w:tcPr>
          <w:p w14:paraId="5CEDAD1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0:38 - 0:40</w:t>
            </w:r>
          </w:p>
        </w:tc>
        <w:tc>
          <w:tcPr>
            <w:tcW w:w="7126" w:type="dxa"/>
            <w:tcMar>
              <w:top w:w="90" w:type="dxa"/>
              <w:left w:w="140" w:type="dxa"/>
              <w:bottom w:w="90" w:type="dxa"/>
              <w:right w:w="140" w:type="dxa"/>
            </w:tcMar>
            <w:vAlign w:val="center"/>
          </w:tcPr>
          <w:p w14:paraId="2516922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Final blessing</w:t>
            </w:r>
          </w:p>
        </w:tc>
      </w:tr>
    </w:tbl>
    <w:p w14:paraId="5BE91828" w14:textId="77777777" w:rsidR="004E72E3" w:rsidRPr="001675A4" w:rsidRDefault="004E72E3">
      <w:pPr>
        <w:spacing w:after="80"/>
        <w:rPr>
          <w:rFonts w:ascii="Times New Roman" w:hAnsi="Times New Roman" w:cs="Times New Roman"/>
          <w:sz w:val="24"/>
          <w:szCs w:val="24"/>
        </w:rPr>
      </w:pPr>
    </w:p>
    <w:p w14:paraId="18508C7A"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CHALLENGE 8: THEOLOGY ON THE BUS (12 minutes, scored, double points possible)</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4E72E3" w:rsidRPr="001675A4" w14:paraId="14C3C9D2"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6529E4E8"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CHALLENGE 8: THEOLOGY ON THE BUS</w:t>
            </w:r>
          </w:p>
          <w:p w14:paraId="133F882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Scenario:</w:t>
            </w:r>
            <w:r w:rsidRPr="001675A4">
              <w:rPr>
                <w:rFonts w:ascii="Times New Roman" w:hAnsi="Times New Roman" w:cs="Times New Roman"/>
                <w:sz w:val="24"/>
                <w:szCs w:val="24"/>
              </w:rPr>
              <w:t xml:space="preserve"> You are on a bus. The person next to you asks: “What do you study?” You say: “Theology.” They reply: “What on earth is that useful for?”</w:t>
            </w:r>
          </w:p>
          <w:p w14:paraId="0756FAE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The final format.</w:t>
            </w:r>
            <w:r w:rsidRPr="001675A4">
              <w:rPr>
                <w:rFonts w:ascii="Times New Roman" w:hAnsi="Times New Roman" w:cs="Times New Roman"/>
                <w:sz w:val="24"/>
                <w:szCs w:val="24"/>
              </w:rPr>
              <w:t xml:space="preserve"> Every student writes a thirty-second answer in ninety seconds, in simple language, no jargon. Then each team selects its champion, and the six champions deliver their pitches standing at the front, timed strictly at thirty seconds. The class votes by show of hands for the best pitch, excluding their own team. Winner: 20 points; second: 15; third: 10; all others: 5. Because this is the finale, announce beforehand that a pitch of genuinely exceptional beauty may be awarded a </w:t>
            </w:r>
            <w:r w:rsidRPr="001675A4">
              <w:rPr>
                <w:rFonts w:ascii="Times New Roman" w:hAnsi="Times New Roman" w:cs="Times New Roman"/>
                <w:b/>
                <w:bCs/>
                <w:sz w:val="24"/>
                <w:szCs w:val="24"/>
              </w:rPr>
              <w:t>double Golden token (10 points)</w:t>
            </w:r>
            <w:r w:rsidRPr="001675A4">
              <w:rPr>
                <w:rFonts w:ascii="Times New Roman" w:hAnsi="Times New Roman" w:cs="Times New Roman"/>
                <w:sz w:val="24"/>
                <w:szCs w:val="24"/>
              </w:rPr>
              <w:t xml:space="preserve"> at the sole discretion of the referee. This keeps every team mathematically alive to the last minute.</w:t>
            </w:r>
          </w:p>
          <w:p w14:paraId="2EE4A612"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your answer involves the words ‘ontological,’ ‘eschatological,’ or ‘hypostatic union,’ you have failed the assignment. The fellow on the bus will move to another seat.”</w:t>
            </w:r>
          </w:p>
        </w:tc>
      </w:tr>
    </w:tbl>
    <w:p w14:paraId="3622497E" w14:textId="77777777" w:rsidR="004E72E3" w:rsidRPr="001675A4" w:rsidRDefault="004E72E3">
      <w:pPr>
        <w:spacing w:after="80"/>
        <w:rPr>
          <w:rFonts w:ascii="Times New Roman" w:hAnsi="Times New Roman" w:cs="Times New Roman"/>
          <w:sz w:val="24"/>
          <w:szCs w:val="24"/>
        </w:rPr>
      </w:pPr>
    </w:p>
    <w:p w14:paraId="5C6A3632"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COMMITMENT CEREMONY: “I AM A THEOLOGIAN” (12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15CF5E0A"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1AE0AAE"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lastRenderedPageBreak/>
              <w:t>CEREMONY FORMAT</w:t>
            </w:r>
          </w:p>
          <w:p w14:paraId="3CDCB25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Each student writes the following on a card (provide the cards beforehand):</w:t>
            </w:r>
          </w:p>
          <w:p w14:paraId="79B29AA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w:t>
            </w:r>
            <w:r w:rsidRPr="001675A4">
              <w:rPr>
                <w:rFonts w:ascii="Times New Roman" w:hAnsi="Times New Roman" w:cs="Times New Roman"/>
                <w:b/>
                <w:bCs/>
                <w:sz w:val="24"/>
                <w:szCs w:val="24"/>
              </w:rPr>
              <w:t>“I, [Name], enter this study of theology with the following commitment</w:t>
            </w:r>
            <w:proofErr w:type="gramStart"/>
            <w:r w:rsidRPr="001675A4">
              <w:rPr>
                <w:rFonts w:ascii="Times New Roman" w:hAnsi="Times New Roman" w:cs="Times New Roman"/>
                <w:b/>
                <w:bCs/>
                <w:sz w:val="24"/>
                <w:szCs w:val="24"/>
              </w:rPr>
              <w:t>:”</w:t>
            </w:r>
            <w:r w:rsidRPr="001675A4">
              <w:rPr>
                <w:rFonts w:ascii="Times New Roman" w:hAnsi="Times New Roman" w:cs="Times New Roman"/>
                <w:sz w:val="24"/>
                <w:szCs w:val="24"/>
              </w:rPr>
              <w:t>*</w:t>
            </w:r>
            <w:proofErr w:type="gramEnd"/>
          </w:p>
          <w:p w14:paraId="53E30953"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Line 1: “I will think </w:t>
            </w:r>
            <w:proofErr w:type="gramStart"/>
            <w:r w:rsidRPr="001675A4">
              <w:rPr>
                <w:rFonts w:ascii="Times New Roman" w:hAnsi="Times New Roman" w:cs="Times New Roman"/>
                <w:sz w:val="24"/>
                <w:szCs w:val="24"/>
              </w:rPr>
              <w:t>carefully, and</w:t>
            </w:r>
            <w:proofErr w:type="gramEnd"/>
            <w:r w:rsidRPr="001675A4">
              <w:rPr>
                <w:rFonts w:ascii="Times New Roman" w:hAnsi="Times New Roman" w:cs="Times New Roman"/>
                <w:sz w:val="24"/>
                <w:szCs w:val="24"/>
              </w:rPr>
              <w:t xml:space="preserve"> never settle for a cheap answer.”</w:t>
            </w:r>
          </w:p>
          <w:p w14:paraId="47E9924A"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Line 2: “I will listen to the poor, because they hear God clearly.”</w:t>
            </w:r>
          </w:p>
          <w:p w14:paraId="669DF241"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 xml:space="preserve">Line 3: “I will serve the </w:t>
            </w:r>
            <w:proofErr w:type="gramStart"/>
            <w:r w:rsidRPr="001675A4">
              <w:rPr>
                <w:rFonts w:ascii="Times New Roman" w:hAnsi="Times New Roman" w:cs="Times New Roman"/>
                <w:sz w:val="24"/>
                <w:szCs w:val="24"/>
              </w:rPr>
              <w:t>Church, and</w:t>
            </w:r>
            <w:proofErr w:type="gramEnd"/>
            <w:r w:rsidRPr="001675A4">
              <w:rPr>
                <w:rFonts w:ascii="Times New Roman" w:hAnsi="Times New Roman" w:cs="Times New Roman"/>
                <w:sz w:val="24"/>
                <w:szCs w:val="24"/>
              </w:rPr>
              <w:t xml:space="preserve"> never serve only myself.”</w:t>
            </w:r>
          </w:p>
          <w:p w14:paraId="54638B7E" w14:textId="77777777" w:rsidR="004E72E3" w:rsidRPr="001675A4" w:rsidRDefault="00000000">
            <w:pPr>
              <w:pStyle w:val="ListParagraph"/>
              <w:numPr>
                <w:ilvl w:val="0"/>
                <w:numId w:val="2"/>
              </w:numPr>
              <w:spacing w:after="80" w:line="276" w:lineRule="auto"/>
              <w:rPr>
                <w:rFonts w:ascii="Times New Roman" w:hAnsi="Times New Roman" w:cs="Times New Roman"/>
                <w:sz w:val="24"/>
                <w:szCs w:val="24"/>
              </w:rPr>
            </w:pPr>
            <w:r w:rsidRPr="001675A4">
              <w:rPr>
                <w:rFonts w:ascii="Times New Roman" w:hAnsi="Times New Roman" w:cs="Times New Roman"/>
                <w:sz w:val="24"/>
                <w:szCs w:val="24"/>
              </w:rPr>
              <w:t>Line 4: My personal commitment: [the student writes his own line]</w:t>
            </w:r>
          </w:p>
          <w:p w14:paraId="09EB3F7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Students sign the card. The facilitator collects them, and they are placed on the altar during the next community Mass. At the end of Year One, they are returned to each student.</w:t>
            </w:r>
          </w:p>
          <w:p w14:paraId="20EF424E" w14:textId="77777777" w:rsidR="004E72E3" w:rsidRPr="001675A4" w:rsidRDefault="00000000">
            <w:pPr>
              <w:spacing w:line="276" w:lineRule="auto"/>
              <w:rPr>
                <w:rFonts w:ascii="Times New Roman" w:hAnsi="Times New Roman" w:cs="Times New Roman"/>
                <w:sz w:val="24"/>
                <w:szCs w:val="24"/>
              </w:rPr>
            </w:pPr>
            <w:r w:rsidRPr="001675A4">
              <w:rPr>
                <w:rFonts w:ascii="Segoe UI Emoji" w:hAnsi="Segoe UI Emoji" w:cs="Segoe UI Emoji"/>
                <w:sz w:val="24"/>
                <w:szCs w:val="24"/>
              </w:rPr>
              <w:t>😄</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“If your card says your personal commitment is ‘to pass all exams,’ that is not entirely bad. But I recommend expanding your horizons slightly.”</w:t>
            </w:r>
          </w:p>
        </w:tc>
      </w:tr>
    </w:tbl>
    <w:p w14:paraId="4F5765D9" w14:textId="77777777" w:rsidR="004E72E3" w:rsidRPr="001675A4" w:rsidRDefault="004E72E3">
      <w:pPr>
        <w:spacing w:after="80"/>
        <w:rPr>
          <w:rFonts w:ascii="Times New Roman" w:hAnsi="Times New Roman" w:cs="Times New Roman"/>
          <w:sz w:val="24"/>
          <w:szCs w:val="24"/>
        </w:rPr>
      </w:pPr>
    </w:p>
    <w:p w14:paraId="66EB02DB"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CHAMPIONSHIP RESULTS AND THE MORNING STAR SHIELD (8 minutes)</w:t>
      </w:r>
    </w:p>
    <w:p w14:paraId="60D9814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Total the scoreboard in full view. Announce placings from the bottom up, with one sentence of genuine praise for something each team did well; the praise must be specific (“Team </w:t>
      </w:r>
      <w:proofErr w:type="spellStart"/>
      <w:r w:rsidRPr="001675A4">
        <w:rPr>
          <w:rFonts w:ascii="Times New Roman" w:hAnsi="Times New Roman" w:cs="Times New Roman"/>
          <w:sz w:val="24"/>
          <w:szCs w:val="24"/>
        </w:rPr>
        <w:t>Chenchiah</w:t>
      </w:r>
      <w:proofErr w:type="spellEnd"/>
      <w:r w:rsidRPr="001675A4">
        <w:rPr>
          <w:rFonts w:ascii="Times New Roman" w:hAnsi="Times New Roman" w:cs="Times New Roman"/>
          <w:sz w:val="24"/>
          <w:szCs w:val="24"/>
        </w:rPr>
        <w:t xml:space="preserve"> asked the bravest question of the two days”), never generic. Present the Morning Star Shield to the winning team and photograph all teams together. Then say: </w:t>
      </w:r>
      <w:r w:rsidRPr="001675A4">
        <w:rPr>
          <w:rFonts w:ascii="Times New Roman" w:hAnsi="Times New Roman" w:cs="Times New Roman"/>
          <w:b/>
          <w:bCs/>
          <w:sz w:val="24"/>
          <w:szCs w:val="24"/>
        </w:rPr>
        <w:t>“The scoreboard now retires. From tomorrow you are one class, one presbyterate in the making. The competition was the scaffolding; the building is your brotherhood.”</w:t>
      </w:r>
    </w:p>
    <w:p w14:paraId="13411B9F" w14:textId="77777777" w:rsidR="004E72E3" w:rsidRPr="001675A4" w:rsidRDefault="00000000">
      <w:pPr>
        <w:pStyle w:val="Heading3"/>
        <w:rPr>
          <w:rFonts w:ascii="Times New Roman" w:hAnsi="Times New Roman" w:cs="Times New Roman"/>
          <w:sz w:val="24"/>
          <w:szCs w:val="24"/>
        </w:rPr>
      </w:pPr>
      <w:r w:rsidRPr="001675A4">
        <w:rPr>
          <w:rFonts w:ascii="Times New Roman" w:hAnsi="Times New Roman" w:cs="Times New Roman"/>
          <w:sz w:val="24"/>
          <w:szCs w:val="24"/>
        </w:rPr>
        <w:t>RETURN TO THE QUESTION HARVEST (6 minutes)</w:t>
      </w:r>
    </w:p>
    <w:p w14:paraId="43CD5749"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Display or rewrite the team questions harvested in Session 2. Read them aloud slowly, one by one. Then: “These were your questions before you knew what a locus </w:t>
      </w:r>
      <w:proofErr w:type="spellStart"/>
      <w:r w:rsidRPr="001675A4">
        <w:rPr>
          <w:rFonts w:ascii="Times New Roman" w:hAnsi="Times New Roman" w:cs="Times New Roman"/>
          <w:sz w:val="24"/>
          <w:szCs w:val="24"/>
        </w:rPr>
        <w:t>theologicus</w:t>
      </w:r>
      <w:proofErr w:type="spellEnd"/>
      <w:r w:rsidRPr="001675A4">
        <w:rPr>
          <w:rFonts w:ascii="Times New Roman" w:hAnsi="Times New Roman" w:cs="Times New Roman"/>
          <w:sz w:val="24"/>
          <w:szCs w:val="24"/>
        </w:rPr>
        <w:t xml:space="preserve"> was, before the timeline, before the tribunal. Keep them. In four years, at the end of your </w:t>
      </w:r>
      <w:proofErr w:type="spellStart"/>
      <w:r w:rsidRPr="001675A4">
        <w:rPr>
          <w:rFonts w:ascii="Times New Roman" w:hAnsi="Times New Roman" w:cs="Times New Roman"/>
          <w:sz w:val="24"/>
          <w:szCs w:val="24"/>
        </w:rPr>
        <w:t>BTh</w:t>
      </w:r>
      <w:proofErr w:type="spellEnd"/>
      <w:r w:rsidRPr="001675A4">
        <w:rPr>
          <w:rFonts w:ascii="Times New Roman" w:hAnsi="Times New Roman" w:cs="Times New Roman"/>
          <w:sz w:val="24"/>
          <w:szCs w:val="24"/>
        </w:rPr>
        <w:t xml:space="preserve">, we will read them again, and you will discover which ones the syllabus answered, which </w:t>
      </w:r>
      <w:proofErr w:type="spellStart"/>
      <w:proofErr w:type="gramStart"/>
      <w:r w:rsidRPr="001675A4">
        <w:rPr>
          <w:rFonts w:ascii="Times New Roman" w:hAnsi="Times New Roman" w:cs="Times New Roman"/>
          <w:sz w:val="24"/>
          <w:szCs w:val="24"/>
        </w:rPr>
        <w:t>ones</w:t>
      </w:r>
      <w:proofErr w:type="spellEnd"/>
      <w:proofErr w:type="gramEnd"/>
      <w:r w:rsidRPr="001675A4">
        <w:rPr>
          <w:rFonts w:ascii="Times New Roman" w:hAnsi="Times New Roman" w:cs="Times New Roman"/>
          <w:sz w:val="24"/>
          <w:szCs w:val="24"/>
        </w:rPr>
        <w:t xml:space="preserve"> life answered, and which ones only God will answer.”</w:t>
      </w:r>
    </w:p>
    <w:p w14:paraId="379A7206" w14:textId="77777777" w:rsidR="004E72E3" w:rsidRPr="001675A4" w:rsidRDefault="004E72E3">
      <w:pPr>
        <w:spacing w:after="80"/>
        <w:rPr>
          <w:rFonts w:ascii="Times New Roman" w:hAnsi="Times New Roman" w:cs="Times New Roman"/>
          <w:sz w:val="24"/>
          <w:szCs w:val="24"/>
        </w:rPr>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4E72E3" w:rsidRPr="001675A4" w14:paraId="45C5865D"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3B15163D" w14:textId="77777777" w:rsidR="004E72E3" w:rsidRPr="001675A4" w:rsidRDefault="00000000">
            <w:pPr>
              <w:spacing w:after="100" w:line="276" w:lineRule="auto"/>
              <w:rPr>
                <w:rFonts w:ascii="Times New Roman" w:hAnsi="Times New Roman" w:cs="Times New Roman"/>
                <w:sz w:val="24"/>
                <w:szCs w:val="24"/>
              </w:rPr>
            </w:pPr>
            <w:r w:rsidRPr="001675A4">
              <w:rPr>
                <w:rFonts w:ascii="Times New Roman" w:hAnsi="Times New Roman" w:cs="Times New Roman"/>
                <w:b/>
                <w:bCs/>
                <w:sz w:val="24"/>
                <w:szCs w:val="24"/>
              </w:rPr>
              <w:t>FINAL BLESSING</w:t>
            </w:r>
          </w:p>
          <w:p w14:paraId="3302F5A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i/>
                <w:iCs/>
                <w:sz w:val="24"/>
                <w:szCs w:val="24"/>
              </w:rPr>
              <w:t>“Go, then. You are now theologians, not because you have passed an exam, but because you have begun to take God, the Church, and the suffering world seriously at the same time. That is a rare and costly thing. Do it well. Do it humbly. Do it with joy. The Lord be with you.”</w:t>
            </w:r>
          </w:p>
          <w:p w14:paraId="139608A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All:</w:t>
            </w:r>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“And with your spirit.”</w:t>
            </w:r>
          </w:p>
          <w:p w14:paraId="7DD7402A"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Benediction and dismissal, followed by the closing community Mass or lunch as scheduled.</w:t>
            </w:r>
          </w:p>
        </w:tc>
      </w:tr>
    </w:tbl>
    <w:p w14:paraId="45C08868"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063DE9D5"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A: CHAMPIONSHIP MASTER SCORE SHEET</w:t>
      </w:r>
    </w:p>
    <w:p w14:paraId="1040410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Copy this grid onto the chart-paper scoreboard. Points per challenge: first 20, second 15, third 10, all others 5. Golden Question tokens: 5 each, added to the team of the student who earned it. The final Bus Pitch may carry one double token of 10.</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2794"/>
        <w:gridCol w:w="1027"/>
        <w:gridCol w:w="867"/>
        <w:gridCol w:w="867"/>
        <w:gridCol w:w="867"/>
        <w:gridCol w:w="867"/>
        <w:gridCol w:w="867"/>
        <w:gridCol w:w="870"/>
      </w:tblGrid>
      <w:tr w:rsidR="004E72E3" w:rsidRPr="001675A4" w14:paraId="04D7E44A" w14:textId="77777777">
        <w:tblPrEx>
          <w:tblCellMar>
            <w:top w:w="0" w:type="dxa"/>
            <w:bottom w:w="0" w:type="dxa"/>
          </w:tblCellMar>
        </w:tblPrEx>
        <w:trPr>
          <w:tblHeader/>
        </w:trPr>
        <w:tc>
          <w:tcPr>
            <w:tcW w:w="2900" w:type="dxa"/>
            <w:shd w:val="clear" w:color="auto" w:fill="1F3864"/>
            <w:tcMar>
              <w:top w:w="90" w:type="dxa"/>
              <w:left w:w="140" w:type="dxa"/>
              <w:bottom w:w="90" w:type="dxa"/>
              <w:right w:w="140" w:type="dxa"/>
            </w:tcMar>
            <w:vAlign w:val="center"/>
          </w:tcPr>
          <w:p w14:paraId="0C0ABF2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Challenge</w:t>
            </w:r>
          </w:p>
        </w:tc>
        <w:tc>
          <w:tcPr>
            <w:tcW w:w="926" w:type="dxa"/>
            <w:shd w:val="clear" w:color="auto" w:fill="1F3864"/>
            <w:tcMar>
              <w:top w:w="90" w:type="dxa"/>
              <w:left w:w="140" w:type="dxa"/>
              <w:bottom w:w="90" w:type="dxa"/>
              <w:right w:w="140" w:type="dxa"/>
            </w:tcMar>
            <w:vAlign w:val="center"/>
          </w:tcPr>
          <w:p w14:paraId="1353CAF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Session</w:t>
            </w:r>
          </w:p>
        </w:tc>
        <w:tc>
          <w:tcPr>
            <w:tcW w:w="866" w:type="dxa"/>
            <w:shd w:val="clear" w:color="auto" w:fill="1F3864"/>
            <w:tcMar>
              <w:top w:w="90" w:type="dxa"/>
              <w:left w:w="140" w:type="dxa"/>
              <w:bottom w:w="90" w:type="dxa"/>
              <w:right w:w="140" w:type="dxa"/>
            </w:tcMar>
            <w:vAlign w:val="center"/>
          </w:tcPr>
          <w:p w14:paraId="109EBF2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1</w:t>
            </w:r>
          </w:p>
        </w:tc>
        <w:tc>
          <w:tcPr>
            <w:tcW w:w="866" w:type="dxa"/>
            <w:shd w:val="clear" w:color="auto" w:fill="1F3864"/>
            <w:tcMar>
              <w:top w:w="90" w:type="dxa"/>
              <w:left w:w="140" w:type="dxa"/>
              <w:bottom w:w="90" w:type="dxa"/>
              <w:right w:w="140" w:type="dxa"/>
            </w:tcMar>
            <w:vAlign w:val="center"/>
          </w:tcPr>
          <w:p w14:paraId="3518D97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2</w:t>
            </w:r>
          </w:p>
        </w:tc>
        <w:tc>
          <w:tcPr>
            <w:tcW w:w="866" w:type="dxa"/>
            <w:shd w:val="clear" w:color="auto" w:fill="1F3864"/>
            <w:tcMar>
              <w:top w:w="90" w:type="dxa"/>
              <w:left w:w="140" w:type="dxa"/>
              <w:bottom w:w="90" w:type="dxa"/>
              <w:right w:w="140" w:type="dxa"/>
            </w:tcMar>
            <w:vAlign w:val="center"/>
          </w:tcPr>
          <w:p w14:paraId="155BAC4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3</w:t>
            </w:r>
          </w:p>
        </w:tc>
        <w:tc>
          <w:tcPr>
            <w:tcW w:w="866" w:type="dxa"/>
            <w:shd w:val="clear" w:color="auto" w:fill="1F3864"/>
            <w:tcMar>
              <w:top w:w="90" w:type="dxa"/>
              <w:left w:w="140" w:type="dxa"/>
              <w:bottom w:w="90" w:type="dxa"/>
              <w:right w:w="140" w:type="dxa"/>
            </w:tcMar>
            <w:vAlign w:val="center"/>
          </w:tcPr>
          <w:p w14:paraId="78EE12C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4</w:t>
            </w:r>
          </w:p>
        </w:tc>
        <w:tc>
          <w:tcPr>
            <w:tcW w:w="866" w:type="dxa"/>
            <w:shd w:val="clear" w:color="auto" w:fill="1F3864"/>
            <w:tcMar>
              <w:top w:w="90" w:type="dxa"/>
              <w:left w:w="140" w:type="dxa"/>
              <w:bottom w:w="90" w:type="dxa"/>
              <w:right w:w="140" w:type="dxa"/>
            </w:tcMar>
            <w:vAlign w:val="center"/>
          </w:tcPr>
          <w:p w14:paraId="6052A84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5</w:t>
            </w:r>
          </w:p>
        </w:tc>
        <w:tc>
          <w:tcPr>
            <w:tcW w:w="870" w:type="dxa"/>
            <w:shd w:val="clear" w:color="auto" w:fill="1F3864"/>
            <w:tcMar>
              <w:top w:w="90" w:type="dxa"/>
              <w:left w:w="140" w:type="dxa"/>
              <w:bottom w:w="90" w:type="dxa"/>
              <w:right w:w="140" w:type="dxa"/>
            </w:tcMar>
            <w:vAlign w:val="center"/>
          </w:tcPr>
          <w:p w14:paraId="5E0F1CF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Team 6</w:t>
            </w:r>
          </w:p>
        </w:tc>
      </w:tr>
      <w:tr w:rsidR="004E72E3" w:rsidRPr="001675A4" w14:paraId="30CB30B0" w14:textId="77777777">
        <w:tblPrEx>
          <w:tblCellMar>
            <w:top w:w="0" w:type="dxa"/>
            <w:bottom w:w="0" w:type="dxa"/>
          </w:tblCellMar>
        </w:tblPrEx>
        <w:tc>
          <w:tcPr>
            <w:tcW w:w="2900" w:type="dxa"/>
            <w:tcMar>
              <w:top w:w="90" w:type="dxa"/>
              <w:left w:w="140" w:type="dxa"/>
              <w:bottom w:w="90" w:type="dxa"/>
              <w:right w:w="140" w:type="dxa"/>
            </w:tcMar>
            <w:vAlign w:val="center"/>
          </w:tcPr>
          <w:p w14:paraId="695D9E3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The Question Harvest</w:t>
            </w:r>
          </w:p>
        </w:tc>
        <w:tc>
          <w:tcPr>
            <w:tcW w:w="926" w:type="dxa"/>
            <w:tcMar>
              <w:top w:w="90" w:type="dxa"/>
              <w:left w:w="140" w:type="dxa"/>
              <w:bottom w:w="90" w:type="dxa"/>
              <w:right w:w="140" w:type="dxa"/>
            </w:tcMar>
            <w:vAlign w:val="center"/>
          </w:tcPr>
          <w:p w14:paraId="478B415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w:t>
            </w:r>
          </w:p>
        </w:tc>
        <w:tc>
          <w:tcPr>
            <w:tcW w:w="866" w:type="dxa"/>
            <w:tcMar>
              <w:top w:w="90" w:type="dxa"/>
              <w:left w:w="140" w:type="dxa"/>
              <w:bottom w:w="90" w:type="dxa"/>
              <w:right w:w="140" w:type="dxa"/>
            </w:tcMar>
            <w:vAlign w:val="center"/>
          </w:tcPr>
          <w:p w14:paraId="4456FB54"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7F492FE"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CB7ED11"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170E9A5E"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644BEEC"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365D351B" w14:textId="77777777" w:rsidR="004E72E3" w:rsidRPr="001675A4" w:rsidRDefault="004E72E3">
            <w:pPr>
              <w:spacing w:line="260" w:lineRule="auto"/>
              <w:rPr>
                <w:rFonts w:ascii="Times New Roman" w:hAnsi="Times New Roman" w:cs="Times New Roman"/>
                <w:sz w:val="24"/>
                <w:szCs w:val="24"/>
              </w:rPr>
            </w:pPr>
          </w:p>
        </w:tc>
      </w:tr>
      <w:tr w:rsidR="004E72E3" w:rsidRPr="001675A4" w14:paraId="32B33863" w14:textId="77777777">
        <w:tblPrEx>
          <w:tblCellMar>
            <w:top w:w="0" w:type="dxa"/>
            <w:bottom w:w="0" w:type="dxa"/>
          </w:tblCellMar>
        </w:tblPrEx>
        <w:tc>
          <w:tcPr>
            <w:tcW w:w="2900" w:type="dxa"/>
            <w:tcMar>
              <w:top w:w="90" w:type="dxa"/>
              <w:left w:w="140" w:type="dxa"/>
              <w:bottom w:w="90" w:type="dxa"/>
              <w:right w:w="140" w:type="dxa"/>
            </w:tcMar>
            <w:vAlign w:val="center"/>
          </w:tcPr>
          <w:p w14:paraId="7E17AEA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 The Timeline Race</w:t>
            </w:r>
          </w:p>
        </w:tc>
        <w:tc>
          <w:tcPr>
            <w:tcW w:w="926" w:type="dxa"/>
            <w:tcMar>
              <w:top w:w="90" w:type="dxa"/>
              <w:left w:w="140" w:type="dxa"/>
              <w:bottom w:w="90" w:type="dxa"/>
              <w:right w:w="140" w:type="dxa"/>
            </w:tcMar>
            <w:vAlign w:val="center"/>
          </w:tcPr>
          <w:p w14:paraId="6D93E08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3</w:t>
            </w:r>
          </w:p>
        </w:tc>
        <w:tc>
          <w:tcPr>
            <w:tcW w:w="866" w:type="dxa"/>
            <w:tcMar>
              <w:top w:w="90" w:type="dxa"/>
              <w:left w:w="140" w:type="dxa"/>
              <w:bottom w:w="90" w:type="dxa"/>
              <w:right w:w="140" w:type="dxa"/>
            </w:tcMar>
            <w:vAlign w:val="center"/>
          </w:tcPr>
          <w:p w14:paraId="5D1AA816"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62AF419C"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7874F3E8"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9BDFD3F"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48A93E5E"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1FCA65E1" w14:textId="77777777" w:rsidR="004E72E3" w:rsidRPr="001675A4" w:rsidRDefault="004E72E3">
            <w:pPr>
              <w:spacing w:line="260" w:lineRule="auto"/>
              <w:rPr>
                <w:rFonts w:ascii="Times New Roman" w:hAnsi="Times New Roman" w:cs="Times New Roman"/>
                <w:sz w:val="24"/>
                <w:szCs w:val="24"/>
              </w:rPr>
            </w:pPr>
          </w:p>
        </w:tc>
      </w:tr>
      <w:tr w:rsidR="004E72E3" w:rsidRPr="001675A4" w14:paraId="1865EDA8" w14:textId="77777777">
        <w:tblPrEx>
          <w:tblCellMar>
            <w:top w:w="0" w:type="dxa"/>
            <w:bottom w:w="0" w:type="dxa"/>
          </w:tblCellMar>
        </w:tblPrEx>
        <w:tc>
          <w:tcPr>
            <w:tcW w:w="2900" w:type="dxa"/>
            <w:tcMar>
              <w:top w:w="90" w:type="dxa"/>
              <w:left w:w="140" w:type="dxa"/>
              <w:bottom w:w="90" w:type="dxa"/>
              <w:right w:w="140" w:type="dxa"/>
            </w:tcMar>
            <w:vAlign w:val="center"/>
          </w:tcPr>
          <w:p w14:paraId="20870B0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3. Hero or Villain</w:t>
            </w:r>
          </w:p>
        </w:tc>
        <w:tc>
          <w:tcPr>
            <w:tcW w:w="926" w:type="dxa"/>
            <w:tcMar>
              <w:top w:w="90" w:type="dxa"/>
              <w:left w:w="140" w:type="dxa"/>
              <w:bottom w:w="90" w:type="dxa"/>
              <w:right w:w="140" w:type="dxa"/>
            </w:tcMar>
            <w:vAlign w:val="center"/>
          </w:tcPr>
          <w:p w14:paraId="77BED5F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4</w:t>
            </w:r>
          </w:p>
        </w:tc>
        <w:tc>
          <w:tcPr>
            <w:tcW w:w="866" w:type="dxa"/>
            <w:tcMar>
              <w:top w:w="90" w:type="dxa"/>
              <w:left w:w="140" w:type="dxa"/>
              <w:bottom w:w="90" w:type="dxa"/>
              <w:right w:w="140" w:type="dxa"/>
            </w:tcMar>
            <w:vAlign w:val="center"/>
          </w:tcPr>
          <w:p w14:paraId="6F228CE9"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1B84CB58"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079BCD2"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694D9390"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6022DBE5"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345ABF34" w14:textId="77777777" w:rsidR="004E72E3" w:rsidRPr="001675A4" w:rsidRDefault="004E72E3">
            <w:pPr>
              <w:spacing w:line="260" w:lineRule="auto"/>
              <w:rPr>
                <w:rFonts w:ascii="Times New Roman" w:hAnsi="Times New Roman" w:cs="Times New Roman"/>
                <w:sz w:val="24"/>
                <w:szCs w:val="24"/>
              </w:rPr>
            </w:pPr>
          </w:p>
        </w:tc>
      </w:tr>
      <w:tr w:rsidR="004E72E3" w:rsidRPr="001675A4" w14:paraId="389ECDF3" w14:textId="77777777">
        <w:tblPrEx>
          <w:tblCellMar>
            <w:top w:w="0" w:type="dxa"/>
            <w:bottom w:w="0" w:type="dxa"/>
          </w:tblCellMar>
        </w:tblPrEx>
        <w:tc>
          <w:tcPr>
            <w:tcW w:w="2900" w:type="dxa"/>
            <w:tcMar>
              <w:top w:w="90" w:type="dxa"/>
              <w:left w:w="140" w:type="dxa"/>
              <w:bottom w:w="90" w:type="dxa"/>
              <w:right w:w="140" w:type="dxa"/>
            </w:tcMar>
            <w:vAlign w:val="center"/>
          </w:tcPr>
          <w:p w14:paraId="195B0F9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4. Newsroom Theology</w:t>
            </w:r>
          </w:p>
        </w:tc>
        <w:tc>
          <w:tcPr>
            <w:tcW w:w="926" w:type="dxa"/>
            <w:tcMar>
              <w:top w:w="90" w:type="dxa"/>
              <w:left w:w="140" w:type="dxa"/>
              <w:bottom w:w="90" w:type="dxa"/>
              <w:right w:w="140" w:type="dxa"/>
            </w:tcMar>
            <w:vAlign w:val="center"/>
          </w:tcPr>
          <w:p w14:paraId="5572BBB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5</w:t>
            </w:r>
          </w:p>
        </w:tc>
        <w:tc>
          <w:tcPr>
            <w:tcW w:w="866" w:type="dxa"/>
            <w:tcMar>
              <w:top w:w="90" w:type="dxa"/>
              <w:left w:w="140" w:type="dxa"/>
              <w:bottom w:w="90" w:type="dxa"/>
              <w:right w:w="140" w:type="dxa"/>
            </w:tcMar>
            <w:vAlign w:val="center"/>
          </w:tcPr>
          <w:p w14:paraId="2D9973B1"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72F816F4"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2957DAF"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C0383E8"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1DE83340"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7002DB2A" w14:textId="77777777" w:rsidR="004E72E3" w:rsidRPr="001675A4" w:rsidRDefault="004E72E3">
            <w:pPr>
              <w:spacing w:line="260" w:lineRule="auto"/>
              <w:rPr>
                <w:rFonts w:ascii="Times New Roman" w:hAnsi="Times New Roman" w:cs="Times New Roman"/>
                <w:sz w:val="24"/>
                <w:szCs w:val="24"/>
              </w:rPr>
            </w:pPr>
          </w:p>
        </w:tc>
      </w:tr>
      <w:tr w:rsidR="004E72E3" w:rsidRPr="001675A4" w14:paraId="119EA70C" w14:textId="77777777">
        <w:tblPrEx>
          <w:tblCellMar>
            <w:top w:w="0" w:type="dxa"/>
            <w:bottom w:w="0" w:type="dxa"/>
          </w:tblCellMar>
        </w:tblPrEx>
        <w:tc>
          <w:tcPr>
            <w:tcW w:w="2900" w:type="dxa"/>
            <w:tcMar>
              <w:top w:w="90" w:type="dxa"/>
              <w:left w:w="140" w:type="dxa"/>
              <w:bottom w:w="90" w:type="dxa"/>
              <w:right w:w="140" w:type="dxa"/>
            </w:tcMar>
            <w:vAlign w:val="center"/>
          </w:tcPr>
          <w:p w14:paraId="3F4FA82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5. Signs of the Times Rapid Fire</w:t>
            </w:r>
          </w:p>
        </w:tc>
        <w:tc>
          <w:tcPr>
            <w:tcW w:w="926" w:type="dxa"/>
            <w:tcMar>
              <w:top w:w="90" w:type="dxa"/>
              <w:left w:w="140" w:type="dxa"/>
              <w:bottom w:w="90" w:type="dxa"/>
              <w:right w:w="140" w:type="dxa"/>
            </w:tcMar>
            <w:vAlign w:val="center"/>
          </w:tcPr>
          <w:p w14:paraId="6DF21DC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6</w:t>
            </w:r>
          </w:p>
        </w:tc>
        <w:tc>
          <w:tcPr>
            <w:tcW w:w="866" w:type="dxa"/>
            <w:tcMar>
              <w:top w:w="90" w:type="dxa"/>
              <w:left w:w="140" w:type="dxa"/>
              <w:bottom w:w="90" w:type="dxa"/>
              <w:right w:w="140" w:type="dxa"/>
            </w:tcMar>
            <w:vAlign w:val="center"/>
          </w:tcPr>
          <w:p w14:paraId="7C6D5E0A"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0ABDA47D"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85C16D2"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6FE42DBC"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1FBB6F06"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749EF80B" w14:textId="77777777" w:rsidR="004E72E3" w:rsidRPr="001675A4" w:rsidRDefault="004E72E3">
            <w:pPr>
              <w:spacing w:line="260" w:lineRule="auto"/>
              <w:rPr>
                <w:rFonts w:ascii="Times New Roman" w:hAnsi="Times New Roman" w:cs="Times New Roman"/>
                <w:sz w:val="24"/>
                <w:szCs w:val="24"/>
              </w:rPr>
            </w:pPr>
          </w:p>
        </w:tc>
      </w:tr>
      <w:tr w:rsidR="004E72E3" w:rsidRPr="001675A4" w14:paraId="1F6C7846" w14:textId="77777777">
        <w:tblPrEx>
          <w:tblCellMar>
            <w:top w:w="0" w:type="dxa"/>
            <w:bottom w:w="0" w:type="dxa"/>
          </w:tblCellMar>
        </w:tblPrEx>
        <w:tc>
          <w:tcPr>
            <w:tcW w:w="2900" w:type="dxa"/>
            <w:tcMar>
              <w:top w:w="90" w:type="dxa"/>
              <w:left w:w="140" w:type="dxa"/>
              <w:bottom w:w="90" w:type="dxa"/>
              <w:right w:w="140" w:type="dxa"/>
            </w:tcMar>
            <w:vAlign w:val="center"/>
          </w:tcPr>
          <w:p w14:paraId="0E7B445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6. The Method Scramble Relay</w:t>
            </w:r>
          </w:p>
        </w:tc>
        <w:tc>
          <w:tcPr>
            <w:tcW w:w="926" w:type="dxa"/>
            <w:tcMar>
              <w:top w:w="90" w:type="dxa"/>
              <w:left w:w="140" w:type="dxa"/>
              <w:bottom w:w="90" w:type="dxa"/>
              <w:right w:w="140" w:type="dxa"/>
            </w:tcMar>
            <w:vAlign w:val="center"/>
          </w:tcPr>
          <w:p w14:paraId="29F8797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8</w:t>
            </w:r>
          </w:p>
        </w:tc>
        <w:tc>
          <w:tcPr>
            <w:tcW w:w="866" w:type="dxa"/>
            <w:tcMar>
              <w:top w:w="90" w:type="dxa"/>
              <w:left w:w="140" w:type="dxa"/>
              <w:bottom w:w="90" w:type="dxa"/>
              <w:right w:w="140" w:type="dxa"/>
            </w:tcMar>
            <w:vAlign w:val="center"/>
          </w:tcPr>
          <w:p w14:paraId="3C57CFB9"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0FC8C6B9"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47C6ADF"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41CA150"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69654BA8"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6E1464D0" w14:textId="77777777" w:rsidR="004E72E3" w:rsidRPr="001675A4" w:rsidRDefault="004E72E3">
            <w:pPr>
              <w:spacing w:line="260" w:lineRule="auto"/>
              <w:rPr>
                <w:rFonts w:ascii="Times New Roman" w:hAnsi="Times New Roman" w:cs="Times New Roman"/>
                <w:sz w:val="24"/>
                <w:szCs w:val="24"/>
              </w:rPr>
            </w:pPr>
          </w:p>
        </w:tc>
      </w:tr>
      <w:tr w:rsidR="004E72E3" w:rsidRPr="001675A4" w14:paraId="596EF16A" w14:textId="77777777">
        <w:tblPrEx>
          <w:tblCellMar>
            <w:top w:w="0" w:type="dxa"/>
            <w:bottom w:w="0" w:type="dxa"/>
          </w:tblCellMar>
        </w:tblPrEx>
        <w:tc>
          <w:tcPr>
            <w:tcW w:w="2900" w:type="dxa"/>
            <w:tcMar>
              <w:top w:w="90" w:type="dxa"/>
              <w:left w:w="140" w:type="dxa"/>
              <w:bottom w:w="90" w:type="dxa"/>
              <w:right w:w="140" w:type="dxa"/>
            </w:tcMar>
            <w:vAlign w:val="center"/>
          </w:tcPr>
          <w:p w14:paraId="1F4EE0E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7. The Pastoral Case Tribunal</w:t>
            </w:r>
          </w:p>
        </w:tc>
        <w:tc>
          <w:tcPr>
            <w:tcW w:w="926" w:type="dxa"/>
            <w:tcMar>
              <w:top w:w="90" w:type="dxa"/>
              <w:left w:w="140" w:type="dxa"/>
              <w:bottom w:w="90" w:type="dxa"/>
              <w:right w:w="140" w:type="dxa"/>
            </w:tcMar>
            <w:vAlign w:val="center"/>
          </w:tcPr>
          <w:p w14:paraId="3016149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9</w:t>
            </w:r>
          </w:p>
        </w:tc>
        <w:tc>
          <w:tcPr>
            <w:tcW w:w="866" w:type="dxa"/>
            <w:tcMar>
              <w:top w:w="90" w:type="dxa"/>
              <w:left w:w="140" w:type="dxa"/>
              <w:bottom w:w="90" w:type="dxa"/>
              <w:right w:w="140" w:type="dxa"/>
            </w:tcMar>
            <w:vAlign w:val="center"/>
          </w:tcPr>
          <w:p w14:paraId="5A1FF00B"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1648A905"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7C88E22E"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A59F5D9"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839587A"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2B042793" w14:textId="77777777" w:rsidR="004E72E3" w:rsidRPr="001675A4" w:rsidRDefault="004E72E3">
            <w:pPr>
              <w:spacing w:line="260" w:lineRule="auto"/>
              <w:rPr>
                <w:rFonts w:ascii="Times New Roman" w:hAnsi="Times New Roman" w:cs="Times New Roman"/>
                <w:sz w:val="24"/>
                <w:szCs w:val="24"/>
              </w:rPr>
            </w:pPr>
          </w:p>
        </w:tc>
      </w:tr>
      <w:tr w:rsidR="004E72E3" w:rsidRPr="001675A4" w14:paraId="26662CC1" w14:textId="77777777">
        <w:tblPrEx>
          <w:tblCellMar>
            <w:top w:w="0" w:type="dxa"/>
            <w:bottom w:w="0" w:type="dxa"/>
          </w:tblCellMar>
        </w:tblPrEx>
        <w:tc>
          <w:tcPr>
            <w:tcW w:w="2900" w:type="dxa"/>
            <w:tcMar>
              <w:top w:w="90" w:type="dxa"/>
              <w:left w:w="140" w:type="dxa"/>
              <w:bottom w:w="90" w:type="dxa"/>
              <w:right w:w="140" w:type="dxa"/>
            </w:tcMar>
            <w:vAlign w:val="center"/>
          </w:tcPr>
          <w:p w14:paraId="1030667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8. Theology on the Bus</w:t>
            </w:r>
          </w:p>
        </w:tc>
        <w:tc>
          <w:tcPr>
            <w:tcW w:w="926" w:type="dxa"/>
            <w:tcMar>
              <w:top w:w="90" w:type="dxa"/>
              <w:left w:w="140" w:type="dxa"/>
              <w:bottom w:w="90" w:type="dxa"/>
              <w:right w:w="140" w:type="dxa"/>
            </w:tcMar>
            <w:vAlign w:val="center"/>
          </w:tcPr>
          <w:p w14:paraId="2BD8DAB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w:t>
            </w:r>
          </w:p>
        </w:tc>
        <w:tc>
          <w:tcPr>
            <w:tcW w:w="866" w:type="dxa"/>
            <w:tcMar>
              <w:top w:w="90" w:type="dxa"/>
              <w:left w:w="140" w:type="dxa"/>
              <w:bottom w:w="90" w:type="dxa"/>
              <w:right w:w="140" w:type="dxa"/>
            </w:tcMar>
            <w:vAlign w:val="center"/>
          </w:tcPr>
          <w:p w14:paraId="394AC039"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03BD1138"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074A41E7"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46CEE301"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09E77E06"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10DA6BCC" w14:textId="77777777" w:rsidR="004E72E3" w:rsidRPr="001675A4" w:rsidRDefault="004E72E3">
            <w:pPr>
              <w:spacing w:line="260" w:lineRule="auto"/>
              <w:rPr>
                <w:rFonts w:ascii="Times New Roman" w:hAnsi="Times New Roman" w:cs="Times New Roman"/>
                <w:sz w:val="24"/>
                <w:szCs w:val="24"/>
              </w:rPr>
            </w:pPr>
          </w:p>
        </w:tc>
      </w:tr>
      <w:tr w:rsidR="004E72E3" w:rsidRPr="001675A4" w14:paraId="413F51BD" w14:textId="77777777">
        <w:tblPrEx>
          <w:tblCellMar>
            <w:top w:w="0" w:type="dxa"/>
            <w:bottom w:w="0" w:type="dxa"/>
          </w:tblCellMar>
        </w:tblPrEx>
        <w:tc>
          <w:tcPr>
            <w:tcW w:w="2900" w:type="dxa"/>
            <w:tcMar>
              <w:top w:w="90" w:type="dxa"/>
              <w:left w:w="140" w:type="dxa"/>
              <w:bottom w:w="90" w:type="dxa"/>
              <w:right w:w="140" w:type="dxa"/>
            </w:tcMar>
            <w:vAlign w:val="center"/>
          </w:tcPr>
          <w:p w14:paraId="38CFB21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Golden Question tokens</w:t>
            </w:r>
          </w:p>
        </w:tc>
        <w:tc>
          <w:tcPr>
            <w:tcW w:w="926" w:type="dxa"/>
            <w:tcMar>
              <w:top w:w="90" w:type="dxa"/>
              <w:left w:w="140" w:type="dxa"/>
              <w:bottom w:w="90" w:type="dxa"/>
              <w:right w:w="140" w:type="dxa"/>
            </w:tcMar>
            <w:vAlign w:val="center"/>
          </w:tcPr>
          <w:p w14:paraId="12EF1AB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any</w:t>
            </w:r>
          </w:p>
        </w:tc>
        <w:tc>
          <w:tcPr>
            <w:tcW w:w="866" w:type="dxa"/>
            <w:tcMar>
              <w:top w:w="90" w:type="dxa"/>
              <w:left w:w="140" w:type="dxa"/>
              <w:bottom w:w="90" w:type="dxa"/>
              <w:right w:w="140" w:type="dxa"/>
            </w:tcMar>
            <w:vAlign w:val="center"/>
          </w:tcPr>
          <w:p w14:paraId="79E148A1"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2AC3A61"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44878AD"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B4A4BBA"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4C481854"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04DA2EBA" w14:textId="77777777" w:rsidR="004E72E3" w:rsidRPr="001675A4" w:rsidRDefault="004E72E3">
            <w:pPr>
              <w:spacing w:line="260" w:lineRule="auto"/>
              <w:rPr>
                <w:rFonts w:ascii="Times New Roman" w:hAnsi="Times New Roman" w:cs="Times New Roman"/>
                <w:sz w:val="24"/>
                <w:szCs w:val="24"/>
              </w:rPr>
            </w:pPr>
          </w:p>
        </w:tc>
      </w:tr>
      <w:tr w:rsidR="004E72E3" w:rsidRPr="001675A4" w14:paraId="7580C6AE" w14:textId="77777777">
        <w:tblPrEx>
          <w:tblCellMar>
            <w:top w:w="0" w:type="dxa"/>
            <w:bottom w:w="0" w:type="dxa"/>
          </w:tblCellMar>
        </w:tblPrEx>
        <w:tc>
          <w:tcPr>
            <w:tcW w:w="2900" w:type="dxa"/>
            <w:tcMar>
              <w:top w:w="90" w:type="dxa"/>
              <w:left w:w="140" w:type="dxa"/>
              <w:bottom w:w="90" w:type="dxa"/>
              <w:right w:w="140" w:type="dxa"/>
            </w:tcMar>
            <w:vAlign w:val="center"/>
          </w:tcPr>
          <w:p w14:paraId="352F940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sz w:val="24"/>
                <w:szCs w:val="24"/>
              </w:rPr>
              <w:t>TOTAL</w:t>
            </w:r>
          </w:p>
        </w:tc>
        <w:tc>
          <w:tcPr>
            <w:tcW w:w="926" w:type="dxa"/>
            <w:tcMar>
              <w:top w:w="90" w:type="dxa"/>
              <w:left w:w="140" w:type="dxa"/>
              <w:bottom w:w="90" w:type="dxa"/>
              <w:right w:w="140" w:type="dxa"/>
            </w:tcMar>
            <w:vAlign w:val="center"/>
          </w:tcPr>
          <w:p w14:paraId="7D4EBE9C"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50F3605B"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23C45C4D"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F15B643"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EFDFC56" w14:textId="77777777" w:rsidR="004E72E3" w:rsidRPr="001675A4" w:rsidRDefault="004E72E3">
            <w:pPr>
              <w:spacing w:line="260" w:lineRule="auto"/>
              <w:rPr>
                <w:rFonts w:ascii="Times New Roman" w:hAnsi="Times New Roman" w:cs="Times New Roman"/>
                <w:sz w:val="24"/>
                <w:szCs w:val="24"/>
              </w:rPr>
            </w:pPr>
          </w:p>
        </w:tc>
        <w:tc>
          <w:tcPr>
            <w:tcW w:w="866" w:type="dxa"/>
            <w:tcMar>
              <w:top w:w="90" w:type="dxa"/>
              <w:left w:w="140" w:type="dxa"/>
              <w:bottom w:w="90" w:type="dxa"/>
              <w:right w:w="140" w:type="dxa"/>
            </w:tcMar>
            <w:vAlign w:val="center"/>
          </w:tcPr>
          <w:p w14:paraId="30C63A79" w14:textId="77777777" w:rsidR="004E72E3" w:rsidRPr="001675A4" w:rsidRDefault="004E72E3">
            <w:pPr>
              <w:spacing w:line="260" w:lineRule="auto"/>
              <w:rPr>
                <w:rFonts w:ascii="Times New Roman" w:hAnsi="Times New Roman" w:cs="Times New Roman"/>
                <w:sz w:val="24"/>
                <w:szCs w:val="24"/>
              </w:rPr>
            </w:pPr>
          </w:p>
        </w:tc>
        <w:tc>
          <w:tcPr>
            <w:tcW w:w="870" w:type="dxa"/>
            <w:tcMar>
              <w:top w:w="90" w:type="dxa"/>
              <w:left w:w="140" w:type="dxa"/>
              <w:bottom w:w="90" w:type="dxa"/>
              <w:right w:w="140" w:type="dxa"/>
            </w:tcMar>
            <w:vAlign w:val="center"/>
          </w:tcPr>
          <w:p w14:paraId="3FBDF585" w14:textId="77777777" w:rsidR="004E72E3" w:rsidRPr="001675A4" w:rsidRDefault="004E72E3">
            <w:pPr>
              <w:spacing w:line="260" w:lineRule="auto"/>
              <w:rPr>
                <w:rFonts w:ascii="Times New Roman" w:hAnsi="Times New Roman" w:cs="Times New Roman"/>
                <w:sz w:val="24"/>
                <w:szCs w:val="24"/>
              </w:rPr>
            </w:pPr>
          </w:p>
        </w:tc>
      </w:tr>
    </w:tbl>
    <w:p w14:paraId="6852F978"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52395EF6"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B: HUMAN BINGO GRID (PHOTOCOPY ONE PER STUDENT)</w:t>
      </w:r>
    </w:p>
    <w:p w14:paraId="7DFCF28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Instructions printed at the top of each sheet: </w:t>
      </w:r>
      <w:r w:rsidRPr="001675A4">
        <w:rPr>
          <w:rFonts w:ascii="Times New Roman" w:hAnsi="Times New Roman" w:cs="Times New Roman"/>
          <w:i/>
          <w:iCs/>
          <w:sz w:val="24"/>
          <w:szCs w:val="24"/>
        </w:rPr>
        <w:t>Find a brother who fits each square. Write his name and diocese in the square. The same name may appear only twice on your card. First full line shouts BINGO.</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4E72E3" w:rsidRPr="001675A4" w14:paraId="25CFC604" w14:textId="77777777">
        <w:tblPrEx>
          <w:tblCellMar>
            <w:top w:w="0" w:type="dxa"/>
            <w:bottom w:w="0" w:type="dxa"/>
          </w:tblCellMar>
        </w:tblPrEx>
        <w:trPr>
          <w:tblHeader/>
        </w:trPr>
        <w:tc>
          <w:tcPr>
            <w:tcW w:w="1805" w:type="dxa"/>
            <w:shd w:val="clear" w:color="auto" w:fill="1F3864"/>
            <w:tcMar>
              <w:top w:w="90" w:type="dxa"/>
              <w:left w:w="140" w:type="dxa"/>
              <w:bottom w:w="90" w:type="dxa"/>
              <w:right w:w="140" w:type="dxa"/>
            </w:tcMar>
            <w:vAlign w:val="center"/>
          </w:tcPr>
          <w:p w14:paraId="6BF2471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Speaks three or more languages</w:t>
            </w:r>
          </w:p>
        </w:tc>
        <w:tc>
          <w:tcPr>
            <w:tcW w:w="1805" w:type="dxa"/>
            <w:shd w:val="clear" w:color="auto" w:fill="1F3864"/>
            <w:tcMar>
              <w:top w:w="90" w:type="dxa"/>
              <w:left w:w="140" w:type="dxa"/>
              <w:bottom w:w="90" w:type="dxa"/>
              <w:right w:w="140" w:type="dxa"/>
            </w:tcMar>
            <w:vAlign w:val="center"/>
          </w:tcPr>
          <w:p w14:paraId="489D3F6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Grew up beside a river</w:t>
            </w:r>
          </w:p>
        </w:tc>
        <w:tc>
          <w:tcPr>
            <w:tcW w:w="1805" w:type="dxa"/>
            <w:shd w:val="clear" w:color="auto" w:fill="1F3864"/>
            <w:tcMar>
              <w:top w:w="90" w:type="dxa"/>
              <w:left w:w="140" w:type="dxa"/>
              <w:bottom w:w="90" w:type="dxa"/>
              <w:right w:w="140" w:type="dxa"/>
            </w:tcMar>
            <w:vAlign w:val="center"/>
          </w:tcPr>
          <w:p w14:paraId="53961F5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Did regency in a school</w:t>
            </w:r>
          </w:p>
        </w:tc>
        <w:tc>
          <w:tcPr>
            <w:tcW w:w="1805" w:type="dxa"/>
            <w:shd w:val="clear" w:color="auto" w:fill="1F3864"/>
            <w:tcMar>
              <w:top w:w="90" w:type="dxa"/>
              <w:left w:w="140" w:type="dxa"/>
              <w:bottom w:w="90" w:type="dxa"/>
              <w:right w:w="140" w:type="dxa"/>
            </w:tcMar>
            <w:vAlign w:val="center"/>
          </w:tcPr>
          <w:p w14:paraId="413E47E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Has ridden a bullock cart</w:t>
            </w:r>
          </w:p>
        </w:tc>
        <w:tc>
          <w:tcPr>
            <w:tcW w:w="1806" w:type="dxa"/>
            <w:shd w:val="clear" w:color="auto" w:fill="1F3864"/>
            <w:tcMar>
              <w:top w:w="90" w:type="dxa"/>
              <w:left w:w="140" w:type="dxa"/>
              <w:bottom w:w="90" w:type="dxa"/>
              <w:right w:w="140" w:type="dxa"/>
            </w:tcMar>
            <w:vAlign w:val="center"/>
          </w:tcPr>
          <w:p w14:paraId="0D58E18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 xml:space="preserve">Can sing a bhajan or a </w:t>
            </w:r>
            <w:proofErr w:type="spellStart"/>
            <w:r w:rsidRPr="001675A4">
              <w:rPr>
                <w:rFonts w:ascii="Times New Roman" w:hAnsi="Times New Roman" w:cs="Times New Roman"/>
                <w:b/>
                <w:bCs/>
                <w:color w:val="FFFFFF"/>
                <w:sz w:val="24"/>
                <w:szCs w:val="24"/>
              </w:rPr>
              <w:t>Santhali</w:t>
            </w:r>
            <w:proofErr w:type="spellEnd"/>
            <w:r w:rsidRPr="001675A4">
              <w:rPr>
                <w:rFonts w:ascii="Times New Roman" w:hAnsi="Times New Roman" w:cs="Times New Roman"/>
                <w:b/>
                <w:bCs/>
                <w:color w:val="FFFFFF"/>
                <w:sz w:val="24"/>
                <w:szCs w:val="24"/>
              </w:rPr>
              <w:t xml:space="preserve"> hymn</w:t>
            </w:r>
          </w:p>
        </w:tc>
      </w:tr>
      <w:tr w:rsidR="004E72E3" w:rsidRPr="001675A4" w14:paraId="5B61BF21" w14:textId="77777777">
        <w:tblPrEx>
          <w:tblCellMar>
            <w:top w:w="0" w:type="dxa"/>
            <w:bottom w:w="0" w:type="dxa"/>
          </w:tblCellMar>
        </w:tblPrEx>
        <w:tc>
          <w:tcPr>
            <w:tcW w:w="1805" w:type="dxa"/>
            <w:tcMar>
              <w:top w:w="90" w:type="dxa"/>
              <w:left w:w="140" w:type="dxa"/>
              <w:bottom w:w="90" w:type="dxa"/>
              <w:right w:w="140" w:type="dxa"/>
            </w:tcMar>
            <w:vAlign w:val="center"/>
          </w:tcPr>
          <w:p w14:paraId="2EEC4B1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a sibling who is a religious or a priest</w:t>
            </w:r>
          </w:p>
        </w:tc>
        <w:tc>
          <w:tcPr>
            <w:tcW w:w="1805" w:type="dxa"/>
            <w:tcMar>
              <w:top w:w="90" w:type="dxa"/>
              <w:left w:w="140" w:type="dxa"/>
              <w:bottom w:w="90" w:type="dxa"/>
              <w:right w:w="140" w:type="dxa"/>
            </w:tcMar>
            <w:vAlign w:val="center"/>
          </w:tcPr>
          <w:p w14:paraId="3A0A723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Comes from a parish over 50 km from the nearest town</w:t>
            </w:r>
          </w:p>
        </w:tc>
        <w:tc>
          <w:tcPr>
            <w:tcW w:w="1805" w:type="dxa"/>
            <w:tcMar>
              <w:top w:w="90" w:type="dxa"/>
              <w:left w:w="140" w:type="dxa"/>
              <w:bottom w:w="90" w:type="dxa"/>
              <w:right w:w="140" w:type="dxa"/>
            </w:tcMar>
            <w:vAlign w:val="center"/>
          </w:tcPr>
          <w:p w14:paraId="3DCBE02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read one papal encyclical fully</w:t>
            </w:r>
          </w:p>
        </w:tc>
        <w:tc>
          <w:tcPr>
            <w:tcW w:w="1805" w:type="dxa"/>
            <w:tcMar>
              <w:top w:w="90" w:type="dxa"/>
              <w:left w:w="140" w:type="dxa"/>
              <w:bottom w:w="90" w:type="dxa"/>
              <w:right w:w="140" w:type="dxa"/>
            </w:tcMar>
            <w:vAlign w:val="center"/>
          </w:tcPr>
          <w:p w14:paraId="5161FE0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Was an altar server for more than five years</w:t>
            </w:r>
          </w:p>
        </w:tc>
        <w:tc>
          <w:tcPr>
            <w:tcW w:w="1806" w:type="dxa"/>
            <w:tcMar>
              <w:top w:w="90" w:type="dxa"/>
              <w:left w:w="140" w:type="dxa"/>
              <w:bottom w:w="90" w:type="dxa"/>
              <w:right w:w="140" w:type="dxa"/>
            </w:tcMar>
            <w:vAlign w:val="center"/>
          </w:tcPr>
          <w:p w14:paraId="375BE4B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planted rice with his own hands</w:t>
            </w:r>
          </w:p>
        </w:tc>
      </w:tr>
      <w:tr w:rsidR="004E72E3" w:rsidRPr="001675A4" w14:paraId="34BEBE48" w14:textId="77777777">
        <w:tblPrEx>
          <w:tblCellMar>
            <w:top w:w="0" w:type="dxa"/>
            <w:bottom w:w="0" w:type="dxa"/>
          </w:tblCellMar>
        </w:tblPrEx>
        <w:tc>
          <w:tcPr>
            <w:tcW w:w="1805" w:type="dxa"/>
            <w:tcMar>
              <w:top w:w="90" w:type="dxa"/>
              <w:left w:w="140" w:type="dxa"/>
              <w:bottom w:w="90" w:type="dxa"/>
              <w:right w:w="140" w:type="dxa"/>
            </w:tcMar>
            <w:vAlign w:val="center"/>
          </w:tcPr>
          <w:p w14:paraId="4FEE4AD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Supports a losing IPL team</w:t>
            </w:r>
          </w:p>
        </w:tc>
        <w:tc>
          <w:tcPr>
            <w:tcW w:w="1805" w:type="dxa"/>
            <w:tcMar>
              <w:top w:w="90" w:type="dxa"/>
              <w:left w:w="140" w:type="dxa"/>
              <w:bottom w:w="90" w:type="dxa"/>
              <w:right w:w="140" w:type="dxa"/>
            </w:tcMar>
            <w:vAlign w:val="center"/>
          </w:tcPr>
          <w:p w14:paraId="03BA5C5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lived in three or more states</w:t>
            </w:r>
          </w:p>
        </w:tc>
        <w:tc>
          <w:tcPr>
            <w:tcW w:w="1805" w:type="dxa"/>
            <w:tcMar>
              <w:top w:w="90" w:type="dxa"/>
              <w:left w:w="140" w:type="dxa"/>
              <w:bottom w:w="90" w:type="dxa"/>
              <w:right w:w="140" w:type="dxa"/>
            </w:tcMar>
            <w:vAlign w:val="center"/>
          </w:tcPr>
          <w:p w14:paraId="1F74887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Can name all four Gospels in his mother tongue</w:t>
            </w:r>
          </w:p>
        </w:tc>
        <w:tc>
          <w:tcPr>
            <w:tcW w:w="1805" w:type="dxa"/>
            <w:tcMar>
              <w:top w:w="90" w:type="dxa"/>
              <w:left w:w="140" w:type="dxa"/>
              <w:bottom w:w="90" w:type="dxa"/>
              <w:right w:w="140" w:type="dxa"/>
            </w:tcMar>
            <w:vAlign w:val="center"/>
          </w:tcPr>
          <w:p w14:paraId="54A2F19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Did regency in a tribal village</w:t>
            </w:r>
          </w:p>
        </w:tc>
        <w:tc>
          <w:tcPr>
            <w:tcW w:w="1806" w:type="dxa"/>
            <w:tcMar>
              <w:top w:w="90" w:type="dxa"/>
              <w:left w:w="140" w:type="dxa"/>
              <w:bottom w:w="90" w:type="dxa"/>
              <w:right w:w="140" w:type="dxa"/>
            </w:tcMar>
            <w:vAlign w:val="center"/>
          </w:tcPr>
          <w:p w14:paraId="0A1A79C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taught catechism to children</w:t>
            </w:r>
          </w:p>
        </w:tc>
      </w:tr>
      <w:tr w:rsidR="004E72E3" w:rsidRPr="001675A4" w14:paraId="78D4CA8A" w14:textId="77777777">
        <w:tblPrEx>
          <w:tblCellMar>
            <w:top w:w="0" w:type="dxa"/>
            <w:bottom w:w="0" w:type="dxa"/>
          </w:tblCellMar>
        </w:tblPrEx>
        <w:tc>
          <w:tcPr>
            <w:tcW w:w="1805" w:type="dxa"/>
            <w:tcMar>
              <w:top w:w="90" w:type="dxa"/>
              <w:left w:w="140" w:type="dxa"/>
              <w:bottom w:w="90" w:type="dxa"/>
              <w:right w:w="140" w:type="dxa"/>
            </w:tcMar>
            <w:vAlign w:val="center"/>
          </w:tcPr>
          <w:p w14:paraId="149694B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Plays a musical instrument</w:t>
            </w:r>
          </w:p>
        </w:tc>
        <w:tc>
          <w:tcPr>
            <w:tcW w:w="1805" w:type="dxa"/>
            <w:tcMar>
              <w:top w:w="90" w:type="dxa"/>
              <w:left w:w="140" w:type="dxa"/>
              <w:bottom w:w="90" w:type="dxa"/>
              <w:right w:w="140" w:type="dxa"/>
            </w:tcMar>
            <w:vAlign w:val="center"/>
          </w:tcPr>
          <w:p w14:paraId="6FD4120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Comes from a fishing or farming family</w:t>
            </w:r>
          </w:p>
        </w:tc>
        <w:tc>
          <w:tcPr>
            <w:tcW w:w="1805" w:type="dxa"/>
            <w:tcMar>
              <w:top w:w="90" w:type="dxa"/>
              <w:left w:w="140" w:type="dxa"/>
              <w:bottom w:w="90" w:type="dxa"/>
              <w:right w:w="140" w:type="dxa"/>
            </w:tcMar>
            <w:vAlign w:val="center"/>
          </w:tcPr>
          <w:p w14:paraId="35C4D02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been to Bandel Basilica</w:t>
            </w:r>
          </w:p>
        </w:tc>
        <w:tc>
          <w:tcPr>
            <w:tcW w:w="1805" w:type="dxa"/>
            <w:tcMar>
              <w:top w:w="90" w:type="dxa"/>
              <w:left w:w="140" w:type="dxa"/>
              <w:bottom w:w="90" w:type="dxa"/>
              <w:right w:w="140" w:type="dxa"/>
            </w:tcMar>
            <w:vAlign w:val="center"/>
          </w:tcPr>
          <w:p w14:paraId="5A71CC1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Knows a Soares-Prabhu or a Rahner quotation by heart</w:t>
            </w:r>
          </w:p>
        </w:tc>
        <w:tc>
          <w:tcPr>
            <w:tcW w:w="1806" w:type="dxa"/>
            <w:tcMar>
              <w:top w:w="90" w:type="dxa"/>
              <w:left w:w="140" w:type="dxa"/>
              <w:bottom w:w="90" w:type="dxa"/>
              <w:right w:w="140" w:type="dxa"/>
            </w:tcMar>
            <w:vAlign w:val="center"/>
          </w:tcPr>
          <w:p w14:paraId="5AAEA3F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served in a parish choir</w:t>
            </w:r>
          </w:p>
        </w:tc>
      </w:tr>
      <w:tr w:rsidR="004E72E3" w:rsidRPr="001675A4" w14:paraId="2A5EC0A4" w14:textId="77777777">
        <w:tblPrEx>
          <w:tblCellMar>
            <w:top w:w="0" w:type="dxa"/>
            <w:bottom w:w="0" w:type="dxa"/>
          </w:tblCellMar>
        </w:tblPrEx>
        <w:tc>
          <w:tcPr>
            <w:tcW w:w="1805" w:type="dxa"/>
            <w:tcMar>
              <w:top w:w="90" w:type="dxa"/>
              <w:left w:w="140" w:type="dxa"/>
              <w:bottom w:w="90" w:type="dxa"/>
              <w:right w:w="140" w:type="dxa"/>
            </w:tcMar>
            <w:vAlign w:val="center"/>
          </w:tcPr>
          <w:p w14:paraId="166AF67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Speaks a tribal language</w:t>
            </w:r>
          </w:p>
        </w:tc>
        <w:tc>
          <w:tcPr>
            <w:tcW w:w="1805" w:type="dxa"/>
            <w:tcMar>
              <w:top w:w="90" w:type="dxa"/>
              <w:left w:w="140" w:type="dxa"/>
              <w:bottom w:w="90" w:type="dxa"/>
              <w:right w:w="140" w:type="dxa"/>
            </w:tcMar>
            <w:vAlign w:val="center"/>
          </w:tcPr>
          <w:p w14:paraId="207ED1A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Has walked more than 20 km in one day</w:t>
            </w:r>
          </w:p>
        </w:tc>
        <w:tc>
          <w:tcPr>
            <w:tcW w:w="1805" w:type="dxa"/>
            <w:tcMar>
              <w:top w:w="90" w:type="dxa"/>
              <w:left w:w="140" w:type="dxa"/>
              <w:bottom w:w="90" w:type="dxa"/>
              <w:right w:w="140" w:type="dxa"/>
            </w:tcMar>
            <w:vAlign w:val="center"/>
          </w:tcPr>
          <w:p w14:paraId="3C3EE9D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Wanted to be something other than a priest as a boy</w:t>
            </w:r>
          </w:p>
        </w:tc>
        <w:tc>
          <w:tcPr>
            <w:tcW w:w="1805" w:type="dxa"/>
            <w:tcMar>
              <w:top w:w="90" w:type="dxa"/>
              <w:left w:w="140" w:type="dxa"/>
              <w:bottom w:w="90" w:type="dxa"/>
              <w:right w:w="140" w:type="dxa"/>
            </w:tcMar>
            <w:vAlign w:val="center"/>
          </w:tcPr>
          <w:p w14:paraId="549E7B1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Can cook a full meal alone</w:t>
            </w:r>
          </w:p>
        </w:tc>
        <w:tc>
          <w:tcPr>
            <w:tcW w:w="1806" w:type="dxa"/>
            <w:tcMar>
              <w:top w:w="90" w:type="dxa"/>
              <w:left w:w="140" w:type="dxa"/>
              <w:bottom w:w="90" w:type="dxa"/>
              <w:right w:w="140" w:type="dxa"/>
            </w:tcMar>
            <w:vAlign w:val="center"/>
          </w:tcPr>
          <w:p w14:paraId="5EE5A10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Comes from the same diocese as you (find him!)</w:t>
            </w:r>
          </w:p>
        </w:tc>
      </w:tr>
    </w:tbl>
    <w:p w14:paraId="1011112C" w14:textId="77777777" w:rsidR="004E72E3" w:rsidRPr="001675A4" w:rsidRDefault="004E72E3">
      <w:pPr>
        <w:spacing w:after="80"/>
        <w:rPr>
          <w:rFonts w:ascii="Times New Roman" w:hAnsi="Times New Roman" w:cs="Times New Roman"/>
          <w:sz w:val="24"/>
          <w:szCs w:val="24"/>
        </w:rPr>
      </w:pPr>
    </w:p>
    <w:p w14:paraId="79CC844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i/>
          <w:iCs/>
          <w:sz w:val="24"/>
          <w:szCs w:val="24"/>
        </w:rPr>
        <w:t>Adapt the squares freely to your batch. The best squares are the ones only two or three students in the room can sign.</w:t>
      </w:r>
    </w:p>
    <w:p w14:paraId="35FC441B"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29CD9A40"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C: TIMELINE RACE CARDS (PRINT AND CUT ONE SET PER TEAM)</w:t>
      </w:r>
    </w:p>
    <w:p w14:paraId="4FA345F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Print each line on a separate card, WITHOUT the number and WITHOUT the date. Shuffle each set into its envelope. The numbered, dated list below is the answer key for the referee only.</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0F11F62E"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5BF0D5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1. Council of Nicaea defines the full divinity of Christ against Arius. (325)</w:t>
            </w:r>
          </w:p>
          <w:p w14:paraId="4D6F6D7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2. Augustine of Hippo writes the Confessions, the first great theological autobiography. (c. 400)</w:t>
            </w:r>
          </w:p>
          <w:p w14:paraId="46C7442C"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3. Council of Chalcedon defines Christ as one Person in two natures. (451)</w:t>
            </w:r>
          </w:p>
          <w:p w14:paraId="658F32E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4. Anselm of Canterbury defines theology as fides </w:t>
            </w:r>
            <w:proofErr w:type="spellStart"/>
            <w:r w:rsidRPr="001675A4">
              <w:rPr>
                <w:rFonts w:ascii="Times New Roman" w:hAnsi="Times New Roman" w:cs="Times New Roman"/>
                <w:sz w:val="24"/>
                <w:szCs w:val="24"/>
              </w:rPr>
              <w:t>quaerens</w:t>
            </w:r>
            <w:proofErr w:type="spellEnd"/>
            <w:r w:rsidRPr="001675A4">
              <w:rPr>
                <w:rFonts w:ascii="Times New Roman" w:hAnsi="Times New Roman" w:cs="Times New Roman"/>
                <w:sz w:val="24"/>
                <w:szCs w:val="24"/>
              </w:rPr>
              <w:t xml:space="preserve"> </w:t>
            </w:r>
            <w:proofErr w:type="spellStart"/>
            <w:r w:rsidRPr="001675A4">
              <w:rPr>
                <w:rFonts w:ascii="Times New Roman" w:hAnsi="Times New Roman" w:cs="Times New Roman"/>
                <w:sz w:val="24"/>
                <w:szCs w:val="24"/>
              </w:rPr>
              <w:t>intellectum</w:t>
            </w:r>
            <w:proofErr w:type="spellEnd"/>
            <w:r w:rsidRPr="001675A4">
              <w:rPr>
                <w:rFonts w:ascii="Times New Roman" w:hAnsi="Times New Roman" w:cs="Times New Roman"/>
                <w:sz w:val="24"/>
                <w:szCs w:val="24"/>
              </w:rPr>
              <w:t>. (1078)</w:t>
            </w:r>
          </w:p>
          <w:p w14:paraId="41A1EAB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5. Thomas Aquinas writes the Summa </w:t>
            </w:r>
            <w:proofErr w:type="spellStart"/>
            <w:r w:rsidRPr="001675A4">
              <w:rPr>
                <w:rFonts w:ascii="Times New Roman" w:hAnsi="Times New Roman" w:cs="Times New Roman"/>
                <w:sz w:val="24"/>
                <w:szCs w:val="24"/>
              </w:rPr>
              <w:t>Theologiae</w:t>
            </w:r>
            <w:proofErr w:type="spellEnd"/>
            <w:r w:rsidRPr="001675A4">
              <w:rPr>
                <w:rFonts w:ascii="Times New Roman" w:hAnsi="Times New Roman" w:cs="Times New Roman"/>
                <w:sz w:val="24"/>
                <w:szCs w:val="24"/>
              </w:rPr>
              <w:t>. (1266 to 1273)</w:t>
            </w:r>
          </w:p>
          <w:p w14:paraId="7BB56968"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6. The Bishop of Paris condemns 219 theses, several of them from Aquinas. (1277)</w:t>
            </w:r>
          </w:p>
          <w:p w14:paraId="7999A43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7. The Council of Trent responds to the Protestant Reformation. (1545 to 1563)</w:t>
            </w:r>
          </w:p>
          <w:p w14:paraId="163D4E9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8. Roberto de Nobili begins his sannyasi mission in Madurai, wearing saffron and learning Tamil and Sanskrit. (1606)</w:t>
            </w:r>
          </w:p>
          <w:p w14:paraId="48FD89E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9. The First Vatican Council defines papal infallibility. (1870)</w:t>
            </w:r>
          </w:p>
          <w:p w14:paraId="41A0CEA5"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10. The Second Vatican Council opens under Pope John XXIII. (1962)</w:t>
            </w:r>
          </w:p>
          <w:p w14:paraId="5124545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11. The Medellin conference of CELAM launches liberation theology in Latin America. (1968)</w:t>
            </w:r>
          </w:p>
          <w:p w14:paraId="79C4D450"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sz w:val="24"/>
                <w:szCs w:val="24"/>
              </w:rPr>
              <w:t>12. The Federation of Asian Bishops’ Conferences is founded and articulates the triple dialogue with the cultures, religions, and poor of Asia. (1970 to 1974)</w:t>
            </w:r>
          </w:p>
        </w:tc>
      </w:tr>
    </w:tbl>
    <w:p w14:paraId="3F1DF297"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7AF06750"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D: METHOD SCRAMBLE STRIPS (PRINT AND CUT ONE SET PER TEAM)</w:t>
      </w:r>
    </w:p>
    <w:p w14:paraId="73B86DC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One continuous case, youth unemployment and migration from a rural parish, broken into fifteen strips. Print each strip on a separate slip WITHOUT its label; shuffle. The answer key below is for the referee only. Note the traps: strips 6 and 12 are the ones teams most often misplace.</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700"/>
        <w:gridCol w:w="6626"/>
        <w:gridCol w:w="1700"/>
      </w:tblGrid>
      <w:tr w:rsidR="004E72E3" w:rsidRPr="001675A4" w14:paraId="3265C59D" w14:textId="77777777">
        <w:tblPrEx>
          <w:tblCellMar>
            <w:top w:w="0" w:type="dxa"/>
            <w:bottom w:w="0" w:type="dxa"/>
          </w:tblCellMar>
        </w:tblPrEx>
        <w:trPr>
          <w:tblHeader/>
        </w:trPr>
        <w:tc>
          <w:tcPr>
            <w:tcW w:w="700" w:type="dxa"/>
            <w:shd w:val="clear" w:color="auto" w:fill="1F3864"/>
            <w:tcMar>
              <w:top w:w="90" w:type="dxa"/>
              <w:left w:w="140" w:type="dxa"/>
              <w:bottom w:w="90" w:type="dxa"/>
              <w:right w:w="140" w:type="dxa"/>
            </w:tcMar>
            <w:vAlign w:val="center"/>
          </w:tcPr>
          <w:p w14:paraId="055980E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No.</w:t>
            </w:r>
          </w:p>
        </w:tc>
        <w:tc>
          <w:tcPr>
            <w:tcW w:w="6626" w:type="dxa"/>
            <w:shd w:val="clear" w:color="auto" w:fill="1F3864"/>
            <w:tcMar>
              <w:top w:w="90" w:type="dxa"/>
              <w:left w:w="140" w:type="dxa"/>
              <w:bottom w:w="90" w:type="dxa"/>
              <w:right w:w="140" w:type="dxa"/>
            </w:tcMar>
            <w:vAlign w:val="center"/>
          </w:tcPr>
          <w:p w14:paraId="55B21A1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Strip Text</w:t>
            </w:r>
          </w:p>
        </w:tc>
        <w:tc>
          <w:tcPr>
            <w:tcW w:w="1700" w:type="dxa"/>
            <w:shd w:val="clear" w:color="auto" w:fill="1F3864"/>
            <w:tcMar>
              <w:top w:w="90" w:type="dxa"/>
              <w:left w:w="140" w:type="dxa"/>
              <w:bottom w:w="90" w:type="dxa"/>
              <w:right w:w="140" w:type="dxa"/>
            </w:tcMar>
            <w:vAlign w:val="center"/>
          </w:tcPr>
          <w:p w14:paraId="2CA0DDB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Correct Column</w:t>
            </w:r>
          </w:p>
        </w:tc>
      </w:tr>
      <w:tr w:rsidR="004E72E3" w:rsidRPr="001675A4" w14:paraId="19A0914F" w14:textId="77777777">
        <w:tblPrEx>
          <w:tblCellMar>
            <w:top w:w="0" w:type="dxa"/>
            <w:bottom w:w="0" w:type="dxa"/>
          </w:tblCellMar>
        </w:tblPrEx>
        <w:tc>
          <w:tcPr>
            <w:tcW w:w="700" w:type="dxa"/>
            <w:tcMar>
              <w:top w:w="90" w:type="dxa"/>
              <w:left w:w="140" w:type="dxa"/>
              <w:bottom w:w="90" w:type="dxa"/>
              <w:right w:w="140" w:type="dxa"/>
            </w:tcMar>
            <w:vAlign w:val="center"/>
          </w:tcPr>
          <w:p w14:paraId="055AEA9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w:t>
            </w:r>
          </w:p>
        </w:tc>
        <w:tc>
          <w:tcPr>
            <w:tcW w:w="6626" w:type="dxa"/>
            <w:tcMar>
              <w:top w:w="90" w:type="dxa"/>
              <w:left w:w="140" w:type="dxa"/>
              <w:bottom w:w="90" w:type="dxa"/>
              <w:right w:w="140" w:type="dxa"/>
            </w:tcMar>
            <w:vAlign w:val="center"/>
          </w:tcPr>
          <w:p w14:paraId="0BE71C9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In our parish, 40 of the 62 young people between 18 and 25 have left for Kerala, Bangalore, or the Gulf in the last three years.</w:t>
            </w:r>
          </w:p>
        </w:tc>
        <w:tc>
          <w:tcPr>
            <w:tcW w:w="1700" w:type="dxa"/>
            <w:tcMar>
              <w:top w:w="90" w:type="dxa"/>
              <w:left w:w="140" w:type="dxa"/>
              <w:bottom w:w="90" w:type="dxa"/>
              <w:right w:w="140" w:type="dxa"/>
            </w:tcMar>
            <w:vAlign w:val="center"/>
          </w:tcPr>
          <w:p w14:paraId="3C40B65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r>
      <w:tr w:rsidR="004E72E3" w:rsidRPr="001675A4" w14:paraId="3A199F3E" w14:textId="77777777">
        <w:tblPrEx>
          <w:tblCellMar>
            <w:top w:w="0" w:type="dxa"/>
            <w:bottom w:w="0" w:type="dxa"/>
          </w:tblCellMar>
        </w:tblPrEx>
        <w:tc>
          <w:tcPr>
            <w:tcW w:w="700" w:type="dxa"/>
            <w:tcMar>
              <w:top w:w="90" w:type="dxa"/>
              <w:left w:w="140" w:type="dxa"/>
              <w:bottom w:w="90" w:type="dxa"/>
              <w:right w:w="140" w:type="dxa"/>
            </w:tcMar>
            <w:vAlign w:val="center"/>
          </w:tcPr>
          <w:p w14:paraId="3FF34BC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w:t>
            </w:r>
          </w:p>
        </w:tc>
        <w:tc>
          <w:tcPr>
            <w:tcW w:w="6626" w:type="dxa"/>
            <w:tcMar>
              <w:top w:w="90" w:type="dxa"/>
              <w:left w:w="140" w:type="dxa"/>
              <w:bottom w:w="90" w:type="dxa"/>
              <w:right w:w="140" w:type="dxa"/>
            </w:tcMar>
            <w:vAlign w:val="center"/>
          </w:tcPr>
          <w:p w14:paraId="73AF077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village high school has no computer teacher; the post has been vacant for two years.</w:t>
            </w:r>
          </w:p>
        </w:tc>
        <w:tc>
          <w:tcPr>
            <w:tcW w:w="1700" w:type="dxa"/>
            <w:tcMar>
              <w:top w:w="90" w:type="dxa"/>
              <w:left w:w="140" w:type="dxa"/>
              <w:bottom w:w="90" w:type="dxa"/>
              <w:right w:w="140" w:type="dxa"/>
            </w:tcMar>
            <w:vAlign w:val="center"/>
          </w:tcPr>
          <w:p w14:paraId="1CBDD82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r>
      <w:tr w:rsidR="004E72E3" w:rsidRPr="001675A4" w14:paraId="144158F4" w14:textId="77777777">
        <w:tblPrEx>
          <w:tblCellMar>
            <w:top w:w="0" w:type="dxa"/>
            <w:bottom w:w="0" w:type="dxa"/>
          </w:tblCellMar>
        </w:tblPrEx>
        <w:tc>
          <w:tcPr>
            <w:tcW w:w="700" w:type="dxa"/>
            <w:tcMar>
              <w:top w:w="90" w:type="dxa"/>
              <w:left w:w="140" w:type="dxa"/>
              <w:bottom w:w="90" w:type="dxa"/>
              <w:right w:w="140" w:type="dxa"/>
            </w:tcMar>
            <w:vAlign w:val="center"/>
          </w:tcPr>
          <w:p w14:paraId="03FECFE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3</w:t>
            </w:r>
          </w:p>
        </w:tc>
        <w:tc>
          <w:tcPr>
            <w:tcW w:w="6626" w:type="dxa"/>
            <w:tcMar>
              <w:top w:w="90" w:type="dxa"/>
              <w:left w:w="140" w:type="dxa"/>
              <w:bottom w:w="90" w:type="dxa"/>
              <w:right w:w="140" w:type="dxa"/>
            </w:tcMar>
            <w:vAlign w:val="center"/>
          </w:tcPr>
          <w:p w14:paraId="617AF4E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Three families report that agents charged them over one lakh rupees each for Gulf job visas.</w:t>
            </w:r>
          </w:p>
        </w:tc>
        <w:tc>
          <w:tcPr>
            <w:tcW w:w="1700" w:type="dxa"/>
            <w:tcMar>
              <w:top w:w="90" w:type="dxa"/>
              <w:left w:w="140" w:type="dxa"/>
              <w:bottom w:w="90" w:type="dxa"/>
              <w:right w:w="140" w:type="dxa"/>
            </w:tcMar>
            <w:vAlign w:val="center"/>
          </w:tcPr>
          <w:p w14:paraId="4513661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r>
      <w:tr w:rsidR="004E72E3" w:rsidRPr="001675A4" w14:paraId="24946E1B" w14:textId="77777777">
        <w:tblPrEx>
          <w:tblCellMar>
            <w:top w:w="0" w:type="dxa"/>
            <w:bottom w:w="0" w:type="dxa"/>
          </w:tblCellMar>
        </w:tblPrEx>
        <w:tc>
          <w:tcPr>
            <w:tcW w:w="700" w:type="dxa"/>
            <w:tcMar>
              <w:top w:w="90" w:type="dxa"/>
              <w:left w:w="140" w:type="dxa"/>
              <w:bottom w:w="90" w:type="dxa"/>
              <w:right w:w="140" w:type="dxa"/>
            </w:tcMar>
            <w:vAlign w:val="center"/>
          </w:tcPr>
          <w:p w14:paraId="29FE4A2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4</w:t>
            </w:r>
          </w:p>
        </w:tc>
        <w:tc>
          <w:tcPr>
            <w:tcW w:w="6626" w:type="dxa"/>
            <w:tcMar>
              <w:top w:w="90" w:type="dxa"/>
              <w:left w:w="140" w:type="dxa"/>
              <w:bottom w:w="90" w:type="dxa"/>
              <w:right w:w="140" w:type="dxa"/>
            </w:tcMar>
            <w:vAlign w:val="center"/>
          </w:tcPr>
          <w:p w14:paraId="1B6EA46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Sunday Mass attendance in the 18 to 25 age group has fallen by more than half.</w:t>
            </w:r>
          </w:p>
        </w:tc>
        <w:tc>
          <w:tcPr>
            <w:tcW w:w="1700" w:type="dxa"/>
            <w:tcMar>
              <w:top w:w="90" w:type="dxa"/>
              <w:left w:w="140" w:type="dxa"/>
              <w:bottom w:w="90" w:type="dxa"/>
              <w:right w:w="140" w:type="dxa"/>
            </w:tcMar>
            <w:vAlign w:val="center"/>
          </w:tcPr>
          <w:p w14:paraId="7EA53FF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r>
      <w:tr w:rsidR="004E72E3" w:rsidRPr="001675A4" w14:paraId="751DBE6E" w14:textId="77777777">
        <w:tblPrEx>
          <w:tblCellMar>
            <w:top w:w="0" w:type="dxa"/>
            <w:bottom w:w="0" w:type="dxa"/>
          </w:tblCellMar>
        </w:tblPrEx>
        <w:tc>
          <w:tcPr>
            <w:tcW w:w="700" w:type="dxa"/>
            <w:tcMar>
              <w:top w:w="90" w:type="dxa"/>
              <w:left w:w="140" w:type="dxa"/>
              <w:bottom w:w="90" w:type="dxa"/>
              <w:right w:w="140" w:type="dxa"/>
            </w:tcMar>
            <w:vAlign w:val="center"/>
          </w:tcPr>
          <w:p w14:paraId="6D50C74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5</w:t>
            </w:r>
          </w:p>
        </w:tc>
        <w:tc>
          <w:tcPr>
            <w:tcW w:w="6626" w:type="dxa"/>
            <w:tcMar>
              <w:top w:w="90" w:type="dxa"/>
              <w:left w:w="140" w:type="dxa"/>
              <w:bottom w:w="90" w:type="dxa"/>
              <w:right w:w="140" w:type="dxa"/>
            </w:tcMar>
            <w:vAlign w:val="center"/>
          </w:tcPr>
          <w:p w14:paraId="4EF9642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Parents say they feel proud of the money sent home but afraid of what is happening to their sons’ faith and safety.</w:t>
            </w:r>
          </w:p>
        </w:tc>
        <w:tc>
          <w:tcPr>
            <w:tcW w:w="1700" w:type="dxa"/>
            <w:tcMar>
              <w:top w:w="90" w:type="dxa"/>
              <w:left w:w="140" w:type="dxa"/>
              <w:bottom w:w="90" w:type="dxa"/>
              <w:right w:w="140" w:type="dxa"/>
            </w:tcMar>
            <w:vAlign w:val="center"/>
          </w:tcPr>
          <w:p w14:paraId="50840E1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SEE</w:t>
            </w:r>
          </w:p>
        </w:tc>
      </w:tr>
      <w:tr w:rsidR="004E72E3" w:rsidRPr="001675A4" w14:paraId="6CC5A0A4" w14:textId="77777777">
        <w:tblPrEx>
          <w:tblCellMar>
            <w:top w:w="0" w:type="dxa"/>
            <w:bottom w:w="0" w:type="dxa"/>
          </w:tblCellMar>
        </w:tblPrEx>
        <w:tc>
          <w:tcPr>
            <w:tcW w:w="700" w:type="dxa"/>
            <w:tcMar>
              <w:top w:w="90" w:type="dxa"/>
              <w:left w:w="140" w:type="dxa"/>
              <w:bottom w:w="90" w:type="dxa"/>
              <w:right w:w="140" w:type="dxa"/>
            </w:tcMar>
            <w:vAlign w:val="center"/>
          </w:tcPr>
          <w:p w14:paraId="111F6AA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6</w:t>
            </w:r>
          </w:p>
        </w:tc>
        <w:tc>
          <w:tcPr>
            <w:tcW w:w="6626" w:type="dxa"/>
            <w:tcMar>
              <w:top w:w="90" w:type="dxa"/>
              <w:left w:w="140" w:type="dxa"/>
              <w:bottom w:w="90" w:type="dxa"/>
              <w:right w:w="140" w:type="dxa"/>
            </w:tcMar>
            <w:vAlign w:val="center"/>
          </w:tcPr>
          <w:p w14:paraId="7D4ABF9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TRAP STRIP: “The young people of today are lazy and do not want to work in the fields.” This is a prejudice wearing the mask of an observation; in the debrief, show why it belongs in no column at all, or in JUDGE only as a judgment to be rejected.</w:t>
            </w:r>
          </w:p>
        </w:tc>
        <w:tc>
          <w:tcPr>
            <w:tcW w:w="1700" w:type="dxa"/>
            <w:tcMar>
              <w:top w:w="90" w:type="dxa"/>
              <w:left w:w="140" w:type="dxa"/>
              <w:bottom w:w="90" w:type="dxa"/>
              <w:right w:w="140" w:type="dxa"/>
            </w:tcMar>
            <w:vAlign w:val="center"/>
          </w:tcPr>
          <w:p w14:paraId="37A5C00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Discussion</w:t>
            </w:r>
          </w:p>
        </w:tc>
      </w:tr>
      <w:tr w:rsidR="004E72E3" w:rsidRPr="001675A4" w14:paraId="101B2ACE" w14:textId="77777777">
        <w:tblPrEx>
          <w:tblCellMar>
            <w:top w:w="0" w:type="dxa"/>
            <w:bottom w:w="0" w:type="dxa"/>
          </w:tblCellMar>
        </w:tblPrEx>
        <w:tc>
          <w:tcPr>
            <w:tcW w:w="700" w:type="dxa"/>
            <w:tcMar>
              <w:top w:w="90" w:type="dxa"/>
              <w:left w:w="140" w:type="dxa"/>
              <w:bottom w:w="90" w:type="dxa"/>
              <w:right w:w="140" w:type="dxa"/>
            </w:tcMar>
            <w:vAlign w:val="center"/>
          </w:tcPr>
          <w:p w14:paraId="74B09F5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7</w:t>
            </w:r>
          </w:p>
        </w:tc>
        <w:tc>
          <w:tcPr>
            <w:tcW w:w="6626" w:type="dxa"/>
            <w:tcMar>
              <w:top w:w="90" w:type="dxa"/>
              <w:left w:w="140" w:type="dxa"/>
              <w:bottom w:w="90" w:type="dxa"/>
              <w:right w:w="140" w:type="dxa"/>
            </w:tcMar>
            <w:vAlign w:val="center"/>
          </w:tcPr>
          <w:p w14:paraId="36DD14C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Jeremiah 29:7 (RSV-2CE): “Seek the welfare of the city where I have sent you into exile... for in its welfare you will find your welfare.” Migration is inside the story of God with his people.</w:t>
            </w:r>
          </w:p>
        </w:tc>
        <w:tc>
          <w:tcPr>
            <w:tcW w:w="1700" w:type="dxa"/>
            <w:tcMar>
              <w:top w:w="90" w:type="dxa"/>
              <w:left w:w="140" w:type="dxa"/>
              <w:bottom w:w="90" w:type="dxa"/>
              <w:right w:w="140" w:type="dxa"/>
            </w:tcMar>
            <w:vAlign w:val="center"/>
          </w:tcPr>
          <w:p w14:paraId="5A73309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r>
      <w:tr w:rsidR="004E72E3" w:rsidRPr="001675A4" w14:paraId="12C20019" w14:textId="77777777">
        <w:tblPrEx>
          <w:tblCellMar>
            <w:top w:w="0" w:type="dxa"/>
            <w:bottom w:w="0" w:type="dxa"/>
          </w:tblCellMar>
        </w:tblPrEx>
        <w:tc>
          <w:tcPr>
            <w:tcW w:w="700" w:type="dxa"/>
            <w:tcMar>
              <w:top w:w="90" w:type="dxa"/>
              <w:left w:w="140" w:type="dxa"/>
              <w:bottom w:w="90" w:type="dxa"/>
              <w:right w:w="140" w:type="dxa"/>
            </w:tcMar>
            <w:vAlign w:val="center"/>
          </w:tcPr>
          <w:p w14:paraId="7D45EB8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8</w:t>
            </w:r>
          </w:p>
        </w:tc>
        <w:tc>
          <w:tcPr>
            <w:tcW w:w="6626" w:type="dxa"/>
            <w:tcMar>
              <w:top w:w="90" w:type="dxa"/>
              <w:left w:w="140" w:type="dxa"/>
              <w:bottom w:w="90" w:type="dxa"/>
              <w:right w:w="140" w:type="dxa"/>
            </w:tcMar>
            <w:vAlign w:val="center"/>
          </w:tcPr>
          <w:p w14:paraId="7E69EAA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Church teaches that work is for man, not man for work (</w:t>
            </w:r>
            <w:proofErr w:type="spellStart"/>
            <w:r w:rsidRPr="001675A4">
              <w:rPr>
                <w:rFonts w:ascii="Times New Roman" w:hAnsi="Times New Roman" w:cs="Times New Roman"/>
                <w:sz w:val="24"/>
                <w:szCs w:val="24"/>
              </w:rPr>
              <w:t>Laborem</w:t>
            </w:r>
            <w:proofErr w:type="spellEnd"/>
            <w:r w:rsidRPr="001675A4">
              <w:rPr>
                <w:rFonts w:ascii="Times New Roman" w:hAnsi="Times New Roman" w:cs="Times New Roman"/>
                <w:sz w:val="24"/>
                <w:szCs w:val="24"/>
              </w:rPr>
              <w:t xml:space="preserve"> </w:t>
            </w:r>
            <w:proofErr w:type="spellStart"/>
            <w:r w:rsidRPr="001675A4">
              <w:rPr>
                <w:rFonts w:ascii="Times New Roman" w:hAnsi="Times New Roman" w:cs="Times New Roman"/>
                <w:sz w:val="24"/>
                <w:szCs w:val="24"/>
              </w:rPr>
              <w:t>Exercens</w:t>
            </w:r>
            <w:proofErr w:type="spellEnd"/>
            <w:r w:rsidRPr="001675A4">
              <w:rPr>
                <w:rFonts w:ascii="Times New Roman" w:hAnsi="Times New Roman" w:cs="Times New Roman"/>
                <w:sz w:val="24"/>
                <w:szCs w:val="24"/>
              </w:rPr>
              <w:t>); an economy that empties villages of their young must be questioned.</w:t>
            </w:r>
          </w:p>
        </w:tc>
        <w:tc>
          <w:tcPr>
            <w:tcW w:w="1700" w:type="dxa"/>
            <w:tcMar>
              <w:top w:w="90" w:type="dxa"/>
              <w:left w:w="140" w:type="dxa"/>
              <w:bottom w:w="90" w:type="dxa"/>
              <w:right w:w="140" w:type="dxa"/>
            </w:tcMar>
            <w:vAlign w:val="center"/>
          </w:tcPr>
          <w:p w14:paraId="405B89C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r>
      <w:tr w:rsidR="004E72E3" w:rsidRPr="001675A4" w14:paraId="10CB8581" w14:textId="77777777">
        <w:tblPrEx>
          <w:tblCellMar>
            <w:top w:w="0" w:type="dxa"/>
            <w:bottom w:w="0" w:type="dxa"/>
          </w:tblCellMar>
        </w:tblPrEx>
        <w:tc>
          <w:tcPr>
            <w:tcW w:w="700" w:type="dxa"/>
            <w:tcMar>
              <w:top w:w="90" w:type="dxa"/>
              <w:left w:w="140" w:type="dxa"/>
              <w:bottom w:w="90" w:type="dxa"/>
              <w:right w:w="140" w:type="dxa"/>
            </w:tcMar>
            <w:vAlign w:val="center"/>
          </w:tcPr>
          <w:p w14:paraId="378A804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9</w:t>
            </w:r>
          </w:p>
        </w:tc>
        <w:tc>
          <w:tcPr>
            <w:tcW w:w="6626" w:type="dxa"/>
            <w:tcMar>
              <w:top w:w="90" w:type="dxa"/>
              <w:left w:w="140" w:type="dxa"/>
              <w:bottom w:w="90" w:type="dxa"/>
              <w:right w:w="140" w:type="dxa"/>
            </w:tcMar>
            <w:vAlign w:val="center"/>
          </w:tcPr>
          <w:p w14:paraId="5767B1F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Exploitative visa agents violate the commandment against stealing and the just treatment of workers (James 5:4).</w:t>
            </w:r>
          </w:p>
        </w:tc>
        <w:tc>
          <w:tcPr>
            <w:tcW w:w="1700" w:type="dxa"/>
            <w:tcMar>
              <w:top w:w="90" w:type="dxa"/>
              <w:left w:w="140" w:type="dxa"/>
              <w:bottom w:w="90" w:type="dxa"/>
              <w:right w:w="140" w:type="dxa"/>
            </w:tcMar>
            <w:vAlign w:val="center"/>
          </w:tcPr>
          <w:p w14:paraId="4022C42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r>
      <w:tr w:rsidR="004E72E3" w:rsidRPr="001675A4" w14:paraId="785D30EF" w14:textId="77777777">
        <w:tblPrEx>
          <w:tblCellMar>
            <w:top w:w="0" w:type="dxa"/>
            <w:bottom w:w="0" w:type="dxa"/>
          </w:tblCellMar>
        </w:tblPrEx>
        <w:tc>
          <w:tcPr>
            <w:tcW w:w="700" w:type="dxa"/>
            <w:tcMar>
              <w:top w:w="90" w:type="dxa"/>
              <w:left w:w="140" w:type="dxa"/>
              <w:bottom w:w="90" w:type="dxa"/>
              <w:right w:w="140" w:type="dxa"/>
            </w:tcMar>
            <w:vAlign w:val="center"/>
          </w:tcPr>
          <w:p w14:paraId="6ACD52F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10</w:t>
            </w:r>
          </w:p>
        </w:tc>
        <w:tc>
          <w:tcPr>
            <w:tcW w:w="6626" w:type="dxa"/>
            <w:tcMar>
              <w:top w:w="90" w:type="dxa"/>
              <w:left w:w="140" w:type="dxa"/>
              <w:bottom w:w="90" w:type="dxa"/>
              <w:right w:w="140" w:type="dxa"/>
            </w:tcMar>
            <w:vAlign w:val="center"/>
          </w:tcPr>
          <w:p w14:paraId="61F4DB4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parish is the family of families; when its young are absent, the Eucharistic community itself is wounded.</w:t>
            </w:r>
          </w:p>
        </w:tc>
        <w:tc>
          <w:tcPr>
            <w:tcW w:w="1700" w:type="dxa"/>
            <w:tcMar>
              <w:top w:w="90" w:type="dxa"/>
              <w:left w:w="140" w:type="dxa"/>
              <w:bottom w:w="90" w:type="dxa"/>
              <w:right w:w="140" w:type="dxa"/>
            </w:tcMar>
            <w:vAlign w:val="center"/>
          </w:tcPr>
          <w:p w14:paraId="098CC48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r>
      <w:tr w:rsidR="004E72E3" w:rsidRPr="001675A4" w14:paraId="60529CE0" w14:textId="77777777">
        <w:tblPrEx>
          <w:tblCellMar>
            <w:top w:w="0" w:type="dxa"/>
            <w:bottom w:w="0" w:type="dxa"/>
          </w:tblCellMar>
        </w:tblPrEx>
        <w:tc>
          <w:tcPr>
            <w:tcW w:w="700" w:type="dxa"/>
            <w:tcMar>
              <w:top w:w="90" w:type="dxa"/>
              <w:left w:w="140" w:type="dxa"/>
              <w:bottom w:w="90" w:type="dxa"/>
              <w:right w:w="140" w:type="dxa"/>
            </w:tcMar>
            <w:vAlign w:val="center"/>
          </w:tcPr>
          <w:p w14:paraId="2A2B274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11</w:t>
            </w:r>
          </w:p>
        </w:tc>
        <w:tc>
          <w:tcPr>
            <w:tcW w:w="6626" w:type="dxa"/>
            <w:tcMar>
              <w:top w:w="90" w:type="dxa"/>
              <w:left w:w="140" w:type="dxa"/>
              <w:bottom w:w="90" w:type="dxa"/>
              <w:right w:w="140" w:type="dxa"/>
            </w:tcMar>
            <w:vAlign w:val="center"/>
          </w:tcPr>
          <w:p w14:paraId="548DA7C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Gaudium et Spes 1: the joys and hopes, the griefs and anxieties of the people of this age, especially the poor, are the joys and hopes of the followers of Christ.</w:t>
            </w:r>
          </w:p>
        </w:tc>
        <w:tc>
          <w:tcPr>
            <w:tcW w:w="1700" w:type="dxa"/>
            <w:tcMar>
              <w:top w:w="90" w:type="dxa"/>
              <w:left w:w="140" w:type="dxa"/>
              <w:bottom w:w="90" w:type="dxa"/>
              <w:right w:w="140" w:type="dxa"/>
            </w:tcMar>
            <w:vAlign w:val="center"/>
          </w:tcPr>
          <w:p w14:paraId="596A5BD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JUDGE</w:t>
            </w:r>
          </w:p>
        </w:tc>
      </w:tr>
      <w:tr w:rsidR="004E72E3" w:rsidRPr="001675A4" w14:paraId="69120E96" w14:textId="77777777">
        <w:tblPrEx>
          <w:tblCellMar>
            <w:top w:w="0" w:type="dxa"/>
            <w:bottom w:w="0" w:type="dxa"/>
          </w:tblCellMar>
        </w:tblPrEx>
        <w:tc>
          <w:tcPr>
            <w:tcW w:w="700" w:type="dxa"/>
            <w:tcMar>
              <w:top w:w="90" w:type="dxa"/>
              <w:left w:w="140" w:type="dxa"/>
              <w:bottom w:w="90" w:type="dxa"/>
              <w:right w:w="140" w:type="dxa"/>
            </w:tcMar>
            <w:vAlign w:val="center"/>
          </w:tcPr>
          <w:p w14:paraId="5C591FA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lastRenderedPageBreak/>
              <w:t>12</w:t>
            </w:r>
          </w:p>
        </w:tc>
        <w:tc>
          <w:tcPr>
            <w:tcW w:w="6626" w:type="dxa"/>
            <w:tcMar>
              <w:top w:w="90" w:type="dxa"/>
              <w:left w:w="140" w:type="dxa"/>
              <w:bottom w:w="90" w:type="dxa"/>
              <w:right w:w="140" w:type="dxa"/>
            </w:tcMar>
            <w:vAlign w:val="center"/>
          </w:tcPr>
          <w:p w14:paraId="62213C0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TRAP STRIP: “We should raise awareness about migration.” In the debrief, show why this is an escape, not an action: no actor, no deadline, no resource.</w:t>
            </w:r>
          </w:p>
        </w:tc>
        <w:tc>
          <w:tcPr>
            <w:tcW w:w="1700" w:type="dxa"/>
            <w:tcMar>
              <w:top w:w="90" w:type="dxa"/>
              <w:left w:w="140" w:type="dxa"/>
              <w:bottom w:w="90" w:type="dxa"/>
              <w:right w:w="140" w:type="dxa"/>
            </w:tcMar>
            <w:vAlign w:val="center"/>
          </w:tcPr>
          <w:p w14:paraId="30091FB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Discussion</w:t>
            </w:r>
          </w:p>
        </w:tc>
      </w:tr>
      <w:tr w:rsidR="004E72E3" w:rsidRPr="001675A4" w14:paraId="77D7422C" w14:textId="77777777">
        <w:tblPrEx>
          <w:tblCellMar>
            <w:top w:w="0" w:type="dxa"/>
            <w:bottom w:w="0" w:type="dxa"/>
          </w:tblCellMar>
        </w:tblPrEx>
        <w:tc>
          <w:tcPr>
            <w:tcW w:w="700" w:type="dxa"/>
            <w:tcMar>
              <w:top w:w="90" w:type="dxa"/>
              <w:left w:w="140" w:type="dxa"/>
              <w:bottom w:w="90" w:type="dxa"/>
              <w:right w:w="140" w:type="dxa"/>
            </w:tcMar>
            <w:vAlign w:val="center"/>
          </w:tcPr>
          <w:p w14:paraId="74C6744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13</w:t>
            </w:r>
          </w:p>
        </w:tc>
        <w:tc>
          <w:tcPr>
            <w:tcW w:w="6626" w:type="dxa"/>
            <w:tcMar>
              <w:top w:w="90" w:type="dxa"/>
              <w:left w:w="140" w:type="dxa"/>
              <w:bottom w:w="90" w:type="dxa"/>
              <w:right w:w="140" w:type="dxa"/>
            </w:tcMar>
            <w:vAlign w:val="center"/>
          </w:tcPr>
          <w:p w14:paraId="7C685F5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Start a verified job-information desk in the parish hall, staffed monthly, with a list of licensed recruitment agents from the district office.</w:t>
            </w:r>
          </w:p>
        </w:tc>
        <w:tc>
          <w:tcPr>
            <w:tcW w:w="1700" w:type="dxa"/>
            <w:tcMar>
              <w:top w:w="90" w:type="dxa"/>
              <w:left w:w="140" w:type="dxa"/>
              <w:bottom w:w="90" w:type="dxa"/>
              <w:right w:w="140" w:type="dxa"/>
            </w:tcMar>
            <w:vAlign w:val="center"/>
          </w:tcPr>
          <w:p w14:paraId="4B1ECE2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ACT</w:t>
            </w:r>
          </w:p>
        </w:tc>
      </w:tr>
      <w:tr w:rsidR="004E72E3" w:rsidRPr="001675A4" w14:paraId="1B3FE636" w14:textId="77777777">
        <w:tblPrEx>
          <w:tblCellMar>
            <w:top w:w="0" w:type="dxa"/>
            <w:bottom w:w="0" w:type="dxa"/>
          </w:tblCellMar>
        </w:tblPrEx>
        <w:tc>
          <w:tcPr>
            <w:tcW w:w="700" w:type="dxa"/>
            <w:tcMar>
              <w:top w:w="90" w:type="dxa"/>
              <w:left w:w="140" w:type="dxa"/>
              <w:bottom w:w="90" w:type="dxa"/>
              <w:right w:w="140" w:type="dxa"/>
            </w:tcMar>
            <w:vAlign w:val="center"/>
          </w:tcPr>
          <w:p w14:paraId="18127EE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14</w:t>
            </w:r>
          </w:p>
        </w:tc>
        <w:tc>
          <w:tcPr>
            <w:tcW w:w="6626" w:type="dxa"/>
            <w:tcMar>
              <w:top w:w="90" w:type="dxa"/>
              <w:left w:w="140" w:type="dxa"/>
              <w:bottom w:w="90" w:type="dxa"/>
              <w:right w:w="140" w:type="dxa"/>
            </w:tcMar>
            <w:vAlign w:val="center"/>
          </w:tcPr>
          <w:p w14:paraId="189C4E8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Form a WhatsApp community of migrated parish youth, with a monthly online Rosary and a point of contact for emergencies.</w:t>
            </w:r>
          </w:p>
        </w:tc>
        <w:tc>
          <w:tcPr>
            <w:tcW w:w="1700" w:type="dxa"/>
            <w:tcMar>
              <w:top w:w="90" w:type="dxa"/>
              <w:left w:w="140" w:type="dxa"/>
              <w:bottom w:w="90" w:type="dxa"/>
              <w:right w:w="140" w:type="dxa"/>
            </w:tcMar>
            <w:vAlign w:val="center"/>
          </w:tcPr>
          <w:p w14:paraId="3F7C366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ACT</w:t>
            </w:r>
          </w:p>
        </w:tc>
      </w:tr>
      <w:tr w:rsidR="004E72E3" w:rsidRPr="001675A4" w14:paraId="7202C248" w14:textId="77777777">
        <w:tblPrEx>
          <w:tblCellMar>
            <w:top w:w="0" w:type="dxa"/>
            <w:bottom w:w="0" w:type="dxa"/>
          </w:tblCellMar>
        </w:tblPrEx>
        <w:tc>
          <w:tcPr>
            <w:tcW w:w="700" w:type="dxa"/>
            <w:tcMar>
              <w:top w:w="90" w:type="dxa"/>
              <w:left w:w="140" w:type="dxa"/>
              <w:bottom w:w="90" w:type="dxa"/>
              <w:right w:w="140" w:type="dxa"/>
            </w:tcMar>
            <w:vAlign w:val="center"/>
          </w:tcPr>
          <w:p w14:paraId="7D6F627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15</w:t>
            </w:r>
          </w:p>
        </w:tc>
        <w:tc>
          <w:tcPr>
            <w:tcW w:w="6626" w:type="dxa"/>
            <w:tcMar>
              <w:top w:w="90" w:type="dxa"/>
              <w:left w:w="140" w:type="dxa"/>
              <w:bottom w:w="90" w:type="dxa"/>
              <w:right w:w="140" w:type="dxa"/>
            </w:tcMar>
            <w:vAlign w:val="center"/>
          </w:tcPr>
          <w:p w14:paraId="35210F3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Petition the diocesan education board and the block office jointly for the vacant computer-teacher post, with the parish council leading a delegation before the next academic year.</w:t>
            </w:r>
          </w:p>
        </w:tc>
        <w:tc>
          <w:tcPr>
            <w:tcW w:w="1700" w:type="dxa"/>
            <w:tcMar>
              <w:top w:w="90" w:type="dxa"/>
              <w:left w:w="140" w:type="dxa"/>
              <w:bottom w:w="90" w:type="dxa"/>
              <w:right w:w="140" w:type="dxa"/>
            </w:tcMar>
            <w:vAlign w:val="center"/>
          </w:tcPr>
          <w:p w14:paraId="5051ED2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ACT</w:t>
            </w:r>
          </w:p>
        </w:tc>
      </w:tr>
    </w:tbl>
    <w:p w14:paraId="6EE4464E" w14:textId="77777777" w:rsidR="004E72E3" w:rsidRPr="001675A4" w:rsidRDefault="004E72E3">
      <w:pPr>
        <w:spacing w:after="80"/>
        <w:rPr>
          <w:rFonts w:ascii="Times New Roman" w:hAnsi="Times New Roman" w:cs="Times New Roman"/>
          <w:sz w:val="24"/>
          <w:szCs w:val="24"/>
        </w:rPr>
      </w:pPr>
    </w:p>
    <w:p w14:paraId="466A0BC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b/>
          <w:bCs/>
          <w:sz w:val="24"/>
          <w:szCs w:val="24"/>
        </w:rPr>
        <w:t>Scoring note.</w:t>
      </w:r>
      <w:r w:rsidRPr="001675A4">
        <w:rPr>
          <w:rFonts w:ascii="Times New Roman" w:hAnsi="Times New Roman" w:cs="Times New Roman"/>
          <w:sz w:val="24"/>
          <w:szCs w:val="24"/>
        </w:rPr>
        <w:t xml:space="preserve"> Score thirteen placeable strips out of thirteen; the two trap strips earn one bonus point each if a team spontaneously places them apart or flags them as defective. The traps exist so that the debrief teaches the two classic failures of method: judgment disguised as observation, and vagueness disguised as action.</w:t>
      </w:r>
    </w:p>
    <w:p w14:paraId="6D53C635"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41E7E06E"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E: TRIBUNAL CASE SLIPS (PRINT, SEAL IN ENVELOPES, DISTRIBUTE AT TEA BREAK)</w:t>
      </w:r>
    </w:p>
    <w:p w14:paraId="7799BB7E"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Print each of the six cases from Session 9 on its own sheet, seal each in an envelope marked only CASE 1 to CASE </w:t>
      </w:r>
      <w:proofErr w:type="gramStart"/>
      <w:r w:rsidRPr="001675A4">
        <w:rPr>
          <w:rFonts w:ascii="Times New Roman" w:hAnsi="Times New Roman" w:cs="Times New Roman"/>
          <w:sz w:val="24"/>
          <w:szCs w:val="24"/>
        </w:rPr>
        <w:t>6, and</w:t>
      </w:r>
      <w:proofErr w:type="gramEnd"/>
      <w:r w:rsidRPr="001675A4">
        <w:rPr>
          <w:rFonts w:ascii="Times New Roman" w:hAnsi="Times New Roman" w:cs="Times New Roman"/>
          <w:sz w:val="24"/>
          <w:szCs w:val="24"/>
        </w:rPr>
        <w:t xml:space="preserve"> let team captains draw lots at the Day Two tea break. The sealed envelope is theatre, and theatre is memory.</w:t>
      </w:r>
    </w:p>
    <w:p w14:paraId="5FBAC150"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1A9713AC"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F: RESERVE GAMES AND ENERGISERS</w:t>
      </w:r>
    </w:p>
    <w:p w14:paraId="30DA7FC2"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Keep these in your pocket for a flat moment after the tea break, a session that finishes early, or an evening recreation slot. Any of them may be run for Championship points (ten to the winner, five to all) or purely for joy.</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4E72E3" w:rsidRPr="001675A4" w14:paraId="101DCB4C"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963F9E3"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Reserve 1: Theology Dumb Charades.</w:t>
            </w:r>
            <w:r w:rsidRPr="001675A4">
              <w:rPr>
                <w:rFonts w:ascii="Times New Roman" w:hAnsi="Times New Roman" w:cs="Times New Roman"/>
                <w:sz w:val="24"/>
                <w:szCs w:val="24"/>
              </w:rPr>
              <w:t xml:space="preserve"> Two teams face off. A player draws a slip bearing a theological term (Incarnation, Pentecost, Exodus, Beatitudes, Baptism, Prodigal Son, Magnificat, Good Samaritan) and acts it without words while his team guesses within sixty seconds. The laughter is the point; the vocabulary is the bonus.</w:t>
            </w:r>
          </w:p>
          <w:p w14:paraId="1B764D16"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Reserve 2: Myth-Busting Cards.</w:t>
            </w:r>
            <w:r w:rsidRPr="001675A4">
              <w:rPr>
                <w:rFonts w:ascii="Times New Roman" w:hAnsi="Times New Roman" w:cs="Times New Roman"/>
                <w:sz w:val="24"/>
                <w:szCs w:val="24"/>
              </w:rPr>
              <w:t xml:space="preserve"> Prepare cards with common myths about theology (“Theology is just opinion,” “Science has disproved faith,” “The Church is against reason,” “Only priests can do theology”). Teams sort them into TRUE, FALSE, and COMPLICATED, and must defend each placement in one minute. Most placements will be </w:t>
            </w:r>
            <w:proofErr w:type="gramStart"/>
            <w:r w:rsidRPr="001675A4">
              <w:rPr>
                <w:rFonts w:ascii="Times New Roman" w:hAnsi="Times New Roman" w:cs="Times New Roman"/>
                <w:sz w:val="24"/>
                <w:szCs w:val="24"/>
              </w:rPr>
              <w:t>COMPLICATED, and</w:t>
            </w:r>
            <w:proofErr w:type="gramEnd"/>
            <w:r w:rsidRPr="001675A4">
              <w:rPr>
                <w:rFonts w:ascii="Times New Roman" w:hAnsi="Times New Roman" w:cs="Times New Roman"/>
                <w:sz w:val="24"/>
                <w:szCs w:val="24"/>
              </w:rPr>
              <w:t xml:space="preserve"> discovering that is the lesson.</w:t>
            </w:r>
          </w:p>
          <w:p w14:paraId="247813BE" w14:textId="77777777" w:rsidR="004E72E3" w:rsidRPr="001675A4" w:rsidRDefault="00000000">
            <w:pPr>
              <w:spacing w:after="140" w:line="276" w:lineRule="auto"/>
              <w:rPr>
                <w:rFonts w:ascii="Times New Roman" w:hAnsi="Times New Roman" w:cs="Times New Roman"/>
                <w:sz w:val="24"/>
                <w:szCs w:val="24"/>
              </w:rPr>
            </w:pPr>
            <w:r w:rsidRPr="001675A4">
              <w:rPr>
                <w:rFonts w:ascii="Times New Roman" w:hAnsi="Times New Roman" w:cs="Times New Roman"/>
                <w:b/>
                <w:bCs/>
                <w:sz w:val="24"/>
                <w:szCs w:val="24"/>
              </w:rPr>
              <w:t>Reserve 3: The River and the Banks.</w:t>
            </w:r>
            <w:r w:rsidRPr="001675A4">
              <w:rPr>
                <w:rFonts w:ascii="Times New Roman" w:hAnsi="Times New Roman" w:cs="Times New Roman"/>
                <w:sz w:val="24"/>
                <w:szCs w:val="24"/>
              </w:rPr>
              <w:t xml:space="preserve"> A guided metaphor discussion. The river is the living tradition of faith; the banks are culture and context. What happens when the banks change course? What happens when the river floods the banks? What happens if the banks are concreted so the river cannot touch them? Ten minutes of this produces a whole theology of inculturation without one technical term.</w:t>
            </w:r>
          </w:p>
          <w:p w14:paraId="2D9A3631" w14:textId="77777777" w:rsidR="004E72E3" w:rsidRPr="001675A4" w:rsidRDefault="00000000">
            <w:pPr>
              <w:spacing w:line="276" w:lineRule="auto"/>
              <w:rPr>
                <w:rFonts w:ascii="Times New Roman" w:hAnsi="Times New Roman" w:cs="Times New Roman"/>
                <w:sz w:val="24"/>
                <w:szCs w:val="24"/>
              </w:rPr>
            </w:pPr>
            <w:r w:rsidRPr="001675A4">
              <w:rPr>
                <w:rFonts w:ascii="Times New Roman" w:hAnsi="Times New Roman" w:cs="Times New Roman"/>
                <w:b/>
                <w:bCs/>
                <w:sz w:val="24"/>
                <w:szCs w:val="24"/>
              </w:rPr>
              <w:t>Reserve 4: Theology Speed Dating.</w:t>
            </w:r>
            <w:r w:rsidRPr="001675A4">
              <w:rPr>
                <w:rFonts w:ascii="Times New Roman" w:hAnsi="Times New Roman" w:cs="Times New Roman"/>
                <w:sz w:val="24"/>
                <w:szCs w:val="24"/>
              </w:rPr>
              <w:t xml:space="preserve"> Set up five stations, each with one card naming a theological discipline (Scripture, Systematic, Moral, Liturgy, Pastoral) and one question on the card. Teams rotate, five minutes per station, leaving one written answer behind. At the end, read the best answer from each station aloud.</w:t>
            </w:r>
          </w:p>
        </w:tc>
      </w:tr>
    </w:tbl>
    <w:p w14:paraId="620CDFC0"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22F0AAFC"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G: MATERIALS CHECKLIST (PREPARE THE EVENING BEFORE)</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4200"/>
        <w:gridCol w:w="2200"/>
        <w:gridCol w:w="2626"/>
      </w:tblGrid>
      <w:tr w:rsidR="004E72E3" w:rsidRPr="001675A4" w14:paraId="24F2064E" w14:textId="77777777">
        <w:tblPrEx>
          <w:tblCellMar>
            <w:top w:w="0" w:type="dxa"/>
            <w:bottom w:w="0" w:type="dxa"/>
          </w:tblCellMar>
        </w:tblPrEx>
        <w:trPr>
          <w:tblHeader/>
        </w:trPr>
        <w:tc>
          <w:tcPr>
            <w:tcW w:w="4200" w:type="dxa"/>
            <w:shd w:val="clear" w:color="auto" w:fill="1F3864"/>
            <w:tcMar>
              <w:top w:w="90" w:type="dxa"/>
              <w:left w:w="140" w:type="dxa"/>
              <w:bottom w:w="90" w:type="dxa"/>
              <w:right w:w="140" w:type="dxa"/>
            </w:tcMar>
            <w:vAlign w:val="center"/>
          </w:tcPr>
          <w:p w14:paraId="05DC3E0C"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Item</w:t>
            </w:r>
          </w:p>
        </w:tc>
        <w:tc>
          <w:tcPr>
            <w:tcW w:w="2200" w:type="dxa"/>
            <w:shd w:val="clear" w:color="auto" w:fill="1F3864"/>
            <w:tcMar>
              <w:top w:w="90" w:type="dxa"/>
              <w:left w:w="140" w:type="dxa"/>
              <w:bottom w:w="90" w:type="dxa"/>
              <w:right w:w="140" w:type="dxa"/>
            </w:tcMar>
            <w:vAlign w:val="center"/>
          </w:tcPr>
          <w:p w14:paraId="6D45042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Quantity</w:t>
            </w:r>
          </w:p>
        </w:tc>
        <w:tc>
          <w:tcPr>
            <w:tcW w:w="2626" w:type="dxa"/>
            <w:shd w:val="clear" w:color="auto" w:fill="1F3864"/>
            <w:tcMar>
              <w:top w:w="90" w:type="dxa"/>
              <w:left w:w="140" w:type="dxa"/>
              <w:bottom w:w="90" w:type="dxa"/>
              <w:right w:w="140" w:type="dxa"/>
            </w:tcMar>
            <w:vAlign w:val="center"/>
          </w:tcPr>
          <w:p w14:paraId="0BBE774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b/>
                <w:bCs/>
                <w:color w:val="FFFFFF"/>
                <w:sz w:val="24"/>
                <w:szCs w:val="24"/>
              </w:rPr>
              <w:t>Needed For</w:t>
            </w:r>
          </w:p>
        </w:tc>
      </w:tr>
      <w:tr w:rsidR="004E72E3" w:rsidRPr="001675A4" w14:paraId="68B6D69D" w14:textId="77777777">
        <w:tblPrEx>
          <w:tblCellMar>
            <w:top w:w="0" w:type="dxa"/>
            <w:bottom w:w="0" w:type="dxa"/>
          </w:tblCellMar>
        </w:tblPrEx>
        <w:tc>
          <w:tcPr>
            <w:tcW w:w="4200" w:type="dxa"/>
            <w:tcMar>
              <w:top w:w="90" w:type="dxa"/>
              <w:left w:w="140" w:type="dxa"/>
              <w:bottom w:w="90" w:type="dxa"/>
              <w:right w:w="140" w:type="dxa"/>
            </w:tcMar>
            <w:vAlign w:val="center"/>
          </w:tcPr>
          <w:p w14:paraId="73E8A45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Chart-paper scoreboard, pre-ruled</w:t>
            </w:r>
          </w:p>
        </w:tc>
        <w:tc>
          <w:tcPr>
            <w:tcW w:w="2200" w:type="dxa"/>
            <w:tcMar>
              <w:top w:w="90" w:type="dxa"/>
              <w:left w:w="140" w:type="dxa"/>
              <w:bottom w:w="90" w:type="dxa"/>
              <w:right w:w="140" w:type="dxa"/>
            </w:tcMar>
            <w:vAlign w:val="center"/>
          </w:tcPr>
          <w:p w14:paraId="3EF4AA4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w:t>
            </w:r>
          </w:p>
        </w:tc>
        <w:tc>
          <w:tcPr>
            <w:tcW w:w="2626" w:type="dxa"/>
            <w:tcMar>
              <w:top w:w="90" w:type="dxa"/>
              <w:left w:w="140" w:type="dxa"/>
              <w:bottom w:w="90" w:type="dxa"/>
              <w:right w:w="140" w:type="dxa"/>
            </w:tcMar>
            <w:vAlign w:val="center"/>
          </w:tcPr>
          <w:p w14:paraId="4B35C44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All sessions</w:t>
            </w:r>
          </w:p>
        </w:tc>
      </w:tr>
      <w:tr w:rsidR="004E72E3" w:rsidRPr="001675A4" w14:paraId="0D896E62" w14:textId="77777777">
        <w:tblPrEx>
          <w:tblCellMar>
            <w:top w:w="0" w:type="dxa"/>
            <w:bottom w:w="0" w:type="dxa"/>
          </w:tblCellMar>
        </w:tblPrEx>
        <w:tc>
          <w:tcPr>
            <w:tcW w:w="4200" w:type="dxa"/>
            <w:tcMar>
              <w:top w:w="90" w:type="dxa"/>
              <w:left w:w="140" w:type="dxa"/>
              <w:bottom w:w="90" w:type="dxa"/>
              <w:right w:w="140" w:type="dxa"/>
            </w:tcMar>
            <w:vAlign w:val="center"/>
          </w:tcPr>
          <w:p w14:paraId="49543F8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Golden Question tokens (gold paper circles)</w:t>
            </w:r>
          </w:p>
        </w:tc>
        <w:tc>
          <w:tcPr>
            <w:tcW w:w="2200" w:type="dxa"/>
            <w:tcMar>
              <w:top w:w="90" w:type="dxa"/>
              <w:left w:w="140" w:type="dxa"/>
              <w:bottom w:w="90" w:type="dxa"/>
              <w:right w:w="140" w:type="dxa"/>
            </w:tcMar>
            <w:vAlign w:val="center"/>
          </w:tcPr>
          <w:p w14:paraId="401690A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20</w:t>
            </w:r>
          </w:p>
        </w:tc>
        <w:tc>
          <w:tcPr>
            <w:tcW w:w="2626" w:type="dxa"/>
            <w:tcMar>
              <w:top w:w="90" w:type="dxa"/>
              <w:left w:w="140" w:type="dxa"/>
              <w:bottom w:w="90" w:type="dxa"/>
              <w:right w:w="140" w:type="dxa"/>
            </w:tcMar>
            <w:vAlign w:val="center"/>
          </w:tcPr>
          <w:p w14:paraId="3CB8831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All sessions</w:t>
            </w:r>
          </w:p>
        </w:tc>
      </w:tr>
      <w:tr w:rsidR="004E72E3" w:rsidRPr="001675A4" w14:paraId="7A1617FE" w14:textId="77777777">
        <w:tblPrEx>
          <w:tblCellMar>
            <w:top w:w="0" w:type="dxa"/>
            <w:bottom w:w="0" w:type="dxa"/>
          </w:tblCellMar>
        </w:tblPrEx>
        <w:tc>
          <w:tcPr>
            <w:tcW w:w="4200" w:type="dxa"/>
            <w:tcMar>
              <w:top w:w="90" w:type="dxa"/>
              <w:left w:w="140" w:type="dxa"/>
              <w:bottom w:w="90" w:type="dxa"/>
              <w:right w:w="140" w:type="dxa"/>
            </w:tcMar>
            <w:vAlign w:val="center"/>
          </w:tcPr>
          <w:p w14:paraId="6C5C707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Human Bingo sheets (Appendix B)</w:t>
            </w:r>
          </w:p>
        </w:tc>
        <w:tc>
          <w:tcPr>
            <w:tcW w:w="2200" w:type="dxa"/>
            <w:tcMar>
              <w:top w:w="90" w:type="dxa"/>
              <w:left w:w="140" w:type="dxa"/>
              <w:bottom w:w="90" w:type="dxa"/>
              <w:right w:w="140" w:type="dxa"/>
            </w:tcMar>
            <w:vAlign w:val="center"/>
          </w:tcPr>
          <w:p w14:paraId="3152FD9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per student</w:t>
            </w:r>
          </w:p>
        </w:tc>
        <w:tc>
          <w:tcPr>
            <w:tcW w:w="2626" w:type="dxa"/>
            <w:tcMar>
              <w:top w:w="90" w:type="dxa"/>
              <w:left w:w="140" w:type="dxa"/>
              <w:bottom w:w="90" w:type="dxa"/>
              <w:right w:w="140" w:type="dxa"/>
            </w:tcMar>
            <w:vAlign w:val="center"/>
          </w:tcPr>
          <w:p w14:paraId="57D74F9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w:t>
            </w:r>
          </w:p>
        </w:tc>
      </w:tr>
      <w:tr w:rsidR="004E72E3" w:rsidRPr="001675A4" w14:paraId="752E57C1" w14:textId="77777777">
        <w:tblPrEx>
          <w:tblCellMar>
            <w:top w:w="0" w:type="dxa"/>
            <w:bottom w:w="0" w:type="dxa"/>
          </w:tblCellMar>
        </w:tblPrEx>
        <w:tc>
          <w:tcPr>
            <w:tcW w:w="4200" w:type="dxa"/>
            <w:tcMar>
              <w:top w:w="90" w:type="dxa"/>
              <w:left w:w="140" w:type="dxa"/>
              <w:bottom w:w="90" w:type="dxa"/>
              <w:right w:w="140" w:type="dxa"/>
            </w:tcMar>
            <w:vAlign w:val="center"/>
          </w:tcPr>
          <w:p w14:paraId="3CA362E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Team name placards and one-line biographies</w:t>
            </w:r>
          </w:p>
        </w:tc>
        <w:tc>
          <w:tcPr>
            <w:tcW w:w="2200" w:type="dxa"/>
            <w:tcMar>
              <w:top w:w="90" w:type="dxa"/>
              <w:left w:w="140" w:type="dxa"/>
              <w:bottom w:w="90" w:type="dxa"/>
              <w:right w:w="140" w:type="dxa"/>
            </w:tcMar>
            <w:vAlign w:val="center"/>
          </w:tcPr>
          <w:p w14:paraId="631747C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6</w:t>
            </w:r>
          </w:p>
        </w:tc>
        <w:tc>
          <w:tcPr>
            <w:tcW w:w="2626" w:type="dxa"/>
            <w:tcMar>
              <w:top w:w="90" w:type="dxa"/>
              <w:left w:w="140" w:type="dxa"/>
              <w:bottom w:w="90" w:type="dxa"/>
              <w:right w:w="140" w:type="dxa"/>
            </w:tcMar>
            <w:vAlign w:val="center"/>
          </w:tcPr>
          <w:p w14:paraId="0F2ABA00"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w:t>
            </w:r>
          </w:p>
        </w:tc>
      </w:tr>
      <w:tr w:rsidR="004E72E3" w:rsidRPr="001675A4" w14:paraId="7329371D" w14:textId="77777777">
        <w:tblPrEx>
          <w:tblCellMar>
            <w:top w:w="0" w:type="dxa"/>
            <w:bottom w:w="0" w:type="dxa"/>
          </w:tblCellMar>
        </w:tblPrEx>
        <w:tc>
          <w:tcPr>
            <w:tcW w:w="4200" w:type="dxa"/>
            <w:tcMar>
              <w:top w:w="90" w:type="dxa"/>
              <w:left w:w="140" w:type="dxa"/>
              <w:bottom w:w="90" w:type="dxa"/>
              <w:right w:w="140" w:type="dxa"/>
            </w:tcMar>
            <w:vAlign w:val="center"/>
          </w:tcPr>
          <w:p w14:paraId="0DE98B7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Timeline Race envelopes (Appendix C)</w:t>
            </w:r>
          </w:p>
        </w:tc>
        <w:tc>
          <w:tcPr>
            <w:tcW w:w="2200" w:type="dxa"/>
            <w:tcMar>
              <w:top w:w="90" w:type="dxa"/>
              <w:left w:w="140" w:type="dxa"/>
              <w:bottom w:w="90" w:type="dxa"/>
              <w:right w:w="140" w:type="dxa"/>
            </w:tcMar>
            <w:vAlign w:val="center"/>
          </w:tcPr>
          <w:p w14:paraId="5397192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set per team</w:t>
            </w:r>
          </w:p>
        </w:tc>
        <w:tc>
          <w:tcPr>
            <w:tcW w:w="2626" w:type="dxa"/>
            <w:tcMar>
              <w:top w:w="90" w:type="dxa"/>
              <w:left w:w="140" w:type="dxa"/>
              <w:bottom w:w="90" w:type="dxa"/>
              <w:right w:w="140" w:type="dxa"/>
            </w:tcMar>
            <w:vAlign w:val="center"/>
          </w:tcPr>
          <w:p w14:paraId="66AC183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3</w:t>
            </w:r>
          </w:p>
        </w:tc>
      </w:tr>
      <w:tr w:rsidR="004E72E3" w:rsidRPr="001675A4" w14:paraId="46E1ED21" w14:textId="77777777">
        <w:tblPrEx>
          <w:tblCellMar>
            <w:top w:w="0" w:type="dxa"/>
            <w:bottom w:w="0" w:type="dxa"/>
          </w:tblCellMar>
        </w:tblPrEx>
        <w:tc>
          <w:tcPr>
            <w:tcW w:w="4200" w:type="dxa"/>
            <w:tcMar>
              <w:top w:w="90" w:type="dxa"/>
              <w:left w:w="140" w:type="dxa"/>
              <w:bottom w:w="90" w:type="dxa"/>
              <w:right w:w="140" w:type="dxa"/>
            </w:tcMar>
            <w:vAlign w:val="center"/>
          </w:tcPr>
          <w:p w14:paraId="0F34448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HERO and VILLAIN cards</w:t>
            </w:r>
          </w:p>
        </w:tc>
        <w:tc>
          <w:tcPr>
            <w:tcW w:w="2200" w:type="dxa"/>
            <w:tcMar>
              <w:top w:w="90" w:type="dxa"/>
              <w:left w:w="140" w:type="dxa"/>
              <w:bottom w:w="90" w:type="dxa"/>
              <w:right w:w="140" w:type="dxa"/>
            </w:tcMar>
            <w:vAlign w:val="center"/>
          </w:tcPr>
          <w:p w14:paraId="6335C59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pair per team</w:t>
            </w:r>
          </w:p>
        </w:tc>
        <w:tc>
          <w:tcPr>
            <w:tcW w:w="2626" w:type="dxa"/>
            <w:tcMar>
              <w:top w:w="90" w:type="dxa"/>
              <w:left w:w="140" w:type="dxa"/>
              <w:bottom w:w="90" w:type="dxa"/>
              <w:right w:w="140" w:type="dxa"/>
            </w:tcMar>
            <w:vAlign w:val="center"/>
          </w:tcPr>
          <w:p w14:paraId="20E9DD7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4</w:t>
            </w:r>
          </w:p>
        </w:tc>
      </w:tr>
      <w:tr w:rsidR="004E72E3" w:rsidRPr="001675A4" w14:paraId="5D243F85" w14:textId="77777777">
        <w:tblPrEx>
          <w:tblCellMar>
            <w:top w:w="0" w:type="dxa"/>
            <w:bottom w:w="0" w:type="dxa"/>
          </w:tblCellMar>
        </w:tblPrEx>
        <w:tc>
          <w:tcPr>
            <w:tcW w:w="4200" w:type="dxa"/>
            <w:tcMar>
              <w:top w:w="90" w:type="dxa"/>
              <w:left w:w="140" w:type="dxa"/>
              <w:bottom w:w="90" w:type="dxa"/>
              <w:right w:w="140" w:type="dxa"/>
            </w:tcMar>
            <w:vAlign w:val="center"/>
          </w:tcPr>
          <w:p w14:paraId="6452EF1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Newspapers of the day (mixed languages)</w:t>
            </w:r>
          </w:p>
        </w:tc>
        <w:tc>
          <w:tcPr>
            <w:tcW w:w="2200" w:type="dxa"/>
            <w:tcMar>
              <w:top w:w="90" w:type="dxa"/>
              <w:left w:w="140" w:type="dxa"/>
              <w:bottom w:w="90" w:type="dxa"/>
              <w:right w:w="140" w:type="dxa"/>
            </w:tcMar>
            <w:vAlign w:val="center"/>
          </w:tcPr>
          <w:p w14:paraId="5CAB38F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per team</w:t>
            </w:r>
          </w:p>
        </w:tc>
        <w:tc>
          <w:tcPr>
            <w:tcW w:w="2626" w:type="dxa"/>
            <w:tcMar>
              <w:top w:w="90" w:type="dxa"/>
              <w:left w:w="140" w:type="dxa"/>
              <w:bottom w:w="90" w:type="dxa"/>
              <w:right w:w="140" w:type="dxa"/>
            </w:tcMar>
            <w:vAlign w:val="center"/>
          </w:tcPr>
          <w:p w14:paraId="2FB56659"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5</w:t>
            </w:r>
          </w:p>
        </w:tc>
      </w:tr>
      <w:tr w:rsidR="004E72E3" w:rsidRPr="001675A4" w14:paraId="32BDE943" w14:textId="77777777">
        <w:tblPrEx>
          <w:tblCellMar>
            <w:top w:w="0" w:type="dxa"/>
            <w:bottom w:w="0" w:type="dxa"/>
          </w:tblCellMar>
        </w:tblPrEx>
        <w:tc>
          <w:tcPr>
            <w:tcW w:w="4200" w:type="dxa"/>
            <w:tcMar>
              <w:top w:w="90" w:type="dxa"/>
              <w:left w:w="140" w:type="dxa"/>
              <w:bottom w:w="90" w:type="dxa"/>
              <w:right w:w="140" w:type="dxa"/>
            </w:tcMar>
            <w:vAlign w:val="center"/>
          </w:tcPr>
          <w:p w14:paraId="52A5AD5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Bibles (RSV-2CE where available)</w:t>
            </w:r>
          </w:p>
        </w:tc>
        <w:tc>
          <w:tcPr>
            <w:tcW w:w="2200" w:type="dxa"/>
            <w:tcMar>
              <w:top w:w="90" w:type="dxa"/>
              <w:left w:w="140" w:type="dxa"/>
              <w:bottom w:w="90" w:type="dxa"/>
              <w:right w:w="140" w:type="dxa"/>
            </w:tcMar>
            <w:vAlign w:val="center"/>
          </w:tcPr>
          <w:p w14:paraId="38F74B7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per team</w:t>
            </w:r>
          </w:p>
        </w:tc>
        <w:tc>
          <w:tcPr>
            <w:tcW w:w="2626" w:type="dxa"/>
            <w:tcMar>
              <w:top w:w="90" w:type="dxa"/>
              <w:left w:w="140" w:type="dxa"/>
              <w:bottom w:w="90" w:type="dxa"/>
              <w:right w:w="140" w:type="dxa"/>
            </w:tcMar>
            <w:vAlign w:val="center"/>
          </w:tcPr>
          <w:p w14:paraId="0216761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Sessions 5, 8, 9</w:t>
            </w:r>
          </w:p>
        </w:tc>
      </w:tr>
      <w:tr w:rsidR="004E72E3" w:rsidRPr="001675A4" w14:paraId="7C9022E3" w14:textId="77777777">
        <w:tblPrEx>
          <w:tblCellMar>
            <w:top w:w="0" w:type="dxa"/>
            <w:bottom w:w="0" w:type="dxa"/>
          </w:tblCellMar>
        </w:tblPrEx>
        <w:tc>
          <w:tcPr>
            <w:tcW w:w="4200" w:type="dxa"/>
            <w:tcMar>
              <w:top w:w="90" w:type="dxa"/>
              <w:left w:w="140" w:type="dxa"/>
              <w:bottom w:w="90" w:type="dxa"/>
              <w:right w:w="140" w:type="dxa"/>
            </w:tcMar>
            <w:vAlign w:val="center"/>
          </w:tcPr>
          <w:p w14:paraId="3AAA880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Chart paper and markers</w:t>
            </w:r>
          </w:p>
        </w:tc>
        <w:tc>
          <w:tcPr>
            <w:tcW w:w="2200" w:type="dxa"/>
            <w:tcMar>
              <w:top w:w="90" w:type="dxa"/>
              <w:left w:w="140" w:type="dxa"/>
              <w:bottom w:w="90" w:type="dxa"/>
              <w:right w:w="140" w:type="dxa"/>
            </w:tcMar>
            <w:vAlign w:val="center"/>
          </w:tcPr>
          <w:p w14:paraId="3B32745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2 sheets and 2 markers per team</w:t>
            </w:r>
          </w:p>
        </w:tc>
        <w:tc>
          <w:tcPr>
            <w:tcW w:w="2626" w:type="dxa"/>
            <w:tcMar>
              <w:top w:w="90" w:type="dxa"/>
              <w:left w:w="140" w:type="dxa"/>
              <w:bottom w:w="90" w:type="dxa"/>
              <w:right w:w="140" w:type="dxa"/>
            </w:tcMar>
            <w:vAlign w:val="center"/>
          </w:tcPr>
          <w:p w14:paraId="19A57BE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Sessions 5, 9</w:t>
            </w:r>
          </w:p>
        </w:tc>
      </w:tr>
      <w:tr w:rsidR="004E72E3" w:rsidRPr="001675A4" w14:paraId="618057A4" w14:textId="77777777">
        <w:tblPrEx>
          <w:tblCellMar>
            <w:top w:w="0" w:type="dxa"/>
            <w:bottom w:w="0" w:type="dxa"/>
          </w:tblCellMar>
        </w:tblPrEx>
        <w:tc>
          <w:tcPr>
            <w:tcW w:w="4200" w:type="dxa"/>
            <w:tcMar>
              <w:top w:w="90" w:type="dxa"/>
              <w:left w:w="140" w:type="dxa"/>
              <w:bottom w:w="90" w:type="dxa"/>
              <w:right w:w="140" w:type="dxa"/>
            </w:tcMar>
            <w:vAlign w:val="center"/>
          </w:tcPr>
          <w:p w14:paraId="40975EF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Method Scramble envelopes (Appendix D)</w:t>
            </w:r>
          </w:p>
        </w:tc>
        <w:tc>
          <w:tcPr>
            <w:tcW w:w="2200" w:type="dxa"/>
            <w:tcMar>
              <w:top w:w="90" w:type="dxa"/>
              <w:left w:w="140" w:type="dxa"/>
              <w:bottom w:w="90" w:type="dxa"/>
              <w:right w:w="140" w:type="dxa"/>
            </w:tcMar>
            <w:vAlign w:val="center"/>
          </w:tcPr>
          <w:p w14:paraId="0A23175B"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set per team</w:t>
            </w:r>
          </w:p>
        </w:tc>
        <w:tc>
          <w:tcPr>
            <w:tcW w:w="2626" w:type="dxa"/>
            <w:tcMar>
              <w:top w:w="90" w:type="dxa"/>
              <w:left w:w="140" w:type="dxa"/>
              <w:bottom w:w="90" w:type="dxa"/>
              <w:right w:w="140" w:type="dxa"/>
            </w:tcMar>
            <w:vAlign w:val="center"/>
          </w:tcPr>
          <w:p w14:paraId="7F43A79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8</w:t>
            </w:r>
          </w:p>
        </w:tc>
      </w:tr>
      <w:tr w:rsidR="004E72E3" w:rsidRPr="001675A4" w14:paraId="3FB17A7C" w14:textId="77777777">
        <w:tblPrEx>
          <w:tblCellMar>
            <w:top w:w="0" w:type="dxa"/>
            <w:bottom w:w="0" w:type="dxa"/>
          </w:tblCellMar>
        </w:tblPrEx>
        <w:tc>
          <w:tcPr>
            <w:tcW w:w="4200" w:type="dxa"/>
            <w:tcMar>
              <w:top w:w="90" w:type="dxa"/>
              <w:left w:w="140" w:type="dxa"/>
              <w:bottom w:w="90" w:type="dxa"/>
              <w:right w:w="140" w:type="dxa"/>
            </w:tcMar>
            <w:vAlign w:val="center"/>
          </w:tcPr>
          <w:p w14:paraId="13AF130F"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Column headers SEE, JUDGE, ACT on wall or tables</w:t>
            </w:r>
          </w:p>
        </w:tc>
        <w:tc>
          <w:tcPr>
            <w:tcW w:w="2200" w:type="dxa"/>
            <w:tcMar>
              <w:top w:w="90" w:type="dxa"/>
              <w:left w:w="140" w:type="dxa"/>
              <w:bottom w:w="90" w:type="dxa"/>
              <w:right w:w="140" w:type="dxa"/>
            </w:tcMar>
            <w:vAlign w:val="center"/>
          </w:tcPr>
          <w:p w14:paraId="3E7AF02E"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set per team</w:t>
            </w:r>
          </w:p>
        </w:tc>
        <w:tc>
          <w:tcPr>
            <w:tcW w:w="2626" w:type="dxa"/>
            <w:tcMar>
              <w:top w:w="90" w:type="dxa"/>
              <w:left w:w="140" w:type="dxa"/>
              <w:bottom w:w="90" w:type="dxa"/>
              <w:right w:w="140" w:type="dxa"/>
            </w:tcMar>
            <w:vAlign w:val="center"/>
          </w:tcPr>
          <w:p w14:paraId="0D5CE45D"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8</w:t>
            </w:r>
          </w:p>
        </w:tc>
      </w:tr>
      <w:tr w:rsidR="004E72E3" w:rsidRPr="001675A4" w14:paraId="7616CE43" w14:textId="77777777">
        <w:tblPrEx>
          <w:tblCellMar>
            <w:top w:w="0" w:type="dxa"/>
            <w:bottom w:w="0" w:type="dxa"/>
          </w:tblCellMar>
        </w:tblPrEx>
        <w:tc>
          <w:tcPr>
            <w:tcW w:w="4200" w:type="dxa"/>
            <w:tcMar>
              <w:top w:w="90" w:type="dxa"/>
              <w:left w:w="140" w:type="dxa"/>
              <w:bottom w:w="90" w:type="dxa"/>
              <w:right w:w="140" w:type="dxa"/>
            </w:tcMar>
            <w:vAlign w:val="center"/>
          </w:tcPr>
          <w:p w14:paraId="16B4B17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Sealed tribunal case envelopes (Appendix E)</w:t>
            </w:r>
          </w:p>
        </w:tc>
        <w:tc>
          <w:tcPr>
            <w:tcW w:w="2200" w:type="dxa"/>
            <w:tcMar>
              <w:top w:w="90" w:type="dxa"/>
              <w:left w:w="140" w:type="dxa"/>
              <w:bottom w:w="90" w:type="dxa"/>
              <w:right w:w="140" w:type="dxa"/>
            </w:tcMar>
            <w:vAlign w:val="center"/>
          </w:tcPr>
          <w:p w14:paraId="2D0870C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6</w:t>
            </w:r>
          </w:p>
        </w:tc>
        <w:tc>
          <w:tcPr>
            <w:tcW w:w="2626" w:type="dxa"/>
            <w:tcMar>
              <w:top w:w="90" w:type="dxa"/>
              <w:left w:w="140" w:type="dxa"/>
              <w:bottom w:w="90" w:type="dxa"/>
              <w:right w:w="140" w:type="dxa"/>
            </w:tcMar>
            <w:vAlign w:val="center"/>
          </w:tcPr>
          <w:p w14:paraId="37DB60A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9</w:t>
            </w:r>
          </w:p>
        </w:tc>
      </w:tr>
      <w:tr w:rsidR="004E72E3" w:rsidRPr="001675A4" w14:paraId="527350C2" w14:textId="77777777">
        <w:tblPrEx>
          <w:tblCellMar>
            <w:top w:w="0" w:type="dxa"/>
            <w:bottom w:w="0" w:type="dxa"/>
          </w:tblCellMar>
        </w:tblPrEx>
        <w:tc>
          <w:tcPr>
            <w:tcW w:w="4200" w:type="dxa"/>
            <w:tcMar>
              <w:top w:w="90" w:type="dxa"/>
              <w:left w:w="140" w:type="dxa"/>
              <w:bottom w:w="90" w:type="dxa"/>
              <w:right w:w="140" w:type="dxa"/>
            </w:tcMar>
            <w:vAlign w:val="center"/>
          </w:tcPr>
          <w:p w14:paraId="63F3CF0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Commitment cards</w:t>
            </w:r>
          </w:p>
        </w:tc>
        <w:tc>
          <w:tcPr>
            <w:tcW w:w="2200" w:type="dxa"/>
            <w:tcMar>
              <w:top w:w="90" w:type="dxa"/>
              <w:left w:w="140" w:type="dxa"/>
              <w:bottom w:w="90" w:type="dxa"/>
              <w:right w:w="140" w:type="dxa"/>
            </w:tcMar>
            <w:vAlign w:val="center"/>
          </w:tcPr>
          <w:p w14:paraId="1B59648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per student, plus spares</w:t>
            </w:r>
          </w:p>
        </w:tc>
        <w:tc>
          <w:tcPr>
            <w:tcW w:w="2626" w:type="dxa"/>
            <w:tcMar>
              <w:top w:w="90" w:type="dxa"/>
              <w:left w:w="140" w:type="dxa"/>
              <w:bottom w:w="90" w:type="dxa"/>
              <w:right w:w="140" w:type="dxa"/>
            </w:tcMar>
            <w:vAlign w:val="center"/>
          </w:tcPr>
          <w:p w14:paraId="4F718E77"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10</w:t>
            </w:r>
          </w:p>
        </w:tc>
      </w:tr>
      <w:tr w:rsidR="004E72E3" w:rsidRPr="001675A4" w14:paraId="367D2DF5" w14:textId="77777777">
        <w:tblPrEx>
          <w:tblCellMar>
            <w:top w:w="0" w:type="dxa"/>
            <w:bottom w:w="0" w:type="dxa"/>
          </w:tblCellMar>
        </w:tblPrEx>
        <w:tc>
          <w:tcPr>
            <w:tcW w:w="4200" w:type="dxa"/>
            <w:tcMar>
              <w:top w:w="90" w:type="dxa"/>
              <w:left w:w="140" w:type="dxa"/>
              <w:bottom w:w="90" w:type="dxa"/>
              <w:right w:w="140" w:type="dxa"/>
            </w:tcMar>
            <w:vAlign w:val="center"/>
          </w:tcPr>
          <w:p w14:paraId="2CEE010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The Morning Star Shield and book prizes</w:t>
            </w:r>
          </w:p>
        </w:tc>
        <w:tc>
          <w:tcPr>
            <w:tcW w:w="2200" w:type="dxa"/>
            <w:tcMar>
              <w:top w:w="90" w:type="dxa"/>
              <w:left w:w="140" w:type="dxa"/>
              <w:bottom w:w="90" w:type="dxa"/>
              <w:right w:w="140" w:type="dxa"/>
            </w:tcMar>
            <w:vAlign w:val="center"/>
          </w:tcPr>
          <w:p w14:paraId="41AA98F3"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 shield, 6 books</w:t>
            </w:r>
          </w:p>
        </w:tc>
        <w:tc>
          <w:tcPr>
            <w:tcW w:w="2626" w:type="dxa"/>
            <w:tcMar>
              <w:top w:w="90" w:type="dxa"/>
              <w:left w:w="140" w:type="dxa"/>
              <w:bottom w:w="90" w:type="dxa"/>
              <w:right w:w="140" w:type="dxa"/>
            </w:tcMar>
            <w:vAlign w:val="center"/>
          </w:tcPr>
          <w:p w14:paraId="48BA8495"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10</w:t>
            </w:r>
          </w:p>
        </w:tc>
      </w:tr>
      <w:tr w:rsidR="004E72E3" w:rsidRPr="001675A4" w14:paraId="14B14D14" w14:textId="77777777">
        <w:tblPrEx>
          <w:tblCellMar>
            <w:top w:w="0" w:type="dxa"/>
            <w:bottom w:w="0" w:type="dxa"/>
          </w:tblCellMar>
        </w:tblPrEx>
        <w:tc>
          <w:tcPr>
            <w:tcW w:w="4200" w:type="dxa"/>
            <w:tcMar>
              <w:top w:w="90" w:type="dxa"/>
              <w:left w:w="140" w:type="dxa"/>
              <w:bottom w:w="90" w:type="dxa"/>
              <w:right w:w="140" w:type="dxa"/>
            </w:tcMar>
            <w:vAlign w:val="center"/>
          </w:tcPr>
          <w:p w14:paraId="7B58E412"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Glass of water (yes, really)</w:t>
            </w:r>
          </w:p>
        </w:tc>
        <w:tc>
          <w:tcPr>
            <w:tcW w:w="2200" w:type="dxa"/>
            <w:tcMar>
              <w:top w:w="90" w:type="dxa"/>
              <w:left w:w="140" w:type="dxa"/>
              <w:bottom w:w="90" w:type="dxa"/>
              <w:right w:w="140" w:type="dxa"/>
            </w:tcMar>
            <w:vAlign w:val="center"/>
          </w:tcPr>
          <w:p w14:paraId="1C327F1A"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w:t>
            </w:r>
          </w:p>
        </w:tc>
        <w:tc>
          <w:tcPr>
            <w:tcW w:w="2626" w:type="dxa"/>
            <w:tcMar>
              <w:top w:w="90" w:type="dxa"/>
              <w:left w:w="140" w:type="dxa"/>
              <w:bottom w:w="90" w:type="dxa"/>
              <w:right w:w="140" w:type="dxa"/>
            </w:tcMar>
            <w:vAlign w:val="center"/>
          </w:tcPr>
          <w:p w14:paraId="5842C5F6"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Session 2</w:t>
            </w:r>
          </w:p>
        </w:tc>
      </w:tr>
      <w:tr w:rsidR="004E72E3" w:rsidRPr="001675A4" w14:paraId="211A03B2" w14:textId="77777777">
        <w:tblPrEx>
          <w:tblCellMar>
            <w:top w:w="0" w:type="dxa"/>
            <w:bottom w:w="0" w:type="dxa"/>
          </w:tblCellMar>
        </w:tblPrEx>
        <w:tc>
          <w:tcPr>
            <w:tcW w:w="4200" w:type="dxa"/>
            <w:tcMar>
              <w:top w:w="90" w:type="dxa"/>
              <w:left w:w="140" w:type="dxa"/>
              <w:bottom w:w="90" w:type="dxa"/>
              <w:right w:w="140" w:type="dxa"/>
            </w:tcMar>
            <w:vAlign w:val="center"/>
          </w:tcPr>
          <w:p w14:paraId="70E6C284"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Stopwatch or phone timer</w:t>
            </w:r>
          </w:p>
        </w:tc>
        <w:tc>
          <w:tcPr>
            <w:tcW w:w="2200" w:type="dxa"/>
            <w:tcMar>
              <w:top w:w="90" w:type="dxa"/>
              <w:left w:w="140" w:type="dxa"/>
              <w:bottom w:w="90" w:type="dxa"/>
              <w:right w:w="140" w:type="dxa"/>
            </w:tcMar>
            <w:vAlign w:val="center"/>
          </w:tcPr>
          <w:p w14:paraId="5FC14261"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1</w:t>
            </w:r>
          </w:p>
        </w:tc>
        <w:tc>
          <w:tcPr>
            <w:tcW w:w="2626" w:type="dxa"/>
            <w:tcMar>
              <w:top w:w="90" w:type="dxa"/>
              <w:left w:w="140" w:type="dxa"/>
              <w:bottom w:w="90" w:type="dxa"/>
              <w:right w:w="140" w:type="dxa"/>
            </w:tcMar>
            <w:vAlign w:val="center"/>
          </w:tcPr>
          <w:p w14:paraId="141C69F8" w14:textId="77777777" w:rsidR="004E72E3" w:rsidRPr="001675A4" w:rsidRDefault="00000000">
            <w:pPr>
              <w:spacing w:line="260" w:lineRule="auto"/>
              <w:rPr>
                <w:rFonts w:ascii="Times New Roman" w:hAnsi="Times New Roman" w:cs="Times New Roman"/>
                <w:sz w:val="24"/>
                <w:szCs w:val="24"/>
              </w:rPr>
            </w:pPr>
            <w:r w:rsidRPr="001675A4">
              <w:rPr>
                <w:rFonts w:ascii="Times New Roman" w:hAnsi="Times New Roman" w:cs="Times New Roman"/>
                <w:sz w:val="24"/>
                <w:szCs w:val="24"/>
              </w:rPr>
              <w:t>Every challenge</w:t>
            </w:r>
          </w:p>
        </w:tc>
      </w:tr>
    </w:tbl>
    <w:p w14:paraId="7E0C8AC4" w14:textId="77777777" w:rsidR="004E72E3" w:rsidRPr="001675A4" w:rsidRDefault="00000000">
      <w:pPr>
        <w:rPr>
          <w:rFonts w:ascii="Times New Roman" w:hAnsi="Times New Roman" w:cs="Times New Roman"/>
          <w:sz w:val="24"/>
          <w:szCs w:val="24"/>
        </w:rPr>
      </w:pPr>
      <w:r w:rsidRPr="001675A4">
        <w:rPr>
          <w:rFonts w:ascii="Times New Roman" w:hAnsi="Times New Roman" w:cs="Times New Roman"/>
          <w:sz w:val="24"/>
          <w:szCs w:val="24"/>
        </w:rPr>
        <w:br w:type="page"/>
      </w:r>
    </w:p>
    <w:p w14:paraId="42348FDE" w14:textId="77777777" w:rsidR="004E72E3" w:rsidRPr="001675A4" w:rsidRDefault="00000000">
      <w:pPr>
        <w:pStyle w:val="Heading1"/>
        <w:rPr>
          <w:rFonts w:ascii="Times New Roman" w:hAnsi="Times New Roman" w:cs="Times New Roman"/>
          <w:sz w:val="24"/>
          <w:szCs w:val="24"/>
        </w:rPr>
      </w:pPr>
      <w:r w:rsidRPr="001675A4">
        <w:rPr>
          <w:rFonts w:ascii="Times New Roman" w:hAnsi="Times New Roman" w:cs="Times New Roman"/>
          <w:sz w:val="24"/>
          <w:szCs w:val="24"/>
        </w:rPr>
        <w:lastRenderedPageBreak/>
        <w:t>APPENDIX H: RECOMMENDED BOOKS AND RESOURCES</w:t>
      </w:r>
    </w:p>
    <w:p w14:paraId="75800B7E"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Core Introductory Theology</w:t>
      </w:r>
    </w:p>
    <w:p w14:paraId="4C45C46D"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Dulles, Avery, SJ. </w:t>
      </w:r>
      <w:r w:rsidRPr="001675A4">
        <w:rPr>
          <w:rFonts w:ascii="Times New Roman" w:hAnsi="Times New Roman" w:cs="Times New Roman"/>
          <w:i/>
          <w:iCs/>
          <w:sz w:val="24"/>
          <w:szCs w:val="24"/>
        </w:rPr>
        <w:t>The Craft of Theology: From Symbol to System.</w:t>
      </w:r>
      <w:r w:rsidRPr="001675A4">
        <w:rPr>
          <w:rFonts w:ascii="Times New Roman" w:hAnsi="Times New Roman" w:cs="Times New Roman"/>
          <w:sz w:val="24"/>
          <w:szCs w:val="24"/>
        </w:rPr>
        <w:t xml:space="preserve"> New York: Crossroad, 1992.</w:t>
      </w:r>
    </w:p>
    <w:p w14:paraId="2B8D79E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Lonergan, Bernard, SJ. </w:t>
      </w:r>
      <w:r w:rsidRPr="001675A4">
        <w:rPr>
          <w:rFonts w:ascii="Times New Roman" w:hAnsi="Times New Roman" w:cs="Times New Roman"/>
          <w:i/>
          <w:iCs/>
          <w:sz w:val="24"/>
          <w:szCs w:val="24"/>
        </w:rPr>
        <w:t>Method in Theology.</w:t>
      </w:r>
      <w:r w:rsidRPr="001675A4">
        <w:rPr>
          <w:rFonts w:ascii="Times New Roman" w:hAnsi="Times New Roman" w:cs="Times New Roman"/>
          <w:sz w:val="24"/>
          <w:szCs w:val="24"/>
        </w:rPr>
        <w:t xml:space="preserve"> Toronto: University of Toronto Press, 1971.</w:t>
      </w:r>
    </w:p>
    <w:p w14:paraId="6D8AEA8F" w14:textId="77777777" w:rsidR="004E72E3" w:rsidRPr="001675A4" w:rsidRDefault="00000000">
      <w:pPr>
        <w:spacing w:after="120" w:line="276" w:lineRule="auto"/>
        <w:rPr>
          <w:rFonts w:ascii="Times New Roman" w:hAnsi="Times New Roman" w:cs="Times New Roman"/>
          <w:sz w:val="24"/>
          <w:szCs w:val="24"/>
        </w:rPr>
      </w:pPr>
      <w:proofErr w:type="spellStart"/>
      <w:r w:rsidRPr="001675A4">
        <w:rPr>
          <w:rFonts w:ascii="Times New Roman" w:hAnsi="Times New Roman" w:cs="Times New Roman"/>
          <w:sz w:val="24"/>
          <w:szCs w:val="24"/>
        </w:rPr>
        <w:t>Macquarrie</w:t>
      </w:r>
      <w:proofErr w:type="spellEnd"/>
      <w:r w:rsidRPr="001675A4">
        <w:rPr>
          <w:rFonts w:ascii="Times New Roman" w:hAnsi="Times New Roman" w:cs="Times New Roman"/>
          <w:sz w:val="24"/>
          <w:szCs w:val="24"/>
        </w:rPr>
        <w:t xml:space="preserve">, John. </w:t>
      </w:r>
      <w:r w:rsidRPr="001675A4">
        <w:rPr>
          <w:rFonts w:ascii="Times New Roman" w:hAnsi="Times New Roman" w:cs="Times New Roman"/>
          <w:i/>
          <w:iCs/>
          <w:sz w:val="24"/>
          <w:szCs w:val="24"/>
        </w:rPr>
        <w:t>Principles of Christian Theology.</w:t>
      </w:r>
      <w:r w:rsidRPr="001675A4">
        <w:rPr>
          <w:rFonts w:ascii="Times New Roman" w:hAnsi="Times New Roman" w:cs="Times New Roman"/>
          <w:sz w:val="24"/>
          <w:szCs w:val="24"/>
        </w:rPr>
        <w:t xml:space="preserve"> New York: Scribner, 1966.</w:t>
      </w:r>
    </w:p>
    <w:p w14:paraId="0555670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Rahner, Karl, SJ. </w:t>
      </w:r>
      <w:r w:rsidRPr="001675A4">
        <w:rPr>
          <w:rFonts w:ascii="Times New Roman" w:hAnsi="Times New Roman" w:cs="Times New Roman"/>
          <w:i/>
          <w:iCs/>
          <w:sz w:val="24"/>
          <w:szCs w:val="24"/>
        </w:rPr>
        <w:t>Foundations of Christian Faith.</w:t>
      </w:r>
      <w:r w:rsidRPr="001675A4">
        <w:rPr>
          <w:rFonts w:ascii="Times New Roman" w:hAnsi="Times New Roman" w:cs="Times New Roman"/>
          <w:sz w:val="24"/>
          <w:szCs w:val="24"/>
        </w:rPr>
        <w:t xml:space="preserve"> New York: Crossroad, 1978.</w:t>
      </w:r>
    </w:p>
    <w:p w14:paraId="385DA9B1"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Indian and Asian Contextual Theology</w:t>
      </w:r>
    </w:p>
    <w:p w14:paraId="7C43CFB4" w14:textId="77777777" w:rsidR="004E72E3" w:rsidRPr="001675A4" w:rsidRDefault="00000000">
      <w:pPr>
        <w:spacing w:after="120" w:line="276" w:lineRule="auto"/>
        <w:rPr>
          <w:rFonts w:ascii="Times New Roman" w:hAnsi="Times New Roman" w:cs="Times New Roman"/>
          <w:sz w:val="24"/>
          <w:szCs w:val="24"/>
        </w:rPr>
      </w:pPr>
      <w:proofErr w:type="spellStart"/>
      <w:r w:rsidRPr="001675A4">
        <w:rPr>
          <w:rFonts w:ascii="Times New Roman" w:hAnsi="Times New Roman" w:cs="Times New Roman"/>
          <w:sz w:val="24"/>
          <w:szCs w:val="24"/>
        </w:rPr>
        <w:t>Amaladoss</w:t>
      </w:r>
      <w:proofErr w:type="spellEnd"/>
      <w:r w:rsidRPr="001675A4">
        <w:rPr>
          <w:rFonts w:ascii="Times New Roman" w:hAnsi="Times New Roman" w:cs="Times New Roman"/>
          <w:sz w:val="24"/>
          <w:szCs w:val="24"/>
        </w:rPr>
        <w:t xml:space="preserve">, Michael, SJ. </w:t>
      </w:r>
      <w:r w:rsidRPr="001675A4">
        <w:rPr>
          <w:rFonts w:ascii="Times New Roman" w:hAnsi="Times New Roman" w:cs="Times New Roman"/>
          <w:i/>
          <w:iCs/>
          <w:sz w:val="24"/>
          <w:szCs w:val="24"/>
        </w:rPr>
        <w:t>Making All Things New: Dialogue, Pluralism, and Evangelization in Asia.</w:t>
      </w:r>
      <w:r w:rsidRPr="001675A4">
        <w:rPr>
          <w:rFonts w:ascii="Times New Roman" w:hAnsi="Times New Roman" w:cs="Times New Roman"/>
          <w:sz w:val="24"/>
          <w:szCs w:val="24"/>
        </w:rPr>
        <w:t xml:space="preserve"> Maryknoll: Orbis, 1990.</w:t>
      </w:r>
    </w:p>
    <w:p w14:paraId="5084158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Soares-Prabhu, George, SJ. </w:t>
      </w:r>
      <w:r w:rsidRPr="001675A4">
        <w:rPr>
          <w:rFonts w:ascii="Times New Roman" w:hAnsi="Times New Roman" w:cs="Times New Roman"/>
          <w:i/>
          <w:iCs/>
          <w:sz w:val="24"/>
          <w:szCs w:val="24"/>
        </w:rPr>
        <w:t>Collected Writings, Vols. 1 to 4.</w:t>
      </w:r>
      <w:r w:rsidRPr="001675A4">
        <w:rPr>
          <w:rFonts w:ascii="Times New Roman" w:hAnsi="Times New Roman" w:cs="Times New Roman"/>
          <w:sz w:val="24"/>
          <w:szCs w:val="24"/>
        </w:rPr>
        <w:t xml:space="preserve"> Pune: Jnana Deepa Vidyapeeth, 1999 to 2014.</w:t>
      </w:r>
    </w:p>
    <w:p w14:paraId="763A3CCB"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Wilfred, Felix. </w:t>
      </w:r>
      <w:r w:rsidRPr="001675A4">
        <w:rPr>
          <w:rFonts w:ascii="Times New Roman" w:hAnsi="Times New Roman" w:cs="Times New Roman"/>
          <w:i/>
          <w:iCs/>
          <w:sz w:val="24"/>
          <w:szCs w:val="24"/>
        </w:rPr>
        <w:t>Asian Dreams and Christian Hope.</w:t>
      </w:r>
      <w:r w:rsidRPr="001675A4">
        <w:rPr>
          <w:rFonts w:ascii="Times New Roman" w:hAnsi="Times New Roman" w:cs="Times New Roman"/>
          <w:sz w:val="24"/>
          <w:szCs w:val="24"/>
        </w:rPr>
        <w:t xml:space="preserve"> Delhi: ISPCK, 1988.</w:t>
      </w:r>
    </w:p>
    <w:p w14:paraId="333B41C4"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Rayan, Samuel, SJ. </w:t>
      </w:r>
      <w:r w:rsidRPr="001675A4">
        <w:rPr>
          <w:rFonts w:ascii="Times New Roman" w:hAnsi="Times New Roman" w:cs="Times New Roman"/>
          <w:i/>
          <w:iCs/>
          <w:sz w:val="24"/>
          <w:szCs w:val="24"/>
        </w:rPr>
        <w:t>The Holy Spirit: Heart of the Gospel and Christian Hope.</w:t>
      </w:r>
      <w:r w:rsidRPr="001675A4">
        <w:rPr>
          <w:rFonts w:ascii="Times New Roman" w:hAnsi="Times New Roman" w:cs="Times New Roman"/>
          <w:sz w:val="24"/>
          <w:szCs w:val="24"/>
        </w:rPr>
        <w:t xml:space="preserve"> Maryknoll: Orbis, 1978.</w:t>
      </w:r>
    </w:p>
    <w:p w14:paraId="0356C629"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Dalit and Tribal Theology</w:t>
      </w:r>
    </w:p>
    <w:p w14:paraId="32FCD116"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Clarke, </w:t>
      </w:r>
      <w:proofErr w:type="spellStart"/>
      <w:r w:rsidRPr="001675A4">
        <w:rPr>
          <w:rFonts w:ascii="Times New Roman" w:hAnsi="Times New Roman" w:cs="Times New Roman"/>
          <w:sz w:val="24"/>
          <w:szCs w:val="24"/>
        </w:rPr>
        <w:t>Sathianathan</w:t>
      </w:r>
      <w:proofErr w:type="spellEnd"/>
      <w:r w:rsidRPr="001675A4">
        <w:rPr>
          <w:rFonts w:ascii="Times New Roman" w:hAnsi="Times New Roman" w:cs="Times New Roman"/>
          <w:sz w:val="24"/>
          <w:szCs w:val="24"/>
        </w:rPr>
        <w:t xml:space="preserve">. </w:t>
      </w:r>
      <w:r w:rsidRPr="001675A4">
        <w:rPr>
          <w:rFonts w:ascii="Times New Roman" w:hAnsi="Times New Roman" w:cs="Times New Roman"/>
          <w:i/>
          <w:iCs/>
          <w:sz w:val="24"/>
          <w:szCs w:val="24"/>
        </w:rPr>
        <w:t>Dalits and Christianity: Subaltern Religion and Liberation Theology in India.</w:t>
      </w:r>
      <w:r w:rsidRPr="001675A4">
        <w:rPr>
          <w:rFonts w:ascii="Times New Roman" w:hAnsi="Times New Roman" w:cs="Times New Roman"/>
          <w:sz w:val="24"/>
          <w:szCs w:val="24"/>
        </w:rPr>
        <w:t xml:space="preserve"> Delhi: Oxford University Press, 1998.</w:t>
      </w:r>
    </w:p>
    <w:p w14:paraId="27EE09B1" w14:textId="77777777" w:rsidR="004E72E3" w:rsidRPr="001675A4" w:rsidRDefault="00000000">
      <w:pPr>
        <w:spacing w:after="120" w:line="276" w:lineRule="auto"/>
        <w:rPr>
          <w:rFonts w:ascii="Times New Roman" w:hAnsi="Times New Roman" w:cs="Times New Roman"/>
          <w:sz w:val="24"/>
          <w:szCs w:val="24"/>
        </w:rPr>
      </w:pPr>
      <w:proofErr w:type="spellStart"/>
      <w:r w:rsidRPr="001675A4">
        <w:rPr>
          <w:rFonts w:ascii="Times New Roman" w:hAnsi="Times New Roman" w:cs="Times New Roman"/>
          <w:sz w:val="24"/>
          <w:szCs w:val="24"/>
        </w:rPr>
        <w:t>Devasahayam</w:t>
      </w:r>
      <w:proofErr w:type="spellEnd"/>
      <w:r w:rsidRPr="001675A4">
        <w:rPr>
          <w:rFonts w:ascii="Times New Roman" w:hAnsi="Times New Roman" w:cs="Times New Roman"/>
          <w:sz w:val="24"/>
          <w:szCs w:val="24"/>
        </w:rPr>
        <w:t xml:space="preserve">, V., ed. </w:t>
      </w:r>
      <w:r w:rsidRPr="001675A4">
        <w:rPr>
          <w:rFonts w:ascii="Times New Roman" w:hAnsi="Times New Roman" w:cs="Times New Roman"/>
          <w:i/>
          <w:iCs/>
          <w:sz w:val="24"/>
          <w:szCs w:val="24"/>
        </w:rPr>
        <w:t>Frontiers of Dalit Theology.</w:t>
      </w:r>
      <w:r w:rsidRPr="001675A4">
        <w:rPr>
          <w:rFonts w:ascii="Times New Roman" w:hAnsi="Times New Roman" w:cs="Times New Roman"/>
          <w:sz w:val="24"/>
          <w:szCs w:val="24"/>
        </w:rPr>
        <w:t xml:space="preserve"> Madras: Gurukul Lutheran Theological College, 1997.</w:t>
      </w:r>
    </w:p>
    <w:p w14:paraId="71F696D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Tirkey, Agapit. </w:t>
      </w:r>
      <w:r w:rsidRPr="001675A4">
        <w:rPr>
          <w:rFonts w:ascii="Times New Roman" w:hAnsi="Times New Roman" w:cs="Times New Roman"/>
          <w:i/>
          <w:iCs/>
          <w:sz w:val="24"/>
          <w:szCs w:val="24"/>
        </w:rPr>
        <w:t>Tribal Theology: A Reader.</w:t>
      </w:r>
      <w:r w:rsidRPr="001675A4">
        <w:rPr>
          <w:rFonts w:ascii="Times New Roman" w:hAnsi="Times New Roman" w:cs="Times New Roman"/>
          <w:sz w:val="24"/>
          <w:szCs w:val="24"/>
        </w:rPr>
        <w:t xml:space="preserve"> Ranchi: Tribal Research and Training Centre, 2009.</w:t>
      </w:r>
    </w:p>
    <w:p w14:paraId="1C052074" w14:textId="77777777" w:rsidR="004E72E3" w:rsidRPr="001675A4" w:rsidRDefault="00000000">
      <w:pPr>
        <w:pStyle w:val="Heading2"/>
        <w:rPr>
          <w:rFonts w:ascii="Times New Roman" w:hAnsi="Times New Roman" w:cs="Times New Roman"/>
          <w:sz w:val="24"/>
          <w:szCs w:val="24"/>
        </w:rPr>
      </w:pPr>
      <w:r w:rsidRPr="001675A4">
        <w:rPr>
          <w:rFonts w:ascii="Times New Roman" w:hAnsi="Times New Roman" w:cs="Times New Roman"/>
          <w:sz w:val="24"/>
          <w:szCs w:val="24"/>
        </w:rPr>
        <w:t>Church Documents (Essential Reading)</w:t>
      </w:r>
    </w:p>
    <w:p w14:paraId="0BBAC91A"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Vatican II. </w:t>
      </w:r>
      <w:proofErr w:type="spellStart"/>
      <w:r w:rsidRPr="001675A4">
        <w:rPr>
          <w:rFonts w:ascii="Times New Roman" w:hAnsi="Times New Roman" w:cs="Times New Roman"/>
          <w:i/>
          <w:iCs/>
          <w:sz w:val="24"/>
          <w:szCs w:val="24"/>
        </w:rPr>
        <w:t>Optatam</w:t>
      </w:r>
      <w:proofErr w:type="spellEnd"/>
      <w:r w:rsidRPr="001675A4">
        <w:rPr>
          <w:rFonts w:ascii="Times New Roman" w:hAnsi="Times New Roman" w:cs="Times New Roman"/>
          <w:i/>
          <w:iCs/>
          <w:sz w:val="24"/>
          <w:szCs w:val="24"/>
        </w:rPr>
        <w:t xml:space="preserve"> Totius</w:t>
      </w:r>
      <w:r w:rsidRPr="001675A4">
        <w:rPr>
          <w:rFonts w:ascii="Times New Roman" w:hAnsi="Times New Roman" w:cs="Times New Roman"/>
          <w:sz w:val="24"/>
          <w:szCs w:val="24"/>
        </w:rPr>
        <w:t xml:space="preserve"> (Decree on Priestly Training), 1965.</w:t>
      </w:r>
    </w:p>
    <w:p w14:paraId="17C19E73"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Vatican II. </w:t>
      </w:r>
      <w:r w:rsidRPr="001675A4">
        <w:rPr>
          <w:rFonts w:ascii="Times New Roman" w:hAnsi="Times New Roman" w:cs="Times New Roman"/>
          <w:i/>
          <w:iCs/>
          <w:sz w:val="24"/>
          <w:szCs w:val="24"/>
        </w:rPr>
        <w:t>Gaudium et Spes</w:t>
      </w:r>
      <w:r w:rsidRPr="001675A4">
        <w:rPr>
          <w:rFonts w:ascii="Times New Roman" w:hAnsi="Times New Roman" w:cs="Times New Roman"/>
          <w:sz w:val="24"/>
          <w:szCs w:val="24"/>
        </w:rPr>
        <w:t xml:space="preserve"> (Pastoral Constitution on the Church in the Modern World), 1965.</w:t>
      </w:r>
    </w:p>
    <w:p w14:paraId="79E8577F"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FABC. Papers 19, 70, and 167, available free at fabc.org.</w:t>
      </w:r>
    </w:p>
    <w:p w14:paraId="6171AC67"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Congregation for the Doctrine of the Faith. </w:t>
      </w:r>
      <w:r w:rsidRPr="001675A4">
        <w:rPr>
          <w:rFonts w:ascii="Times New Roman" w:hAnsi="Times New Roman" w:cs="Times New Roman"/>
          <w:i/>
          <w:iCs/>
          <w:sz w:val="24"/>
          <w:szCs w:val="24"/>
        </w:rPr>
        <w:t>Donum Veritatis</w:t>
      </w:r>
      <w:r w:rsidRPr="001675A4">
        <w:rPr>
          <w:rFonts w:ascii="Times New Roman" w:hAnsi="Times New Roman" w:cs="Times New Roman"/>
          <w:sz w:val="24"/>
          <w:szCs w:val="24"/>
        </w:rPr>
        <w:t xml:space="preserve"> (On the Ecclesial Vocation of the Theologian), 1990.</w:t>
      </w:r>
    </w:p>
    <w:p w14:paraId="60EFE2A1" w14:textId="77777777" w:rsidR="004E72E3" w:rsidRPr="001675A4" w:rsidRDefault="00000000">
      <w:pPr>
        <w:spacing w:after="120" w:line="276" w:lineRule="auto"/>
        <w:rPr>
          <w:rFonts w:ascii="Times New Roman" w:hAnsi="Times New Roman" w:cs="Times New Roman"/>
          <w:sz w:val="24"/>
          <w:szCs w:val="24"/>
        </w:rPr>
      </w:pPr>
      <w:r w:rsidRPr="001675A4">
        <w:rPr>
          <w:rFonts w:ascii="Times New Roman" w:hAnsi="Times New Roman" w:cs="Times New Roman"/>
          <w:sz w:val="24"/>
          <w:szCs w:val="24"/>
        </w:rPr>
        <w:t xml:space="preserve">Pope Francis. </w:t>
      </w:r>
      <w:proofErr w:type="spellStart"/>
      <w:r w:rsidRPr="001675A4">
        <w:rPr>
          <w:rFonts w:ascii="Times New Roman" w:hAnsi="Times New Roman" w:cs="Times New Roman"/>
          <w:i/>
          <w:iCs/>
          <w:sz w:val="24"/>
          <w:szCs w:val="24"/>
        </w:rPr>
        <w:t>Evangelii</w:t>
      </w:r>
      <w:proofErr w:type="spellEnd"/>
      <w:r w:rsidRPr="001675A4">
        <w:rPr>
          <w:rFonts w:ascii="Times New Roman" w:hAnsi="Times New Roman" w:cs="Times New Roman"/>
          <w:i/>
          <w:iCs/>
          <w:sz w:val="24"/>
          <w:szCs w:val="24"/>
        </w:rPr>
        <w:t xml:space="preserve"> Gaudium</w:t>
      </w:r>
      <w:r w:rsidRPr="001675A4">
        <w:rPr>
          <w:rFonts w:ascii="Times New Roman" w:hAnsi="Times New Roman" w:cs="Times New Roman"/>
          <w:sz w:val="24"/>
          <w:szCs w:val="24"/>
        </w:rPr>
        <w:t>, 2013, especially 49, 133, and 198 to 201.</w:t>
      </w:r>
    </w:p>
    <w:sectPr w:rsidR="004E72E3" w:rsidRPr="001675A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9DF6A" w14:textId="77777777" w:rsidR="00814F83" w:rsidRDefault="00814F83">
      <w:r>
        <w:separator/>
      </w:r>
    </w:p>
  </w:endnote>
  <w:endnote w:type="continuationSeparator" w:id="0">
    <w:p w14:paraId="3B931D1C" w14:textId="77777777" w:rsidR="00814F83" w:rsidRDefault="00814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2867" w14:textId="77777777" w:rsidR="004E72E3" w:rsidRPr="001675A4" w:rsidRDefault="00000000">
    <w:pPr>
      <w:jc w:val="center"/>
      <w:rPr>
        <w:rFonts w:ascii="Times New Roman" w:hAnsi="Times New Roman" w:cs="Times New Roman"/>
      </w:rPr>
    </w:pPr>
    <w:proofErr w:type="spellStart"/>
    <w:r w:rsidRPr="001675A4">
      <w:rPr>
        <w:rFonts w:ascii="Times New Roman" w:hAnsi="Times New Roman" w:cs="Times New Roman"/>
        <w:color w:val="666666"/>
        <w:sz w:val="16"/>
        <w:szCs w:val="16"/>
      </w:rPr>
      <w:t>BTh</w:t>
    </w:r>
    <w:proofErr w:type="spellEnd"/>
    <w:r w:rsidRPr="001675A4">
      <w:rPr>
        <w:rFonts w:ascii="Times New Roman" w:hAnsi="Times New Roman" w:cs="Times New Roman"/>
        <w:color w:val="666666"/>
        <w:sz w:val="16"/>
        <w:szCs w:val="16"/>
      </w:rPr>
      <w:t xml:space="preserve"> Orientation Programme 2026 to </w:t>
    </w:r>
    <w:proofErr w:type="gramStart"/>
    <w:r w:rsidRPr="001675A4">
      <w:rPr>
        <w:rFonts w:ascii="Times New Roman" w:hAnsi="Times New Roman" w:cs="Times New Roman"/>
        <w:color w:val="666666"/>
        <w:sz w:val="16"/>
        <w:szCs w:val="16"/>
      </w:rPr>
      <w:t>2027  ·</w:t>
    </w:r>
    <w:proofErr w:type="gramEnd"/>
    <w:r w:rsidRPr="001675A4">
      <w:rPr>
        <w:rFonts w:ascii="Times New Roman" w:hAnsi="Times New Roman" w:cs="Times New Roman"/>
        <w:color w:val="666666"/>
        <w:sz w:val="16"/>
        <w:szCs w:val="16"/>
      </w:rPr>
      <w:t xml:space="preserve">  Morning Star Regional Seminary, </w:t>
    </w:r>
    <w:proofErr w:type="gramStart"/>
    <w:r w:rsidRPr="001675A4">
      <w:rPr>
        <w:rFonts w:ascii="Times New Roman" w:hAnsi="Times New Roman" w:cs="Times New Roman"/>
        <w:color w:val="666666"/>
        <w:sz w:val="16"/>
        <w:szCs w:val="16"/>
      </w:rPr>
      <w:t>Barrackpore  ·</w:t>
    </w:r>
    <w:proofErr w:type="gramEnd"/>
    <w:r w:rsidRPr="001675A4">
      <w:rPr>
        <w:rFonts w:ascii="Times New Roman" w:hAnsi="Times New Roman" w:cs="Times New Roman"/>
        <w:color w:val="666666"/>
        <w:sz w:val="16"/>
        <w:szCs w:val="16"/>
      </w:rPr>
      <w:t xml:space="preserve">  Page </w:t>
    </w:r>
    <w:r w:rsidRPr="001675A4">
      <w:rPr>
        <w:rFonts w:ascii="Times New Roman" w:hAnsi="Times New Roman" w:cs="Times New Roman"/>
        <w:color w:val="666666"/>
        <w:sz w:val="16"/>
        <w:szCs w:val="16"/>
      </w:rPr>
      <w:fldChar w:fldCharType="begin"/>
    </w:r>
    <w:r w:rsidRPr="001675A4">
      <w:rPr>
        <w:rFonts w:ascii="Times New Roman" w:hAnsi="Times New Roman" w:cs="Times New Roman"/>
        <w:color w:val="666666"/>
        <w:sz w:val="16"/>
        <w:szCs w:val="16"/>
      </w:rPr>
      <w:instrText>PAGE</w:instrText>
    </w:r>
    <w:r w:rsidRPr="001675A4">
      <w:rPr>
        <w:rFonts w:ascii="Times New Roman" w:hAnsi="Times New Roman" w:cs="Times New Roman"/>
        <w:color w:val="666666"/>
        <w:sz w:val="16"/>
        <w:szCs w:val="16"/>
      </w:rPr>
      <w:fldChar w:fldCharType="separate"/>
    </w:r>
    <w:r w:rsidR="001675A4" w:rsidRPr="001675A4">
      <w:rPr>
        <w:rFonts w:ascii="Times New Roman" w:hAnsi="Times New Roman" w:cs="Times New Roman"/>
        <w:noProof/>
        <w:color w:val="666666"/>
        <w:sz w:val="16"/>
        <w:szCs w:val="16"/>
      </w:rPr>
      <w:t>1</w:t>
    </w:r>
    <w:r w:rsidRPr="001675A4">
      <w:rPr>
        <w:rFonts w:ascii="Times New Roman" w:hAnsi="Times New Roman" w:cs="Times New Roman"/>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E77C" w14:textId="77777777" w:rsidR="00814F83" w:rsidRDefault="00814F83">
      <w:r>
        <w:separator/>
      </w:r>
    </w:p>
  </w:footnote>
  <w:footnote w:type="continuationSeparator" w:id="0">
    <w:p w14:paraId="0311E05E" w14:textId="77777777" w:rsidR="00814F83" w:rsidRDefault="00814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6B6"/>
    <w:multiLevelType w:val="hybridMultilevel"/>
    <w:tmpl w:val="1F58D888"/>
    <w:lvl w:ilvl="0" w:tplc="99C226F0">
      <w:start w:val="1"/>
      <w:numFmt w:val="bullet"/>
      <w:lvlText w:val="●"/>
      <w:lvlJc w:val="left"/>
      <w:pPr>
        <w:ind w:left="720" w:hanging="360"/>
      </w:pPr>
    </w:lvl>
    <w:lvl w:ilvl="1" w:tplc="34CE3066">
      <w:start w:val="1"/>
      <w:numFmt w:val="bullet"/>
      <w:lvlText w:val="○"/>
      <w:lvlJc w:val="left"/>
      <w:pPr>
        <w:ind w:left="1440" w:hanging="360"/>
      </w:pPr>
    </w:lvl>
    <w:lvl w:ilvl="2" w:tplc="25D4A8E2">
      <w:start w:val="1"/>
      <w:numFmt w:val="bullet"/>
      <w:lvlText w:val="■"/>
      <w:lvlJc w:val="left"/>
      <w:pPr>
        <w:ind w:left="2160" w:hanging="360"/>
      </w:pPr>
    </w:lvl>
    <w:lvl w:ilvl="3" w:tplc="9760C48E">
      <w:start w:val="1"/>
      <w:numFmt w:val="bullet"/>
      <w:lvlText w:val="●"/>
      <w:lvlJc w:val="left"/>
      <w:pPr>
        <w:ind w:left="2880" w:hanging="360"/>
      </w:pPr>
    </w:lvl>
    <w:lvl w:ilvl="4" w:tplc="1BC84F1C">
      <w:start w:val="1"/>
      <w:numFmt w:val="bullet"/>
      <w:lvlText w:val="○"/>
      <w:lvlJc w:val="left"/>
      <w:pPr>
        <w:ind w:left="3600" w:hanging="360"/>
      </w:pPr>
    </w:lvl>
    <w:lvl w:ilvl="5" w:tplc="72D4CCFC">
      <w:start w:val="1"/>
      <w:numFmt w:val="bullet"/>
      <w:lvlText w:val="■"/>
      <w:lvlJc w:val="left"/>
      <w:pPr>
        <w:ind w:left="4320" w:hanging="360"/>
      </w:pPr>
    </w:lvl>
    <w:lvl w:ilvl="6" w:tplc="6F8A6F76">
      <w:start w:val="1"/>
      <w:numFmt w:val="bullet"/>
      <w:lvlText w:val="●"/>
      <w:lvlJc w:val="left"/>
      <w:pPr>
        <w:ind w:left="5040" w:hanging="360"/>
      </w:pPr>
    </w:lvl>
    <w:lvl w:ilvl="7" w:tplc="7E9CAC34">
      <w:start w:val="1"/>
      <w:numFmt w:val="bullet"/>
      <w:lvlText w:val="●"/>
      <w:lvlJc w:val="left"/>
      <w:pPr>
        <w:ind w:left="5760" w:hanging="360"/>
      </w:pPr>
    </w:lvl>
    <w:lvl w:ilvl="8" w:tplc="C9CE8870">
      <w:start w:val="1"/>
      <w:numFmt w:val="bullet"/>
      <w:lvlText w:val="●"/>
      <w:lvlJc w:val="left"/>
      <w:pPr>
        <w:ind w:left="6480" w:hanging="360"/>
      </w:pPr>
    </w:lvl>
  </w:abstractNum>
  <w:abstractNum w:abstractNumId="1" w15:restartNumberingAfterBreak="0">
    <w:nsid w:val="69505DEA"/>
    <w:multiLevelType w:val="hybridMultilevel"/>
    <w:tmpl w:val="35882D8E"/>
    <w:lvl w:ilvl="0" w:tplc="30349A58">
      <w:start w:val="1"/>
      <w:numFmt w:val="bullet"/>
      <w:lvlText w:val="•"/>
      <w:lvlJc w:val="left"/>
      <w:pPr>
        <w:ind w:left="480" w:hanging="240"/>
      </w:pPr>
    </w:lvl>
    <w:lvl w:ilvl="1" w:tplc="C978961A">
      <w:numFmt w:val="decimal"/>
      <w:lvlText w:val=""/>
      <w:lvlJc w:val="left"/>
    </w:lvl>
    <w:lvl w:ilvl="2" w:tplc="CAFE09DC">
      <w:numFmt w:val="decimal"/>
      <w:lvlText w:val=""/>
      <w:lvlJc w:val="left"/>
    </w:lvl>
    <w:lvl w:ilvl="3" w:tplc="8D86F0E0">
      <w:numFmt w:val="decimal"/>
      <w:lvlText w:val=""/>
      <w:lvlJc w:val="left"/>
    </w:lvl>
    <w:lvl w:ilvl="4" w:tplc="4A867EF2">
      <w:numFmt w:val="decimal"/>
      <w:lvlText w:val=""/>
      <w:lvlJc w:val="left"/>
    </w:lvl>
    <w:lvl w:ilvl="5" w:tplc="7488FFAE">
      <w:numFmt w:val="decimal"/>
      <w:lvlText w:val=""/>
      <w:lvlJc w:val="left"/>
    </w:lvl>
    <w:lvl w:ilvl="6" w:tplc="51187A00">
      <w:numFmt w:val="decimal"/>
      <w:lvlText w:val=""/>
      <w:lvlJc w:val="left"/>
    </w:lvl>
    <w:lvl w:ilvl="7" w:tplc="D4D0E756">
      <w:numFmt w:val="decimal"/>
      <w:lvlText w:val=""/>
      <w:lvlJc w:val="left"/>
    </w:lvl>
    <w:lvl w:ilvl="8" w:tplc="8C5653F6">
      <w:numFmt w:val="decimal"/>
      <w:lvlText w:val=""/>
      <w:lvlJc w:val="left"/>
    </w:lvl>
  </w:abstractNum>
  <w:num w:numId="1" w16cid:durableId="509223098">
    <w:abstractNumId w:val="0"/>
    <w:lvlOverride w:ilvl="0">
      <w:startOverride w:val="1"/>
    </w:lvlOverride>
  </w:num>
  <w:num w:numId="2" w16cid:durableId="311907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2E3"/>
    <w:rsid w:val="001675A4"/>
    <w:rsid w:val="001B164A"/>
    <w:rsid w:val="004E72E3"/>
    <w:rsid w:val="00814F83"/>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4B4A"/>
  <w15:docId w15:val="{3F5234A0-5D5B-4AEE-BC75-5CC7DB13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40"/>
      <w:outlineLvl w:val="1"/>
    </w:pPr>
    <w:rPr>
      <w:b/>
      <w:bCs/>
      <w:color w:val="7B2C2C"/>
      <w:sz w:val="27"/>
      <w:szCs w:val="27"/>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75A4"/>
    <w:pPr>
      <w:tabs>
        <w:tab w:val="center" w:pos="4513"/>
        <w:tab w:val="right" w:pos="9026"/>
      </w:tabs>
    </w:pPr>
  </w:style>
  <w:style w:type="character" w:customStyle="1" w:styleId="HeaderChar">
    <w:name w:val="Header Char"/>
    <w:basedOn w:val="DefaultParagraphFont"/>
    <w:link w:val="Header"/>
    <w:uiPriority w:val="99"/>
    <w:rsid w:val="001675A4"/>
  </w:style>
  <w:style w:type="paragraph" w:styleId="Footer">
    <w:name w:val="footer"/>
    <w:basedOn w:val="Normal"/>
    <w:link w:val="FooterChar"/>
    <w:uiPriority w:val="99"/>
    <w:unhideWhenUsed/>
    <w:rsid w:val="001675A4"/>
    <w:pPr>
      <w:tabs>
        <w:tab w:val="center" w:pos="4513"/>
        <w:tab w:val="right" w:pos="9026"/>
      </w:tabs>
    </w:pPr>
  </w:style>
  <w:style w:type="character" w:customStyle="1" w:styleId="FooterChar">
    <w:name w:val="Footer Char"/>
    <w:basedOn w:val="DefaultParagraphFont"/>
    <w:link w:val="Footer"/>
    <w:uiPriority w:val="99"/>
    <w:rsid w:val="00167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46</Pages>
  <Words>11521</Words>
  <Characters>65676</Characters>
  <Application>Microsoft Office Word</Application>
  <DocSecurity>0</DocSecurity>
  <Lines>547</Lines>
  <Paragraphs>154</Paragraphs>
  <ScaleCrop>false</ScaleCrop>
  <Company/>
  <LinksUpToDate>false</LinksUpToDate>
  <CharactersWithSpaces>77043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2026-07-02T07:31:00Z</dcterms:created>
  <dcterms:modified xsi:type="dcterms:W3CDTF">2026-07-02T07:37:00Z</dcterms:modified>
</cp:coreProperties>
</file>