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EB48" w14:textId="77777777" w:rsidR="00641412" w:rsidRPr="007C456A" w:rsidRDefault="00641412">
      <w:pPr>
        <w:spacing w:after="600"/>
        <w:rPr>
          <w:rFonts w:ascii="Times New Roman" w:hAnsi="Times New Roman" w:cs="Times New Roman"/>
          <w:sz w:val="24"/>
          <w:szCs w:val="24"/>
        </w:rPr>
      </w:pPr>
    </w:p>
    <w:p w14:paraId="12F6D12C" w14:textId="77777777" w:rsidR="00641412" w:rsidRPr="007C456A" w:rsidRDefault="00000000">
      <w:pPr>
        <w:spacing w:after="80"/>
        <w:jc w:val="center"/>
        <w:rPr>
          <w:rFonts w:ascii="Times New Roman" w:hAnsi="Times New Roman" w:cs="Times New Roman"/>
          <w:sz w:val="24"/>
          <w:szCs w:val="24"/>
        </w:rPr>
      </w:pPr>
      <w:r w:rsidRPr="007C456A">
        <w:rPr>
          <w:rFonts w:ascii="Times New Roman" w:hAnsi="Times New Roman" w:cs="Times New Roman"/>
          <w:b/>
          <w:bCs/>
          <w:caps/>
          <w:color w:val="0D2B5E"/>
          <w:sz w:val="24"/>
          <w:szCs w:val="24"/>
        </w:rPr>
        <w:t>MORNING STAR REGIONAL SEMINARY</w:t>
      </w:r>
    </w:p>
    <w:p w14:paraId="21C33850"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color w:val="1B3A6B"/>
          <w:sz w:val="24"/>
          <w:szCs w:val="24"/>
        </w:rPr>
        <w:t>Barrackpore, West Bengal — 700 121</w:t>
      </w:r>
    </w:p>
    <w:p w14:paraId="595418CC"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color w:val="555555"/>
          <w:sz w:val="24"/>
          <w:szCs w:val="24"/>
        </w:rPr>
        <w:t>A Pontifical Institute of Theology</w:t>
      </w:r>
    </w:p>
    <w:p w14:paraId="0A482BBF"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0DC2E581" w14:textId="77777777" w:rsidR="00641412" w:rsidRPr="007C456A" w:rsidRDefault="00641412">
      <w:pPr>
        <w:spacing w:after="200"/>
        <w:rPr>
          <w:rFonts w:ascii="Times New Roman" w:hAnsi="Times New Roman" w:cs="Times New Roman"/>
          <w:sz w:val="24"/>
          <w:szCs w:val="24"/>
        </w:rPr>
      </w:pPr>
    </w:p>
    <w:p w14:paraId="08EB324D" w14:textId="77777777" w:rsidR="00641412" w:rsidRPr="007C456A" w:rsidRDefault="00000000">
      <w:pPr>
        <w:spacing w:after="80"/>
        <w:jc w:val="center"/>
        <w:rPr>
          <w:rFonts w:ascii="Times New Roman" w:hAnsi="Times New Roman" w:cs="Times New Roman"/>
          <w:sz w:val="24"/>
          <w:szCs w:val="24"/>
        </w:rPr>
      </w:pPr>
      <w:r w:rsidRPr="007C456A">
        <w:rPr>
          <w:rFonts w:ascii="Times New Roman" w:hAnsi="Times New Roman" w:cs="Times New Roman"/>
          <w:b/>
          <w:bCs/>
          <w:caps/>
          <w:color w:val="0D2B5E"/>
          <w:sz w:val="24"/>
          <w:szCs w:val="24"/>
        </w:rPr>
        <w:t>ORIENTATION PROGRAMME</w:t>
      </w:r>
    </w:p>
    <w:p w14:paraId="41F55C6F"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b/>
          <w:bCs/>
          <w:caps/>
          <w:color w:val="1B3A6B"/>
          <w:sz w:val="24"/>
          <w:szCs w:val="24"/>
        </w:rPr>
        <w:t>FOR FIRST-YEAR THEOLOGIANS</w:t>
      </w:r>
    </w:p>
    <w:p w14:paraId="7CE7EB75" w14:textId="77777777" w:rsidR="00641412" w:rsidRPr="007C456A" w:rsidRDefault="00641412">
      <w:pPr>
        <w:spacing w:after="80"/>
        <w:rPr>
          <w:rFonts w:ascii="Times New Roman" w:hAnsi="Times New Roman" w:cs="Times New Roman"/>
          <w:sz w:val="24"/>
          <w:szCs w:val="24"/>
        </w:rPr>
      </w:pPr>
    </w:p>
    <w:p w14:paraId="6840DF3D"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color w:val="2E75B6"/>
          <w:sz w:val="24"/>
          <w:szCs w:val="24"/>
        </w:rPr>
        <w:t>Bachelor of Theology (</w:t>
      </w:r>
      <w:proofErr w:type="spellStart"/>
      <w:r w:rsidRPr="007C456A">
        <w:rPr>
          <w:rFonts w:ascii="Times New Roman" w:hAnsi="Times New Roman" w:cs="Times New Roman"/>
          <w:color w:val="2E75B6"/>
          <w:sz w:val="24"/>
          <w:szCs w:val="24"/>
        </w:rPr>
        <w:t>BTh</w:t>
      </w:r>
      <w:proofErr w:type="spellEnd"/>
      <w:r w:rsidRPr="007C456A">
        <w:rPr>
          <w:rFonts w:ascii="Times New Roman" w:hAnsi="Times New Roman" w:cs="Times New Roman"/>
          <w:color w:val="2E75B6"/>
          <w:sz w:val="24"/>
          <w:szCs w:val="24"/>
        </w:rPr>
        <w:t>) Programme</w:t>
      </w:r>
    </w:p>
    <w:p w14:paraId="1BC10B31"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b/>
          <w:bCs/>
          <w:color w:val="0D2B5E"/>
          <w:sz w:val="24"/>
          <w:szCs w:val="24"/>
        </w:rPr>
        <w:t>Academic Year 2026–2027</w:t>
      </w:r>
    </w:p>
    <w:p w14:paraId="57D71D15" w14:textId="77777777" w:rsidR="00641412" w:rsidRPr="007C456A" w:rsidRDefault="00641412">
      <w:pPr>
        <w:spacing w:after="300"/>
        <w:rPr>
          <w:rFonts w:ascii="Times New Roman" w:hAnsi="Times New Roman" w:cs="Times New Roman"/>
          <w:sz w:val="24"/>
          <w:szCs w:val="24"/>
        </w:rPr>
      </w:pPr>
    </w:p>
    <w:p w14:paraId="72839700"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3D44DC2D" w14:textId="77777777" w:rsidR="00641412" w:rsidRPr="007C456A" w:rsidRDefault="00641412">
      <w:pPr>
        <w:spacing w:after="80"/>
        <w:rPr>
          <w:rFonts w:ascii="Times New Roman" w:hAnsi="Times New Roman" w:cs="Times New Roman"/>
          <w:sz w:val="24"/>
          <w:szCs w:val="24"/>
        </w:rPr>
      </w:pPr>
    </w:p>
    <w:p w14:paraId="15BF89E2"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color w:val="555555"/>
          <w:sz w:val="24"/>
          <w:szCs w:val="24"/>
        </w:rPr>
        <w:t>Prepared by</w:t>
      </w:r>
    </w:p>
    <w:p w14:paraId="70196D47" w14:textId="662FA4BC"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b/>
          <w:bCs/>
          <w:color w:val="0D2B5E"/>
          <w:sz w:val="24"/>
          <w:szCs w:val="24"/>
        </w:rPr>
        <w:t>William Anthony, MSFS</w:t>
      </w:r>
    </w:p>
    <w:p w14:paraId="10682007" w14:textId="77777777" w:rsidR="00641412" w:rsidRPr="007C456A" w:rsidRDefault="00000000">
      <w:pPr>
        <w:spacing w:after="40"/>
        <w:jc w:val="center"/>
        <w:rPr>
          <w:rFonts w:ascii="Times New Roman" w:hAnsi="Times New Roman" w:cs="Times New Roman"/>
          <w:sz w:val="24"/>
          <w:szCs w:val="24"/>
        </w:rPr>
      </w:pPr>
      <w:r w:rsidRPr="007C456A">
        <w:rPr>
          <w:rFonts w:ascii="Times New Roman" w:hAnsi="Times New Roman" w:cs="Times New Roman"/>
          <w:color w:val="555555"/>
          <w:sz w:val="24"/>
          <w:szCs w:val="24"/>
        </w:rPr>
        <w:t>Bengal Catholic Priests Training Institute (BCPTI)</w:t>
      </w:r>
    </w:p>
    <w:p w14:paraId="05A159C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19FEDC3A" w14:textId="77777777" w:rsidR="00641412" w:rsidRPr="007C456A" w:rsidRDefault="00000000">
      <w:pPr>
        <w:pStyle w:val="Heading1"/>
        <w:spacing w:before="200"/>
        <w:rPr>
          <w:rFonts w:ascii="Times New Roman" w:hAnsi="Times New Roman" w:cs="Times New Roman"/>
          <w:sz w:val="24"/>
          <w:szCs w:val="24"/>
        </w:rPr>
      </w:pPr>
      <w:r w:rsidRPr="007C456A">
        <w:rPr>
          <w:rFonts w:ascii="Times New Roman" w:hAnsi="Times New Roman" w:cs="Times New Roman"/>
          <w:sz w:val="24"/>
          <w:szCs w:val="24"/>
        </w:rPr>
        <w:lastRenderedPageBreak/>
        <w:t>TABLE OF CONTENTS</w:t>
      </w:r>
    </w:p>
    <w:p w14:paraId="61534CDF"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53B902DE" w14:textId="77777777" w:rsidR="00641412" w:rsidRPr="007C456A" w:rsidRDefault="00641412">
      <w:pPr>
        <w:spacing w:after="80"/>
        <w:rPr>
          <w:rFonts w:ascii="Times New Roman" w:hAnsi="Times New Roman" w:cs="Times New Roman"/>
          <w:sz w:val="24"/>
          <w:szCs w:val="24"/>
        </w:rPr>
      </w:pPr>
    </w:p>
    <w:p w14:paraId="7BAFE22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0D2B5E"/>
          <w:sz w:val="24"/>
          <w:szCs w:val="24"/>
        </w:rPr>
        <w:t>PROGRAMME OVERVIEW</w:t>
      </w:r>
    </w:p>
    <w:p w14:paraId="2583D467" w14:textId="77777777" w:rsidR="00641412" w:rsidRPr="007C456A" w:rsidRDefault="00641412">
      <w:pPr>
        <w:spacing w:after="40"/>
        <w:rPr>
          <w:rFonts w:ascii="Times New Roman" w:hAnsi="Times New Roman" w:cs="Times New Roman"/>
          <w:sz w:val="24"/>
          <w:szCs w:val="24"/>
        </w:rPr>
      </w:pPr>
    </w:p>
    <w:p w14:paraId="4D782BF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0: Welcome, Ice-Breaking, and Community Formation (Day 1)</w:t>
      </w:r>
    </w:p>
    <w:p w14:paraId="163C681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1: From Philosophy to Regency to Theology — The Bridge (Day 1)</w:t>
      </w:r>
    </w:p>
    <w:p w14:paraId="2671483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2: What is Theology? Definition, History, and Significance (Day 1)</w:t>
      </w:r>
    </w:p>
    <w:p w14:paraId="62ED33D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3: Who is a Theologian? Identity, Work, and Vocation (Day 2)</w:t>
      </w:r>
    </w:p>
    <w:p w14:paraId="40EB67B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4: The Indian Context — An Interactive Exploration (Day 2)</w:t>
      </w:r>
    </w:p>
    <w:p w14:paraId="21F7E8A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5: Theology from the Margins — Dalit, Adivasi, Tribal Voices (Day 2)</w:t>
      </w:r>
    </w:p>
    <w:p w14:paraId="3EA4EF1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6: How to Study Theology — Method and Discipline (Day 3)</w:t>
      </w:r>
    </w:p>
    <w:p w14:paraId="5875F7F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7: Applying Theology in Pastoral Life (Day 3)</w:t>
      </w:r>
    </w:p>
    <w:p w14:paraId="40B67CB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8: Challenges of Theology in Contemporary India (Day 3)</w:t>
      </w:r>
    </w:p>
    <w:p w14:paraId="33DA9AD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Session 9: Synthesis, Commitment, and Sending Forth (Day 3)</w:t>
      </w:r>
    </w:p>
    <w:p w14:paraId="6472422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Recommended Books</w:t>
      </w:r>
    </w:p>
    <w:p w14:paraId="0E61BB07"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Games, Activities, and Facilitator Notes</w:t>
      </w:r>
    </w:p>
    <w:p w14:paraId="5650A6A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6F1532F8" w14:textId="77777777" w:rsidR="00641412" w:rsidRPr="007C456A" w:rsidRDefault="00000000">
      <w:pPr>
        <w:pStyle w:val="Heading1"/>
        <w:spacing w:before="200"/>
        <w:rPr>
          <w:rFonts w:ascii="Times New Roman" w:hAnsi="Times New Roman" w:cs="Times New Roman"/>
          <w:sz w:val="24"/>
          <w:szCs w:val="24"/>
        </w:rPr>
      </w:pPr>
      <w:r w:rsidRPr="007C456A">
        <w:rPr>
          <w:rFonts w:ascii="Times New Roman" w:hAnsi="Times New Roman" w:cs="Times New Roman"/>
          <w:sz w:val="24"/>
          <w:szCs w:val="24"/>
        </w:rPr>
        <w:lastRenderedPageBreak/>
        <w:t>PROGRAMME OVERVIEW</w:t>
      </w:r>
    </w:p>
    <w:p w14:paraId="1B51550C"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1A387811" w14:textId="77777777" w:rsidR="00641412" w:rsidRPr="007C456A" w:rsidRDefault="00641412">
      <w:pPr>
        <w:spacing w:after="60"/>
        <w:rPr>
          <w:rFonts w:ascii="Times New Roman" w:hAnsi="Times New Roman" w:cs="Times New Roman"/>
          <w:sz w:val="24"/>
          <w:szCs w:val="24"/>
        </w:rPr>
      </w:pPr>
    </w:p>
    <w:p w14:paraId="0362DB5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Purpose and Goal</w:t>
      </w:r>
    </w:p>
    <w:p w14:paraId="0284CD0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This three-day intensive orientation programme welcomes first-year students of the Bachelor of Theology (</w:t>
      </w:r>
      <w:proofErr w:type="spellStart"/>
      <w:r w:rsidRPr="007C456A">
        <w:rPr>
          <w:rFonts w:ascii="Times New Roman" w:hAnsi="Times New Roman" w:cs="Times New Roman"/>
          <w:sz w:val="24"/>
          <w:szCs w:val="24"/>
        </w:rPr>
        <w:t>BTh</w:t>
      </w:r>
      <w:proofErr w:type="spellEnd"/>
      <w:r w:rsidRPr="007C456A">
        <w:rPr>
          <w:rFonts w:ascii="Times New Roman" w:hAnsi="Times New Roman" w:cs="Times New Roman"/>
          <w:sz w:val="24"/>
          <w:szCs w:val="24"/>
        </w:rPr>
        <w:t>) programme at Morning Star Regional Seminary into the world of academic theology. It is designed not merely to introduce subjects but to form a theological identity — to help each student discover who they are as a theologian, where they stand within the Indian Church, and what God is asking of them in this moment of history.</w:t>
      </w:r>
    </w:p>
    <w:p w14:paraId="3BB96EA3" w14:textId="77777777" w:rsidR="00641412" w:rsidRPr="007C456A" w:rsidRDefault="00641412">
      <w:pPr>
        <w:spacing w:after="60"/>
        <w:rPr>
          <w:rFonts w:ascii="Times New Roman" w:hAnsi="Times New Roman" w:cs="Times New Roman"/>
          <w:sz w:val="24"/>
          <w:szCs w:val="24"/>
        </w:rPr>
      </w:pPr>
    </w:p>
    <w:p w14:paraId="53D643CD"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Who Is This Programme For?</w:t>
      </w:r>
    </w:p>
    <w:p w14:paraId="5DF3DF1F"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This programme is for men who have completed their philosophy studies and their apostolic internship (regency period) and are now beginning formal theological studies at a Pontifical Institute in India. They come from diverse states, dioceses, languages, and communities across India — and that diversity is itself a theological resource.</w:t>
      </w:r>
    </w:p>
    <w:p w14:paraId="6FC38552" w14:textId="77777777" w:rsidR="00641412" w:rsidRPr="007C456A" w:rsidRDefault="00641412">
      <w:pPr>
        <w:spacing w:after="60"/>
        <w:rPr>
          <w:rFonts w:ascii="Times New Roman" w:hAnsi="Times New Roman" w:cs="Times New Roman"/>
          <w:sz w:val="24"/>
          <w:szCs w:val="24"/>
        </w:rPr>
      </w:pPr>
    </w:p>
    <w:p w14:paraId="3ADE8B8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Learning Objectives</w:t>
      </w:r>
    </w:p>
    <w:p w14:paraId="069CAEAA"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By the end of this orientation, each student will be able to:</w:t>
      </w:r>
    </w:p>
    <w:p w14:paraId="43E56EB3"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Define theology and explain its relationship to philosophy, faith, and pastoral life.</w:t>
      </w:r>
    </w:p>
    <w:p w14:paraId="53D492A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Identify the major historical periods and key figures of Catholic theological tradition.</w:t>
      </w:r>
    </w:p>
    <w:p w14:paraId="1D0C0C4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Name and describe the Indian theological context, including Dalit, Adivasi, and minority realities.</w:t>
      </w:r>
    </w:p>
    <w:p w14:paraId="723EFACB"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Articulate what it means to be a theologian in India today.</w:t>
      </w:r>
    </w:p>
    <w:p w14:paraId="75282E23"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Apply the See-Judge-Act method to a concrete pastoral situation.</w:t>
      </w:r>
    </w:p>
    <w:p w14:paraId="217EE03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Develop a personal study plan and theological journal practice.</w:t>
      </w:r>
    </w:p>
    <w:p w14:paraId="1B6D50D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Engage with the challenges of theology in the contemporary Indian socio-political context.</w:t>
      </w:r>
    </w:p>
    <w:p w14:paraId="4BC20E6F" w14:textId="77777777" w:rsidR="00641412" w:rsidRPr="007C456A" w:rsidRDefault="00641412">
      <w:pPr>
        <w:spacing w:after="60"/>
        <w:rPr>
          <w:rFonts w:ascii="Times New Roman" w:hAnsi="Times New Roman" w:cs="Times New Roman"/>
          <w:sz w:val="24"/>
          <w:szCs w:val="24"/>
        </w:rPr>
      </w:pPr>
    </w:p>
    <w:p w14:paraId="6EB08E1D"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Programme Structure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41412" w:rsidRPr="007C456A" w14:paraId="6D9D1B0F" w14:textId="77777777">
        <w:tblPrEx>
          <w:tblCellMar>
            <w:top w:w="0" w:type="dxa"/>
            <w:bottom w:w="0" w:type="dxa"/>
          </w:tblCellMar>
        </w:tblPrEx>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0648EDE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Day</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36DBFBC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Theme</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3055FB7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Sessions</w:t>
            </w:r>
          </w:p>
        </w:tc>
      </w:tr>
      <w:tr w:rsidR="00641412" w:rsidRPr="007C456A" w14:paraId="496BA7C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3F2400F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Day 1</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6344E60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Foundation: Identity and Definitions</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6538A70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Sessions 0, 1, 2</w:t>
            </w:r>
          </w:p>
        </w:tc>
      </w:tr>
      <w:tr w:rsidR="00641412" w:rsidRPr="007C456A" w14:paraId="12B64D2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20F818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Day 2</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7E855B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 xml:space="preserve">Context: India as Locus </w:t>
            </w:r>
            <w:proofErr w:type="spellStart"/>
            <w:r w:rsidRPr="007C456A">
              <w:rPr>
                <w:rFonts w:ascii="Times New Roman" w:hAnsi="Times New Roman" w:cs="Times New Roman"/>
                <w:sz w:val="24"/>
                <w:szCs w:val="24"/>
              </w:rPr>
              <w:t>Theologicus</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2DCA4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Sessions 3, 4, 5</w:t>
            </w:r>
          </w:p>
        </w:tc>
      </w:tr>
      <w:tr w:rsidR="00641412" w:rsidRPr="007C456A" w14:paraId="639AE54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76BB9E7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Day 3</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16BA793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Practice: Method and Application</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0AC9324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Sessions 6, 7, 8, 9</w:t>
            </w:r>
          </w:p>
        </w:tc>
      </w:tr>
    </w:tbl>
    <w:p w14:paraId="485B7917" w14:textId="77777777" w:rsidR="00641412" w:rsidRPr="007C456A" w:rsidRDefault="00641412">
      <w:pPr>
        <w:spacing w:after="80"/>
        <w:rPr>
          <w:rFonts w:ascii="Times New Roman" w:hAnsi="Times New Roman" w:cs="Times New Roman"/>
          <w:sz w:val="24"/>
          <w:szCs w:val="24"/>
        </w:rPr>
      </w:pPr>
    </w:p>
    <w:p w14:paraId="78413115"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A Word to the Facilitator</w:t>
      </w:r>
    </w:p>
    <w:p w14:paraId="7804E8A3"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lastRenderedPageBreak/>
        <w:t>Each session is designed to be active, dialogical, and rooted in the Indian context. Never begin a session without prayer. Never end a session without a question that stays with the students. Use humour generously — theology that cannot laugh has not yet fully understood grace. Remember that your students have already lived theology in their regency period. You are not filling empty vessels; you are naming and shaping what is already there.</w:t>
      </w:r>
    </w:p>
    <w:p w14:paraId="6F5DB8B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798415ED" w14:textId="77777777" w:rsidR="00641412" w:rsidRPr="007C456A" w:rsidRDefault="00000000">
      <w:pPr>
        <w:pStyle w:val="Heading1"/>
        <w:spacing w:before="200"/>
        <w:rPr>
          <w:rFonts w:ascii="Times New Roman" w:hAnsi="Times New Roman" w:cs="Times New Roman"/>
          <w:sz w:val="24"/>
          <w:szCs w:val="24"/>
        </w:rPr>
      </w:pPr>
      <w:r w:rsidRPr="007C456A">
        <w:rPr>
          <w:rFonts w:ascii="Times New Roman" w:hAnsi="Times New Roman" w:cs="Times New Roman"/>
          <w:sz w:val="24"/>
          <w:szCs w:val="24"/>
        </w:rPr>
        <w:lastRenderedPageBreak/>
        <w:t>THREE-DAY PROGRAMME SCHEDULE</w:t>
      </w:r>
    </w:p>
    <w:p w14:paraId="5B4A1005"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43557173" w14:textId="77777777" w:rsidR="00641412" w:rsidRPr="007C456A" w:rsidRDefault="00641412">
      <w:pPr>
        <w:spacing w:after="60"/>
        <w:rPr>
          <w:rFonts w:ascii="Times New Roman" w:hAnsi="Times New Roman" w:cs="Times New Roman"/>
          <w:sz w:val="24"/>
          <w:szCs w:val="24"/>
        </w:rPr>
      </w:pPr>
    </w:p>
    <w:p w14:paraId="3FEE1641"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Day 1 — Foundation: Who Are We and What Is Theology?</w:t>
      </w:r>
    </w:p>
    <w:p w14:paraId="2BD88E69"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400"/>
        <w:gridCol w:w="2200"/>
      </w:tblGrid>
      <w:tr w:rsidR="00641412" w:rsidRPr="007C456A" w14:paraId="75F0AFEE" w14:textId="77777777">
        <w:tblPrEx>
          <w:tblCellMar>
            <w:top w:w="0" w:type="dxa"/>
            <w:bottom w:w="0" w:type="dxa"/>
          </w:tblCellMar>
        </w:tblPrEx>
        <w:tc>
          <w:tcPr>
            <w:tcW w:w="1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2DDC20F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Time</w:t>
            </w:r>
          </w:p>
        </w:tc>
        <w:tc>
          <w:tcPr>
            <w:tcW w:w="16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70E9A73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Duration</w:t>
            </w:r>
          </w:p>
        </w:tc>
        <w:tc>
          <w:tcPr>
            <w:tcW w:w="3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4EC153C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Session</w:t>
            </w:r>
          </w:p>
        </w:tc>
        <w:tc>
          <w:tcPr>
            <w:tcW w:w="2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69B8E9D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Theme</w:t>
            </w:r>
          </w:p>
        </w:tc>
      </w:tr>
      <w:tr w:rsidR="00641412" w:rsidRPr="007C456A" w14:paraId="2BD0D55A"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D9A25D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8:30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DAA5DA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BD6CFF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Morning Prayer &amp; Orientation Mass</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AF6095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Liturgical foundation</w:t>
            </w:r>
          </w:p>
        </w:tc>
      </w:tr>
      <w:tr w:rsidR="00641412" w:rsidRPr="007C456A" w14:paraId="542E4773"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5959E8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EEBFA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D3AA4F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0: Ice-Breaking &amp; Welcome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DD7358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Community formation</w:t>
            </w:r>
          </w:p>
        </w:tc>
      </w:tr>
      <w:tr w:rsidR="00641412" w:rsidRPr="007C456A" w14:paraId="1FDD0999"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E77EFD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10:00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A3864D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08086B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Tea Break</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6DBDA7D8" w14:textId="77777777" w:rsidR="00641412" w:rsidRPr="007C456A" w:rsidRDefault="00641412">
            <w:pPr>
              <w:rPr>
                <w:rFonts w:ascii="Times New Roman" w:hAnsi="Times New Roman" w:cs="Times New Roman"/>
                <w:sz w:val="24"/>
                <w:szCs w:val="24"/>
              </w:rPr>
            </w:pPr>
          </w:p>
        </w:tc>
      </w:tr>
      <w:tr w:rsidR="00641412" w:rsidRPr="007C456A" w14:paraId="106878DB"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DC5FD6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10:30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F9876C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 hrs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7114FB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1: Philosophy → Theology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E2AF0E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The journey so far</w:t>
            </w:r>
          </w:p>
        </w:tc>
      </w:tr>
      <w:tr w:rsidR="00641412" w:rsidRPr="007C456A" w14:paraId="273E202D"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2F1201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12:30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7698EA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791F37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Lunch &amp; Rest</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535AD16" w14:textId="77777777" w:rsidR="00641412" w:rsidRPr="007C456A" w:rsidRDefault="00641412">
            <w:pPr>
              <w:rPr>
                <w:rFonts w:ascii="Times New Roman" w:hAnsi="Times New Roman" w:cs="Times New Roman"/>
                <w:sz w:val="24"/>
                <w:szCs w:val="24"/>
              </w:rPr>
            </w:pPr>
          </w:p>
        </w:tc>
      </w:tr>
      <w:tr w:rsidR="00641412" w:rsidRPr="007C456A" w14:paraId="5C6D9990"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565298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2:00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4F5F47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 hrs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AB007F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2: What Is Theology?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E2F6CC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Definitions, history, significance</w:t>
            </w:r>
          </w:p>
        </w:tc>
      </w:tr>
      <w:tr w:rsidR="00641412" w:rsidRPr="007C456A" w14:paraId="71F520D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3A8FFC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4:00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56966A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794347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Tea Break</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BAE8A1B" w14:textId="77777777" w:rsidR="00641412" w:rsidRPr="007C456A" w:rsidRDefault="00641412">
            <w:pPr>
              <w:rPr>
                <w:rFonts w:ascii="Times New Roman" w:hAnsi="Times New Roman" w:cs="Times New Roman"/>
                <w:sz w:val="24"/>
                <w:szCs w:val="24"/>
              </w:rPr>
            </w:pPr>
          </w:p>
        </w:tc>
      </w:tr>
      <w:tr w:rsidR="00641412" w:rsidRPr="007C456A" w14:paraId="37CAE9D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3F9119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4:30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524F76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349FB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Reflection &amp; Group Discussion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BE0BD4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Day 1 synthesis</w:t>
            </w:r>
          </w:p>
        </w:tc>
      </w:tr>
      <w:tr w:rsidR="00641412" w:rsidRPr="007C456A" w14:paraId="71206381"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E78F5A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5:30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1740140" w14:textId="77777777" w:rsidR="00641412" w:rsidRPr="007C456A" w:rsidRDefault="00641412">
            <w:pPr>
              <w:rPr>
                <w:rFonts w:ascii="Times New Roman" w:hAnsi="Times New Roman" w:cs="Times New Roman"/>
                <w:sz w:val="24"/>
                <w:szCs w:val="24"/>
              </w:rPr>
            </w:pP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A60AD1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Vespers, Dinner, Free Time</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9DE52EE" w14:textId="77777777" w:rsidR="00641412" w:rsidRPr="007C456A" w:rsidRDefault="00641412">
            <w:pPr>
              <w:rPr>
                <w:rFonts w:ascii="Times New Roman" w:hAnsi="Times New Roman" w:cs="Times New Roman"/>
                <w:sz w:val="24"/>
                <w:szCs w:val="24"/>
              </w:rPr>
            </w:pPr>
          </w:p>
        </w:tc>
      </w:tr>
    </w:tbl>
    <w:p w14:paraId="02962D0D" w14:textId="77777777" w:rsidR="00641412" w:rsidRPr="007C456A" w:rsidRDefault="00641412">
      <w:pPr>
        <w:spacing w:after="80"/>
        <w:rPr>
          <w:rFonts w:ascii="Times New Roman" w:hAnsi="Times New Roman" w:cs="Times New Roman"/>
          <w:sz w:val="24"/>
          <w:szCs w:val="24"/>
        </w:rPr>
      </w:pPr>
    </w:p>
    <w:p w14:paraId="564AEF76"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Day 2 — Context: India as the Place Where God Speaks</w:t>
      </w:r>
    </w:p>
    <w:p w14:paraId="13D1745D"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400"/>
        <w:gridCol w:w="2200"/>
      </w:tblGrid>
      <w:tr w:rsidR="00641412" w:rsidRPr="007C456A" w14:paraId="3DDB0A12" w14:textId="77777777">
        <w:tblPrEx>
          <w:tblCellMar>
            <w:top w:w="0" w:type="dxa"/>
            <w:bottom w:w="0" w:type="dxa"/>
          </w:tblCellMar>
        </w:tblPrEx>
        <w:tc>
          <w:tcPr>
            <w:tcW w:w="1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6569CCE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Time</w:t>
            </w:r>
          </w:p>
        </w:tc>
        <w:tc>
          <w:tcPr>
            <w:tcW w:w="16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26E5BD5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Duration</w:t>
            </w:r>
          </w:p>
        </w:tc>
        <w:tc>
          <w:tcPr>
            <w:tcW w:w="3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569C7D4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Session</w:t>
            </w:r>
          </w:p>
        </w:tc>
        <w:tc>
          <w:tcPr>
            <w:tcW w:w="2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4C7EF71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Theme</w:t>
            </w:r>
          </w:p>
        </w:tc>
      </w:tr>
      <w:tr w:rsidR="00641412" w:rsidRPr="007C456A" w14:paraId="6F9D2FEA"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71E3C0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7:30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DF1395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A32DC2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Lauds &amp; Scripture Meditation</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C33F07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Liturgical prayer</w:t>
            </w:r>
          </w:p>
        </w:tc>
      </w:tr>
      <w:tr w:rsidR="00641412" w:rsidRPr="007C456A" w14:paraId="3B7C198D"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C441BD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8:00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BEC0BD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98F657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Breakfast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D3453B4" w14:textId="77777777" w:rsidR="00641412" w:rsidRPr="007C456A" w:rsidRDefault="00641412">
            <w:pPr>
              <w:rPr>
                <w:rFonts w:ascii="Times New Roman" w:hAnsi="Times New Roman" w:cs="Times New Roman"/>
                <w:sz w:val="24"/>
                <w:szCs w:val="24"/>
              </w:rPr>
            </w:pPr>
          </w:p>
        </w:tc>
      </w:tr>
      <w:tr w:rsidR="00641412" w:rsidRPr="007C456A" w14:paraId="40FEF04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2ED050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9E77A7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0532B8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3: Who Is a Theologian?</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1B8FE4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Identity and vocation</w:t>
            </w:r>
          </w:p>
        </w:tc>
      </w:tr>
      <w:tr w:rsidR="00641412" w:rsidRPr="007C456A" w14:paraId="290BC2EA"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F53FC5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10:30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404E38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A98D1C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Break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3B3F006" w14:textId="77777777" w:rsidR="00641412" w:rsidRPr="007C456A" w:rsidRDefault="00641412">
            <w:pPr>
              <w:rPr>
                <w:rFonts w:ascii="Times New Roman" w:hAnsi="Times New Roman" w:cs="Times New Roman"/>
                <w:sz w:val="24"/>
                <w:szCs w:val="24"/>
              </w:rPr>
            </w:pPr>
          </w:p>
        </w:tc>
      </w:tr>
      <w:tr w:rsidR="00641412" w:rsidRPr="007C456A" w14:paraId="49997FF5"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3414F5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11:00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B8DAF9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 hrs</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59739A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4: The Indian Context (Interactive)</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58AD1A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 xml:space="preserve">Locus </w:t>
            </w:r>
            <w:proofErr w:type="spellStart"/>
            <w:r w:rsidRPr="007C456A">
              <w:rPr>
                <w:rFonts w:ascii="Times New Roman" w:hAnsi="Times New Roman" w:cs="Times New Roman"/>
                <w:sz w:val="24"/>
                <w:szCs w:val="24"/>
              </w:rPr>
              <w:t>theologicus</w:t>
            </w:r>
            <w:proofErr w:type="spellEnd"/>
          </w:p>
        </w:tc>
      </w:tr>
      <w:tr w:rsidR="00641412" w:rsidRPr="007C456A" w14:paraId="6E962E30"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0CEABC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1:00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39FC51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3598D4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Lunch &amp; Rest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D8DA8EB" w14:textId="77777777" w:rsidR="00641412" w:rsidRPr="007C456A" w:rsidRDefault="00641412">
            <w:pPr>
              <w:rPr>
                <w:rFonts w:ascii="Times New Roman" w:hAnsi="Times New Roman" w:cs="Times New Roman"/>
                <w:sz w:val="24"/>
                <w:szCs w:val="24"/>
              </w:rPr>
            </w:pPr>
          </w:p>
        </w:tc>
      </w:tr>
      <w:tr w:rsidR="00641412" w:rsidRPr="007C456A" w14:paraId="0B55091E"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276DA2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2:30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49BE79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C10EC3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5: Dalit, Adivasi, Tribal Theology</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041E75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Theology from margins</w:t>
            </w:r>
          </w:p>
        </w:tc>
      </w:tr>
      <w:tr w:rsidR="00641412" w:rsidRPr="007C456A" w14:paraId="56BD7049"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84B77D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4:00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240AEC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7DA29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Tea Break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CD371B0" w14:textId="77777777" w:rsidR="00641412" w:rsidRPr="007C456A" w:rsidRDefault="00641412">
            <w:pPr>
              <w:rPr>
                <w:rFonts w:ascii="Times New Roman" w:hAnsi="Times New Roman" w:cs="Times New Roman"/>
                <w:sz w:val="24"/>
                <w:szCs w:val="24"/>
              </w:rPr>
            </w:pPr>
          </w:p>
        </w:tc>
      </w:tr>
      <w:tr w:rsidR="00641412" w:rsidRPr="007C456A" w14:paraId="00C040C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C898A6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lastRenderedPageBreak/>
              <w:t>4:30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38F116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229C0FB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The Living Library Game</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8138AC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Experiential activity</w:t>
            </w:r>
          </w:p>
        </w:tc>
      </w:tr>
      <w:tr w:rsidR="00641412" w:rsidRPr="007C456A" w14:paraId="42ABEA9B"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A81BA2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5:30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DCF5C4A" w14:textId="77777777" w:rsidR="00641412" w:rsidRPr="007C456A" w:rsidRDefault="00641412">
            <w:pPr>
              <w:rPr>
                <w:rFonts w:ascii="Times New Roman" w:hAnsi="Times New Roman" w:cs="Times New Roman"/>
                <w:sz w:val="24"/>
                <w:szCs w:val="24"/>
              </w:rPr>
            </w:pP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71433F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Vespers, Dinner, Free Time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D1A3D3C" w14:textId="77777777" w:rsidR="00641412" w:rsidRPr="007C456A" w:rsidRDefault="00641412">
            <w:pPr>
              <w:rPr>
                <w:rFonts w:ascii="Times New Roman" w:hAnsi="Times New Roman" w:cs="Times New Roman"/>
                <w:sz w:val="24"/>
                <w:szCs w:val="24"/>
              </w:rPr>
            </w:pPr>
          </w:p>
        </w:tc>
      </w:tr>
    </w:tbl>
    <w:p w14:paraId="585424E8" w14:textId="77777777" w:rsidR="00641412" w:rsidRPr="007C456A" w:rsidRDefault="00641412">
      <w:pPr>
        <w:spacing w:after="80"/>
        <w:rPr>
          <w:rFonts w:ascii="Times New Roman" w:hAnsi="Times New Roman" w:cs="Times New Roman"/>
          <w:sz w:val="24"/>
          <w:szCs w:val="24"/>
        </w:rPr>
      </w:pPr>
    </w:p>
    <w:p w14:paraId="2F18C800"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Day 3 — Practice: Study, Application, and Commitment</w:t>
      </w:r>
    </w:p>
    <w:p w14:paraId="64BD7B2B"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400"/>
        <w:gridCol w:w="2200"/>
      </w:tblGrid>
      <w:tr w:rsidR="00641412" w:rsidRPr="007C456A" w14:paraId="77BBCA5F" w14:textId="77777777">
        <w:tblPrEx>
          <w:tblCellMar>
            <w:top w:w="0" w:type="dxa"/>
            <w:bottom w:w="0" w:type="dxa"/>
          </w:tblCellMar>
        </w:tblPrEx>
        <w:tc>
          <w:tcPr>
            <w:tcW w:w="1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542B124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Time</w:t>
            </w:r>
          </w:p>
        </w:tc>
        <w:tc>
          <w:tcPr>
            <w:tcW w:w="16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1369696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Duration</w:t>
            </w:r>
          </w:p>
        </w:tc>
        <w:tc>
          <w:tcPr>
            <w:tcW w:w="3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4DFDDAC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Session</w:t>
            </w:r>
          </w:p>
        </w:tc>
        <w:tc>
          <w:tcPr>
            <w:tcW w:w="2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00" w:type="dxa"/>
              <w:bottom w:w="80" w:type="dxa"/>
              <w:right w:w="100" w:type="dxa"/>
            </w:tcMar>
          </w:tcPr>
          <w:p w14:paraId="1EBDF06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Theme</w:t>
            </w:r>
          </w:p>
        </w:tc>
      </w:tr>
      <w:tr w:rsidR="00641412" w:rsidRPr="007C456A" w14:paraId="26B1195E"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A4F987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7:30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5A9A0EE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6339F0B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Lauds &amp; Prayer</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0D42C3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Liturgical prayer</w:t>
            </w:r>
          </w:p>
        </w:tc>
      </w:tr>
      <w:tr w:rsidR="00641412" w:rsidRPr="007C456A" w14:paraId="606B476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326E76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8:00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687C2A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143DDC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Breakfast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3A01C51" w14:textId="77777777" w:rsidR="00641412" w:rsidRPr="007C456A" w:rsidRDefault="00641412">
            <w:pPr>
              <w:rPr>
                <w:rFonts w:ascii="Times New Roman" w:hAnsi="Times New Roman" w:cs="Times New Roman"/>
                <w:sz w:val="24"/>
                <w:szCs w:val="24"/>
              </w:rPr>
            </w:pPr>
          </w:p>
        </w:tc>
      </w:tr>
      <w:tr w:rsidR="00641412" w:rsidRPr="007C456A" w14:paraId="5A4FE096"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E9E737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6FC04F2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FAA855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6: How to Study Theology</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0BC9DDD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Academic formation</w:t>
            </w:r>
          </w:p>
        </w:tc>
      </w:tr>
      <w:tr w:rsidR="00641412" w:rsidRPr="007C456A" w14:paraId="6AB514D3"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567BAC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10:30 AM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775276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476773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Break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FC81AB2" w14:textId="77777777" w:rsidR="00641412" w:rsidRPr="007C456A" w:rsidRDefault="00641412">
            <w:pPr>
              <w:rPr>
                <w:rFonts w:ascii="Times New Roman" w:hAnsi="Times New Roman" w:cs="Times New Roman"/>
                <w:sz w:val="24"/>
                <w:szCs w:val="24"/>
              </w:rPr>
            </w:pPr>
          </w:p>
        </w:tc>
      </w:tr>
      <w:tr w:rsidR="00641412" w:rsidRPr="007C456A" w14:paraId="23B5426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FECCDB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11:00 AM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A9D21B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922B4A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7: Theology in Pastoral Life</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37968C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Applied theology</w:t>
            </w:r>
          </w:p>
        </w:tc>
      </w:tr>
      <w:tr w:rsidR="00641412" w:rsidRPr="007C456A" w14:paraId="63C6507E"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BC063E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12:30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EC52E2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D8909B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Lunch &amp; Rest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D460F50" w14:textId="77777777" w:rsidR="00641412" w:rsidRPr="007C456A" w:rsidRDefault="00641412">
            <w:pPr>
              <w:rPr>
                <w:rFonts w:ascii="Times New Roman" w:hAnsi="Times New Roman" w:cs="Times New Roman"/>
                <w:sz w:val="24"/>
                <w:szCs w:val="24"/>
              </w:rPr>
            </w:pPr>
          </w:p>
        </w:tc>
      </w:tr>
      <w:tr w:rsidR="00641412" w:rsidRPr="007C456A" w14:paraId="1F5D03A1"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4A0AE93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2:00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FA184A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90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269B6F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8: Challenges of Theology Today</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C9C9DC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Contemporary issues</w:t>
            </w:r>
          </w:p>
        </w:tc>
      </w:tr>
      <w:tr w:rsidR="00641412" w:rsidRPr="007C456A" w14:paraId="0A3106BC"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E60FD8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3:30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9EBB75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30 min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2E4F8B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Break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5257CCA" w14:textId="77777777" w:rsidR="00641412" w:rsidRPr="007C456A" w:rsidRDefault="00641412">
            <w:pPr>
              <w:rPr>
                <w:rFonts w:ascii="Times New Roman" w:hAnsi="Times New Roman" w:cs="Times New Roman"/>
                <w:sz w:val="24"/>
                <w:szCs w:val="24"/>
              </w:rPr>
            </w:pPr>
          </w:p>
        </w:tc>
      </w:tr>
      <w:tr w:rsidR="00641412" w:rsidRPr="007C456A" w14:paraId="07D38D5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15DC1A5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4:00 PM</w:t>
            </w:r>
          </w:p>
        </w:tc>
        <w:tc>
          <w:tcPr>
            <w:tcW w:w="16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37EC20E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60 min</w:t>
            </w:r>
          </w:p>
        </w:tc>
        <w:tc>
          <w:tcPr>
            <w:tcW w:w="34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8B608F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Session 9: Commitment &amp; Sending Forth</w:t>
            </w:r>
          </w:p>
        </w:tc>
        <w:tc>
          <w:tcPr>
            <w:tcW w:w="2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00" w:type="dxa"/>
              <w:bottom w:w="80" w:type="dxa"/>
              <w:right w:w="100" w:type="dxa"/>
            </w:tcMar>
          </w:tcPr>
          <w:p w14:paraId="7A82D28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Theological credo</w:t>
            </w:r>
          </w:p>
        </w:tc>
      </w:tr>
      <w:tr w:rsidR="00641412" w:rsidRPr="007C456A" w14:paraId="139FA599"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9E205A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5:00 PM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F003A66" w14:textId="77777777" w:rsidR="00641412" w:rsidRPr="007C456A" w:rsidRDefault="00641412">
            <w:pPr>
              <w:rPr>
                <w:rFonts w:ascii="Times New Roman" w:hAnsi="Times New Roman" w:cs="Times New Roman"/>
                <w:sz w:val="24"/>
                <w:szCs w:val="24"/>
              </w:rPr>
            </w:pP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CD4D9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sz w:val="24"/>
                <w:szCs w:val="24"/>
              </w:rPr>
              <w:t>Closing Eucharist &amp; Celebration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D279C30" w14:textId="77777777" w:rsidR="00641412" w:rsidRPr="007C456A" w:rsidRDefault="00641412">
            <w:pPr>
              <w:rPr>
                <w:rFonts w:ascii="Times New Roman" w:hAnsi="Times New Roman" w:cs="Times New Roman"/>
                <w:sz w:val="24"/>
                <w:szCs w:val="24"/>
              </w:rPr>
            </w:pPr>
          </w:p>
        </w:tc>
      </w:tr>
    </w:tbl>
    <w:p w14:paraId="6EA08EF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209A406D"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0: WELCOME, ICE-BREAKING &amp; COMMUNITY FORMATION</w:t>
      </w:r>
    </w:p>
    <w:p w14:paraId="58A65835"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60 minutes  |  Materials: Name tags, markers, chart paper, index cards</w:t>
      </w:r>
    </w:p>
    <w:p w14:paraId="0092D574" w14:textId="77777777" w:rsidR="00641412" w:rsidRPr="007C456A" w:rsidRDefault="00641412">
      <w:pPr>
        <w:spacing w:after="160"/>
        <w:rPr>
          <w:rFonts w:ascii="Times New Roman" w:hAnsi="Times New Roman" w:cs="Times New Roman"/>
          <w:sz w:val="24"/>
          <w:szCs w:val="24"/>
        </w:rPr>
      </w:pPr>
    </w:p>
    <w:p w14:paraId="1C1381B5"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Purpose of This Session</w:t>
      </w:r>
    </w:p>
    <w:p w14:paraId="3363C9EF"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Theology is always done in community. Before we study what theology says, we need to know who we are as a community. This session builds trust, names our diversity as a gift, and creates the relational ground on which genuine theological dialogue can happen.</w:t>
      </w:r>
    </w:p>
    <w:p w14:paraId="16469840" w14:textId="77777777" w:rsidR="00641412" w:rsidRPr="007C456A" w:rsidRDefault="00641412">
      <w:pPr>
        <w:spacing w:after="40"/>
        <w:rPr>
          <w:rFonts w:ascii="Times New Roman" w:hAnsi="Times New Roman" w:cs="Times New Roman"/>
          <w:sz w:val="24"/>
          <w:szCs w:val="24"/>
        </w:rPr>
      </w:pPr>
    </w:p>
    <w:p w14:paraId="2D4B96D8"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Prayer Suggestion</w:t>
      </w:r>
    </w:p>
    <w:p w14:paraId="47E6B885" w14:textId="44DA50DB"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Begin with a brief prayer: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Lord, you have called us from different parts of this vast land. We come from different languages, different communities, different stories. Help us to learn not just from books but from each other. Amen.</w:t>
      </w:r>
      <w:r w:rsidR="00CA0D2D" w:rsidRPr="007C456A">
        <w:rPr>
          <w:rFonts w:ascii="Times New Roman" w:hAnsi="Times New Roman" w:cs="Times New Roman"/>
          <w:sz w:val="24"/>
          <w:szCs w:val="24"/>
        </w:rPr>
        <w:t>”</w:t>
      </w:r>
    </w:p>
    <w:p w14:paraId="7941928E" w14:textId="77777777" w:rsidR="00641412" w:rsidRPr="007C456A" w:rsidRDefault="00641412">
      <w:pPr>
        <w:spacing w:after="40"/>
        <w:rPr>
          <w:rFonts w:ascii="Times New Roman" w:hAnsi="Times New Roman" w:cs="Times New Roman"/>
          <w:sz w:val="24"/>
          <w:szCs w:val="24"/>
        </w:rPr>
      </w:pPr>
    </w:p>
    <w:p w14:paraId="63A037A3"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Activity 1: The Name-State-Dream Game (15 minutes)</w:t>
      </w:r>
    </w:p>
    <w:p w14:paraId="14835158"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Each person stands up and says THREE things:</w:t>
      </w:r>
    </w:p>
    <w:p w14:paraId="0CD44A61"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My name is ______</w:t>
      </w:r>
    </w:p>
    <w:p w14:paraId="4736219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 am from ______ (diocese/state)</w:t>
      </w:r>
    </w:p>
    <w:p w14:paraId="02B25F3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My one dream for ministry is ______</w:t>
      </w:r>
    </w:p>
    <w:p w14:paraId="0FFC7D68" w14:textId="77777777" w:rsidR="00641412" w:rsidRPr="007C456A" w:rsidRDefault="00641412">
      <w:pPr>
        <w:spacing w:after="40"/>
        <w:rPr>
          <w:rFonts w:ascii="Times New Roman" w:hAnsi="Times New Roman" w:cs="Times New Roman"/>
          <w:sz w:val="24"/>
          <w:szCs w:val="24"/>
        </w:rPr>
      </w:pPr>
    </w:p>
    <w:p w14:paraId="6463B4E1"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FACILITATOR NOTE</w:t>
      </w:r>
    </w:p>
    <w:p w14:paraId="601F1220" w14:textId="31066D4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Write the states/regions on a large chart. By the end, you will have a geographical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map</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of the group.</w:t>
      </w:r>
    </w:p>
    <w:p w14:paraId="23072F2B" w14:textId="125C626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After all have spoken, point to the chart: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Look at this map. This is the Church you will serve.</w:t>
      </w:r>
    </w:p>
    <w:p w14:paraId="65A93A6B" w14:textId="04F3D21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is not one Church — it is many communities, many languages, one faith.</w:t>
      </w:r>
      <w:r w:rsidR="00CA0D2D" w:rsidRPr="007C456A">
        <w:rPr>
          <w:rFonts w:ascii="Times New Roman" w:hAnsi="Times New Roman" w:cs="Times New Roman"/>
          <w:sz w:val="24"/>
          <w:szCs w:val="24"/>
        </w:rPr>
        <w:t>”</w:t>
      </w:r>
    </w:p>
    <w:p w14:paraId="283304BF" w14:textId="77777777" w:rsidR="00641412" w:rsidRPr="007C456A" w:rsidRDefault="00641412">
      <w:pPr>
        <w:shd w:val="clear" w:color="auto" w:fill="FFF8DC"/>
        <w:spacing w:after="120"/>
        <w:rPr>
          <w:rFonts w:ascii="Times New Roman" w:hAnsi="Times New Roman" w:cs="Times New Roman"/>
          <w:sz w:val="24"/>
          <w:szCs w:val="24"/>
        </w:rPr>
      </w:pPr>
    </w:p>
    <w:p w14:paraId="4849E01D"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Activity 2: Two Truths and a Theological Lie (20 minutes)</w:t>
      </w:r>
    </w:p>
    <w:p w14:paraId="5527926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Each person writes three statements about their philosophy or regency experience — two true, one false. The group tries to identify the lie. This creates laughter and opens honest sharing.</w:t>
      </w:r>
    </w:p>
    <w:p w14:paraId="6A273E8B" w14:textId="77777777" w:rsidR="00641412" w:rsidRPr="007C456A" w:rsidRDefault="00641412">
      <w:pPr>
        <w:spacing w:after="40"/>
        <w:rPr>
          <w:rFonts w:ascii="Times New Roman" w:hAnsi="Times New Roman" w:cs="Times New Roman"/>
          <w:sz w:val="24"/>
          <w:szCs w:val="24"/>
        </w:rPr>
      </w:pPr>
    </w:p>
    <w:p w14:paraId="7E975A3F"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EXAMPLE (from the Facilitator)</w:t>
      </w:r>
    </w:p>
    <w:p w14:paraId="0F6E177A" w14:textId="0EC21D43"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1. During my regency, I was asked to preach on the Book of Revelation for the first time ever.</w:t>
      </w:r>
    </w:p>
    <w:p w14:paraId="0D876F1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2. A parishioner once told me she preferred my homily to watching a film.</w:t>
      </w:r>
    </w:p>
    <w:p w14:paraId="1FBCF7E2" w14:textId="5A5D1C7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3. I once fell asleep in the confessional while the penitent was still confessing.</w:t>
      </w:r>
      <w:r w:rsidR="00CA0D2D" w:rsidRPr="007C456A">
        <w:rPr>
          <w:rFonts w:ascii="Times New Roman" w:hAnsi="Times New Roman" w:cs="Times New Roman"/>
          <w:sz w:val="24"/>
          <w:szCs w:val="24"/>
        </w:rPr>
        <w:t>”</w:t>
      </w:r>
    </w:p>
    <w:p w14:paraId="2F7E539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group guesses — which is the lie?)</w:t>
      </w:r>
    </w:p>
    <w:p w14:paraId="1C5ACF49" w14:textId="77777777" w:rsidR="00641412" w:rsidRPr="007C456A" w:rsidRDefault="00641412">
      <w:pPr>
        <w:shd w:val="clear" w:color="auto" w:fill="FFF8DC"/>
        <w:spacing w:after="120"/>
        <w:rPr>
          <w:rFonts w:ascii="Times New Roman" w:hAnsi="Times New Roman" w:cs="Times New Roman"/>
          <w:sz w:val="24"/>
          <w:szCs w:val="24"/>
        </w:rPr>
      </w:pPr>
    </w:p>
    <w:p w14:paraId="62CED2CC"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Activity 3: The Theological Hot Seat (10 minutes)</w:t>
      </w:r>
    </w:p>
    <w:p w14:paraId="3379CD8D"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facilitator asks quick-fire questions to the whole group. Hands go up for Yes, stay down for No.</w:t>
      </w:r>
    </w:p>
    <w:p w14:paraId="62CF7436" w14:textId="31D40C5A" w:rsidR="00641412" w:rsidRPr="007C456A" w:rsidRDefault="00CA0D2D">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lastRenderedPageBreak/>
        <w:t>“</w:t>
      </w:r>
      <w:r w:rsidR="00000000" w:rsidRPr="007C456A">
        <w:rPr>
          <w:rFonts w:ascii="Times New Roman" w:hAnsi="Times New Roman" w:cs="Times New Roman"/>
          <w:sz w:val="24"/>
          <w:szCs w:val="24"/>
        </w:rPr>
        <w:t>Who thinks theology is mostly about memorising definitions? (Hands up.) Good — let us change that.</w:t>
      </w:r>
      <w:r w:rsidRPr="007C456A">
        <w:rPr>
          <w:rFonts w:ascii="Times New Roman" w:hAnsi="Times New Roman" w:cs="Times New Roman"/>
          <w:sz w:val="24"/>
          <w:szCs w:val="24"/>
        </w:rPr>
        <w:t>”</w:t>
      </w:r>
    </w:p>
    <w:p w14:paraId="4BAA1B3A" w14:textId="39ADE8DE" w:rsidR="00641412" w:rsidRPr="007C456A" w:rsidRDefault="00CA0D2D">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Who has been asked a theological question they could not answer during regency? (Hands up.) This programme is for you.</w:t>
      </w:r>
      <w:r w:rsidRPr="007C456A">
        <w:rPr>
          <w:rFonts w:ascii="Times New Roman" w:hAnsi="Times New Roman" w:cs="Times New Roman"/>
          <w:sz w:val="24"/>
          <w:szCs w:val="24"/>
        </w:rPr>
        <w:t>”</w:t>
      </w:r>
    </w:p>
    <w:p w14:paraId="57E35137" w14:textId="2CFC4FC9" w:rsidR="00641412" w:rsidRPr="007C456A" w:rsidRDefault="00CA0D2D">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Who thinks theology has nothing to do with real life? (Hands up.) You are in the right place — that is exactly what we are going to disprove.</w:t>
      </w:r>
      <w:r w:rsidRPr="007C456A">
        <w:rPr>
          <w:rFonts w:ascii="Times New Roman" w:hAnsi="Times New Roman" w:cs="Times New Roman"/>
          <w:sz w:val="24"/>
          <w:szCs w:val="24"/>
        </w:rPr>
        <w:t>”</w:t>
      </w:r>
    </w:p>
    <w:p w14:paraId="46AFA051" w14:textId="77777777" w:rsidR="00641412" w:rsidRPr="007C456A" w:rsidRDefault="00641412">
      <w:pPr>
        <w:spacing w:after="40"/>
        <w:rPr>
          <w:rFonts w:ascii="Times New Roman" w:hAnsi="Times New Roman" w:cs="Times New Roman"/>
          <w:sz w:val="24"/>
          <w:szCs w:val="24"/>
        </w:rPr>
      </w:pPr>
    </w:p>
    <w:p w14:paraId="5AA62E7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Activity 4: My Regency Moment (15 minutes)</w:t>
      </w:r>
    </w:p>
    <w:p w14:paraId="3452ADA2" w14:textId="1576F94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Each person shares ONE sentence: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most theological moment of my regency was when...</w:t>
      </w:r>
      <w:r w:rsidR="00CA0D2D" w:rsidRPr="007C456A">
        <w:rPr>
          <w:rFonts w:ascii="Times New Roman" w:hAnsi="Times New Roman" w:cs="Times New Roman"/>
          <w:sz w:val="24"/>
          <w:szCs w:val="24"/>
        </w:rPr>
        <w:t>”</w:t>
      </w:r>
    </w:p>
    <w:p w14:paraId="62DBDE1D"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WHY THIS MATTERS</w:t>
      </w:r>
    </w:p>
    <w:p w14:paraId="27E4FC9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Students may describe: a dying person asking for forgiveness, a Dalit family excluded from a village well,</w:t>
      </w:r>
    </w:p>
    <w:p w14:paraId="16BA0E16" w14:textId="2CD12EC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tribal woman who walked 10 km to attend Mass, a child asking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Where is God when I am hungry?</w:t>
      </w:r>
      <w:r w:rsidR="00CA0D2D" w:rsidRPr="007C456A">
        <w:rPr>
          <w:rFonts w:ascii="Times New Roman" w:hAnsi="Times New Roman" w:cs="Times New Roman"/>
          <w:sz w:val="24"/>
          <w:szCs w:val="24"/>
        </w:rPr>
        <w:t>”</w:t>
      </w:r>
    </w:p>
    <w:p w14:paraId="7ABB197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These real-life moments ARE the starting points of Indian theology.</w:t>
      </w:r>
    </w:p>
    <w:p w14:paraId="76CBC769" w14:textId="033665A3"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Honour them. Name them. Tell the students: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you just shared — that is your first theological datum.</w:t>
      </w:r>
      <w:r w:rsidR="00CA0D2D" w:rsidRPr="007C456A">
        <w:rPr>
          <w:rFonts w:ascii="Times New Roman" w:hAnsi="Times New Roman" w:cs="Times New Roman"/>
          <w:sz w:val="24"/>
          <w:szCs w:val="24"/>
        </w:rPr>
        <w:t>”</w:t>
      </w:r>
    </w:p>
    <w:p w14:paraId="02ADEC60" w14:textId="77777777" w:rsidR="00641412" w:rsidRPr="007C456A" w:rsidRDefault="00641412">
      <w:pPr>
        <w:shd w:val="clear" w:color="auto" w:fill="FFF8DC"/>
        <w:spacing w:after="120"/>
        <w:rPr>
          <w:rFonts w:ascii="Times New Roman" w:hAnsi="Times New Roman" w:cs="Times New Roman"/>
          <w:sz w:val="24"/>
          <w:szCs w:val="24"/>
        </w:rPr>
      </w:pPr>
    </w:p>
    <w:p w14:paraId="6551E1A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1149FDFD"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1: FROM PHILOSOPHY TO REGENCY TO THEOLOGY: THE BRIDGE</w:t>
      </w:r>
    </w:p>
    <w:p w14:paraId="5EA1A03C"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2 hours  |  Materials: Whiteboard, markers, Bible, CCC</w:t>
      </w:r>
    </w:p>
    <w:p w14:paraId="798D0904" w14:textId="77777777" w:rsidR="00641412" w:rsidRPr="007C456A" w:rsidRDefault="00641412">
      <w:pPr>
        <w:spacing w:after="160"/>
        <w:rPr>
          <w:rFonts w:ascii="Times New Roman" w:hAnsi="Times New Roman" w:cs="Times New Roman"/>
          <w:sz w:val="24"/>
          <w:szCs w:val="24"/>
        </w:rPr>
      </w:pPr>
    </w:p>
    <w:p w14:paraId="329FDBE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Joke (Warm Up — 5 minutes)</w:t>
      </w:r>
    </w:p>
    <w:p w14:paraId="39C349A4"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JOKE TO OPEN</w:t>
      </w:r>
    </w:p>
    <w:p w14:paraId="13ECD892" w14:textId="5003552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philosopher, a theologian, and an ordinary person were asked: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colour is that wall?</w:t>
      </w:r>
      <w:r w:rsidR="00CA0D2D" w:rsidRPr="007C456A">
        <w:rPr>
          <w:rFonts w:ascii="Times New Roman" w:hAnsi="Times New Roman" w:cs="Times New Roman"/>
          <w:sz w:val="24"/>
          <w:szCs w:val="24"/>
        </w:rPr>
        <w:t>”</w:t>
      </w:r>
    </w:p>
    <w:p w14:paraId="003D112A" w14:textId="442D402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philosopher said: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wall appears white, given the current conditions of light and my perception.</w:t>
      </w:r>
      <w:r w:rsidR="00CA0D2D" w:rsidRPr="007C456A">
        <w:rPr>
          <w:rFonts w:ascii="Times New Roman" w:hAnsi="Times New Roman" w:cs="Times New Roman"/>
          <w:sz w:val="24"/>
          <w:szCs w:val="24"/>
        </w:rPr>
        <w:t>”</w:t>
      </w:r>
    </w:p>
    <w:p w14:paraId="41C82D9B" w14:textId="22F6347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theologian said: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wall is white because God created whiteness as a participation in divine purity.</w:t>
      </w:r>
      <w:r w:rsidR="00CA0D2D" w:rsidRPr="007C456A">
        <w:rPr>
          <w:rFonts w:ascii="Times New Roman" w:hAnsi="Times New Roman" w:cs="Times New Roman"/>
          <w:sz w:val="24"/>
          <w:szCs w:val="24"/>
        </w:rPr>
        <w:t>”</w:t>
      </w:r>
    </w:p>
    <w:p w14:paraId="378A79BD" w14:textId="63C7E8B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ordinary person said: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It is white. Who painted it? It needs a fresh coat.</w:t>
      </w:r>
      <w:r w:rsidR="00CA0D2D" w:rsidRPr="007C456A">
        <w:rPr>
          <w:rFonts w:ascii="Times New Roman" w:hAnsi="Times New Roman" w:cs="Times New Roman"/>
          <w:sz w:val="24"/>
          <w:szCs w:val="24"/>
        </w:rPr>
        <w:t>”</w:t>
      </w:r>
    </w:p>
    <w:p w14:paraId="566D152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1D0B283" w14:textId="7D46E453"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Today we are moving from philosophy to theology — but let us never forget the ordinary person</w:t>
      </w:r>
    </w:p>
    <w:p w14:paraId="2E5D1A6A" w14:textId="06126A1F"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who simply wants a fresh coat of paint. That ordinary person is the one we serve.</w:t>
      </w:r>
      <w:r w:rsidR="00CA0D2D" w:rsidRPr="007C456A">
        <w:rPr>
          <w:rFonts w:ascii="Times New Roman" w:hAnsi="Times New Roman" w:cs="Times New Roman"/>
          <w:sz w:val="24"/>
          <w:szCs w:val="24"/>
        </w:rPr>
        <w:t>”</w:t>
      </w:r>
    </w:p>
    <w:p w14:paraId="44CB31A5" w14:textId="77777777" w:rsidR="00641412" w:rsidRPr="007C456A" w:rsidRDefault="00641412">
      <w:pPr>
        <w:shd w:val="clear" w:color="auto" w:fill="FFF8DC"/>
        <w:spacing w:after="120"/>
        <w:rPr>
          <w:rFonts w:ascii="Times New Roman" w:hAnsi="Times New Roman" w:cs="Times New Roman"/>
          <w:sz w:val="24"/>
          <w:szCs w:val="24"/>
        </w:rPr>
      </w:pPr>
    </w:p>
    <w:p w14:paraId="423C5850"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What is Philosophy? (20 minutes)</w:t>
      </w:r>
    </w:p>
    <w:p w14:paraId="2014D8F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You have spent years studying philosophy. But let us ask the basic question again — because understanding your past helps you understand where you are going.</w:t>
      </w:r>
    </w:p>
    <w:p w14:paraId="5AD37442" w14:textId="77777777" w:rsidR="00641412" w:rsidRPr="007C456A" w:rsidRDefault="00641412">
      <w:pPr>
        <w:spacing w:after="40"/>
        <w:rPr>
          <w:rFonts w:ascii="Times New Roman" w:hAnsi="Times New Roman" w:cs="Times New Roman"/>
          <w:sz w:val="24"/>
          <w:szCs w:val="24"/>
        </w:rPr>
      </w:pPr>
    </w:p>
    <w:p w14:paraId="7D1FF897"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Etymology:</w:t>
      </w:r>
    </w:p>
    <w:p w14:paraId="4E90B948" w14:textId="430A9509"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Philosophy = Greek: </w:t>
      </w:r>
      <w:proofErr w:type="spellStart"/>
      <w:r w:rsidRPr="007C456A">
        <w:rPr>
          <w:rFonts w:ascii="Times New Roman" w:hAnsi="Times New Roman" w:cs="Times New Roman"/>
          <w:sz w:val="24"/>
          <w:szCs w:val="24"/>
        </w:rPr>
        <w:t>philos</w:t>
      </w:r>
      <w:proofErr w:type="spellEnd"/>
      <w:r w:rsidRPr="007C456A">
        <w:rPr>
          <w:rFonts w:ascii="Times New Roman" w:hAnsi="Times New Roman" w:cs="Times New Roman"/>
          <w:sz w:val="24"/>
          <w:szCs w:val="24"/>
        </w:rPr>
        <w:t xml:space="preserve"> (love) + </w:t>
      </w:r>
      <w:proofErr w:type="spellStart"/>
      <w:r w:rsidRPr="007C456A">
        <w:rPr>
          <w:rFonts w:ascii="Times New Roman" w:hAnsi="Times New Roman" w:cs="Times New Roman"/>
          <w:sz w:val="24"/>
          <w:szCs w:val="24"/>
        </w:rPr>
        <w:t>sophia</w:t>
      </w:r>
      <w:proofErr w:type="spellEnd"/>
      <w:r w:rsidRPr="007C456A">
        <w:rPr>
          <w:rFonts w:ascii="Times New Roman" w:hAnsi="Times New Roman" w:cs="Times New Roman"/>
          <w:sz w:val="24"/>
          <w:szCs w:val="24"/>
        </w:rPr>
        <w:t xml:space="preserve"> (wisdom).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Love of wisdom.</w:t>
      </w:r>
      <w:r w:rsidR="00CA0D2D" w:rsidRPr="007C456A">
        <w:rPr>
          <w:rFonts w:ascii="Times New Roman" w:hAnsi="Times New Roman" w:cs="Times New Roman"/>
          <w:sz w:val="24"/>
          <w:szCs w:val="24"/>
        </w:rPr>
        <w:t>”</w:t>
      </w:r>
    </w:p>
    <w:p w14:paraId="2120E5E3" w14:textId="77777777" w:rsidR="00641412" w:rsidRPr="007C456A" w:rsidRDefault="00641412">
      <w:pPr>
        <w:spacing w:after="40"/>
        <w:rPr>
          <w:rFonts w:ascii="Times New Roman" w:hAnsi="Times New Roman" w:cs="Times New Roman"/>
          <w:sz w:val="24"/>
          <w:szCs w:val="24"/>
        </w:rPr>
      </w:pPr>
    </w:p>
    <w:p w14:paraId="061FEA12"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Three Great Questions of Philosophy:</w:t>
      </w:r>
    </w:p>
    <w:p w14:paraId="1163554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METAPHYSICS: What is real? What exists? (Ontology)</w:t>
      </w:r>
    </w:p>
    <w:p w14:paraId="2ACB9375"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EPISTEMOLOGY: How do we know? What is truth?</w:t>
      </w:r>
    </w:p>
    <w:p w14:paraId="5EE4C35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ETHICS: What is good? How should we live?</w:t>
      </w:r>
    </w:p>
    <w:p w14:paraId="092710FE" w14:textId="77777777" w:rsidR="00641412" w:rsidRPr="007C456A" w:rsidRDefault="00641412">
      <w:pPr>
        <w:spacing w:after="40"/>
        <w:rPr>
          <w:rFonts w:ascii="Times New Roman" w:hAnsi="Times New Roman" w:cs="Times New Roman"/>
          <w:sz w:val="24"/>
          <w:szCs w:val="24"/>
        </w:rPr>
      </w:pPr>
    </w:p>
    <w:p w14:paraId="3AC383B7"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What Philosophy Gave You:</w:t>
      </w:r>
    </w:p>
    <w:p w14:paraId="79A0DA18"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ability to think clearly — the discipline of logic and argumentation.</w:t>
      </w:r>
    </w:p>
    <w:p w14:paraId="2ADBCA06" w14:textId="6978BC01"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The capacity to ask precise questions — not just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but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why.</w:t>
      </w:r>
      <w:r w:rsidR="00CA0D2D" w:rsidRPr="007C456A">
        <w:rPr>
          <w:rFonts w:ascii="Times New Roman" w:hAnsi="Times New Roman" w:cs="Times New Roman"/>
          <w:sz w:val="24"/>
          <w:szCs w:val="24"/>
        </w:rPr>
        <w:t>”</w:t>
      </w:r>
    </w:p>
    <w:p w14:paraId="4CE21308"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A vocabulary for abstract ideas — concepts like substance, accident, form, matter.</w:t>
      </w:r>
    </w:p>
    <w:p w14:paraId="1801055B"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Engagement with the greatest minds of history — Plato, Aristotle, Kant, Hegel.</w:t>
      </w:r>
    </w:p>
    <w:p w14:paraId="7A3739AA"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Critical thinking — the ability to evaluate arguments, not just accept them.</w:t>
      </w:r>
    </w:p>
    <w:p w14:paraId="33AC2525" w14:textId="77777777" w:rsidR="00641412" w:rsidRPr="007C456A" w:rsidRDefault="00641412">
      <w:pPr>
        <w:spacing w:after="40"/>
        <w:rPr>
          <w:rFonts w:ascii="Times New Roman" w:hAnsi="Times New Roman" w:cs="Times New Roman"/>
          <w:sz w:val="24"/>
          <w:szCs w:val="24"/>
        </w:rPr>
      </w:pPr>
    </w:p>
    <w:p w14:paraId="6E19D5FA" w14:textId="39D29703"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St. John Paul II in Fides et Ratio wrote: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Faith and reason are like two wings on which the human spirit rises to the contemplation of truth.</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Philosophy is not opposed to theology — it is its dance partner.</w:t>
      </w:r>
    </w:p>
    <w:p w14:paraId="7032DA58" w14:textId="77777777" w:rsidR="00641412" w:rsidRPr="007C456A" w:rsidRDefault="00641412">
      <w:pPr>
        <w:spacing w:after="40"/>
        <w:rPr>
          <w:rFonts w:ascii="Times New Roman" w:hAnsi="Times New Roman" w:cs="Times New Roman"/>
          <w:sz w:val="24"/>
          <w:szCs w:val="24"/>
        </w:rPr>
      </w:pPr>
    </w:p>
    <w:p w14:paraId="69EF4BFD"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lastRenderedPageBreak/>
        <w:t xml:space="preserve">  DISCUSSION QUESTION 1</w:t>
      </w:r>
    </w:p>
    <w:p w14:paraId="1C432A04" w14:textId="71CA3F8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Name ONE thing from your philosophy studies that has already helped you in pastoral life.</w:t>
      </w:r>
    </w:p>
    <w:p w14:paraId="57AF8DA7" w14:textId="63F86F3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Give a concrete example.</w:t>
      </w:r>
      <w:r w:rsidR="00CA0D2D" w:rsidRPr="007C456A">
        <w:rPr>
          <w:rFonts w:ascii="Times New Roman" w:hAnsi="Times New Roman" w:cs="Times New Roman"/>
          <w:sz w:val="24"/>
          <w:szCs w:val="24"/>
        </w:rPr>
        <w:t>”</w:t>
      </w:r>
    </w:p>
    <w:p w14:paraId="04DA345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(Allow 3-4 students to share. Write key words on the board.)</w:t>
      </w:r>
    </w:p>
    <w:p w14:paraId="4216739A" w14:textId="77777777" w:rsidR="00641412" w:rsidRPr="007C456A" w:rsidRDefault="00641412">
      <w:pPr>
        <w:shd w:val="clear" w:color="auto" w:fill="FFF8DC"/>
        <w:spacing w:after="120"/>
        <w:rPr>
          <w:rFonts w:ascii="Times New Roman" w:hAnsi="Times New Roman" w:cs="Times New Roman"/>
          <w:sz w:val="24"/>
          <w:szCs w:val="24"/>
        </w:rPr>
      </w:pPr>
    </w:p>
    <w:p w14:paraId="725DA2CC"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What was the Regency Period? (20 minutes)</w:t>
      </w:r>
    </w:p>
    <w:p w14:paraId="0D3B73B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Regency or Apostolic Internship is the period between your philosophy studies and your theological studies when you went back into the world — into schools, parishes, mission areas, hospitals, and slums — and you tasted real life.</w:t>
      </w:r>
    </w:p>
    <w:p w14:paraId="3CD39E15" w14:textId="77777777" w:rsidR="00641412" w:rsidRPr="007C456A" w:rsidRDefault="00641412">
      <w:pPr>
        <w:spacing w:after="40"/>
        <w:rPr>
          <w:rFonts w:ascii="Times New Roman" w:hAnsi="Times New Roman" w:cs="Times New Roman"/>
          <w:sz w:val="24"/>
          <w:szCs w:val="24"/>
        </w:rPr>
      </w:pPr>
    </w:p>
    <w:p w14:paraId="1D645A9B"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What Regency Gave You:</w:t>
      </w:r>
    </w:p>
    <w:p w14:paraId="2DF4B105"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smell of real life: poverty, pain, confusion, joy, death, birth.</w:t>
      </w:r>
    </w:p>
    <w:p w14:paraId="1F37D5F3"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experience of ministry: preaching, teaching, visiting the sick, counselling families.</w:t>
      </w:r>
    </w:p>
    <w:p w14:paraId="3C17898B"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real questions that people ask: questions that no textbook ever asked.</w:t>
      </w:r>
    </w:p>
    <w:p w14:paraId="6E047129"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frustration of a theology that feels disconnected from real life.</w:t>
      </w:r>
    </w:p>
    <w:p w14:paraId="3B761FAA"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comfort of seeing how faith sustains ordinary people through extraordinary suffering.</w:t>
      </w:r>
    </w:p>
    <w:p w14:paraId="3DA99AA5" w14:textId="77777777" w:rsidR="00641412" w:rsidRPr="007C456A" w:rsidRDefault="00641412">
      <w:pPr>
        <w:spacing w:after="40"/>
        <w:rPr>
          <w:rFonts w:ascii="Times New Roman" w:hAnsi="Times New Roman" w:cs="Times New Roman"/>
          <w:sz w:val="24"/>
          <w:szCs w:val="24"/>
        </w:rPr>
      </w:pPr>
    </w:p>
    <w:p w14:paraId="2E9E7646"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REFLECTION EXERCISE</w:t>
      </w:r>
    </w:p>
    <w:p w14:paraId="102C161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Take out your index card. Write down:</w:t>
      </w:r>
    </w:p>
    <w:p w14:paraId="06589F8B" w14:textId="1D87109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During my regency, the one question I was asked that I could NOT answer was...</w:t>
      </w:r>
      <w:r w:rsidR="00CA0D2D" w:rsidRPr="007C456A">
        <w:rPr>
          <w:rFonts w:ascii="Times New Roman" w:hAnsi="Times New Roman" w:cs="Times New Roman"/>
          <w:sz w:val="24"/>
          <w:szCs w:val="24"/>
        </w:rPr>
        <w:t>”</w:t>
      </w:r>
    </w:p>
    <w:p w14:paraId="10ED3E8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7884D99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(Students write for 2 minutes. Then 3-4 share their question.)</w:t>
      </w:r>
    </w:p>
    <w:p w14:paraId="1B9C958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612138E1" w14:textId="6B6C8D64"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To the class: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These questions are your theological agenda for the next four years.</w:t>
      </w:r>
      <w:r w:rsidR="00CA0D2D" w:rsidRPr="007C456A">
        <w:rPr>
          <w:rFonts w:ascii="Times New Roman" w:hAnsi="Times New Roman" w:cs="Times New Roman"/>
          <w:sz w:val="24"/>
          <w:szCs w:val="24"/>
        </w:rPr>
        <w:t>”</w:t>
      </w:r>
    </w:p>
    <w:p w14:paraId="528FEB99" w14:textId="45E8AF2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Keep them. They are more important than any textbook question.</w:t>
      </w:r>
      <w:r w:rsidR="00CA0D2D" w:rsidRPr="007C456A">
        <w:rPr>
          <w:rFonts w:ascii="Times New Roman" w:hAnsi="Times New Roman" w:cs="Times New Roman"/>
          <w:sz w:val="24"/>
          <w:szCs w:val="24"/>
        </w:rPr>
        <w:t>”</w:t>
      </w:r>
    </w:p>
    <w:p w14:paraId="764E40F1" w14:textId="77777777" w:rsidR="00641412" w:rsidRPr="007C456A" w:rsidRDefault="00641412">
      <w:pPr>
        <w:shd w:val="clear" w:color="auto" w:fill="FFF8DC"/>
        <w:spacing w:after="120"/>
        <w:rPr>
          <w:rFonts w:ascii="Times New Roman" w:hAnsi="Times New Roman" w:cs="Times New Roman"/>
          <w:sz w:val="24"/>
          <w:szCs w:val="24"/>
        </w:rPr>
      </w:pPr>
    </w:p>
    <w:p w14:paraId="331E6120"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ILLUSTRATION</w:t>
      </w:r>
    </w:p>
    <w:p w14:paraId="2F80E0F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young seminarian was called to the bedside of a dying woman during his regency.</w:t>
      </w:r>
    </w:p>
    <w:p w14:paraId="7E43437C" w14:textId="31CC0DF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She looked at him and asked: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Does God still love me after everything I have done?</w:t>
      </w:r>
      <w:r w:rsidR="00CA0D2D" w:rsidRPr="007C456A">
        <w:rPr>
          <w:rFonts w:ascii="Times New Roman" w:hAnsi="Times New Roman" w:cs="Times New Roman"/>
          <w:sz w:val="24"/>
          <w:szCs w:val="24"/>
        </w:rPr>
        <w:t>”</w:t>
      </w:r>
    </w:p>
    <w:p w14:paraId="7580F17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He had studied Plato. He knew the categories of Aristotle.</w:t>
      </w:r>
    </w:p>
    <w:p w14:paraId="6EBD5BF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But in that room, he needed something more — the theology of unconditional love,</w:t>
      </w:r>
    </w:p>
    <w:p w14:paraId="717D1F6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parable of the Prodigal Son, the theology of the Cross.</w:t>
      </w:r>
    </w:p>
    <w:p w14:paraId="682B10E1" w14:textId="348F44C8"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That is why you are here. Philosophy showed you how to think.</w:t>
      </w:r>
    </w:p>
    <w:p w14:paraId="57336CD1" w14:textId="1AC9C4F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Regency showed you what to think about. Theology will give you the language to respond.</w:t>
      </w:r>
      <w:r w:rsidR="00CA0D2D" w:rsidRPr="007C456A">
        <w:rPr>
          <w:rFonts w:ascii="Times New Roman" w:hAnsi="Times New Roman" w:cs="Times New Roman"/>
          <w:sz w:val="24"/>
          <w:szCs w:val="24"/>
        </w:rPr>
        <w:t>”</w:t>
      </w:r>
    </w:p>
    <w:p w14:paraId="6AE26909" w14:textId="77777777" w:rsidR="00641412" w:rsidRPr="007C456A" w:rsidRDefault="00641412">
      <w:pPr>
        <w:shd w:val="clear" w:color="auto" w:fill="FFF8DC"/>
        <w:spacing w:after="120"/>
        <w:rPr>
          <w:rFonts w:ascii="Times New Roman" w:hAnsi="Times New Roman" w:cs="Times New Roman"/>
          <w:sz w:val="24"/>
          <w:szCs w:val="24"/>
        </w:rPr>
      </w:pPr>
    </w:p>
    <w:p w14:paraId="0AE479AE"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The Bridge — From Philosophy to Theology (25 minutes)</w:t>
      </w:r>
    </w:p>
    <w:p w14:paraId="7A1CC1FA"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How Philosophy and Theology Relate:</w:t>
      </w:r>
    </w:p>
    <w:p w14:paraId="3C4A95BF"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41412" w:rsidRPr="007C456A" w14:paraId="38A0D82A" w14:textId="77777777">
        <w:tblPrEx>
          <w:tblCellMar>
            <w:top w:w="0" w:type="dxa"/>
            <w:bottom w:w="0" w:type="dxa"/>
          </w:tblCellMar>
        </w:tblPrEx>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145F990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PHILOSOPHY</w:t>
            </w:r>
          </w:p>
        </w:tc>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327E76D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THEOLOGY</w:t>
            </w:r>
          </w:p>
        </w:tc>
      </w:tr>
      <w:tr w:rsidR="00641412" w:rsidRPr="007C456A" w14:paraId="7628263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D918B7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Starts with human reason</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23A1182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Starts with faith in divine revelation</w:t>
            </w:r>
          </w:p>
        </w:tc>
      </w:tr>
      <w:tr w:rsidR="00641412" w:rsidRPr="007C456A" w14:paraId="06AA3616"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4E356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Uses rational argument</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64EB7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Uses rational reflection on revelation</w:t>
            </w:r>
          </w:p>
        </w:tc>
      </w:tr>
      <w:tr w:rsidR="00641412" w:rsidRPr="007C456A" w14:paraId="2482DE3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4AE9952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Sources: reason and experience</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7E0BC49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Sources: Scripture, Tradition, Magisterium</w:t>
            </w:r>
          </w:p>
        </w:tc>
      </w:tr>
      <w:tr w:rsidR="00641412" w:rsidRPr="007C456A" w14:paraId="3F0CAE44"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94489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Goal: understanding the world</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B1837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Goal: understanding God's plan for the world</w:t>
            </w:r>
          </w:p>
        </w:tc>
      </w:tr>
      <w:tr w:rsidR="00641412" w:rsidRPr="007C456A" w14:paraId="6F10EF25"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6486383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Arrives at probability</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C27D48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Arrives at faith-based conviction</w:t>
            </w:r>
          </w:p>
        </w:tc>
      </w:tr>
      <w:tr w:rsidR="00641412" w:rsidRPr="007C456A" w14:paraId="4A31A705"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B34FC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Language: purely conceptual</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098B4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Language: conceptual + symbolic + narrative</w:t>
            </w:r>
          </w:p>
        </w:tc>
      </w:tr>
    </w:tbl>
    <w:p w14:paraId="6DE13E6F" w14:textId="77777777" w:rsidR="00641412" w:rsidRPr="007C456A" w:rsidRDefault="00641412">
      <w:pPr>
        <w:spacing w:after="100"/>
        <w:rPr>
          <w:rFonts w:ascii="Times New Roman" w:hAnsi="Times New Roman" w:cs="Times New Roman"/>
          <w:sz w:val="24"/>
          <w:szCs w:val="24"/>
        </w:rPr>
      </w:pPr>
    </w:p>
    <w:p w14:paraId="75251D6F" w14:textId="11E9FB26"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They are not rivals. They are companions. Philosophy asks: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can be known?</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Theology asks: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has been revealed?</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Both are necessary.</w:t>
      </w:r>
    </w:p>
    <w:p w14:paraId="2BE727EE" w14:textId="77777777" w:rsidR="00641412" w:rsidRPr="007C456A" w:rsidRDefault="00641412">
      <w:pPr>
        <w:spacing w:after="40"/>
        <w:rPr>
          <w:rFonts w:ascii="Times New Roman" w:hAnsi="Times New Roman" w:cs="Times New Roman"/>
          <w:sz w:val="24"/>
          <w:szCs w:val="24"/>
        </w:rPr>
      </w:pPr>
    </w:p>
    <w:p w14:paraId="5DF3B1FF"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The Three Movements:</w:t>
      </w:r>
    </w:p>
    <w:p w14:paraId="690069F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PHILOSOPHY: You learned to think.</w:t>
      </w:r>
    </w:p>
    <w:p w14:paraId="4FEEED65"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REGENCY: You learned what matters.</w:t>
      </w:r>
    </w:p>
    <w:p w14:paraId="1C161768"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THEOLOGY: You will learn to think faithfully about what matters.</w:t>
      </w:r>
    </w:p>
    <w:p w14:paraId="168CB0D9" w14:textId="77777777" w:rsidR="00641412" w:rsidRPr="007C456A" w:rsidRDefault="00641412">
      <w:pPr>
        <w:spacing w:after="60"/>
        <w:rPr>
          <w:rFonts w:ascii="Times New Roman" w:hAnsi="Times New Roman" w:cs="Times New Roman"/>
          <w:sz w:val="24"/>
          <w:szCs w:val="24"/>
        </w:rPr>
      </w:pPr>
    </w:p>
    <w:p w14:paraId="2E6933EC"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CLOSING JOKE</w:t>
      </w:r>
    </w:p>
    <w:p w14:paraId="14F9BC54" w14:textId="42C03DB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Somebody asked a student: Why did you leave philosophy and go into theology?</w:t>
      </w:r>
    </w:p>
    <w:p w14:paraId="4BBAA2F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He answered: In philosophy I was looking for a black cat in a dark room.</w:t>
      </w:r>
    </w:p>
    <w:p w14:paraId="520A4C92" w14:textId="21B7168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 theology I found out the cat was there all along — and its name was God.</w:t>
      </w:r>
      <w:r w:rsidR="00CA0D2D" w:rsidRPr="007C456A">
        <w:rPr>
          <w:rFonts w:ascii="Times New Roman" w:hAnsi="Times New Roman" w:cs="Times New Roman"/>
          <w:sz w:val="24"/>
          <w:szCs w:val="24"/>
        </w:rPr>
        <w:t>”</w:t>
      </w:r>
    </w:p>
    <w:p w14:paraId="70286663" w14:textId="77777777" w:rsidR="00641412" w:rsidRPr="007C456A" w:rsidRDefault="00641412">
      <w:pPr>
        <w:shd w:val="clear" w:color="auto" w:fill="FFF8DC"/>
        <w:spacing w:after="120"/>
        <w:rPr>
          <w:rFonts w:ascii="Times New Roman" w:hAnsi="Times New Roman" w:cs="Times New Roman"/>
          <w:sz w:val="24"/>
          <w:szCs w:val="24"/>
        </w:rPr>
      </w:pPr>
    </w:p>
    <w:p w14:paraId="58ECCCA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DISCUSSION QUESTION 2</w:t>
      </w:r>
    </w:p>
    <w:p w14:paraId="0F737FFB" w14:textId="7AF31AF5"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In one sentence: What is the one thing your philosophy teachers told you</w:t>
      </w:r>
    </w:p>
    <w:p w14:paraId="5D016FD6" w14:textId="46CCE31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that you think will be most useful in your theology studies?</w:t>
      </w:r>
      <w:r w:rsidR="00CA0D2D" w:rsidRPr="007C456A">
        <w:rPr>
          <w:rFonts w:ascii="Times New Roman" w:hAnsi="Times New Roman" w:cs="Times New Roman"/>
          <w:sz w:val="24"/>
          <w:szCs w:val="24"/>
        </w:rPr>
        <w:t>”</w:t>
      </w:r>
    </w:p>
    <w:p w14:paraId="1B2C52A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(Quick round-the-room sharing — one sentence per person)</w:t>
      </w:r>
    </w:p>
    <w:p w14:paraId="0E6C0925" w14:textId="77777777" w:rsidR="00641412" w:rsidRPr="007C456A" w:rsidRDefault="00641412">
      <w:pPr>
        <w:shd w:val="clear" w:color="auto" w:fill="FFF8DC"/>
        <w:spacing w:after="120"/>
        <w:rPr>
          <w:rFonts w:ascii="Times New Roman" w:hAnsi="Times New Roman" w:cs="Times New Roman"/>
          <w:sz w:val="24"/>
          <w:szCs w:val="24"/>
        </w:rPr>
      </w:pPr>
    </w:p>
    <w:p w14:paraId="61A78B8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73A1D2D9"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2: WHAT IS THEOLOGY? DEFINITION, HISTORY, AND SIGNIFICANCE</w:t>
      </w:r>
    </w:p>
    <w:p w14:paraId="2222D03C"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2 hours  |  Materials: Whiteboard, selected texts, Fides et Ratio excerpt</w:t>
      </w:r>
    </w:p>
    <w:p w14:paraId="2C9B5BF3" w14:textId="77777777" w:rsidR="00641412" w:rsidRPr="007C456A" w:rsidRDefault="00641412">
      <w:pPr>
        <w:spacing w:after="160"/>
        <w:rPr>
          <w:rFonts w:ascii="Times New Roman" w:hAnsi="Times New Roman" w:cs="Times New Roman"/>
          <w:sz w:val="24"/>
          <w:szCs w:val="24"/>
        </w:rPr>
      </w:pPr>
    </w:p>
    <w:p w14:paraId="5F233E0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Question (10 minutes)</w:t>
      </w:r>
    </w:p>
    <w:p w14:paraId="6610BBE9" w14:textId="569FCCE2"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 facilitator asks the group: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Give me your definition of theology in one sentence. Say whatever comes to your mind — there are no wrong answers yet.</w:t>
      </w:r>
      <w:r w:rsidR="00CA0D2D" w:rsidRPr="007C456A">
        <w:rPr>
          <w:rFonts w:ascii="Times New Roman" w:hAnsi="Times New Roman" w:cs="Times New Roman"/>
          <w:sz w:val="24"/>
          <w:szCs w:val="24"/>
        </w:rPr>
        <w:t>”</w:t>
      </w:r>
    </w:p>
    <w:p w14:paraId="2B05BA27"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(Collect 5-6 answers. Write them on the board. These become the raw material for the session.)</w:t>
      </w:r>
    </w:p>
    <w:p w14:paraId="15C34236" w14:textId="77777777" w:rsidR="00641412" w:rsidRPr="007C456A" w:rsidRDefault="00641412">
      <w:pPr>
        <w:spacing w:after="40"/>
        <w:rPr>
          <w:rFonts w:ascii="Times New Roman" w:hAnsi="Times New Roman" w:cs="Times New Roman"/>
          <w:sz w:val="24"/>
          <w:szCs w:val="24"/>
        </w:rPr>
      </w:pPr>
    </w:p>
    <w:p w14:paraId="7ECFD580" w14:textId="18942B6C"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 xml:space="preserve">PART 1: The Word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Theology</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(10 minutes)</w:t>
      </w:r>
    </w:p>
    <w:p w14:paraId="063E7F12"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Etymology:</w:t>
      </w:r>
    </w:p>
    <w:p w14:paraId="269D9ADA"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Theology comes from two Greek words: Theos (God) + Logos (word/reason/study).</w:t>
      </w:r>
    </w:p>
    <w:p w14:paraId="074A5159" w14:textId="5E14E31B"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Literally: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A rational account of God</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or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speaking meaningfully about God.</w:t>
      </w:r>
      <w:r w:rsidR="00CA0D2D" w:rsidRPr="007C456A">
        <w:rPr>
          <w:rFonts w:ascii="Times New Roman" w:hAnsi="Times New Roman" w:cs="Times New Roman"/>
          <w:sz w:val="24"/>
          <w:szCs w:val="24"/>
        </w:rPr>
        <w:t>”</w:t>
      </w:r>
    </w:p>
    <w:p w14:paraId="491F86FE" w14:textId="77777777" w:rsidR="00641412" w:rsidRPr="007C456A" w:rsidRDefault="00641412">
      <w:pPr>
        <w:spacing w:after="40"/>
        <w:rPr>
          <w:rFonts w:ascii="Times New Roman" w:hAnsi="Times New Roman" w:cs="Times New Roman"/>
          <w:sz w:val="24"/>
          <w:szCs w:val="24"/>
        </w:rPr>
      </w:pPr>
    </w:p>
    <w:p w14:paraId="598A98EF"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 TO PONDER</w:t>
      </w:r>
    </w:p>
    <w:p w14:paraId="351A00C9" w14:textId="2EF0394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Can we really speak rationally about God? Is not God beyond all human words?</w:t>
      </w:r>
      <w:r w:rsidR="00CA0D2D" w:rsidRPr="007C456A">
        <w:rPr>
          <w:rFonts w:ascii="Times New Roman" w:hAnsi="Times New Roman" w:cs="Times New Roman"/>
          <w:sz w:val="24"/>
          <w:szCs w:val="24"/>
        </w:rPr>
        <w:t>”</w:t>
      </w:r>
    </w:p>
    <w:p w14:paraId="419CF17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(Let this question hang in the air for 30 seconds before answering.)</w:t>
      </w:r>
    </w:p>
    <w:p w14:paraId="3CE74E66" w14:textId="43FD21D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Yes, God is beyond all words. But God has spoken first — in creation, in Scripture, in Jesus Christ.</w:t>
      </w:r>
    </w:p>
    <w:p w14:paraId="10B76A70" w14:textId="36B80D5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Theology is our attempt to listen carefully and respond faithfully to what God has said.</w:t>
      </w:r>
      <w:r w:rsidR="00CA0D2D" w:rsidRPr="007C456A">
        <w:rPr>
          <w:rFonts w:ascii="Times New Roman" w:hAnsi="Times New Roman" w:cs="Times New Roman"/>
          <w:sz w:val="24"/>
          <w:szCs w:val="24"/>
        </w:rPr>
        <w:t>”</w:t>
      </w:r>
    </w:p>
    <w:p w14:paraId="677AF3D2" w14:textId="77777777" w:rsidR="00641412" w:rsidRPr="007C456A" w:rsidRDefault="00641412">
      <w:pPr>
        <w:shd w:val="clear" w:color="auto" w:fill="FFF8DC"/>
        <w:spacing w:after="120"/>
        <w:rPr>
          <w:rFonts w:ascii="Times New Roman" w:hAnsi="Times New Roman" w:cs="Times New Roman"/>
          <w:sz w:val="24"/>
          <w:szCs w:val="24"/>
        </w:rPr>
      </w:pPr>
    </w:p>
    <w:p w14:paraId="72E8B4C6"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Six Great Definitions of Theology (30 minutes)</w:t>
      </w:r>
    </w:p>
    <w:p w14:paraId="646C08F0"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 xml:space="preserve">1. St. Anselm of Canterbury (11th century): Fides </w:t>
      </w:r>
      <w:proofErr w:type="spellStart"/>
      <w:r w:rsidRPr="007C456A">
        <w:rPr>
          <w:rFonts w:ascii="Times New Roman" w:hAnsi="Times New Roman" w:cs="Times New Roman"/>
          <w:b/>
          <w:bCs/>
          <w:color w:val="1B3A6B"/>
          <w:sz w:val="24"/>
          <w:szCs w:val="24"/>
        </w:rPr>
        <w:t>Quaerens</w:t>
      </w:r>
      <w:proofErr w:type="spellEnd"/>
      <w:r w:rsidRPr="007C456A">
        <w:rPr>
          <w:rFonts w:ascii="Times New Roman" w:hAnsi="Times New Roman" w:cs="Times New Roman"/>
          <w:b/>
          <w:bCs/>
          <w:color w:val="1B3A6B"/>
          <w:sz w:val="24"/>
          <w:szCs w:val="24"/>
        </w:rPr>
        <w:t xml:space="preserve"> </w:t>
      </w:r>
      <w:proofErr w:type="spellStart"/>
      <w:r w:rsidRPr="007C456A">
        <w:rPr>
          <w:rFonts w:ascii="Times New Roman" w:hAnsi="Times New Roman" w:cs="Times New Roman"/>
          <w:b/>
          <w:bCs/>
          <w:color w:val="1B3A6B"/>
          <w:sz w:val="24"/>
          <w:szCs w:val="24"/>
        </w:rPr>
        <w:t>Intellectum</w:t>
      </w:r>
      <w:proofErr w:type="spellEnd"/>
    </w:p>
    <w:p w14:paraId="1F9FC684" w14:textId="0C79FF11"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Faith Seeking Understanding.</w:t>
      </w:r>
      <w:r w:rsidRPr="007C456A">
        <w:rPr>
          <w:rFonts w:ascii="Times New Roman" w:hAnsi="Times New Roman" w:cs="Times New Roman"/>
          <w:sz w:val="24"/>
          <w:szCs w:val="24"/>
        </w:rPr>
        <w:t>”</w:t>
      </w:r>
      <w:r w:rsidR="00000000" w:rsidRPr="007C456A">
        <w:rPr>
          <w:rFonts w:ascii="Times New Roman" w:hAnsi="Times New Roman" w:cs="Times New Roman"/>
          <w:sz w:val="24"/>
          <w:szCs w:val="24"/>
        </w:rPr>
        <w:t xml:space="preserve"> Theology is not faith without reason, nor reason without faith. It is faith that thinks, asks, and seeks. Faith does not stop at the door of the mind — it enters and illuminates everything.</w:t>
      </w:r>
    </w:p>
    <w:p w14:paraId="4F8F7BEF" w14:textId="77777777" w:rsidR="00641412" w:rsidRPr="007C456A" w:rsidRDefault="00641412">
      <w:pPr>
        <w:spacing w:after="40"/>
        <w:rPr>
          <w:rFonts w:ascii="Times New Roman" w:hAnsi="Times New Roman" w:cs="Times New Roman"/>
          <w:sz w:val="24"/>
          <w:szCs w:val="24"/>
        </w:rPr>
      </w:pPr>
    </w:p>
    <w:p w14:paraId="4E9272B0"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2. St. Thomas Aquinas (13th century): Theology as Science</w:t>
      </w:r>
    </w:p>
    <w:p w14:paraId="6346B53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Aquinas called theology a science — </w:t>
      </w:r>
      <w:proofErr w:type="spellStart"/>
      <w:r w:rsidRPr="007C456A">
        <w:rPr>
          <w:rFonts w:ascii="Times New Roman" w:hAnsi="Times New Roman" w:cs="Times New Roman"/>
          <w:sz w:val="24"/>
          <w:szCs w:val="24"/>
        </w:rPr>
        <w:t>scientia</w:t>
      </w:r>
      <w:proofErr w:type="spellEnd"/>
      <w:r w:rsidRPr="007C456A">
        <w:rPr>
          <w:rFonts w:ascii="Times New Roman" w:hAnsi="Times New Roman" w:cs="Times New Roman"/>
          <w:sz w:val="24"/>
          <w:szCs w:val="24"/>
        </w:rPr>
        <w:t xml:space="preserve"> — because it proceeds rigorously from first principles given in revelation, just as geometry proceeds from axioms. But unlike other sciences, theology's first principles are not self-evident to human reason; they are received in faith.</w:t>
      </w:r>
    </w:p>
    <w:p w14:paraId="2AA39CD5" w14:textId="77777777" w:rsidR="00641412" w:rsidRPr="007C456A" w:rsidRDefault="00641412">
      <w:pPr>
        <w:spacing w:after="40"/>
        <w:rPr>
          <w:rFonts w:ascii="Times New Roman" w:hAnsi="Times New Roman" w:cs="Times New Roman"/>
          <w:sz w:val="24"/>
          <w:szCs w:val="24"/>
        </w:rPr>
      </w:pPr>
    </w:p>
    <w:p w14:paraId="61C46FA5"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3. Karl Barth (20th century): The Science of God</w:t>
      </w:r>
    </w:p>
    <w:p w14:paraId="47FBE5BB" w14:textId="10E306E9"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Barth said theology is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science of God.</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But in theology, God is always the Subject, never merely an object. We do not study God the way a biologist studies bacteria. We study God the way a child learns to know a father — by listening, responding, and being known in return.</w:t>
      </w:r>
    </w:p>
    <w:p w14:paraId="25A91A24" w14:textId="77777777" w:rsidR="00641412" w:rsidRPr="007C456A" w:rsidRDefault="00641412">
      <w:pPr>
        <w:spacing w:after="40"/>
        <w:rPr>
          <w:rFonts w:ascii="Times New Roman" w:hAnsi="Times New Roman" w:cs="Times New Roman"/>
          <w:sz w:val="24"/>
          <w:szCs w:val="24"/>
        </w:rPr>
      </w:pPr>
    </w:p>
    <w:p w14:paraId="635C9D6F"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4. Bernard Lonergan SJ: Method in Theology</w:t>
      </w:r>
    </w:p>
    <w:p w14:paraId="73109AAA" w14:textId="406597B1"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lastRenderedPageBreak/>
        <w:t>“</w:t>
      </w:r>
      <w:r w:rsidR="00000000" w:rsidRPr="007C456A">
        <w:rPr>
          <w:rFonts w:ascii="Times New Roman" w:hAnsi="Times New Roman" w:cs="Times New Roman"/>
          <w:sz w:val="24"/>
          <w:szCs w:val="24"/>
        </w:rPr>
        <w:t>Theology is a reflection on the total meaning of human experience in the light of God's revelation.</w:t>
      </w:r>
      <w:r w:rsidRPr="007C456A">
        <w:rPr>
          <w:rFonts w:ascii="Times New Roman" w:hAnsi="Times New Roman" w:cs="Times New Roman"/>
          <w:sz w:val="24"/>
          <w:szCs w:val="24"/>
        </w:rPr>
        <w:t>”</w:t>
      </w:r>
      <w:r w:rsidR="00000000" w:rsidRPr="007C456A">
        <w:rPr>
          <w:rFonts w:ascii="Times New Roman" w:hAnsi="Times New Roman" w:cs="Times New Roman"/>
          <w:sz w:val="24"/>
          <w:szCs w:val="24"/>
        </w:rPr>
        <w:t xml:space="preserve"> Lonergan insists that theology must attend to human experience first — only then can it judge, decide, and act.</w:t>
      </w:r>
    </w:p>
    <w:p w14:paraId="5F0A68D0" w14:textId="77777777" w:rsidR="00641412" w:rsidRPr="007C456A" w:rsidRDefault="00641412">
      <w:pPr>
        <w:spacing w:after="40"/>
        <w:rPr>
          <w:rFonts w:ascii="Times New Roman" w:hAnsi="Times New Roman" w:cs="Times New Roman"/>
          <w:sz w:val="24"/>
          <w:szCs w:val="24"/>
        </w:rPr>
      </w:pPr>
    </w:p>
    <w:p w14:paraId="2D63D38C"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5. Edward Schillebeeckx: Critical Self-Consciousness</w:t>
      </w:r>
    </w:p>
    <w:p w14:paraId="69B76F7C" w14:textId="2940E5D1"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Theology is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critical self-consciousness of Christian praxis.</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The Church does things — celebrates sacraments, cares for the poor, proclaims the Gospel. Theology is what happens when the Church steps back and asks: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are we doing? Why? Is this faithful? What should we do?</w:t>
      </w:r>
      <w:r w:rsidR="00CA0D2D" w:rsidRPr="007C456A">
        <w:rPr>
          <w:rFonts w:ascii="Times New Roman" w:hAnsi="Times New Roman" w:cs="Times New Roman"/>
          <w:sz w:val="24"/>
          <w:szCs w:val="24"/>
        </w:rPr>
        <w:t>”</w:t>
      </w:r>
    </w:p>
    <w:p w14:paraId="3D3CC8C8" w14:textId="77777777" w:rsidR="00641412" w:rsidRPr="007C456A" w:rsidRDefault="00641412">
      <w:pPr>
        <w:spacing w:after="40"/>
        <w:rPr>
          <w:rFonts w:ascii="Times New Roman" w:hAnsi="Times New Roman" w:cs="Times New Roman"/>
          <w:sz w:val="24"/>
          <w:szCs w:val="24"/>
        </w:rPr>
      </w:pPr>
    </w:p>
    <w:p w14:paraId="5FEF673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6. Felix Wilfred (Indian Theology): The Gospel in Context</w:t>
      </w:r>
    </w:p>
    <w:p w14:paraId="7E586D0B" w14:textId="6B000AE9"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Theology is the faith community's disciplined attempt to make sense of the Gospel in the light of its own cultural, social, and historical experience.</w:t>
      </w:r>
      <w:r w:rsidRPr="007C456A">
        <w:rPr>
          <w:rFonts w:ascii="Times New Roman" w:hAnsi="Times New Roman" w:cs="Times New Roman"/>
          <w:sz w:val="24"/>
          <w:szCs w:val="24"/>
        </w:rPr>
        <w:t>”</w:t>
      </w:r>
      <w:r w:rsidR="00000000" w:rsidRPr="007C456A">
        <w:rPr>
          <w:rFonts w:ascii="Times New Roman" w:hAnsi="Times New Roman" w:cs="Times New Roman"/>
          <w:sz w:val="24"/>
          <w:szCs w:val="24"/>
        </w:rPr>
        <w:t xml:space="preserve"> This Indian definition puts the local community — the tribal church, the Dalit congregation, the migrant worker — at the centre of theological method.</w:t>
      </w:r>
    </w:p>
    <w:p w14:paraId="215C2FB1" w14:textId="77777777" w:rsidR="00641412" w:rsidRPr="007C456A" w:rsidRDefault="00641412">
      <w:pPr>
        <w:spacing w:after="60"/>
        <w:rPr>
          <w:rFonts w:ascii="Times New Roman" w:hAnsi="Times New Roman" w:cs="Times New Roman"/>
          <w:sz w:val="24"/>
          <w:szCs w:val="24"/>
        </w:rPr>
      </w:pPr>
    </w:p>
    <w:p w14:paraId="689E53F8"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SYNTHESIS QUESTION</w:t>
      </w:r>
    </w:p>
    <w:p w14:paraId="1D08338D" w14:textId="14DE5F1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Looking at all six definitions on the board — what do they have in common?</w:t>
      </w:r>
    </w:p>
    <w:p w14:paraId="5EAE759F" w14:textId="293D07D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What is different in each?</w:t>
      </w:r>
      <w:r w:rsidR="00CA0D2D" w:rsidRPr="007C456A">
        <w:rPr>
          <w:rFonts w:ascii="Times New Roman" w:hAnsi="Times New Roman" w:cs="Times New Roman"/>
          <w:sz w:val="24"/>
          <w:szCs w:val="24"/>
        </w:rPr>
        <w:t>”</w:t>
      </w:r>
    </w:p>
    <w:p w14:paraId="65E346F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(Allow students to discover: all involve FAITH + REASON + EXPERIENCE.</w:t>
      </w:r>
    </w:p>
    <w:p w14:paraId="5B25D19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difference is where they begin — with God's Word, with human experience, with the community.)</w:t>
      </w:r>
    </w:p>
    <w:p w14:paraId="54E64441" w14:textId="77777777" w:rsidR="00641412" w:rsidRPr="007C456A" w:rsidRDefault="00641412">
      <w:pPr>
        <w:shd w:val="clear" w:color="auto" w:fill="FFF8DC"/>
        <w:spacing w:after="120"/>
        <w:rPr>
          <w:rFonts w:ascii="Times New Roman" w:hAnsi="Times New Roman" w:cs="Times New Roman"/>
          <w:sz w:val="24"/>
          <w:szCs w:val="24"/>
        </w:rPr>
      </w:pPr>
    </w:p>
    <w:p w14:paraId="20D5468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Three Dimensions of Theology (15 minutes)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41412" w:rsidRPr="007C456A" w14:paraId="12DB0E0D" w14:textId="77777777">
        <w:tblPrEx>
          <w:tblCellMar>
            <w:top w:w="0" w:type="dxa"/>
            <w:bottom w:w="0" w:type="dxa"/>
          </w:tblCellMar>
        </w:tblPrEx>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30FEBB5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Dimension</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3766222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Where It Happens</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6439A77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Example</w:t>
            </w:r>
          </w:p>
        </w:tc>
      </w:tr>
      <w:tr w:rsidR="00641412" w:rsidRPr="007C456A" w14:paraId="0B3CB99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78B6BF9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Academic Theology</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15E01C6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Seminary, University</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51AD951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Systematic Christology paper</w:t>
            </w:r>
          </w:p>
        </w:tc>
      </w:tr>
      <w:tr w:rsidR="00641412" w:rsidRPr="007C456A" w14:paraId="63A9031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3A8BED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Pastoral Theology</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BADB73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Parish, Hospital, School</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25A778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Counselling a grieving family</w:t>
            </w:r>
          </w:p>
        </w:tc>
      </w:tr>
      <w:tr w:rsidR="00641412" w:rsidRPr="007C456A" w14:paraId="7F6ECB4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65E92D6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Popular Theology</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3D80A0C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Home, Prayer Meeting, Festival</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0AA5385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Marian devotion of a village woman</w:t>
            </w:r>
          </w:p>
        </w:tc>
      </w:tr>
    </w:tbl>
    <w:p w14:paraId="587937B0" w14:textId="77777777" w:rsidR="00641412" w:rsidRPr="007C456A" w:rsidRDefault="00641412">
      <w:pPr>
        <w:spacing w:after="100"/>
        <w:rPr>
          <w:rFonts w:ascii="Times New Roman" w:hAnsi="Times New Roman" w:cs="Times New Roman"/>
          <w:sz w:val="24"/>
          <w:szCs w:val="24"/>
        </w:rPr>
      </w:pPr>
    </w:p>
    <w:p w14:paraId="3D5A2D2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All three are legitimate. All three need each other. A theology that only exists in seminaries dies. A theology that only exists in prayer groups grows superstitious. A theology that only exists in parishes becomes pragmatic without principle. We need the three together.</w:t>
      </w:r>
    </w:p>
    <w:p w14:paraId="47825528" w14:textId="77777777" w:rsidR="00641412" w:rsidRPr="007C456A" w:rsidRDefault="00641412">
      <w:pPr>
        <w:spacing w:after="60"/>
        <w:rPr>
          <w:rFonts w:ascii="Times New Roman" w:hAnsi="Times New Roman" w:cs="Times New Roman"/>
          <w:sz w:val="24"/>
          <w:szCs w:val="24"/>
        </w:rPr>
      </w:pPr>
    </w:p>
    <w:p w14:paraId="6E09B745"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4: A Brief History of Theology (30 minutes)</w:t>
      </w:r>
    </w:p>
    <w:p w14:paraId="05C8C6CF"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1. The Patristic Period (1st – 8th Century)</w:t>
      </w:r>
    </w:p>
    <w:p w14:paraId="027FA6AE"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 early Church Fathers defended the faith against heresies and wrote the first systematic theologies. Key figures: Justin Martyr, Origen, Athanasius, Augustine of Hippo, Jerome, John </w:t>
      </w:r>
      <w:r w:rsidRPr="007C456A">
        <w:rPr>
          <w:rFonts w:ascii="Times New Roman" w:hAnsi="Times New Roman" w:cs="Times New Roman"/>
          <w:sz w:val="24"/>
          <w:szCs w:val="24"/>
        </w:rPr>
        <w:lastRenderedPageBreak/>
        <w:t>Chrysostom, Basil the Great. The great Councils — Nicaea, Constantinople, Ephesus, Chalcedon — defined the core doctrines of Trinity and Incarnation.</w:t>
      </w:r>
    </w:p>
    <w:p w14:paraId="762A0C84" w14:textId="77777777" w:rsidR="00641412" w:rsidRPr="007C456A" w:rsidRDefault="00641412">
      <w:pPr>
        <w:spacing w:after="40"/>
        <w:rPr>
          <w:rFonts w:ascii="Times New Roman" w:hAnsi="Times New Roman" w:cs="Times New Roman"/>
          <w:sz w:val="24"/>
          <w:szCs w:val="24"/>
        </w:rPr>
      </w:pPr>
    </w:p>
    <w:p w14:paraId="462F23B5"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2. The Scholastic Period (9th – 15th Century)</w:t>
      </w:r>
    </w:p>
    <w:p w14:paraId="1979BBF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 Scholastics synthesised faith and reason in the great medieval universities. Key figures: Anselm of Canterbury, Abelard, Albert the Great, Thomas Aquinas, Bonaventure, Duns Scotus. Aquinas's Summa </w:t>
      </w:r>
      <w:proofErr w:type="spellStart"/>
      <w:r w:rsidRPr="007C456A">
        <w:rPr>
          <w:rFonts w:ascii="Times New Roman" w:hAnsi="Times New Roman" w:cs="Times New Roman"/>
          <w:sz w:val="24"/>
          <w:szCs w:val="24"/>
        </w:rPr>
        <w:t>Theologiae</w:t>
      </w:r>
      <w:proofErr w:type="spellEnd"/>
      <w:r w:rsidRPr="007C456A">
        <w:rPr>
          <w:rFonts w:ascii="Times New Roman" w:hAnsi="Times New Roman" w:cs="Times New Roman"/>
          <w:sz w:val="24"/>
          <w:szCs w:val="24"/>
        </w:rPr>
        <w:t xml:space="preserve"> remains one of the greatest intellectual achievements of any civilisation.</w:t>
      </w:r>
    </w:p>
    <w:p w14:paraId="6E2D753B" w14:textId="77777777" w:rsidR="00641412" w:rsidRPr="007C456A" w:rsidRDefault="00641412">
      <w:pPr>
        <w:spacing w:after="40"/>
        <w:rPr>
          <w:rFonts w:ascii="Times New Roman" w:hAnsi="Times New Roman" w:cs="Times New Roman"/>
          <w:sz w:val="24"/>
          <w:szCs w:val="24"/>
        </w:rPr>
      </w:pPr>
    </w:p>
    <w:p w14:paraId="60F74B99"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3. The Reformation and Trent (16th Century)</w:t>
      </w:r>
    </w:p>
    <w:p w14:paraId="0A1C0D78"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Luther, Calvin, and Zwingli challenged the Church. The Council of Trent was the Catholic response — clarifying doctrine on Scripture and Tradition, justification, sacraments, and the priesthood. Theology became more defensive and apologetic.</w:t>
      </w:r>
    </w:p>
    <w:p w14:paraId="713D62BF" w14:textId="77777777" w:rsidR="00641412" w:rsidRPr="007C456A" w:rsidRDefault="00641412">
      <w:pPr>
        <w:spacing w:after="40"/>
        <w:rPr>
          <w:rFonts w:ascii="Times New Roman" w:hAnsi="Times New Roman" w:cs="Times New Roman"/>
          <w:sz w:val="24"/>
          <w:szCs w:val="24"/>
        </w:rPr>
      </w:pPr>
    </w:p>
    <w:p w14:paraId="5B023564"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4. Modern Theology (17th – 19th Century)</w:t>
      </w:r>
    </w:p>
    <w:p w14:paraId="7EC72ED7"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Enlightenment challenged all authority. Descartes, Kant, and Hegel forced theology to defend itself before the bar of human reason. Apologetics became central. John Henry Newman and Johann Adam Mohler began the great Catholic intellectual renewal.</w:t>
      </w:r>
    </w:p>
    <w:p w14:paraId="3A5CF56D" w14:textId="77777777" w:rsidR="00641412" w:rsidRPr="007C456A" w:rsidRDefault="00641412">
      <w:pPr>
        <w:spacing w:after="40"/>
        <w:rPr>
          <w:rFonts w:ascii="Times New Roman" w:hAnsi="Times New Roman" w:cs="Times New Roman"/>
          <w:sz w:val="24"/>
          <w:szCs w:val="24"/>
        </w:rPr>
      </w:pPr>
    </w:p>
    <w:p w14:paraId="1B40323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5. The 20th Century Renewal</w:t>
      </w:r>
    </w:p>
    <w:p w14:paraId="08D4074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 great theologians of the 20th century prepared for and shaped Vatican II. Karl Barth, Hans </w:t>
      </w:r>
      <w:proofErr w:type="spellStart"/>
      <w:r w:rsidRPr="007C456A">
        <w:rPr>
          <w:rFonts w:ascii="Times New Roman" w:hAnsi="Times New Roman" w:cs="Times New Roman"/>
          <w:sz w:val="24"/>
          <w:szCs w:val="24"/>
        </w:rPr>
        <w:t>Urs</w:t>
      </w:r>
      <w:proofErr w:type="spellEnd"/>
      <w:r w:rsidRPr="007C456A">
        <w:rPr>
          <w:rFonts w:ascii="Times New Roman" w:hAnsi="Times New Roman" w:cs="Times New Roman"/>
          <w:sz w:val="24"/>
          <w:szCs w:val="24"/>
        </w:rPr>
        <w:t xml:space="preserve"> von Balthasar, Karl Rahner, Bernard Lonergan, Yves Congar, M.D. Chenu, Hans Küng. After Vatican II came liberation theology (Gutierrez), feminist theology (Schüssler Fiorenza), and Asian contextual theology.</w:t>
      </w:r>
    </w:p>
    <w:p w14:paraId="49273230" w14:textId="77777777" w:rsidR="00641412" w:rsidRPr="007C456A" w:rsidRDefault="00641412">
      <w:pPr>
        <w:spacing w:after="40"/>
        <w:rPr>
          <w:rFonts w:ascii="Times New Roman" w:hAnsi="Times New Roman" w:cs="Times New Roman"/>
          <w:sz w:val="24"/>
          <w:szCs w:val="24"/>
        </w:rPr>
      </w:pPr>
    </w:p>
    <w:p w14:paraId="7FBD32A7"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6. Indian Theology — A Special Heritage</w:t>
      </w:r>
    </w:p>
    <w:p w14:paraId="184D1AFE" w14:textId="77777777" w:rsidR="00641412" w:rsidRPr="007C456A" w:rsidRDefault="00000000">
      <w:pPr>
        <w:pStyle w:val="ListParagraph"/>
        <w:numPr>
          <w:ilvl w:val="0"/>
          <w:numId w:val="3"/>
        </w:numPr>
        <w:spacing w:after="80"/>
        <w:rPr>
          <w:rFonts w:ascii="Times New Roman" w:hAnsi="Times New Roman" w:cs="Times New Roman"/>
          <w:sz w:val="24"/>
          <w:szCs w:val="24"/>
        </w:rPr>
      </w:pPr>
      <w:proofErr w:type="spellStart"/>
      <w:r w:rsidRPr="007C456A">
        <w:rPr>
          <w:rFonts w:ascii="Times New Roman" w:hAnsi="Times New Roman" w:cs="Times New Roman"/>
          <w:sz w:val="24"/>
          <w:szCs w:val="24"/>
        </w:rPr>
        <w:t>Brahmabandhab</w:t>
      </w:r>
      <w:proofErr w:type="spellEnd"/>
      <w:r w:rsidRPr="007C456A">
        <w:rPr>
          <w:rFonts w:ascii="Times New Roman" w:hAnsi="Times New Roman" w:cs="Times New Roman"/>
          <w:sz w:val="24"/>
          <w:szCs w:val="24"/>
        </w:rPr>
        <w:t xml:space="preserve"> Upadhyay (1861–1907): First to attempt a Vedantic Christian theology.</w:t>
      </w:r>
    </w:p>
    <w:p w14:paraId="61115285"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M.M. Thomas: Indian Renaissance and the Acknowledged Christ.</w:t>
      </w:r>
    </w:p>
    <w:p w14:paraId="7097A6C2"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Samuel Rayan SJ: The Holy Spirit as the breath of liberation.</w:t>
      </w:r>
    </w:p>
    <w:p w14:paraId="04E556A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George Soares-Prabhu SJ: Biblical theology from below — the cry of the poor.</w:t>
      </w:r>
    </w:p>
    <w:p w14:paraId="6D399649"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Michael Amaladoss SJ: Triple dialogue — culture, religions, poor.</w:t>
      </w:r>
    </w:p>
    <w:p w14:paraId="55475E03"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Felix Wilfred: Theology as a community's contextual discipline.</w:t>
      </w:r>
    </w:p>
    <w:p w14:paraId="2DEE7DB8" w14:textId="77777777" w:rsidR="00641412" w:rsidRPr="007C456A" w:rsidRDefault="00641412">
      <w:pPr>
        <w:spacing w:after="60"/>
        <w:rPr>
          <w:rFonts w:ascii="Times New Roman" w:hAnsi="Times New Roman" w:cs="Times New Roman"/>
          <w:sz w:val="24"/>
          <w:szCs w:val="24"/>
        </w:rPr>
      </w:pPr>
    </w:p>
    <w:p w14:paraId="3159D38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CLOSING THOUGHT</w:t>
      </w:r>
    </w:p>
    <w:p w14:paraId="5E140FFF" w14:textId="5F51F5A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Theology has a history. It has changed before and it will change again.</w:t>
      </w:r>
    </w:p>
    <w:p w14:paraId="42B6877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changes not because the Gospel changes — the Gospel never changes.</w:t>
      </w:r>
    </w:p>
    <w:p w14:paraId="6F770A2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changes because the people who receive the Gospel change,</w:t>
      </w:r>
    </w:p>
    <w:p w14:paraId="44CCC5D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new questions are asked of the same Word of God.</w:t>
      </w:r>
    </w:p>
    <w:p w14:paraId="7ECFB7E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Your generation will write the next chapter of Indian theology.</w:t>
      </w:r>
    </w:p>
    <w:p w14:paraId="01CE119A" w14:textId="3FB857B8"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What chapter will it be?</w:t>
      </w:r>
      <w:r w:rsidR="00CA0D2D" w:rsidRPr="007C456A">
        <w:rPr>
          <w:rFonts w:ascii="Times New Roman" w:hAnsi="Times New Roman" w:cs="Times New Roman"/>
          <w:sz w:val="24"/>
          <w:szCs w:val="24"/>
        </w:rPr>
        <w:t>”</w:t>
      </w:r>
    </w:p>
    <w:p w14:paraId="5985F2EC" w14:textId="77777777" w:rsidR="00641412" w:rsidRPr="007C456A" w:rsidRDefault="00641412">
      <w:pPr>
        <w:shd w:val="clear" w:color="auto" w:fill="FFF8DC"/>
        <w:spacing w:after="120"/>
        <w:rPr>
          <w:rFonts w:ascii="Times New Roman" w:hAnsi="Times New Roman" w:cs="Times New Roman"/>
          <w:sz w:val="24"/>
          <w:szCs w:val="24"/>
        </w:rPr>
      </w:pPr>
    </w:p>
    <w:p w14:paraId="02C5278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608902DC"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3: WHO IS A THEOLOGIAN? IDENTITY, WORK, AND VOCATION</w:t>
      </w:r>
    </w:p>
    <w:p w14:paraId="033F95F5"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90 minutes  |  Materials: Whiteboard, index cards</w:t>
      </w:r>
    </w:p>
    <w:p w14:paraId="39688EED" w14:textId="77777777" w:rsidR="00641412" w:rsidRPr="007C456A" w:rsidRDefault="00641412">
      <w:pPr>
        <w:spacing w:after="160"/>
        <w:rPr>
          <w:rFonts w:ascii="Times New Roman" w:hAnsi="Times New Roman" w:cs="Times New Roman"/>
          <w:sz w:val="24"/>
          <w:szCs w:val="24"/>
        </w:rPr>
      </w:pPr>
    </w:p>
    <w:p w14:paraId="7B3FF968"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Joke (5 minutes)</w:t>
      </w:r>
    </w:p>
    <w:p w14:paraId="604FFD6B"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JOKE TO OPEN</w:t>
      </w:r>
    </w:p>
    <w:p w14:paraId="77B9EEC6" w14:textId="54B69A0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Someone asked a theologian: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How many angels can fit on the head of a pin?</w:t>
      </w:r>
      <w:r w:rsidR="00CA0D2D" w:rsidRPr="007C456A">
        <w:rPr>
          <w:rFonts w:ascii="Times New Roman" w:hAnsi="Times New Roman" w:cs="Times New Roman"/>
          <w:sz w:val="24"/>
          <w:szCs w:val="24"/>
        </w:rPr>
        <w:t>”</w:t>
      </w:r>
    </w:p>
    <w:p w14:paraId="330A1A44" w14:textId="6158E13B"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theologian answered: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That depends on whether the angels are sitting or standing.</w:t>
      </w:r>
    </w:p>
    <w:p w14:paraId="259E71C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also: What do you mean by 'angel'? The Hebrew </w:t>
      </w:r>
      <w:proofErr w:type="spellStart"/>
      <w:r w:rsidRPr="007C456A">
        <w:rPr>
          <w:rFonts w:ascii="Times New Roman" w:hAnsi="Times New Roman" w:cs="Times New Roman"/>
          <w:sz w:val="24"/>
          <w:szCs w:val="24"/>
        </w:rPr>
        <w:t>malakh</w:t>
      </w:r>
      <w:proofErr w:type="spellEnd"/>
      <w:r w:rsidRPr="007C456A">
        <w:rPr>
          <w:rFonts w:ascii="Times New Roman" w:hAnsi="Times New Roman" w:cs="Times New Roman"/>
          <w:sz w:val="24"/>
          <w:szCs w:val="24"/>
        </w:rPr>
        <w:t xml:space="preserve">? The Greek </w:t>
      </w:r>
      <w:proofErr w:type="spellStart"/>
      <w:r w:rsidRPr="007C456A">
        <w:rPr>
          <w:rFonts w:ascii="Times New Roman" w:hAnsi="Times New Roman" w:cs="Times New Roman"/>
          <w:sz w:val="24"/>
          <w:szCs w:val="24"/>
        </w:rPr>
        <w:t>angelos</w:t>
      </w:r>
      <w:proofErr w:type="spellEnd"/>
      <w:r w:rsidRPr="007C456A">
        <w:rPr>
          <w:rFonts w:ascii="Times New Roman" w:hAnsi="Times New Roman" w:cs="Times New Roman"/>
          <w:sz w:val="24"/>
          <w:szCs w:val="24"/>
        </w:rPr>
        <w:t>?</w:t>
      </w:r>
    </w:p>
    <w:p w14:paraId="4A7EC4CA" w14:textId="1B4E899D"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what do you mean by 'head of a pin'? Before I answer, define your terms.</w:t>
      </w:r>
      <w:r w:rsidR="00CA0D2D" w:rsidRPr="007C456A">
        <w:rPr>
          <w:rFonts w:ascii="Times New Roman" w:hAnsi="Times New Roman" w:cs="Times New Roman"/>
          <w:sz w:val="24"/>
          <w:szCs w:val="24"/>
        </w:rPr>
        <w:t>”</w:t>
      </w:r>
    </w:p>
    <w:p w14:paraId="7C5064C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336251E" w14:textId="7E01303D"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That is the difference between a theologian and everyone else.</w:t>
      </w:r>
    </w:p>
    <w:p w14:paraId="3F3AC40B" w14:textId="5772ACD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theologian always asks: It depends. Define your question. What do you really mean?</w:t>
      </w:r>
      <w:r w:rsidR="00CA0D2D" w:rsidRPr="007C456A">
        <w:rPr>
          <w:rFonts w:ascii="Times New Roman" w:hAnsi="Times New Roman" w:cs="Times New Roman"/>
          <w:sz w:val="24"/>
          <w:szCs w:val="24"/>
        </w:rPr>
        <w:t>”</w:t>
      </w:r>
    </w:p>
    <w:p w14:paraId="4C7FB329" w14:textId="5B9AF5A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Welcome to the life of a theologian.</w:t>
      </w:r>
      <w:r w:rsidR="00CA0D2D" w:rsidRPr="007C456A">
        <w:rPr>
          <w:rFonts w:ascii="Times New Roman" w:hAnsi="Times New Roman" w:cs="Times New Roman"/>
          <w:sz w:val="24"/>
          <w:szCs w:val="24"/>
        </w:rPr>
        <w:t>”</w:t>
      </w:r>
    </w:p>
    <w:p w14:paraId="5A090B94" w14:textId="77777777" w:rsidR="00641412" w:rsidRPr="007C456A" w:rsidRDefault="00641412">
      <w:pPr>
        <w:shd w:val="clear" w:color="auto" w:fill="FFF8DC"/>
        <w:spacing w:after="120"/>
        <w:rPr>
          <w:rFonts w:ascii="Times New Roman" w:hAnsi="Times New Roman" w:cs="Times New Roman"/>
          <w:sz w:val="24"/>
          <w:szCs w:val="24"/>
        </w:rPr>
      </w:pPr>
    </w:p>
    <w:p w14:paraId="280E04E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Five Images of the Theologian (30 minutes)</w:t>
      </w:r>
    </w:p>
    <w:p w14:paraId="3CDE1CF5"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theologian is never just one thing. Here are five essential images — five dimensions of the theological vocation:</w:t>
      </w:r>
    </w:p>
    <w:p w14:paraId="3009A817" w14:textId="77777777" w:rsidR="00641412" w:rsidRPr="007C456A" w:rsidRDefault="00641412">
      <w:pPr>
        <w:spacing w:after="40"/>
        <w:rPr>
          <w:rFonts w:ascii="Times New Roman" w:hAnsi="Times New Roman" w:cs="Times New Roman"/>
          <w:sz w:val="24"/>
          <w:szCs w:val="24"/>
        </w:rPr>
      </w:pPr>
    </w:p>
    <w:p w14:paraId="7D823FF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1. The Theologian as Believer</w:t>
      </w:r>
    </w:p>
    <w:p w14:paraId="08DCB6C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theologian is first a person of faith. You cannot do theology from outside faith. The fides qua — the personal act of faith, the personal commitment to God in Christ — is the starting point, not a conclusion. Theology without faith is religious studies. Theology is what happens when a believer dares to think.</w:t>
      </w:r>
    </w:p>
    <w:p w14:paraId="165BE3A8" w14:textId="77777777" w:rsidR="00641412" w:rsidRPr="007C456A" w:rsidRDefault="00641412">
      <w:pPr>
        <w:spacing w:after="40"/>
        <w:rPr>
          <w:rFonts w:ascii="Times New Roman" w:hAnsi="Times New Roman" w:cs="Times New Roman"/>
          <w:sz w:val="24"/>
          <w:szCs w:val="24"/>
        </w:rPr>
      </w:pPr>
    </w:p>
    <w:p w14:paraId="5E3959D4"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2. The Theologian as Thinker</w:t>
      </w:r>
    </w:p>
    <w:p w14:paraId="593803E3"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theologian is a rigorous, disciplined intellectual. Not a religious enthusiast. Not a devotional poet. A person who can hold two ideas in tension — justice and mercy, transcendence and immanence, Jesus as human and divine — without collapsing prematurely into one of them.</w:t>
      </w:r>
    </w:p>
    <w:p w14:paraId="54FA0E8E" w14:textId="77777777" w:rsidR="00641412" w:rsidRPr="007C456A" w:rsidRDefault="00641412">
      <w:pPr>
        <w:spacing w:after="40"/>
        <w:rPr>
          <w:rFonts w:ascii="Times New Roman" w:hAnsi="Times New Roman" w:cs="Times New Roman"/>
          <w:sz w:val="24"/>
          <w:szCs w:val="24"/>
        </w:rPr>
      </w:pPr>
    </w:p>
    <w:p w14:paraId="180D376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3. The Theologian as Listener</w:t>
      </w:r>
    </w:p>
    <w:p w14:paraId="4E142245"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theologian listens — to four voices simultaneously:</w:t>
      </w:r>
    </w:p>
    <w:p w14:paraId="75738A7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To Sacred Scripture: the primary witness to God's Word.</w:t>
      </w:r>
    </w:p>
    <w:p w14:paraId="6C9378BA"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To the Tradition: what the Church has said across the centuries.</w:t>
      </w:r>
    </w:p>
    <w:p w14:paraId="708B69AF"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To the Magisterium: the living teaching authority of the Church.</w:t>
      </w:r>
    </w:p>
    <w:p w14:paraId="2F6250FE"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To the Poor and the Marginalised: their cry is also a theological datum.</w:t>
      </w:r>
    </w:p>
    <w:p w14:paraId="69C9E1D5" w14:textId="77777777" w:rsidR="00641412" w:rsidRPr="007C456A" w:rsidRDefault="00641412">
      <w:pPr>
        <w:spacing w:after="40"/>
        <w:rPr>
          <w:rFonts w:ascii="Times New Roman" w:hAnsi="Times New Roman" w:cs="Times New Roman"/>
          <w:sz w:val="24"/>
          <w:szCs w:val="24"/>
        </w:rPr>
      </w:pPr>
    </w:p>
    <w:p w14:paraId="00E9A61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4. The Theologian as Servant</w:t>
      </w:r>
    </w:p>
    <w:p w14:paraId="1E965212" w14:textId="43307391"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A theologian serves the Church and serves the world. The theologian's desk is not a throne. It is a workbench. The Instruction on the Ecclesial Vocation of the Theologian (1990, CDF) says: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Theology is not a private discipline but an ecclesial service.</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You do not think for yourself alone.</w:t>
      </w:r>
    </w:p>
    <w:p w14:paraId="07D7447A" w14:textId="77777777" w:rsidR="00641412" w:rsidRPr="007C456A" w:rsidRDefault="00641412">
      <w:pPr>
        <w:spacing w:after="40"/>
        <w:rPr>
          <w:rFonts w:ascii="Times New Roman" w:hAnsi="Times New Roman" w:cs="Times New Roman"/>
          <w:sz w:val="24"/>
          <w:szCs w:val="24"/>
        </w:rPr>
      </w:pPr>
    </w:p>
    <w:p w14:paraId="686AA351"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5. The Theologian as Prophet</w:t>
      </w:r>
    </w:p>
    <w:p w14:paraId="5E085C5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theologian sometimes must say things the Church does not want to hear. The prophetic tradition is part of the theological vocation. But prophets who are not also believers, thinkers, listeners, and servants are merely critics. The theologian as prophet speaks from within, not from outside.</w:t>
      </w:r>
    </w:p>
    <w:p w14:paraId="01CA5138" w14:textId="77777777" w:rsidR="00641412" w:rsidRPr="007C456A" w:rsidRDefault="00641412">
      <w:pPr>
        <w:spacing w:after="60"/>
        <w:rPr>
          <w:rFonts w:ascii="Times New Roman" w:hAnsi="Times New Roman" w:cs="Times New Roman"/>
          <w:sz w:val="24"/>
          <w:szCs w:val="24"/>
        </w:rPr>
      </w:pPr>
    </w:p>
    <w:p w14:paraId="499A70E3"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The Work of a Theologian (20 minutes)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41412" w:rsidRPr="007C456A" w14:paraId="65330610" w14:textId="77777777">
        <w:tblPrEx>
          <w:tblCellMar>
            <w:top w:w="0" w:type="dxa"/>
            <w:bottom w:w="0" w:type="dxa"/>
          </w:tblCellMar>
        </w:tblPrEx>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44E9A05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TASK</w:t>
            </w:r>
          </w:p>
        </w:tc>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51B9EFD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WHAT IT INVOLVES</w:t>
            </w:r>
          </w:p>
        </w:tc>
      </w:tr>
      <w:tr w:rsidR="00641412" w:rsidRPr="007C456A" w14:paraId="50413E06"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717C706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Research</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4DF1CC8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Reading, studying, questioning, comparing, verifying</w:t>
            </w:r>
          </w:p>
        </w:tc>
      </w:tr>
      <w:tr w:rsidR="00641412" w:rsidRPr="007C456A" w14:paraId="36AA186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F54F3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Reflection</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D8F9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Thinking, praying, meditating, sitting with difficulty</w:t>
            </w:r>
          </w:p>
        </w:tc>
      </w:tr>
      <w:tr w:rsidR="00641412" w:rsidRPr="007C456A" w14:paraId="13F45339"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3677EA9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Writing</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316F3FE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Articulating, arguing, communicating clearly</w:t>
            </w:r>
          </w:p>
        </w:tc>
      </w:tr>
      <w:tr w:rsidR="00641412" w:rsidRPr="007C456A" w14:paraId="773A71C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29694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Teaching</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B9A6A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Transmitting, engaging, forming the next generation</w:t>
            </w:r>
          </w:p>
        </w:tc>
      </w:tr>
      <w:tr w:rsidR="00641412" w:rsidRPr="007C456A" w14:paraId="5FEA653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82B28A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Dialogue</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4AC4187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With other religions, cultures, sciences, and ideologies</w:t>
            </w:r>
          </w:p>
        </w:tc>
      </w:tr>
      <w:tr w:rsidR="00641412" w:rsidRPr="007C456A" w14:paraId="1560453C"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3ACC3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Advocacy</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B9723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Speaking for the voiceless, naming structural injustice</w:t>
            </w:r>
          </w:p>
        </w:tc>
      </w:tr>
    </w:tbl>
    <w:p w14:paraId="294CD5C1" w14:textId="77777777" w:rsidR="00641412" w:rsidRPr="007C456A" w:rsidRDefault="00641412">
      <w:pPr>
        <w:spacing w:after="100"/>
        <w:rPr>
          <w:rFonts w:ascii="Times New Roman" w:hAnsi="Times New Roman" w:cs="Times New Roman"/>
          <w:sz w:val="24"/>
          <w:szCs w:val="24"/>
        </w:rPr>
      </w:pPr>
    </w:p>
    <w:p w14:paraId="03B1277B"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The Programme — What Will You Study in Four Years? (15 minutes)</w:t>
      </w:r>
    </w:p>
    <w:p w14:paraId="3E444F68"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Here is a map of the </w:t>
      </w:r>
      <w:proofErr w:type="spellStart"/>
      <w:r w:rsidRPr="007C456A">
        <w:rPr>
          <w:rFonts w:ascii="Times New Roman" w:hAnsi="Times New Roman" w:cs="Times New Roman"/>
          <w:sz w:val="24"/>
          <w:szCs w:val="24"/>
        </w:rPr>
        <w:t>BTh</w:t>
      </w:r>
      <w:proofErr w:type="spellEnd"/>
      <w:r w:rsidRPr="007C456A">
        <w:rPr>
          <w:rFonts w:ascii="Times New Roman" w:hAnsi="Times New Roman" w:cs="Times New Roman"/>
          <w:sz w:val="24"/>
          <w:szCs w:val="24"/>
        </w:rPr>
        <w:t xml:space="preserve"> curriculum. Every subject will make more sense when you understand how they connect:</w:t>
      </w:r>
    </w:p>
    <w:p w14:paraId="5DA72BA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Sacred Scripture — OT and NT: the foundation of all theology.</w:t>
      </w:r>
    </w:p>
    <w:p w14:paraId="7143CFC8"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Fundamental Theology: What is revelation? What is faith? How do we know?</w:t>
      </w:r>
    </w:p>
    <w:p w14:paraId="51872B7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Dogmatic Theology: Who is God? Who is Jesus? What is the Church?</w:t>
      </w:r>
    </w:p>
    <w:p w14:paraId="499C0964"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Sacramental Theology: How does God act through signs and symbols?</w:t>
      </w:r>
    </w:p>
    <w:p w14:paraId="022116E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Moral Theology: What does God ask of us in concrete choices?</w:t>
      </w:r>
    </w:p>
    <w:p w14:paraId="4A7839AA"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Church History: How did we get here? What mistakes were made? What victories won?</w:t>
      </w:r>
    </w:p>
    <w:p w14:paraId="01490CE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Canon Law: The legal structure of the Church's life.</w:t>
      </w:r>
    </w:p>
    <w:p w14:paraId="6A7F96E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Liturgical Theology: Why we worship the way we worship.</w:t>
      </w:r>
    </w:p>
    <w:p w14:paraId="3BCC4E1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Missiology: What is the Church's purpose in the world?</w:t>
      </w:r>
    </w:p>
    <w:p w14:paraId="27DBD20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Indian Contextual Theology: What does the Gospel mean in this land?</w:t>
      </w:r>
    </w:p>
    <w:p w14:paraId="3715D11B" w14:textId="77777777" w:rsidR="00641412" w:rsidRPr="007C456A" w:rsidRDefault="00641412">
      <w:pPr>
        <w:spacing w:after="60"/>
        <w:rPr>
          <w:rFonts w:ascii="Times New Roman" w:hAnsi="Times New Roman" w:cs="Times New Roman"/>
          <w:sz w:val="24"/>
          <w:szCs w:val="24"/>
        </w:rPr>
      </w:pPr>
    </w:p>
    <w:p w14:paraId="5B03BBDE"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4: The Challenges of a Theologian (20 minutes)</w:t>
      </w:r>
    </w:p>
    <w:p w14:paraId="394B234B"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lastRenderedPageBreak/>
        <w:t xml:space="preserve">  HONEST CHALLENGES — DISCUSS OPENLY</w:t>
      </w:r>
    </w:p>
    <w:p w14:paraId="1295C07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 Keeping faith alive while studying it academically — the danger of intellectualism.</w:t>
      </w:r>
    </w:p>
    <w:p w14:paraId="1604CB3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2. Engaging critical scholarship without losing your centre.</w:t>
      </w:r>
    </w:p>
    <w:p w14:paraId="50F4520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3. Bridging the gap between theology and pastoral life — the danger of irrelevance.</w:t>
      </w:r>
    </w:p>
    <w:p w14:paraId="47FC6D2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4. Theologizing from the Indian context, not just translating Western textbooks.</w:t>
      </w:r>
    </w:p>
    <w:p w14:paraId="39F34B8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5. Engaging other religions honestly, humbly, without relativism.</w:t>
      </w:r>
    </w:p>
    <w:p w14:paraId="45A4566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6. Staying rooted with the poor while living in a comfortable seminary.</w:t>
      </w:r>
    </w:p>
    <w:p w14:paraId="4C936C4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7. The tension between obedience to Magisterium and prophetic responsibility.</w:t>
      </w:r>
    </w:p>
    <w:p w14:paraId="4EADEF35" w14:textId="77777777" w:rsidR="00641412" w:rsidRPr="007C456A" w:rsidRDefault="00641412">
      <w:pPr>
        <w:shd w:val="clear" w:color="auto" w:fill="FFF8DC"/>
        <w:spacing w:after="120"/>
        <w:rPr>
          <w:rFonts w:ascii="Times New Roman" w:hAnsi="Times New Roman" w:cs="Times New Roman"/>
          <w:sz w:val="24"/>
          <w:szCs w:val="24"/>
        </w:rPr>
      </w:pPr>
    </w:p>
    <w:p w14:paraId="01BE910F"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DISCUSSION QUESTION</w:t>
      </w:r>
    </w:p>
    <w:p w14:paraId="06CFA6E6" w14:textId="6AAB135B"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Which of these seven challenges do you think will be YOUR personal greatest challenge?</w:t>
      </w:r>
    </w:p>
    <w:p w14:paraId="67426CBE" w14:textId="21C2245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Write it down. Share it with one other person.</w:t>
      </w:r>
      <w:r w:rsidR="00CA0D2D" w:rsidRPr="007C456A">
        <w:rPr>
          <w:rFonts w:ascii="Times New Roman" w:hAnsi="Times New Roman" w:cs="Times New Roman"/>
          <w:sz w:val="24"/>
          <w:szCs w:val="24"/>
        </w:rPr>
        <w:t>”</w:t>
      </w:r>
    </w:p>
    <w:p w14:paraId="7A52A5C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(5 minutes of paired sharing, then 3-4 pairs share with the group)</w:t>
      </w:r>
    </w:p>
    <w:p w14:paraId="4FAEC25F" w14:textId="77777777" w:rsidR="00641412" w:rsidRPr="007C456A" w:rsidRDefault="00641412">
      <w:pPr>
        <w:shd w:val="clear" w:color="auto" w:fill="FFF8DC"/>
        <w:spacing w:after="120"/>
        <w:rPr>
          <w:rFonts w:ascii="Times New Roman" w:hAnsi="Times New Roman" w:cs="Times New Roman"/>
          <w:sz w:val="24"/>
          <w:szCs w:val="24"/>
        </w:rPr>
      </w:pPr>
    </w:p>
    <w:p w14:paraId="7E6392B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4D019A3A"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4: THE INDIAN CONTEXT — AN INTERACTIVE EXPLORATION</w:t>
      </w:r>
    </w:p>
    <w:p w14:paraId="51869230"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2 hours  |  Materials: Large chart paper, markers, chart on wall, index cards</w:t>
      </w:r>
    </w:p>
    <w:p w14:paraId="32A32397" w14:textId="77777777" w:rsidR="00641412" w:rsidRPr="007C456A" w:rsidRDefault="00641412">
      <w:pPr>
        <w:spacing w:after="160"/>
        <w:rPr>
          <w:rFonts w:ascii="Times New Roman" w:hAnsi="Times New Roman" w:cs="Times New Roman"/>
          <w:sz w:val="24"/>
          <w:szCs w:val="24"/>
        </w:rPr>
      </w:pPr>
    </w:p>
    <w:p w14:paraId="37991DC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Facilitator Introduction (5 minutes)</w:t>
      </w:r>
    </w:p>
    <w:p w14:paraId="0817ADBE" w14:textId="6D065A9D"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Today we are going to do something unusual. I am not going to lecture. You are going to teach each other. I will ask questions. You will answer from your own experience, your own observation, your own life. Together we will build a picture of the Indian context — the world in which you will do theology and serve as priests.</w:t>
      </w:r>
      <w:r w:rsidRPr="007C456A">
        <w:rPr>
          <w:rFonts w:ascii="Times New Roman" w:hAnsi="Times New Roman" w:cs="Times New Roman"/>
          <w:sz w:val="24"/>
          <w:szCs w:val="24"/>
        </w:rPr>
        <w:t>”</w:t>
      </w:r>
    </w:p>
    <w:p w14:paraId="0F70F4B8"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(Put a large blank chart on the wall titled: THE BOOK OF INDIA. This chart will fill up as the session progresses.)</w:t>
      </w:r>
    </w:p>
    <w:p w14:paraId="7B68EE23" w14:textId="77777777" w:rsidR="00641412" w:rsidRPr="007C456A" w:rsidRDefault="00641412">
      <w:pPr>
        <w:spacing w:after="40"/>
        <w:rPr>
          <w:rFonts w:ascii="Times New Roman" w:hAnsi="Times New Roman" w:cs="Times New Roman"/>
          <w:sz w:val="24"/>
          <w:szCs w:val="24"/>
        </w:rPr>
      </w:pPr>
    </w:p>
    <w:p w14:paraId="0384B6D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1: Geography and Diversity (10 minutes)</w:t>
      </w:r>
    </w:p>
    <w:p w14:paraId="156829C2"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5816B96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How many states does India have? (28 states + 8 Union Territories)</w:t>
      </w:r>
    </w:p>
    <w:p w14:paraId="7AD3EB5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How many officially recognised languages are there? (22 in the 8th Schedule + hundreds more)</w:t>
      </w:r>
    </w:p>
    <w:p w14:paraId="2EF8BF5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Which states are represented in THIS room? (Students name them — mark on chart)</w:t>
      </w:r>
    </w:p>
    <w:p w14:paraId="17D1A9A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What does this diversity mean for the Church?</w:t>
      </w:r>
    </w:p>
    <w:p w14:paraId="616629D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2760AD9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INTENDED DISCOVERY: Pluralism is not a problem to be solved — it is the context in which</w:t>
      </w:r>
    </w:p>
    <w:p w14:paraId="42F1784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we do theology. A theology that works only in one state is not Indian theology.</w:t>
      </w:r>
    </w:p>
    <w:p w14:paraId="44A08C52" w14:textId="77777777" w:rsidR="00641412" w:rsidRPr="007C456A" w:rsidRDefault="00641412">
      <w:pPr>
        <w:shd w:val="clear" w:color="auto" w:fill="FFF8DC"/>
        <w:spacing w:after="120"/>
        <w:rPr>
          <w:rFonts w:ascii="Times New Roman" w:hAnsi="Times New Roman" w:cs="Times New Roman"/>
          <w:sz w:val="24"/>
          <w:szCs w:val="24"/>
        </w:rPr>
      </w:pPr>
    </w:p>
    <w:p w14:paraId="5E33ECAB" w14:textId="77777777" w:rsidR="00641412" w:rsidRPr="007C456A" w:rsidRDefault="00641412">
      <w:pPr>
        <w:spacing w:after="40"/>
        <w:rPr>
          <w:rFonts w:ascii="Times New Roman" w:hAnsi="Times New Roman" w:cs="Times New Roman"/>
          <w:sz w:val="24"/>
          <w:szCs w:val="24"/>
        </w:rPr>
      </w:pPr>
    </w:p>
    <w:p w14:paraId="090B55E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2: Caste — The Unfinished Conversation (15 minutes)</w:t>
      </w:r>
    </w:p>
    <w:p w14:paraId="12EA78F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482EBE7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Can you name the four traditional varnas of the Hindu social order?</w:t>
      </w:r>
    </w:p>
    <w:p w14:paraId="444CEFC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(Brahmin, Kshatriya, Vaishya, Shudra — and then the Dalits, outside the system)</w:t>
      </w:r>
    </w:p>
    <w:p w14:paraId="5697B9B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What percentage of India's population is Dalit? (16.6% = more than 200 million people)</w:t>
      </w:r>
    </w:p>
    <w:p w14:paraId="15BCE7E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What percentage of Indian Christians are estimated to come from Dalit backgrounds?</w:t>
      </w:r>
    </w:p>
    <w:p w14:paraId="0B18EF1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(Estimates range from 60–70% — the majority of our Church is Dalit)</w:t>
      </w:r>
    </w:p>
    <w:p w14:paraId="569845D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What happens to a Dalit person who converts to Christianity?</w:t>
      </w:r>
    </w:p>
    <w:p w14:paraId="2ABBAA0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(Constitutional Order 1950 — they lose their Scheduled Caste status and reservations)</w:t>
      </w:r>
    </w:p>
    <w:p w14:paraId="7C76005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Q5: Is there caste discrimination in YOUR home parish? Be honest.</w:t>
      </w:r>
    </w:p>
    <w:p w14:paraId="55F70B5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(Separate seating, separate graveyards, denial of leadership)</w:t>
      </w:r>
    </w:p>
    <w:p w14:paraId="017B532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Q6: What does the Gospel say to caste?</w:t>
      </w:r>
    </w:p>
    <w:p w14:paraId="73313E9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433A9DF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STAT TO SHARE: One crime is committed against a Dalit person every 18 minutes in India. (NCRB)</w:t>
      </w:r>
    </w:p>
    <w:p w14:paraId="3AC9F467" w14:textId="77777777" w:rsidR="00641412" w:rsidRPr="007C456A" w:rsidRDefault="00641412">
      <w:pPr>
        <w:shd w:val="clear" w:color="auto" w:fill="FFF8DC"/>
        <w:spacing w:after="120"/>
        <w:rPr>
          <w:rFonts w:ascii="Times New Roman" w:hAnsi="Times New Roman" w:cs="Times New Roman"/>
          <w:sz w:val="24"/>
          <w:szCs w:val="24"/>
        </w:rPr>
      </w:pPr>
    </w:p>
    <w:p w14:paraId="70B1E2B1" w14:textId="77777777" w:rsidR="00641412" w:rsidRPr="007C456A" w:rsidRDefault="00641412">
      <w:pPr>
        <w:spacing w:after="40"/>
        <w:rPr>
          <w:rFonts w:ascii="Times New Roman" w:hAnsi="Times New Roman" w:cs="Times New Roman"/>
          <w:sz w:val="24"/>
          <w:szCs w:val="24"/>
        </w:rPr>
      </w:pPr>
    </w:p>
    <w:p w14:paraId="735280E1"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3: Poverty and Inequality (10 minutes)</w:t>
      </w:r>
    </w:p>
    <w:p w14:paraId="3F273D30"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5F63213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India is the 5th largest economy in the world. What else are we?</w:t>
      </w:r>
    </w:p>
    <w:p w14:paraId="78FF3A4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(105th on Global Hunger Index — 134th on Human Development Index)</w:t>
      </w:r>
    </w:p>
    <w:p w14:paraId="726CF36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What percentage of national wealth does the top 1% of Indians own?</w:t>
      </w:r>
    </w:p>
    <w:p w14:paraId="58C2258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(More than 40% — Oxfam India)</w:t>
      </w:r>
    </w:p>
    <w:p w14:paraId="2B27BDE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In the area where you served your regency, what was the main economic struggle?</w:t>
      </w:r>
    </w:p>
    <w:p w14:paraId="2EAC6643" w14:textId="2A527C1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What does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preferential option for the poor</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mean for a church in Mumbai?</w:t>
      </w:r>
    </w:p>
    <w:p w14:paraId="26DBE60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For a church in a Santali village in West Bengal? Are they the same?</w:t>
      </w:r>
    </w:p>
    <w:p w14:paraId="5D14F55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0814A6B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INTENDED DISCOVERY: The poor are not an abstract theological category. They have names,</w:t>
      </w:r>
    </w:p>
    <w:p w14:paraId="1B4C25A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faces, addresses. Theology must meet them there.</w:t>
      </w:r>
    </w:p>
    <w:p w14:paraId="534D3E79" w14:textId="77777777" w:rsidR="00641412" w:rsidRPr="007C456A" w:rsidRDefault="00641412">
      <w:pPr>
        <w:shd w:val="clear" w:color="auto" w:fill="FFF8DC"/>
        <w:spacing w:after="120"/>
        <w:rPr>
          <w:rFonts w:ascii="Times New Roman" w:hAnsi="Times New Roman" w:cs="Times New Roman"/>
          <w:sz w:val="24"/>
          <w:szCs w:val="24"/>
        </w:rPr>
      </w:pPr>
    </w:p>
    <w:p w14:paraId="55629ABF" w14:textId="77777777" w:rsidR="00641412" w:rsidRPr="007C456A" w:rsidRDefault="00641412">
      <w:pPr>
        <w:spacing w:after="40"/>
        <w:rPr>
          <w:rFonts w:ascii="Times New Roman" w:hAnsi="Times New Roman" w:cs="Times New Roman"/>
          <w:sz w:val="24"/>
          <w:szCs w:val="24"/>
        </w:rPr>
      </w:pPr>
    </w:p>
    <w:p w14:paraId="42D775B7"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4: Religious Pluralism (10 minutes)</w:t>
      </w:r>
    </w:p>
    <w:p w14:paraId="5ECBCFA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4BE9781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What percentage of India is Hindu? (79.8%)  Muslim? (14.2%)  Christian? (2.3%)</w:t>
      </w:r>
    </w:p>
    <w:p w14:paraId="56B1801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Have you ever sat with a Hindu neighbour and had a genuine theological conversation?</w:t>
      </w:r>
    </w:p>
    <w:p w14:paraId="728CF6B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What was it about? What surprised you?</w:t>
      </w:r>
    </w:p>
    <w:p w14:paraId="24E1689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What can we learn from Hindu spirituality for Christian theology?</w:t>
      </w:r>
    </w:p>
    <w:p w14:paraId="7676B6A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(Non-duality, sat-chit-</w:t>
      </w:r>
      <w:proofErr w:type="spellStart"/>
      <w:r w:rsidRPr="007C456A">
        <w:rPr>
          <w:rFonts w:ascii="Times New Roman" w:hAnsi="Times New Roman" w:cs="Times New Roman"/>
          <w:sz w:val="24"/>
          <w:szCs w:val="24"/>
        </w:rPr>
        <w:t>ananda</w:t>
      </w:r>
      <w:proofErr w:type="spellEnd"/>
      <w:r w:rsidRPr="007C456A">
        <w:rPr>
          <w:rFonts w:ascii="Times New Roman" w:hAnsi="Times New Roman" w:cs="Times New Roman"/>
          <w:sz w:val="24"/>
          <w:szCs w:val="24"/>
        </w:rPr>
        <w:t>, Bhakti devotion, creation reverence)</w:t>
      </w:r>
    </w:p>
    <w:p w14:paraId="434B302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What is the difference between dialogue and syncretism?</w:t>
      </w:r>
    </w:p>
    <w:p w14:paraId="3682A38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(Dialogue: I remain who I am, but I genuinely listen and am genuinely changed.</w:t>
      </w:r>
    </w:p>
    <w:p w14:paraId="4CC852B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Syncretism: I merge everything until nothing is distinctive.)</w:t>
      </w:r>
    </w:p>
    <w:p w14:paraId="3C19830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9C39F5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INTENDED DISCOVERY: Dialogue is not weakness. It is the theological maturity</w:t>
      </w:r>
    </w:p>
    <w:p w14:paraId="20C5C97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to know who you are well enough to engage with who the other is.</w:t>
      </w:r>
    </w:p>
    <w:p w14:paraId="5ECEBEC8" w14:textId="77777777" w:rsidR="00641412" w:rsidRPr="007C456A" w:rsidRDefault="00641412">
      <w:pPr>
        <w:shd w:val="clear" w:color="auto" w:fill="FFF8DC"/>
        <w:spacing w:after="120"/>
        <w:rPr>
          <w:rFonts w:ascii="Times New Roman" w:hAnsi="Times New Roman" w:cs="Times New Roman"/>
          <w:sz w:val="24"/>
          <w:szCs w:val="24"/>
        </w:rPr>
      </w:pPr>
    </w:p>
    <w:p w14:paraId="3C79F5B8" w14:textId="77777777" w:rsidR="00641412" w:rsidRPr="007C456A" w:rsidRDefault="00641412">
      <w:pPr>
        <w:spacing w:after="40"/>
        <w:rPr>
          <w:rFonts w:ascii="Times New Roman" w:hAnsi="Times New Roman" w:cs="Times New Roman"/>
          <w:sz w:val="24"/>
          <w:szCs w:val="24"/>
        </w:rPr>
      </w:pPr>
    </w:p>
    <w:p w14:paraId="2DD45F5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5: Adivasi and Tribal Communities (10 minutes)</w:t>
      </w:r>
    </w:p>
    <w:p w14:paraId="475B9CF2"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20A0DD29" w14:textId="77E8133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What does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Adivasi</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mean? (Adi = first; </w:t>
      </w:r>
      <w:proofErr w:type="spellStart"/>
      <w:r w:rsidRPr="007C456A">
        <w:rPr>
          <w:rFonts w:ascii="Times New Roman" w:hAnsi="Times New Roman" w:cs="Times New Roman"/>
          <w:sz w:val="24"/>
          <w:szCs w:val="24"/>
        </w:rPr>
        <w:t>vasi</w:t>
      </w:r>
      <w:proofErr w:type="spellEnd"/>
      <w:r w:rsidRPr="007C456A">
        <w:rPr>
          <w:rFonts w:ascii="Times New Roman" w:hAnsi="Times New Roman" w:cs="Times New Roman"/>
          <w:sz w:val="24"/>
          <w:szCs w:val="24"/>
        </w:rPr>
        <w:t xml:space="preserve"> = dweller.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Original inhabitant.</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t>
      </w:r>
    </w:p>
    <w:p w14:paraId="5651414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How many Adivasis are there in India? (8.6% = more than 104 million people)</w:t>
      </w:r>
    </w:p>
    <w:p w14:paraId="0642941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What is the sacred triad of Adivasi life? (JAL — JUNGLE — JAMEEN)</w:t>
      </w:r>
    </w:p>
    <w:p w14:paraId="433818E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Water, Forest, Land. These are not resources. They are identity.</w:t>
      </w:r>
    </w:p>
    <w:p w14:paraId="5A1F90D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In West Bengal, which tribal communities are present in our seminary's area?</w:t>
      </w:r>
    </w:p>
    <w:p w14:paraId="0804297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(Santali, Oraon, Munda, Koch, </w:t>
      </w:r>
      <w:proofErr w:type="spellStart"/>
      <w:r w:rsidRPr="007C456A">
        <w:rPr>
          <w:rFonts w:ascii="Times New Roman" w:hAnsi="Times New Roman" w:cs="Times New Roman"/>
          <w:sz w:val="24"/>
          <w:szCs w:val="24"/>
        </w:rPr>
        <w:t>Rajbongshi</w:t>
      </w:r>
      <w:proofErr w:type="spellEnd"/>
      <w:r w:rsidRPr="007C456A">
        <w:rPr>
          <w:rFonts w:ascii="Times New Roman" w:hAnsi="Times New Roman" w:cs="Times New Roman"/>
          <w:sz w:val="24"/>
          <w:szCs w:val="24"/>
        </w:rPr>
        <w:t xml:space="preserve"> — major communities in North Bengal)</w:t>
      </w:r>
    </w:p>
    <w:p w14:paraId="22B6F41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Q5: When European missionaries built churches in Santali villages, what theology did they bring?</w:t>
      </w:r>
    </w:p>
    <w:p w14:paraId="5FBF3C5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Was it Santali theology? Or was it dressed in European clothes?</w:t>
      </w:r>
    </w:p>
    <w:p w14:paraId="4679FC7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lastRenderedPageBreak/>
        <w:t xml:space="preserve">  Q6: What does Adivasi cosmology teach us about ecology, creation, and the theology of land?</w:t>
      </w:r>
    </w:p>
    <w:p w14:paraId="50D64F0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48A34A9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STAT TO SHARE: Since independence, 47% of all persons displaced by development projects</w:t>
      </w:r>
    </w:p>
    <w:p w14:paraId="3B71446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 India have been Adivasi. (Government of India Expert Group, 2008)</w:t>
      </w:r>
    </w:p>
    <w:p w14:paraId="035A943E" w14:textId="77777777" w:rsidR="00641412" w:rsidRPr="007C456A" w:rsidRDefault="00641412">
      <w:pPr>
        <w:shd w:val="clear" w:color="auto" w:fill="FFF8DC"/>
        <w:spacing w:after="120"/>
        <w:rPr>
          <w:rFonts w:ascii="Times New Roman" w:hAnsi="Times New Roman" w:cs="Times New Roman"/>
          <w:sz w:val="24"/>
          <w:szCs w:val="24"/>
        </w:rPr>
      </w:pPr>
    </w:p>
    <w:p w14:paraId="44F5BA0F" w14:textId="77777777" w:rsidR="00641412" w:rsidRPr="007C456A" w:rsidRDefault="00641412">
      <w:pPr>
        <w:spacing w:after="40"/>
        <w:rPr>
          <w:rFonts w:ascii="Times New Roman" w:hAnsi="Times New Roman" w:cs="Times New Roman"/>
          <w:sz w:val="24"/>
          <w:szCs w:val="24"/>
        </w:rPr>
      </w:pPr>
    </w:p>
    <w:p w14:paraId="21EF996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ROUND 6: Women, Gender, and Church (10 minutes)</w:t>
      </w:r>
    </w:p>
    <w:p w14:paraId="7FDC0676"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QUESTIONS TO THE CLASS</w:t>
      </w:r>
    </w:p>
    <w:p w14:paraId="36F0D01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Q1: Indian women earn approximately 18% of total labour income. What does this say?</w:t>
      </w:r>
    </w:p>
    <w:p w14:paraId="4F6C83B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Q2: Name one woman theologian from India. (Vandana Mataji, Aruna Gnanadason, Virginia Saldanha)</w:t>
      </w:r>
    </w:p>
    <w:p w14:paraId="11069AA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Q3: Are women present in leadership in your home diocese? At what levels?</w:t>
      </w:r>
    </w:p>
    <w:p w14:paraId="45683DA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Q4: What would Indian theology look like if 50% of its authors were women?</w:t>
      </w:r>
    </w:p>
    <w:p w14:paraId="4B121DF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11144E9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INTENDED DISCOVERY: Half of humanity's experience has been systematically absent</w:t>
      </w:r>
    </w:p>
    <w:p w14:paraId="5317EA1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from theological reflection. That absence has distorted theology.</w:t>
      </w:r>
    </w:p>
    <w:p w14:paraId="577C827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Recovering women's voices is not politics — it is epistemology.</w:t>
      </w:r>
    </w:p>
    <w:p w14:paraId="5EA70B91" w14:textId="77777777" w:rsidR="00641412" w:rsidRPr="007C456A" w:rsidRDefault="00641412">
      <w:pPr>
        <w:shd w:val="clear" w:color="auto" w:fill="FFF8DC"/>
        <w:spacing w:after="120"/>
        <w:rPr>
          <w:rFonts w:ascii="Times New Roman" w:hAnsi="Times New Roman" w:cs="Times New Roman"/>
          <w:sz w:val="24"/>
          <w:szCs w:val="24"/>
        </w:rPr>
      </w:pPr>
    </w:p>
    <w:p w14:paraId="497393D0" w14:textId="77777777" w:rsidR="00641412" w:rsidRPr="007C456A" w:rsidRDefault="00641412">
      <w:pPr>
        <w:spacing w:after="40"/>
        <w:rPr>
          <w:rFonts w:ascii="Times New Roman" w:hAnsi="Times New Roman" w:cs="Times New Roman"/>
          <w:sz w:val="24"/>
          <w:szCs w:val="24"/>
        </w:rPr>
      </w:pPr>
    </w:p>
    <w:p w14:paraId="71FA801B"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SYNTHESIS: Building the Theological Map (15 minutes)</w:t>
      </w:r>
    </w:p>
    <w:p w14:paraId="32117B14"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facilitator now looks at the chart (which by now is full of notes from student answers) and draws connections:</w:t>
      </w:r>
    </w:p>
    <w:p w14:paraId="63AB7E10"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41412" w:rsidRPr="007C456A" w14:paraId="032B00F6" w14:textId="77777777">
        <w:tblPrEx>
          <w:tblCellMar>
            <w:top w:w="0" w:type="dxa"/>
            <w:bottom w:w="0" w:type="dxa"/>
          </w:tblCellMar>
        </w:tblPrEx>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451016C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INDIAN REALITY</w:t>
            </w:r>
          </w:p>
        </w:tc>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1547EBB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THEOLOGICAL QUESTION IT RAISES</w:t>
            </w:r>
          </w:p>
        </w:tc>
      </w:tr>
      <w:tr w:rsidR="00641412" w:rsidRPr="007C456A" w14:paraId="1353C531"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23D08E4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Caste system</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2EFC48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Who is God for the outcast? What does dignity mean?</w:t>
            </w:r>
          </w:p>
        </w:tc>
      </w:tr>
      <w:tr w:rsidR="00641412" w:rsidRPr="007C456A" w14:paraId="518FF867"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C0A13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Dalit suffering</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F5D8E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Where is God in systematic oppression?</w:t>
            </w:r>
          </w:p>
        </w:tc>
      </w:tr>
      <w:tr w:rsidR="00641412" w:rsidRPr="007C456A" w14:paraId="3D567074"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B396E7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Tribal displacement</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54EDBE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What is the theology of land and belonging?</w:t>
            </w:r>
          </w:p>
        </w:tc>
      </w:tr>
      <w:tr w:rsidR="00641412" w:rsidRPr="007C456A" w14:paraId="581176A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24D59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Religious pluralism</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225485" w14:textId="1A2B0DF2"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 xml:space="preserve">Can we say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Jesus saves</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and still listen genuinely?</w:t>
            </w:r>
          </w:p>
        </w:tc>
      </w:tr>
      <w:tr w:rsidR="00641412" w:rsidRPr="007C456A" w14:paraId="618D6F21"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3101430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Poverty and inequality</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875280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What is the Gospel's word to the excluded?</w:t>
            </w:r>
          </w:p>
        </w:tc>
      </w:tr>
      <w:tr w:rsidR="00641412" w:rsidRPr="007C456A" w14:paraId="6FEE158A"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ED35F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Gender inequality</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3CB4B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How do we recover women's faces in God's image?</w:t>
            </w:r>
          </w:p>
        </w:tc>
      </w:tr>
      <w:tr w:rsidR="00641412" w:rsidRPr="007C456A" w14:paraId="389BA50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BBD448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Persecution of Christians</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46FB7A9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What does faithful witness cost?</w:t>
            </w:r>
          </w:p>
        </w:tc>
      </w:tr>
    </w:tbl>
    <w:p w14:paraId="461644F9" w14:textId="77777777" w:rsidR="00641412" w:rsidRPr="007C456A" w:rsidRDefault="00641412">
      <w:pPr>
        <w:spacing w:after="100"/>
        <w:rPr>
          <w:rFonts w:ascii="Times New Roman" w:hAnsi="Times New Roman" w:cs="Times New Roman"/>
          <w:sz w:val="24"/>
          <w:szCs w:val="24"/>
        </w:rPr>
      </w:pPr>
    </w:p>
    <w:p w14:paraId="5F60D8F9"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lastRenderedPageBreak/>
        <w:t xml:space="preserve">  THEOLOGICAL CONCLUSION</w:t>
      </w:r>
    </w:p>
    <w:p w14:paraId="2170C477" w14:textId="491810F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India is not an obstacle to theology. India is the place where theology must happen.</w:t>
      </w:r>
    </w:p>
    <w:p w14:paraId="7E2DD44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Indian context — with all its pain, diversity, injustice, and beauty —</w:t>
      </w:r>
    </w:p>
    <w:p w14:paraId="3F36B4B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is the locus </w:t>
      </w:r>
      <w:proofErr w:type="spellStart"/>
      <w:r w:rsidRPr="007C456A">
        <w:rPr>
          <w:rFonts w:ascii="Times New Roman" w:hAnsi="Times New Roman" w:cs="Times New Roman"/>
          <w:sz w:val="24"/>
          <w:szCs w:val="24"/>
        </w:rPr>
        <w:t>theologicus</w:t>
      </w:r>
      <w:proofErr w:type="spellEnd"/>
      <w:r w:rsidRPr="007C456A">
        <w:rPr>
          <w:rFonts w:ascii="Times New Roman" w:hAnsi="Times New Roman" w:cs="Times New Roman"/>
          <w:sz w:val="24"/>
          <w:szCs w:val="24"/>
        </w:rPr>
        <w:t>: the place where God speaks to us.</w:t>
      </w:r>
    </w:p>
    <w:p w14:paraId="30BEA39F" w14:textId="53507D7F"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If you cannot read the book of India, you cannot preach the Gospel to Indians.</w:t>
      </w:r>
      <w:r w:rsidR="00CA0D2D" w:rsidRPr="007C456A">
        <w:rPr>
          <w:rFonts w:ascii="Times New Roman" w:hAnsi="Times New Roman" w:cs="Times New Roman"/>
          <w:sz w:val="24"/>
          <w:szCs w:val="24"/>
        </w:rPr>
        <w:t>”</w:t>
      </w:r>
    </w:p>
    <w:p w14:paraId="1C97E2E1" w14:textId="4B886068"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poorest Santali woman carrying water on her head at dawn</w:t>
      </w:r>
    </w:p>
    <w:p w14:paraId="09E79C9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knows something about God that no European textbook contains.</w:t>
      </w:r>
    </w:p>
    <w:p w14:paraId="156F384E" w14:textId="47A7724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Your job as a theologian is to learn from her, not just to teach her.</w:t>
      </w:r>
      <w:r w:rsidR="00CA0D2D" w:rsidRPr="007C456A">
        <w:rPr>
          <w:rFonts w:ascii="Times New Roman" w:hAnsi="Times New Roman" w:cs="Times New Roman"/>
          <w:sz w:val="24"/>
          <w:szCs w:val="24"/>
        </w:rPr>
        <w:t>”</w:t>
      </w:r>
    </w:p>
    <w:p w14:paraId="66CFCDF1" w14:textId="77777777" w:rsidR="00641412" w:rsidRPr="007C456A" w:rsidRDefault="00641412">
      <w:pPr>
        <w:shd w:val="clear" w:color="auto" w:fill="FFF8DC"/>
        <w:spacing w:after="120"/>
        <w:rPr>
          <w:rFonts w:ascii="Times New Roman" w:hAnsi="Times New Roman" w:cs="Times New Roman"/>
          <w:sz w:val="24"/>
          <w:szCs w:val="24"/>
        </w:rPr>
      </w:pPr>
    </w:p>
    <w:p w14:paraId="4D1C8CF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5B57ACBA"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5: THEOLOGY FROM THE MARGINS: DALIT, ADIVASI, AND TRIBAL VOICES</w:t>
      </w:r>
    </w:p>
    <w:p w14:paraId="4D8A37BB"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90 minutes  |  Materials: Whiteboard, quotation handouts</w:t>
      </w:r>
    </w:p>
    <w:p w14:paraId="4A88EACF" w14:textId="77777777" w:rsidR="00641412" w:rsidRPr="007C456A" w:rsidRDefault="00641412">
      <w:pPr>
        <w:spacing w:after="160"/>
        <w:rPr>
          <w:rFonts w:ascii="Times New Roman" w:hAnsi="Times New Roman" w:cs="Times New Roman"/>
          <w:sz w:val="24"/>
          <w:szCs w:val="24"/>
        </w:rPr>
      </w:pPr>
    </w:p>
    <w:p w14:paraId="01A4D3EE"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Story (5 minutes)</w:t>
      </w:r>
    </w:p>
    <w:p w14:paraId="2B6304F0"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STORY TO OPEN</w:t>
      </w:r>
    </w:p>
    <w:p w14:paraId="10C13CDD"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When Rev. Arvind P. Nirmal was invited to write a theology for Dalits, he did not open his Karl Barth.</w:t>
      </w:r>
    </w:p>
    <w:p w14:paraId="6048A8D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He did not look up Thomas Aquinas. He went to his village. He spoke with his mother.</w:t>
      </w:r>
    </w:p>
    <w:p w14:paraId="5E81106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He looked at the hands that had suffered — hands that had been denied the right to draw water</w:t>
      </w:r>
    </w:p>
    <w:p w14:paraId="186064D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from the village well, denied entry to the temple, denied recognition as fully human.</w:t>
      </w:r>
    </w:p>
    <w:p w14:paraId="45086E6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then he wrote his theology.</w:t>
      </w:r>
    </w:p>
    <w:p w14:paraId="6F7F71E0" w14:textId="7E54592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That is what Indian theology looks like. It begins from below, not from above.</w:t>
      </w:r>
    </w:p>
    <w:p w14:paraId="07409B22" w14:textId="142729F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begins with the suffering body, not with the abstract concept.</w:t>
      </w:r>
      <w:r w:rsidR="00CA0D2D" w:rsidRPr="007C456A">
        <w:rPr>
          <w:rFonts w:ascii="Times New Roman" w:hAnsi="Times New Roman" w:cs="Times New Roman"/>
          <w:sz w:val="24"/>
          <w:szCs w:val="24"/>
        </w:rPr>
        <w:t>”</w:t>
      </w:r>
    </w:p>
    <w:p w14:paraId="548C2B76" w14:textId="77777777" w:rsidR="00641412" w:rsidRPr="007C456A" w:rsidRDefault="00641412">
      <w:pPr>
        <w:shd w:val="clear" w:color="auto" w:fill="FFF8DC"/>
        <w:spacing w:after="120"/>
        <w:rPr>
          <w:rFonts w:ascii="Times New Roman" w:hAnsi="Times New Roman" w:cs="Times New Roman"/>
          <w:sz w:val="24"/>
          <w:szCs w:val="24"/>
        </w:rPr>
      </w:pPr>
    </w:p>
    <w:p w14:paraId="206C2BFB"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What is Dalit Theology? (25 minutes)</w:t>
      </w:r>
    </w:p>
    <w:p w14:paraId="70DFF50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Definition and Origin</w:t>
      </w:r>
    </w:p>
    <w:p w14:paraId="5AC8EEC1"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Dalit theology emerged in India in the 1980s and 1990s, primarily among Protestant theologians at the United Theological College, Bangalore, and at the Tamil Nadu Theological Seminary. It is a Christian theological response to the experience of Dalit communities — the outcaste people of India who have suffered under the caste hierarchy for centuries.</w:t>
      </w:r>
    </w:p>
    <w:p w14:paraId="697C45D7" w14:textId="77777777" w:rsidR="00641412" w:rsidRPr="007C456A" w:rsidRDefault="00641412">
      <w:pPr>
        <w:spacing w:after="40"/>
        <w:rPr>
          <w:rFonts w:ascii="Times New Roman" w:hAnsi="Times New Roman" w:cs="Times New Roman"/>
          <w:sz w:val="24"/>
          <w:szCs w:val="24"/>
        </w:rPr>
      </w:pPr>
    </w:p>
    <w:p w14:paraId="5F90403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Five Key Features of Dalit Theology:</w:t>
      </w:r>
    </w:p>
    <w:p w14:paraId="3BFD5D05"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It begins with the concrete experience of suffering and exclusion, not with abstract principles.</w:t>
      </w:r>
    </w:p>
    <w:p w14:paraId="01E66223"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It reads the Bible from below — from the perspective of the poor and the outcast.</w:t>
      </w:r>
    </w:p>
    <w:p w14:paraId="7E4F799B"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It identifies Jesus Christ with the Dalit experience — the crucified outcast.</w:t>
      </w:r>
    </w:p>
    <w:p w14:paraId="49F9258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It demands the liberation of Dalits as a non-negotiable Gospel imperative.</w:t>
      </w:r>
    </w:p>
    <w:p w14:paraId="76224E8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It critiques the Church for reproducing caste structures within its own life.</w:t>
      </w:r>
    </w:p>
    <w:p w14:paraId="1D2BE671" w14:textId="77777777" w:rsidR="00641412" w:rsidRPr="007C456A" w:rsidRDefault="00641412">
      <w:pPr>
        <w:spacing w:after="40"/>
        <w:rPr>
          <w:rFonts w:ascii="Times New Roman" w:hAnsi="Times New Roman" w:cs="Times New Roman"/>
          <w:sz w:val="24"/>
          <w:szCs w:val="24"/>
        </w:rPr>
      </w:pPr>
    </w:p>
    <w:p w14:paraId="38343C84"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Jesus as Dalit — The Central Claim:</w:t>
      </w:r>
    </w:p>
    <w:p w14:paraId="47026806" w14:textId="2854B59A"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Jesus was from Galilee — a peripheral, despised region.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Can anything good come from Nazareth?</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(John 1:46)</w:t>
      </w:r>
    </w:p>
    <w:p w14:paraId="425D8060"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Jesus ate with sinners, tax collectors, prostitutes — the outcastes of his society.</w:t>
      </w:r>
    </w:p>
    <w:p w14:paraId="1812C6AF"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Jesus died by crucifixion — a punishment reserved for the lowest criminals, the non-persons.</w:t>
      </w:r>
    </w:p>
    <w:p w14:paraId="235CD8F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Jesus was buried in a borrowed grave — he died owning nothing.</w:t>
      </w:r>
    </w:p>
    <w:p w14:paraId="3BFBD70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Resurrection is God's vindication of the crucified outcast.</w:t>
      </w:r>
    </w:p>
    <w:p w14:paraId="47748E24" w14:textId="77777777" w:rsidR="00641412" w:rsidRPr="007C456A" w:rsidRDefault="00641412">
      <w:pPr>
        <w:spacing w:after="40"/>
        <w:rPr>
          <w:rFonts w:ascii="Times New Roman" w:hAnsi="Times New Roman" w:cs="Times New Roman"/>
          <w:sz w:val="24"/>
          <w:szCs w:val="24"/>
        </w:rPr>
      </w:pPr>
    </w:p>
    <w:p w14:paraId="5D7DE52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Key Theologians:</w:t>
      </w:r>
    </w:p>
    <w:p w14:paraId="41CDD0FB" w14:textId="5ED3F4C0"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lastRenderedPageBreak/>
        <w:t xml:space="preserve">Arvind P. Nirmal (1936–1995): Father of Dalit theology.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Heuristic Explorations in Dalit Theology.</w:t>
      </w:r>
      <w:r w:rsidR="00CA0D2D" w:rsidRPr="007C456A">
        <w:rPr>
          <w:rFonts w:ascii="Times New Roman" w:hAnsi="Times New Roman" w:cs="Times New Roman"/>
          <w:sz w:val="24"/>
          <w:szCs w:val="24"/>
        </w:rPr>
        <w:t>”</w:t>
      </w:r>
    </w:p>
    <w:p w14:paraId="0FD6FAAA"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James Massey: Dalits in India (historical and theological analysis).</w:t>
      </w:r>
    </w:p>
    <w:p w14:paraId="455AF831"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M.E. Prabhakar: Towards a Dalit Theology.</w:t>
      </w:r>
    </w:p>
    <w:p w14:paraId="4DF03EA0"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V. </w:t>
      </w:r>
      <w:proofErr w:type="spellStart"/>
      <w:r w:rsidRPr="007C456A">
        <w:rPr>
          <w:rFonts w:ascii="Times New Roman" w:hAnsi="Times New Roman" w:cs="Times New Roman"/>
          <w:sz w:val="24"/>
          <w:szCs w:val="24"/>
        </w:rPr>
        <w:t>Devasahayam</w:t>
      </w:r>
      <w:proofErr w:type="spellEnd"/>
      <w:r w:rsidRPr="007C456A">
        <w:rPr>
          <w:rFonts w:ascii="Times New Roman" w:hAnsi="Times New Roman" w:cs="Times New Roman"/>
          <w:sz w:val="24"/>
          <w:szCs w:val="24"/>
        </w:rPr>
        <w:t>: Doing Dalit Theology.</w:t>
      </w:r>
    </w:p>
    <w:p w14:paraId="149F5D4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Peniel Rajkumar: Dalit Theology and Dalit Liberation (2010).</w:t>
      </w:r>
    </w:p>
    <w:p w14:paraId="40C9A4B6" w14:textId="77777777" w:rsidR="00641412" w:rsidRPr="007C456A" w:rsidRDefault="00641412">
      <w:pPr>
        <w:spacing w:after="60"/>
        <w:rPr>
          <w:rFonts w:ascii="Times New Roman" w:hAnsi="Times New Roman" w:cs="Times New Roman"/>
          <w:sz w:val="24"/>
          <w:szCs w:val="24"/>
        </w:rPr>
      </w:pPr>
    </w:p>
    <w:p w14:paraId="12C0BE00"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PASTORAL APPLICATION QUESTION</w:t>
      </w:r>
    </w:p>
    <w:p w14:paraId="0745BE5A" w14:textId="699C686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Read this headline: DALIT CHRISTIAN DENIED BURIAL IN PARISH CEMETERY, TAMIL NADU</w:t>
      </w:r>
      <w:r w:rsidR="00CA0D2D" w:rsidRPr="007C456A">
        <w:rPr>
          <w:rFonts w:ascii="Times New Roman" w:hAnsi="Times New Roman" w:cs="Times New Roman"/>
          <w:sz w:val="24"/>
          <w:szCs w:val="24"/>
        </w:rPr>
        <w:t>”</w:t>
      </w:r>
    </w:p>
    <w:p w14:paraId="19A4269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4969228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Now theologize together:</w:t>
      </w:r>
    </w:p>
    <w:p w14:paraId="615F882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 What does this event say about the state of the Church?</w:t>
      </w:r>
    </w:p>
    <w:p w14:paraId="28F7804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2. What does Galatians 3:28 say to this situation?</w:t>
      </w:r>
    </w:p>
    <w:p w14:paraId="3A013FDF" w14:textId="22CE809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There is neither Jew nor Gentile, neither slave nor free, nor is there male and female</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t>
      </w:r>
    </w:p>
    <w:p w14:paraId="5CFC0F3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3. What must the local bishop do? The parish priest? You, as a newly ordained priest?</w:t>
      </w:r>
    </w:p>
    <w:p w14:paraId="4CDFF26A" w14:textId="77777777" w:rsidR="00641412" w:rsidRPr="007C456A" w:rsidRDefault="00641412">
      <w:pPr>
        <w:shd w:val="clear" w:color="auto" w:fill="FFF8DC"/>
        <w:spacing w:after="120"/>
        <w:rPr>
          <w:rFonts w:ascii="Times New Roman" w:hAnsi="Times New Roman" w:cs="Times New Roman"/>
          <w:sz w:val="24"/>
          <w:szCs w:val="24"/>
        </w:rPr>
      </w:pPr>
    </w:p>
    <w:p w14:paraId="4663B30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What is Adivasi/Tribal Theology? (20 minutes)</w:t>
      </w:r>
    </w:p>
    <w:p w14:paraId="79D74025"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The Adivasi Worldview as Theological Resource:</w:t>
      </w:r>
    </w:p>
    <w:p w14:paraId="51C4C546"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Adivasi theology reflects on the Gospel from the perspective of India's indigenous peoples — communities whose identity is defined by their inseparable relationship with the land, the forest, and the water. This is not merely ecological sentiment. It is a profound theological vision of creation, community, and the sacred.</w:t>
      </w:r>
    </w:p>
    <w:p w14:paraId="04D0F5C2" w14:textId="77777777" w:rsidR="00641412" w:rsidRPr="007C456A" w:rsidRDefault="00641412">
      <w:pPr>
        <w:spacing w:after="40"/>
        <w:rPr>
          <w:rFonts w:ascii="Times New Roman" w:hAnsi="Times New Roman" w:cs="Times New Roman"/>
          <w:sz w:val="24"/>
          <w:szCs w:val="24"/>
        </w:rPr>
      </w:pPr>
    </w:p>
    <w:p w14:paraId="5F70D975"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Four Key Themes:</w:t>
      </w:r>
    </w:p>
    <w:p w14:paraId="0753505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CREATION-CENTRED THEOLOGY: The earth is not raw material. It is a living sacred community. Adivasi cosmologies challenge the Cartesian separation of nature and spirit — a separation that enabled both colonial exploitation and ecological destruction.</w:t>
      </w:r>
    </w:p>
    <w:p w14:paraId="223F1173"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COMMUNITARIAN ANTHROPOLOGY: The human being is always a member — of a clan, a forest, a river basin. The isolated individual of Western liberal theology is not an Adivasi category.</w:t>
      </w:r>
    </w:p>
    <w:p w14:paraId="688D2072" w14:textId="532FFFBF"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RESISTANCE THEOLOGY: Mission history must grapple honestly with the entanglement of missions with colonialism, displacement, and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civilising</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projects. Adivasi theology names this honestly.</w:t>
      </w:r>
    </w:p>
    <w:p w14:paraId="0922B40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ECOLOGICAL SPIRITUALITY: The Sarna (sacred grove) and the </w:t>
      </w:r>
      <w:proofErr w:type="spellStart"/>
      <w:r w:rsidRPr="007C456A">
        <w:rPr>
          <w:rFonts w:ascii="Times New Roman" w:hAnsi="Times New Roman" w:cs="Times New Roman"/>
          <w:sz w:val="24"/>
          <w:szCs w:val="24"/>
        </w:rPr>
        <w:t>Sasandiri</w:t>
      </w:r>
      <w:proofErr w:type="spellEnd"/>
      <w:r w:rsidRPr="007C456A">
        <w:rPr>
          <w:rFonts w:ascii="Times New Roman" w:hAnsi="Times New Roman" w:cs="Times New Roman"/>
          <w:sz w:val="24"/>
          <w:szCs w:val="24"/>
        </w:rPr>
        <w:t xml:space="preserve"> (Santali burial ground) are places of encounter with the sacred. They have their own theology.</w:t>
      </w:r>
    </w:p>
    <w:p w14:paraId="1361E2CA" w14:textId="77777777" w:rsidR="00641412" w:rsidRPr="007C456A" w:rsidRDefault="00641412">
      <w:pPr>
        <w:spacing w:after="40"/>
        <w:rPr>
          <w:rFonts w:ascii="Times New Roman" w:hAnsi="Times New Roman" w:cs="Times New Roman"/>
          <w:sz w:val="24"/>
          <w:szCs w:val="24"/>
        </w:rPr>
      </w:pPr>
    </w:p>
    <w:p w14:paraId="2D461C3A"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Key Theologians:</w:t>
      </w:r>
    </w:p>
    <w:p w14:paraId="75B5A36D"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Nirmal Minz: Adivasi theology from Jharkhand.</w:t>
      </w:r>
    </w:p>
    <w:p w14:paraId="544B7BF1"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Wati </w:t>
      </w:r>
      <w:proofErr w:type="spellStart"/>
      <w:r w:rsidRPr="007C456A">
        <w:rPr>
          <w:rFonts w:ascii="Times New Roman" w:hAnsi="Times New Roman" w:cs="Times New Roman"/>
          <w:sz w:val="24"/>
          <w:szCs w:val="24"/>
        </w:rPr>
        <w:t>Longchar</w:t>
      </w:r>
      <w:proofErr w:type="spellEnd"/>
      <w:r w:rsidRPr="007C456A">
        <w:rPr>
          <w:rFonts w:ascii="Times New Roman" w:hAnsi="Times New Roman" w:cs="Times New Roman"/>
          <w:sz w:val="24"/>
          <w:szCs w:val="24"/>
        </w:rPr>
        <w:t>: Doing Theology in Tribal Context (Northeast India).</w:t>
      </w:r>
    </w:p>
    <w:p w14:paraId="6EDEA36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lastRenderedPageBreak/>
        <w:t>Shantilal Bhavsar: Tribal communities and the Gospel.</w:t>
      </w:r>
    </w:p>
    <w:p w14:paraId="6E2F212C" w14:textId="77777777" w:rsidR="00641412" w:rsidRPr="007C456A" w:rsidRDefault="00641412">
      <w:pPr>
        <w:spacing w:after="40"/>
        <w:rPr>
          <w:rFonts w:ascii="Times New Roman" w:hAnsi="Times New Roman" w:cs="Times New Roman"/>
          <w:sz w:val="24"/>
          <w:szCs w:val="24"/>
        </w:rPr>
      </w:pPr>
    </w:p>
    <w:p w14:paraId="211879EA"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In West Bengal: The Santali Christians</w:t>
      </w:r>
    </w:p>
    <w:p w14:paraId="4309D342"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Santali community is one of the largest Scheduled Tribe groups in West Bengal. Santali Christians have a rich tradition of worship in their own language. The Ol Chiki script, created by Pandit Raghunath Murmu in 1925, gave the Santali language a written form — an act of cultural dignity that has profound theological implications. The Santali Church's insistence on vernacular liturgy pre-dates the Second Vatican Council's reforms.</w:t>
      </w:r>
    </w:p>
    <w:p w14:paraId="6AFA6F3A" w14:textId="77777777" w:rsidR="00641412" w:rsidRPr="007C456A" w:rsidRDefault="00641412">
      <w:pPr>
        <w:spacing w:after="60"/>
        <w:rPr>
          <w:rFonts w:ascii="Times New Roman" w:hAnsi="Times New Roman" w:cs="Times New Roman"/>
          <w:sz w:val="24"/>
          <w:szCs w:val="24"/>
        </w:rPr>
      </w:pPr>
    </w:p>
    <w:p w14:paraId="248A05A0"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Indian Contextual Theology — The Broader Framework (15 minutes)</w:t>
      </w:r>
    </w:p>
    <w:p w14:paraId="5E0680D9"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Dalit theology and Adivasi theology are part of the larger tradition of Indian Contextual Theology, which includes:</w:t>
      </w:r>
    </w:p>
    <w:p w14:paraId="3A89E7BD"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Feminist theology: Recovering women's experience as a theological source.</w:t>
      </w:r>
    </w:p>
    <w:p w14:paraId="578C0E82"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Ecological theology: Laudato Si' read through Indian lenses.</w:t>
      </w:r>
    </w:p>
    <w:p w14:paraId="33156AB1"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Liberation theology (Indian key): Option for the poor in the Indian context.</w:t>
      </w:r>
    </w:p>
    <w:p w14:paraId="57AADD7E"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Dialogue theology: Hindu-Christian encounter; Ashram spirituality.</w:t>
      </w:r>
    </w:p>
    <w:p w14:paraId="510018C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Migration theology: The theological condition of the 600 million internal migrants.</w:t>
      </w:r>
    </w:p>
    <w:p w14:paraId="0BC309EC" w14:textId="77777777" w:rsidR="00641412" w:rsidRPr="007C456A" w:rsidRDefault="00641412">
      <w:pPr>
        <w:spacing w:after="40"/>
        <w:rPr>
          <w:rFonts w:ascii="Times New Roman" w:hAnsi="Times New Roman" w:cs="Times New Roman"/>
          <w:sz w:val="24"/>
          <w:szCs w:val="24"/>
        </w:rPr>
      </w:pPr>
    </w:p>
    <w:p w14:paraId="546059BB"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Federation of Asian Bishops' Conferences (FABC) has articulated the Asian theological method as the Triple Dialogue: dialogue with Asian cultures, with Asian religions, and with the Asian poor. This three-fold engagement is not optional for an Indian theologian. It is the method.</w:t>
      </w:r>
    </w:p>
    <w:p w14:paraId="0F5F4137" w14:textId="77777777" w:rsidR="00641412" w:rsidRPr="007C456A" w:rsidRDefault="00641412">
      <w:pPr>
        <w:spacing w:after="60"/>
        <w:rPr>
          <w:rFonts w:ascii="Times New Roman" w:hAnsi="Times New Roman" w:cs="Times New Roman"/>
          <w:sz w:val="24"/>
          <w:szCs w:val="24"/>
        </w:rPr>
      </w:pPr>
    </w:p>
    <w:p w14:paraId="54558C22"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CLOSING REFLECTION</w:t>
      </w:r>
    </w:p>
    <w:p w14:paraId="70EDD42F" w14:textId="2087C055"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You are going to be priests in a Church where — if current estimates are right —</w:t>
      </w:r>
    </w:p>
    <w:p w14:paraId="6EF1F52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majority of your parishioners will be Dalit or tribal.</w:t>
      </w:r>
    </w:p>
    <w:p w14:paraId="5355B5C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If your theology does not take their experience seriously, it is not Indian theology.</w:t>
      </w:r>
    </w:p>
    <w:p w14:paraId="1A2A5A99" w14:textId="40C33CE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is theology in Indian clothes.</w:t>
      </w:r>
      <w:r w:rsidR="00CA0D2D" w:rsidRPr="007C456A">
        <w:rPr>
          <w:rFonts w:ascii="Times New Roman" w:hAnsi="Times New Roman" w:cs="Times New Roman"/>
          <w:sz w:val="24"/>
          <w:szCs w:val="24"/>
        </w:rPr>
        <w:t>”</w:t>
      </w:r>
    </w:p>
    <w:p w14:paraId="65E25CD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811C72E" w14:textId="4158C3D4"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Read Arvind Nirmal's essay during your first free afternoon.</w:t>
      </w:r>
    </w:p>
    <w:p w14:paraId="1D130655" w14:textId="6F900C6F"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will unsettle you. That unsettling is the beginning of Indian theology.</w:t>
      </w:r>
      <w:r w:rsidR="00CA0D2D" w:rsidRPr="007C456A">
        <w:rPr>
          <w:rFonts w:ascii="Times New Roman" w:hAnsi="Times New Roman" w:cs="Times New Roman"/>
          <w:sz w:val="24"/>
          <w:szCs w:val="24"/>
        </w:rPr>
        <w:t>”</w:t>
      </w:r>
    </w:p>
    <w:p w14:paraId="7DE69D74" w14:textId="77777777" w:rsidR="00641412" w:rsidRPr="007C456A" w:rsidRDefault="00641412">
      <w:pPr>
        <w:shd w:val="clear" w:color="auto" w:fill="FFF8DC"/>
        <w:spacing w:after="120"/>
        <w:rPr>
          <w:rFonts w:ascii="Times New Roman" w:hAnsi="Times New Roman" w:cs="Times New Roman"/>
          <w:sz w:val="24"/>
          <w:szCs w:val="24"/>
        </w:rPr>
      </w:pPr>
    </w:p>
    <w:p w14:paraId="13335C4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34681AC9"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6: HOW TO STUDY THEOLOGY: METHOD AND DISCIPLINE</w:t>
      </w:r>
    </w:p>
    <w:p w14:paraId="18D868B0"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90 minutes  |  Materials: Whiteboard, sample theological texts, notebooks</w:t>
      </w:r>
    </w:p>
    <w:p w14:paraId="4134EF58" w14:textId="77777777" w:rsidR="00641412" w:rsidRPr="007C456A" w:rsidRDefault="00641412">
      <w:pPr>
        <w:spacing w:after="160"/>
        <w:rPr>
          <w:rFonts w:ascii="Times New Roman" w:hAnsi="Times New Roman" w:cs="Times New Roman"/>
          <w:sz w:val="24"/>
          <w:szCs w:val="24"/>
        </w:rPr>
      </w:pPr>
    </w:p>
    <w:p w14:paraId="26CEE0C8"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Observation (5 minutes)</w:t>
      </w:r>
    </w:p>
    <w:p w14:paraId="69921C04"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HONEST OPENING</w:t>
      </w:r>
    </w:p>
    <w:p w14:paraId="2549AA9C" w14:textId="3B6E4643"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There is a difference between studying theology and studying for theology exams.</w:t>
      </w:r>
    </w:p>
    <w:p w14:paraId="1622DE6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One produces a theologian. The other produces a person who has passed theology.</w:t>
      </w:r>
    </w:p>
    <w:p w14:paraId="52BA734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They are not the same person.</w:t>
      </w:r>
    </w:p>
    <w:p w14:paraId="55E43EAF" w14:textId="250F656E"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Today we are going to talk about how to become the first.</w:t>
      </w:r>
      <w:r w:rsidR="00CA0D2D" w:rsidRPr="007C456A">
        <w:rPr>
          <w:rFonts w:ascii="Times New Roman" w:hAnsi="Times New Roman" w:cs="Times New Roman"/>
          <w:sz w:val="24"/>
          <w:szCs w:val="24"/>
        </w:rPr>
        <w:t>”</w:t>
      </w:r>
    </w:p>
    <w:p w14:paraId="304590A6" w14:textId="77777777" w:rsidR="00641412" w:rsidRPr="007C456A" w:rsidRDefault="00641412">
      <w:pPr>
        <w:shd w:val="clear" w:color="auto" w:fill="FFF8DC"/>
        <w:spacing w:after="120"/>
        <w:rPr>
          <w:rFonts w:ascii="Times New Roman" w:hAnsi="Times New Roman" w:cs="Times New Roman"/>
          <w:sz w:val="24"/>
          <w:szCs w:val="24"/>
        </w:rPr>
      </w:pPr>
    </w:p>
    <w:p w14:paraId="77CAF84F"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Five Rules for Studying Theology (20 minutes)</w:t>
      </w:r>
    </w:p>
    <w:p w14:paraId="40A4DDE5"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PRAY BEFORE YOU STUDY. Theology is not a purely academic exercise. You are studying the living God. The Holy Spirit is the first and greatest theologian. Ask for help before you open any book.</w:t>
      </w:r>
    </w:p>
    <w:p w14:paraId="0FE162F3" w14:textId="77777777" w:rsidR="00641412" w:rsidRPr="007C456A" w:rsidRDefault="00641412">
      <w:pPr>
        <w:spacing w:after="40"/>
        <w:rPr>
          <w:rFonts w:ascii="Times New Roman" w:hAnsi="Times New Roman" w:cs="Times New Roman"/>
          <w:sz w:val="24"/>
          <w:szCs w:val="24"/>
        </w:rPr>
      </w:pPr>
    </w:p>
    <w:p w14:paraId="549DC61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READ THE PRIMARY SOURCES. Do not rely only on textbooks and lecture notes. Read Aquinas, read the Vatican II documents, read the actual Scripture text. A theologian who has only read about Thomas Aquinas has not yet read Thomas Aquinas.</w:t>
      </w:r>
    </w:p>
    <w:p w14:paraId="43C44015" w14:textId="77777777" w:rsidR="00641412" w:rsidRPr="007C456A" w:rsidRDefault="00641412">
      <w:pPr>
        <w:spacing w:after="40"/>
        <w:rPr>
          <w:rFonts w:ascii="Times New Roman" w:hAnsi="Times New Roman" w:cs="Times New Roman"/>
          <w:sz w:val="24"/>
          <w:szCs w:val="24"/>
        </w:rPr>
      </w:pPr>
    </w:p>
    <w:p w14:paraId="5ADB518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THINK WITH YOUR WHOLE SELF. Theology is not only an intellectual exercise. It engages your imagination (think of the parables), your emotions (think of the Psalms), your will (think of discipleship), your body (think of the Eucharist). Study with all of you.</w:t>
      </w:r>
    </w:p>
    <w:p w14:paraId="2AD3711A" w14:textId="77777777" w:rsidR="00641412" w:rsidRPr="007C456A" w:rsidRDefault="00641412">
      <w:pPr>
        <w:spacing w:after="40"/>
        <w:rPr>
          <w:rFonts w:ascii="Times New Roman" w:hAnsi="Times New Roman" w:cs="Times New Roman"/>
          <w:sz w:val="24"/>
          <w:szCs w:val="24"/>
        </w:rPr>
      </w:pPr>
    </w:p>
    <w:p w14:paraId="0CA6A9BF" w14:textId="4373A03D"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 xml:space="preserve">DIALOGUE WITH YOUR CLASSMATES. Theology grows in community. After every class, find one person and say: </w:t>
      </w:r>
      <w:r w:rsidR="00CA0D2D" w:rsidRPr="007C456A">
        <w:rPr>
          <w:rFonts w:ascii="Times New Roman" w:hAnsi="Times New Roman" w:cs="Times New Roman"/>
          <w:b/>
          <w:bCs/>
          <w:sz w:val="24"/>
          <w:szCs w:val="24"/>
        </w:rPr>
        <w:t>“</w:t>
      </w:r>
      <w:r w:rsidRPr="007C456A">
        <w:rPr>
          <w:rFonts w:ascii="Times New Roman" w:hAnsi="Times New Roman" w:cs="Times New Roman"/>
          <w:b/>
          <w:bCs/>
          <w:sz w:val="24"/>
          <w:szCs w:val="24"/>
        </w:rPr>
        <w:t>What did you make of that?</w:t>
      </w:r>
      <w:r w:rsidR="00CA0D2D" w:rsidRPr="007C456A">
        <w:rPr>
          <w:rFonts w:ascii="Times New Roman" w:hAnsi="Times New Roman" w:cs="Times New Roman"/>
          <w:b/>
          <w:bCs/>
          <w:sz w:val="24"/>
          <w:szCs w:val="24"/>
        </w:rPr>
        <w:t>”</w:t>
      </w:r>
      <w:r w:rsidRPr="007C456A">
        <w:rPr>
          <w:rFonts w:ascii="Times New Roman" w:hAnsi="Times New Roman" w:cs="Times New Roman"/>
          <w:b/>
          <w:bCs/>
          <w:sz w:val="24"/>
          <w:szCs w:val="24"/>
        </w:rPr>
        <w:t xml:space="preserve"> Theology that is not discussed dies on the page.</w:t>
      </w:r>
    </w:p>
    <w:p w14:paraId="70CAB9CF" w14:textId="77777777" w:rsidR="00641412" w:rsidRPr="007C456A" w:rsidRDefault="00641412">
      <w:pPr>
        <w:spacing w:after="40"/>
        <w:rPr>
          <w:rFonts w:ascii="Times New Roman" w:hAnsi="Times New Roman" w:cs="Times New Roman"/>
          <w:sz w:val="24"/>
          <w:szCs w:val="24"/>
        </w:rPr>
      </w:pPr>
    </w:p>
    <w:p w14:paraId="2C472799" w14:textId="57BDEECC"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b/>
          <w:bCs/>
          <w:sz w:val="24"/>
          <w:szCs w:val="24"/>
        </w:rPr>
        <w:t xml:space="preserve">CONNECT EVERYTHING TO REAL LIFE. After every class, ask yourself: </w:t>
      </w:r>
      <w:r w:rsidR="00CA0D2D" w:rsidRPr="007C456A">
        <w:rPr>
          <w:rFonts w:ascii="Times New Roman" w:hAnsi="Times New Roman" w:cs="Times New Roman"/>
          <w:b/>
          <w:bCs/>
          <w:sz w:val="24"/>
          <w:szCs w:val="24"/>
        </w:rPr>
        <w:t>“</w:t>
      </w:r>
      <w:r w:rsidRPr="007C456A">
        <w:rPr>
          <w:rFonts w:ascii="Times New Roman" w:hAnsi="Times New Roman" w:cs="Times New Roman"/>
          <w:b/>
          <w:bCs/>
          <w:sz w:val="24"/>
          <w:szCs w:val="24"/>
        </w:rPr>
        <w:t>What does this mean for the people I served in regency? What does this mean for the Church in West Bengal? What does this say to a Dalit family, a Santali woman, a migrant worker?</w:t>
      </w:r>
      <w:r w:rsidR="00CA0D2D" w:rsidRPr="007C456A">
        <w:rPr>
          <w:rFonts w:ascii="Times New Roman" w:hAnsi="Times New Roman" w:cs="Times New Roman"/>
          <w:b/>
          <w:bCs/>
          <w:sz w:val="24"/>
          <w:szCs w:val="24"/>
        </w:rPr>
        <w:t>”</w:t>
      </w:r>
      <w:r w:rsidRPr="007C456A">
        <w:rPr>
          <w:rFonts w:ascii="Times New Roman" w:hAnsi="Times New Roman" w:cs="Times New Roman"/>
          <w:b/>
          <w:bCs/>
          <w:sz w:val="24"/>
          <w:szCs w:val="24"/>
        </w:rPr>
        <w:t xml:space="preserve"> This question will save you from irrelevance.</w:t>
      </w:r>
    </w:p>
    <w:p w14:paraId="40C6D38D" w14:textId="77777777" w:rsidR="00641412" w:rsidRPr="007C456A" w:rsidRDefault="00641412">
      <w:pPr>
        <w:spacing w:after="60"/>
        <w:rPr>
          <w:rFonts w:ascii="Times New Roman" w:hAnsi="Times New Roman" w:cs="Times New Roman"/>
          <w:sz w:val="24"/>
          <w:szCs w:val="24"/>
        </w:rPr>
      </w:pPr>
    </w:p>
    <w:p w14:paraId="26AEA031"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Three Kinds of Theological Reading (20 minutes)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41412" w:rsidRPr="007C456A" w14:paraId="1C66058A" w14:textId="77777777">
        <w:tblPrEx>
          <w:tblCellMar>
            <w:top w:w="0" w:type="dxa"/>
            <w:bottom w:w="0" w:type="dxa"/>
          </w:tblCellMar>
        </w:tblPrEx>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144434B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Type of Reading</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17A7442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Purpose</w:t>
            </w:r>
          </w:p>
        </w:tc>
        <w:tc>
          <w:tcPr>
            <w:tcW w:w="2800" w:type="dxa"/>
            <w:tcBorders>
              <w:top w:val="single" w:sz="4" w:space="0" w:color="0D2B5E"/>
              <w:left w:val="single" w:sz="4" w:space="0" w:color="0D2B5E"/>
              <w:bottom w:val="single" w:sz="4" w:space="0" w:color="0D2B5E"/>
              <w:right w:val="single" w:sz="4" w:space="0" w:color="0D2B5E"/>
            </w:tcBorders>
            <w:shd w:val="clear" w:color="auto" w:fill="1B3A6B"/>
            <w:tcMar>
              <w:top w:w="80" w:type="dxa"/>
              <w:left w:w="100" w:type="dxa"/>
              <w:bottom w:w="80" w:type="dxa"/>
              <w:right w:w="100" w:type="dxa"/>
            </w:tcMar>
          </w:tcPr>
          <w:p w14:paraId="06EF10D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Example</w:t>
            </w:r>
          </w:p>
        </w:tc>
      </w:tr>
      <w:tr w:rsidR="00641412" w:rsidRPr="007C456A" w14:paraId="0119BF8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10EF3529"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Devotional</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43D717F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To nourish your faith and prayer</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2DBE85A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Augustine's Confessions</w:t>
            </w:r>
          </w:p>
        </w:tc>
      </w:tr>
      <w:tr w:rsidR="00641412" w:rsidRPr="007C456A" w14:paraId="51FA3BC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3D5FE9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Academic</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395423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To learn the argument and the evidence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01B4A33" w14:textId="77777777" w:rsidR="00641412" w:rsidRPr="007C456A" w:rsidRDefault="00000000">
            <w:pPr>
              <w:rPr>
                <w:rFonts w:ascii="Times New Roman" w:hAnsi="Times New Roman" w:cs="Times New Roman"/>
                <w:sz w:val="24"/>
                <w:szCs w:val="24"/>
              </w:rPr>
            </w:pPr>
            <w:proofErr w:type="spellStart"/>
            <w:r w:rsidRPr="007C456A">
              <w:rPr>
                <w:rFonts w:ascii="Times New Roman" w:hAnsi="Times New Roman" w:cs="Times New Roman"/>
                <w:sz w:val="24"/>
                <w:szCs w:val="24"/>
              </w:rPr>
              <w:t>Schillebeeckx's</w:t>
            </w:r>
            <w:proofErr w:type="spellEnd"/>
            <w:r w:rsidRPr="007C456A">
              <w:rPr>
                <w:rFonts w:ascii="Times New Roman" w:hAnsi="Times New Roman" w:cs="Times New Roman"/>
                <w:sz w:val="24"/>
                <w:szCs w:val="24"/>
              </w:rPr>
              <w:t xml:space="preserve"> Jesus</w:t>
            </w:r>
          </w:p>
        </w:tc>
      </w:tr>
      <w:tr w:rsidR="00641412" w:rsidRPr="007C456A" w14:paraId="32A8415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07D506E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Critical</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1277C20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To evaluate, question, and engage</w:t>
            </w:r>
          </w:p>
        </w:tc>
        <w:tc>
          <w:tcPr>
            <w:tcW w:w="2800" w:type="dxa"/>
            <w:tcBorders>
              <w:top w:val="single" w:sz="4" w:space="0" w:color="BBBBBB"/>
              <w:left w:val="single" w:sz="4" w:space="0" w:color="BBBBBB"/>
              <w:bottom w:val="single" w:sz="4" w:space="0" w:color="BBBBBB"/>
              <w:right w:val="single" w:sz="4" w:space="0" w:color="BBBBBB"/>
            </w:tcBorders>
            <w:shd w:val="clear" w:color="auto" w:fill="F0F4FF"/>
            <w:tcMar>
              <w:top w:w="80" w:type="dxa"/>
              <w:left w:w="100" w:type="dxa"/>
              <w:bottom w:w="80" w:type="dxa"/>
              <w:right w:w="100" w:type="dxa"/>
            </w:tcMar>
          </w:tcPr>
          <w:p w14:paraId="175BAA7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Reading a theologian you disagree with</w:t>
            </w:r>
          </w:p>
        </w:tc>
      </w:tr>
    </w:tbl>
    <w:p w14:paraId="7BE0A9AF" w14:textId="77777777" w:rsidR="00641412" w:rsidRPr="007C456A" w:rsidRDefault="00641412">
      <w:pPr>
        <w:spacing w:after="100"/>
        <w:rPr>
          <w:rFonts w:ascii="Times New Roman" w:hAnsi="Times New Roman" w:cs="Times New Roman"/>
          <w:sz w:val="24"/>
          <w:szCs w:val="24"/>
        </w:rPr>
      </w:pPr>
    </w:p>
    <w:p w14:paraId="74DA860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Most seminarians only do the first or the second. But a theologian must do all three. Critical reading does not mean hostile reading. It means careful, honest, questioning engagement. Read to understand before you read to evaluate.</w:t>
      </w:r>
    </w:p>
    <w:p w14:paraId="7E5574B7" w14:textId="77777777" w:rsidR="00641412" w:rsidRPr="007C456A" w:rsidRDefault="00641412">
      <w:pPr>
        <w:spacing w:after="40"/>
        <w:rPr>
          <w:rFonts w:ascii="Times New Roman" w:hAnsi="Times New Roman" w:cs="Times New Roman"/>
          <w:sz w:val="24"/>
          <w:szCs w:val="24"/>
        </w:rPr>
      </w:pPr>
    </w:p>
    <w:p w14:paraId="2F6B822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The SQ3R Method for Academic Texts:</w:t>
      </w:r>
    </w:p>
    <w:p w14:paraId="4A6CB46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SURVEY: Skim the whole text first. Read headings, subheadings, and the conclusion. What is the author arguing?</w:t>
      </w:r>
    </w:p>
    <w:p w14:paraId="4751FA5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QUESTION: Before you read deeply, write down your questions. What do you want this text to answer?</w:t>
      </w:r>
    </w:p>
    <w:p w14:paraId="2EFE6993"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READ: Read actively. Mark, underline (if the book is yours), and note in the margin.</w:t>
      </w:r>
    </w:p>
    <w:p w14:paraId="7124F12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RECITE: After reading a section, close the book and say in your own words what you just read.</w:t>
      </w:r>
    </w:p>
    <w:p w14:paraId="31458E8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REVIEW: At the end, go back and review your notes and questions. Were they answered?</w:t>
      </w:r>
    </w:p>
    <w:p w14:paraId="5479FE5A" w14:textId="77777777" w:rsidR="00641412" w:rsidRPr="007C456A" w:rsidRDefault="00641412">
      <w:pPr>
        <w:spacing w:after="60"/>
        <w:rPr>
          <w:rFonts w:ascii="Times New Roman" w:hAnsi="Times New Roman" w:cs="Times New Roman"/>
          <w:sz w:val="24"/>
          <w:szCs w:val="24"/>
        </w:rPr>
      </w:pPr>
    </w:p>
    <w:p w14:paraId="671FA1B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The Theological Journal (15 minutes)</w:t>
      </w:r>
    </w:p>
    <w:p w14:paraId="438B5C85"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Every theologian should keep a theological journal — a dedicated notebook that is neither a diary nor a lecture pad. Here is what goes in it:</w:t>
      </w:r>
    </w:p>
    <w:p w14:paraId="546923E5"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Questions that arise in class and in prayer that you do not yet have answers to.</w:t>
      </w:r>
    </w:p>
    <w:p w14:paraId="6092F044"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Moments where theology came alive — in a pastoral visit, a homily, a conversation.</w:t>
      </w:r>
    </w:p>
    <w:p w14:paraId="00184603"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Connections you notice between different subjects (e.g., how Church History illuminates Christology).</w:t>
      </w:r>
    </w:p>
    <w:p w14:paraId="3E428462"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Your reactions to texts — agreement, disagreement, confusion.</w:t>
      </w:r>
    </w:p>
    <w:p w14:paraId="18DD6C49"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Early drafts of ideas for essays and papers.</w:t>
      </w:r>
    </w:p>
    <w:p w14:paraId="018FF4FB" w14:textId="77777777" w:rsidR="00641412" w:rsidRPr="007C456A" w:rsidRDefault="00641412">
      <w:pPr>
        <w:spacing w:after="40"/>
        <w:rPr>
          <w:rFonts w:ascii="Times New Roman" w:hAnsi="Times New Roman" w:cs="Times New Roman"/>
          <w:sz w:val="24"/>
          <w:szCs w:val="24"/>
        </w:rPr>
      </w:pPr>
    </w:p>
    <w:p w14:paraId="0AB5E71A"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PRACTICAL SUGGESTION</w:t>
      </w:r>
    </w:p>
    <w:p w14:paraId="7F6F807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Buy a dedicated notebook for your theological journal. Not your lecture notes notebook.</w:t>
      </w:r>
    </w:p>
    <w:p w14:paraId="73A097D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Write in it every evening for 15 minutes. After one year, you will have a theological autobiography.</w:t>
      </w:r>
    </w:p>
    <w:p w14:paraId="72EE926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After four years, you will have the raw material for your first article.</w:t>
      </w:r>
    </w:p>
    <w:p w14:paraId="4572B41C" w14:textId="77777777" w:rsidR="00641412" w:rsidRPr="007C456A" w:rsidRDefault="00641412">
      <w:pPr>
        <w:shd w:val="clear" w:color="auto" w:fill="FFF8DC"/>
        <w:spacing w:after="120"/>
        <w:rPr>
          <w:rFonts w:ascii="Times New Roman" w:hAnsi="Times New Roman" w:cs="Times New Roman"/>
          <w:sz w:val="24"/>
          <w:szCs w:val="24"/>
        </w:rPr>
      </w:pPr>
    </w:p>
    <w:p w14:paraId="5C746F69"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4: A Recommended Daily Study Pattern (15 minutes)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41412" w:rsidRPr="007C456A" w14:paraId="780C421C" w14:textId="77777777">
        <w:tblPrEx>
          <w:tblCellMar>
            <w:top w:w="0" w:type="dxa"/>
            <w:bottom w:w="0" w:type="dxa"/>
          </w:tblCellMar>
        </w:tblPrEx>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79E2F5C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TIME</w:t>
            </w:r>
          </w:p>
        </w:tc>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12FC671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ACTIVITY</w:t>
            </w:r>
          </w:p>
        </w:tc>
      </w:tr>
      <w:tr w:rsidR="00641412" w:rsidRPr="007C456A" w14:paraId="0E69B78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9511B1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Morning (before classes)</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7882E6D"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Sacred Scripture reading — 20 to 30 minutes. Read slowly. One passage. No commentary first.</w:t>
            </w:r>
          </w:p>
        </w:tc>
      </w:tr>
      <w:tr w:rsidR="00641412" w:rsidRPr="007C456A" w14:paraId="4F122A7E"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B1BAA4"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During class</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51D2D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Full attention. Take notes on the argument, not just the facts.</w:t>
            </w:r>
          </w:p>
        </w:tc>
      </w:tr>
      <w:tr w:rsidR="00641412" w:rsidRPr="007C456A" w14:paraId="5915518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06F4F9F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lastRenderedPageBreak/>
              <w:t>After lunch</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7F25680A"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Review of morning notes — 30 minutes. What was the main point?</w:t>
            </w:r>
          </w:p>
        </w:tc>
      </w:tr>
      <w:tr w:rsidR="00641412" w:rsidRPr="007C456A" w14:paraId="1A8D3CF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E47DB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Afternoon/Evening</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B84DCB"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Assigned reading — 1 to 1.5 hours. Use the SQ3R method.</w:t>
            </w:r>
          </w:p>
        </w:tc>
      </w:tr>
      <w:tr w:rsidR="00641412" w:rsidRPr="007C456A" w14:paraId="08E7C01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37679503"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Before night prayer</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1BCC550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Theological journal — 15 minutes. One question, one connection, one discovery.</w:t>
            </w:r>
          </w:p>
        </w:tc>
      </w:tr>
    </w:tbl>
    <w:p w14:paraId="3DC03F0B" w14:textId="77777777" w:rsidR="00641412" w:rsidRPr="007C456A" w:rsidRDefault="00641412">
      <w:pPr>
        <w:spacing w:after="100"/>
        <w:rPr>
          <w:rFonts w:ascii="Times New Roman" w:hAnsi="Times New Roman" w:cs="Times New Roman"/>
          <w:sz w:val="24"/>
          <w:szCs w:val="24"/>
        </w:rPr>
      </w:pPr>
    </w:p>
    <w:p w14:paraId="133F4DEF"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CLOSING CHALLENGE</w:t>
      </w:r>
    </w:p>
    <w:p w14:paraId="7E9D817E" w14:textId="1D105D8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greatest theological formation does not happen in the classroom.</w:t>
      </w:r>
    </w:p>
    <w:p w14:paraId="7B7DBD6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happens at 6 AM when you are reading Genesis with a cup of tea</w:t>
      </w:r>
    </w:p>
    <w:p w14:paraId="21D7F15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you notice something you never noticed before.</w:t>
      </w:r>
    </w:p>
    <w:p w14:paraId="7453214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It happens at 11 PM when you read a sentence in Karl Rahner</w:t>
      </w:r>
    </w:p>
    <w:p w14:paraId="343065E1"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you think: Yes — that is exactly what I saw in the eyes of that dying man during regency.</w:t>
      </w:r>
    </w:p>
    <w:p w14:paraId="3FC12E7F" w14:textId="2FA8E85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THOSE moments are where theology is born.</w:t>
      </w:r>
      <w:r w:rsidR="00CA0D2D" w:rsidRPr="007C456A">
        <w:rPr>
          <w:rFonts w:ascii="Times New Roman" w:hAnsi="Times New Roman" w:cs="Times New Roman"/>
          <w:sz w:val="24"/>
          <w:szCs w:val="24"/>
        </w:rPr>
        <w:t>”</w:t>
      </w:r>
    </w:p>
    <w:p w14:paraId="71219C18" w14:textId="77777777" w:rsidR="00641412" w:rsidRPr="007C456A" w:rsidRDefault="00641412">
      <w:pPr>
        <w:shd w:val="clear" w:color="auto" w:fill="FFF8DC"/>
        <w:spacing w:after="120"/>
        <w:rPr>
          <w:rFonts w:ascii="Times New Roman" w:hAnsi="Times New Roman" w:cs="Times New Roman"/>
          <w:sz w:val="24"/>
          <w:szCs w:val="24"/>
        </w:rPr>
      </w:pPr>
    </w:p>
    <w:p w14:paraId="316E3C61"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6D0F3239"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7: APPLYING THEOLOGY IN PASTORAL LIFE</w:t>
      </w:r>
    </w:p>
    <w:p w14:paraId="7B069E81"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90 minutes  |  Materials: Whiteboard, case study handouts</w:t>
      </w:r>
    </w:p>
    <w:p w14:paraId="47FBA6FC" w14:textId="77777777" w:rsidR="00641412" w:rsidRPr="007C456A" w:rsidRDefault="00641412">
      <w:pPr>
        <w:spacing w:after="160"/>
        <w:rPr>
          <w:rFonts w:ascii="Times New Roman" w:hAnsi="Times New Roman" w:cs="Times New Roman"/>
          <w:sz w:val="24"/>
          <w:szCs w:val="24"/>
        </w:rPr>
      </w:pPr>
    </w:p>
    <w:p w14:paraId="1C41EF96"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Statement (5 minutes)</w:t>
      </w:r>
    </w:p>
    <w:p w14:paraId="2890FF65" w14:textId="3593A6DB"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The greatest test of theology is not the examination at the end of the year. The greatest test of theology is whether it helps you accompany a family through grief, preach to people who have been cheated, challenge injustice without being destroyed, and remain a man of God when everything around you seems godless. That is pastoral theology.</w:t>
      </w:r>
      <w:r w:rsidRPr="007C456A">
        <w:rPr>
          <w:rFonts w:ascii="Times New Roman" w:hAnsi="Times New Roman" w:cs="Times New Roman"/>
          <w:sz w:val="24"/>
          <w:szCs w:val="24"/>
        </w:rPr>
        <w:t>”</w:t>
      </w:r>
    </w:p>
    <w:p w14:paraId="5DA29E7B" w14:textId="77777777" w:rsidR="00641412" w:rsidRPr="007C456A" w:rsidRDefault="00641412">
      <w:pPr>
        <w:spacing w:after="40"/>
        <w:rPr>
          <w:rFonts w:ascii="Times New Roman" w:hAnsi="Times New Roman" w:cs="Times New Roman"/>
          <w:sz w:val="24"/>
          <w:szCs w:val="24"/>
        </w:rPr>
      </w:pPr>
    </w:p>
    <w:p w14:paraId="42A6B7E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The See-Judge-Act Method (20 minutes)</w:t>
      </w:r>
    </w:p>
    <w:p w14:paraId="10E96C3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See-Judge-Act method was developed by Cardinal Joseph Cardijn in Belgium for the Young Christian Workers (YCW) movement in the early 20th century. It became the method of liberation theology and is still the most practical tool of contextual theology.</w:t>
      </w:r>
    </w:p>
    <w:p w14:paraId="65E8366A" w14:textId="77777777" w:rsidR="00641412" w:rsidRPr="007C456A" w:rsidRDefault="00641412">
      <w:pPr>
        <w:spacing w:after="40"/>
        <w:rPr>
          <w:rFonts w:ascii="Times New Roman" w:hAnsi="Times New Roman" w:cs="Times New Roman"/>
          <w:sz w:val="24"/>
          <w:szCs w:val="24"/>
        </w:rPr>
      </w:pPr>
    </w:p>
    <w:p w14:paraId="187C7D91"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The Three Steps:</w:t>
      </w:r>
    </w:p>
    <w:p w14:paraId="7AE9DD38" w14:textId="77777777" w:rsidR="00641412" w:rsidRPr="007C456A" w:rsidRDefault="00641412">
      <w:pPr>
        <w:spacing w:after="40"/>
        <w:rPr>
          <w:rFonts w:ascii="Times New Roman" w:hAnsi="Times New Roman" w:cs="Times New Roman"/>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641412" w:rsidRPr="007C456A" w14:paraId="212227BC" w14:textId="77777777">
        <w:tblPrEx>
          <w:tblCellMar>
            <w:top w:w="0" w:type="dxa"/>
            <w:bottom w:w="0" w:type="dxa"/>
          </w:tblCellMar>
        </w:tblPrEx>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78D89A5C"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STEP</w:t>
            </w:r>
          </w:p>
        </w:tc>
        <w:tc>
          <w:tcPr>
            <w:tcW w:w="4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tcPr>
          <w:p w14:paraId="28A6C6B7"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b/>
                <w:bCs/>
                <w:color w:val="FFFFFF"/>
                <w:sz w:val="24"/>
                <w:szCs w:val="24"/>
              </w:rPr>
              <w:t>WHAT IT INVOLVES</w:t>
            </w:r>
          </w:p>
        </w:tc>
      </w:tr>
      <w:tr w:rsidR="00641412" w:rsidRPr="007C456A" w14:paraId="0239AF24"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365B153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SEE</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5F48ADA0"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Look at the reality carefully and honestly. Use sociology, economics, cultural analysis, statistics. Do not rush to conclusions. Name what you see.</w:t>
            </w:r>
          </w:p>
        </w:tc>
      </w:tr>
      <w:tr w:rsidR="00641412" w:rsidRPr="007C456A" w14:paraId="73A8C161"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00ADA6"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JUDGE</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12B4A5"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Bring the reality into dialogue with the Gospel, Scripture, Tradition, Church Social Teaching, and Magisterium. Ask: What does God say to this situation?</w:t>
            </w:r>
          </w:p>
        </w:tc>
      </w:tr>
      <w:tr w:rsidR="00641412" w:rsidRPr="007C456A" w14:paraId="597ADF4C"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2C0FA33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ACT</w:t>
            </w:r>
          </w:p>
        </w:tc>
        <w:tc>
          <w:tcPr>
            <w:tcW w:w="4200" w:type="dxa"/>
            <w:tcBorders>
              <w:top w:val="single" w:sz="4" w:space="0" w:color="BBBBBB"/>
              <w:left w:val="single" w:sz="4" w:space="0" w:color="BBBBBB"/>
              <w:bottom w:val="single" w:sz="4" w:space="0" w:color="BBBBBB"/>
              <w:right w:val="single" w:sz="4" w:space="0" w:color="BBBBBB"/>
            </w:tcBorders>
            <w:shd w:val="clear" w:color="auto" w:fill="F5F8FF"/>
            <w:tcMar>
              <w:top w:w="80" w:type="dxa"/>
              <w:left w:w="120" w:type="dxa"/>
              <w:bottom w:w="80" w:type="dxa"/>
              <w:right w:w="120" w:type="dxa"/>
            </w:tcMar>
          </w:tcPr>
          <w:p w14:paraId="6EF57448"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t>Respond concretely, creatively, and prophetically. Not a generic response but a specific action rooted in the specific reality.</w:t>
            </w:r>
          </w:p>
        </w:tc>
      </w:tr>
    </w:tbl>
    <w:p w14:paraId="59D54B3D" w14:textId="77777777" w:rsidR="00641412" w:rsidRPr="007C456A" w:rsidRDefault="00641412">
      <w:pPr>
        <w:spacing w:after="100"/>
        <w:rPr>
          <w:rFonts w:ascii="Times New Roman" w:hAnsi="Times New Roman" w:cs="Times New Roman"/>
          <w:sz w:val="24"/>
          <w:szCs w:val="24"/>
        </w:rPr>
      </w:pPr>
    </w:p>
    <w:p w14:paraId="66B43AD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EXAMPLE: SEE-JUDGE-ACT IN PRACTICE</w:t>
      </w:r>
    </w:p>
    <w:p w14:paraId="2B419E6D"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SITUATION: A Dalit family in your parish is refused a grave plot in the parish cemetery.</w:t>
      </w:r>
    </w:p>
    <w:p w14:paraId="0F67730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0EB556B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SEE: Who made this decision? Who is affected? What is the history of caste in this parish?</w:t>
      </w:r>
    </w:p>
    <w:p w14:paraId="5DCCB5F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Is this an individual act or a systemic pattern?</w:t>
      </w:r>
    </w:p>
    <w:p w14:paraId="116ED9B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64A338C4" w14:textId="5659E8C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JUDGE: Galatians 3:28 —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There is neither slave nor free in Christ Jesus.</w:t>
      </w:r>
      <w:r w:rsidR="00CA0D2D" w:rsidRPr="007C456A">
        <w:rPr>
          <w:rFonts w:ascii="Times New Roman" w:hAnsi="Times New Roman" w:cs="Times New Roman"/>
          <w:sz w:val="24"/>
          <w:szCs w:val="24"/>
        </w:rPr>
        <w:t>”</w:t>
      </w:r>
    </w:p>
    <w:p w14:paraId="64C597A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Canon 1180 — All Catholics have the right to a proper burial.</w:t>
      </w:r>
    </w:p>
    <w:p w14:paraId="0B57194A"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CBCI statement on caste discrimination in the Church.</w:t>
      </w:r>
    </w:p>
    <w:p w14:paraId="2771F3E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Church teaches the equal dignity of every baptised person.</w:t>
      </w:r>
    </w:p>
    <w:p w14:paraId="59A63AA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59252E2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lastRenderedPageBreak/>
        <w:t xml:space="preserve">  ACT: Visit the family. Listen fully. Then: clear pastoral directive from the bishop.</w:t>
      </w:r>
    </w:p>
    <w:p w14:paraId="02684FF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Parish catechesis on baptismal dignity. Formation of a justice committee.</w:t>
      </w:r>
    </w:p>
    <w:p w14:paraId="76D02FE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Liturgical act of reconciliation with the Dalit community.</w:t>
      </w:r>
    </w:p>
    <w:p w14:paraId="2BCAE98C" w14:textId="77777777" w:rsidR="00641412" w:rsidRPr="007C456A" w:rsidRDefault="00641412">
      <w:pPr>
        <w:shd w:val="clear" w:color="auto" w:fill="FFF8DC"/>
        <w:spacing w:after="120"/>
        <w:rPr>
          <w:rFonts w:ascii="Times New Roman" w:hAnsi="Times New Roman" w:cs="Times New Roman"/>
          <w:sz w:val="24"/>
          <w:szCs w:val="24"/>
        </w:rPr>
      </w:pPr>
    </w:p>
    <w:p w14:paraId="226E59A2"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Five Areas of Theological Application (25 minutes)</w:t>
      </w:r>
    </w:p>
    <w:p w14:paraId="7E71510C"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1. Preaching</w:t>
      </w:r>
    </w:p>
    <w:p w14:paraId="5C3F3836"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 homily is applied theology. It takes a Scripture passage, reflects on it in the light of Tradition, and addresses the concrete situation of the congregation on a specific Sunday. A good homilist is a good theologian in action. Every homily should have a specific, concrete, local address — not generic spirituality.</w:t>
      </w:r>
    </w:p>
    <w:p w14:paraId="005C5D64" w14:textId="77777777" w:rsidR="00641412" w:rsidRPr="007C456A" w:rsidRDefault="00641412">
      <w:pPr>
        <w:spacing w:after="40"/>
        <w:rPr>
          <w:rFonts w:ascii="Times New Roman" w:hAnsi="Times New Roman" w:cs="Times New Roman"/>
          <w:sz w:val="24"/>
          <w:szCs w:val="24"/>
        </w:rPr>
      </w:pPr>
    </w:p>
    <w:p w14:paraId="72777CC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2. Pastoral Counselling</w:t>
      </w:r>
    </w:p>
    <w:p w14:paraId="6CFAA1A7"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When someone brings you a moral dilemma, you need moral theology. When someone is grieving, you need eschatology — the theology of hope and the resurrection of the body. When someone questions their faith, you need fundamental theology. The seminary curriculum is not abstract: every subject has a pastoral application.</w:t>
      </w:r>
    </w:p>
    <w:p w14:paraId="66187748" w14:textId="77777777" w:rsidR="00641412" w:rsidRPr="007C456A" w:rsidRDefault="00641412">
      <w:pPr>
        <w:spacing w:after="40"/>
        <w:rPr>
          <w:rFonts w:ascii="Times New Roman" w:hAnsi="Times New Roman" w:cs="Times New Roman"/>
          <w:sz w:val="24"/>
          <w:szCs w:val="24"/>
        </w:rPr>
      </w:pPr>
    </w:p>
    <w:p w14:paraId="53A4E97C"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3. Social Action and Justice Ministry</w:t>
      </w:r>
    </w:p>
    <w:p w14:paraId="789E1C33"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When you engage with caste discrimination, with tribal displacement, with labour exploitation — you are doing theology. The Church's Social Teaching (CST) is systematic applied theology. Compendium of the Social Doctrine of the Church is a theological text, not merely a social policy document.</w:t>
      </w:r>
    </w:p>
    <w:p w14:paraId="64ACCEC8" w14:textId="77777777" w:rsidR="00641412" w:rsidRPr="007C456A" w:rsidRDefault="00641412">
      <w:pPr>
        <w:spacing w:after="40"/>
        <w:rPr>
          <w:rFonts w:ascii="Times New Roman" w:hAnsi="Times New Roman" w:cs="Times New Roman"/>
          <w:sz w:val="24"/>
          <w:szCs w:val="24"/>
        </w:rPr>
      </w:pPr>
    </w:p>
    <w:p w14:paraId="5485AB0B"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4. Interreligious Dialogue</w:t>
      </w:r>
    </w:p>
    <w:p w14:paraId="26FF9D6A"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When you sit with your Hindu neighbour, or accompany a Muslim parishioner who is afraid, or celebrate a Santali harvest with your tribal community — you are doing theology of religions in action. Your presence, your respect, your theological clarity in that moment is the most powerful argument for the Gospel.</w:t>
      </w:r>
    </w:p>
    <w:p w14:paraId="3746ABDF" w14:textId="77777777" w:rsidR="00641412" w:rsidRPr="007C456A" w:rsidRDefault="00641412">
      <w:pPr>
        <w:spacing w:after="40"/>
        <w:rPr>
          <w:rFonts w:ascii="Times New Roman" w:hAnsi="Times New Roman" w:cs="Times New Roman"/>
          <w:sz w:val="24"/>
          <w:szCs w:val="24"/>
        </w:rPr>
      </w:pPr>
    </w:p>
    <w:p w14:paraId="2D3C64FA"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5. Sacramental Ministry</w:t>
      </w:r>
    </w:p>
    <w:p w14:paraId="00FA91EE"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Every Eucharist is an act of applied theology. Every baptism names a new human being as a child of God — which is one of the most radical social statements possible in a caste-stratified society. Every anointing of the sick is a theology of the body and of resurrection hope. Live these sacraments theologically, not merely ceremonially.</w:t>
      </w:r>
    </w:p>
    <w:p w14:paraId="27BD1966" w14:textId="77777777" w:rsidR="00641412" w:rsidRPr="007C456A" w:rsidRDefault="00641412">
      <w:pPr>
        <w:spacing w:after="60"/>
        <w:rPr>
          <w:rFonts w:ascii="Times New Roman" w:hAnsi="Times New Roman" w:cs="Times New Roman"/>
          <w:sz w:val="24"/>
          <w:szCs w:val="24"/>
        </w:rPr>
      </w:pPr>
    </w:p>
    <w:p w14:paraId="1C8431E7"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Case Study Exercise (25 minutes)</w:t>
      </w:r>
    </w:p>
    <w:p w14:paraId="167B33B7"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CASE STUDY — GROUP EXERCISE (Groups of 3-4)</w:t>
      </w:r>
    </w:p>
    <w:p w14:paraId="0F7BA59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family from your parish comes to you. Their 17-year-old daughter is the top student</w:t>
      </w:r>
    </w:p>
    <w:p w14:paraId="158BA91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 her school. She has applied for engineering college. She has received an admission letter.</w:t>
      </w:r>
    </w:p>
    <w:p w14:paraId="29E1DD4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But the college has told her — unofficially — that her Scheduled Caste rank means she</w:t>
      </w:r>
    </w:p>
    <w:p w14:paraId="58F21AA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will not receive the hostel accommodation given to upper-caste students.</w:t>
      </w:r>
    </w:p>
    <w:p w14:paraId="5AF49F6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lastRenderedPageBreak/>
        <w:t xml:space="preserve">  She is considering not going at all. The family is devastated and confused.</w:t>
      </w:r>
    </w:p>
    <w:p w14:paraId="75939C1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AD7F34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Using the See-Judge-Act method:</w:t>
      </w:r>
    </w:p>
    <w:p w14:paraId="099BB073"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 WHAT DO YOU SEE? (Name the reality clearly and fully.)</w:t>
      </w:r>
    </w:p>
    <w:p w14:paraId="34CCE93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2. WHAT DOES THEOLOGY SAY? (Which texts, teachings, principles apply?)</w:t>
      </w:r>
    </w:p>
    <w:p w14:paraId="341BE116"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3. WHAT DO YOU DO? (Concrete pastoral response — step by step.)</w:t>
      </w:r>
    </w:p>
    <w:p w14:paraId="2C96D75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31D10AD7"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(15 minutes in groups. Then each group shares their response. Discuss differences.)</w:t>
      </w:r>
    </w:p>
    <w:p w14:paraId="3B999DD7" w14:textId="77777777" w:rsidR="00641412" w:rsidRPr="007C456A" w:rsidRDefault="00641412">
      <w:pPr>
        <w:shd w:val="clear" w:color="auto" w:fill="FFF8DC"/>
        <w:spacing w:after="120"/>
        <w:rPr>
          <w:rFonts w:ascii="Times New Roman" w:hAnsi="Times New Roman" w:cs="Times New Roman"/>
          <w:sz w:val="24"/>
          <w:szCs w:val="24"/>
        </w:rPr>
      </w:pPr>
    </w:p>
    <w:p w14:paraId="0F4922B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03C67A24"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8: CHALLENGES OF THEOLOGY IN CONTEMPORARY INDIA</w:t>
      </w:r>
    </w:p>
    <w:p w14:paraId="70486382"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90 minutes  |  Materials: Whiteboard, newspaper clippings (optional)</w:t>
      </w:r>
    </w:p>
    <w:p w14:paraId="241E676B" w14:textId="77777777" w:rsidR="00641412" w:rsidRPr="007C456A" w:rsidRDefault="00641412">
      <w:pPr>
        <w:spacing w:after="160"/>
        <w:rPr>
          <w:rFonts w:ascii="Times New Roman" w:hAnsi="Times New Roman" w:cs="Times New Roman"/>
          <w:sz w:val="24"/>
          <w:szCs w:val="24"/>
        </w:rPr>
      </w:pPr>
    </w:p>
    <w:p w14:paraId="3D722AA5"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(5 minutes)</w:t>
      </w:r>
    </w:p>
    <w:p w14:paraId="5FDACD50"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PROVOCATION</w:t>
      </w:r>
    </w:p>
    <w:p w14:paraId="680359F1" w14:textId="1F90089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If you think theology is finished — that all the answers are already given,</w:t>
      </w:r>
    </w:p>
    <w:p w14:paraId="639E514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that you just need to memorise them and repeat them — you are in the wrong classroom.</w:t>
      </w:r>
    </w:p>
    <w:p w14:paraId="4BA04198"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Theology is always unfinished business.</w:t>
      </w:r>
    </w:p>
    <w:p w14:paraId="5E013E48" w14:textId="23E4E185"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Every generation must think the faith again — not differently, but anew.</w:t>
      </w:r>
      <w:r w:rsidR="00CA0D2D" w:rsidRPr="007C456A">
        <w:rPr>
          <w:rFonts w:ascii="Times New Roman" w:hAnsi="Times New Roman" w:cs="Times New Roman"/>
          <w:sz w:val="24"/>
          <w:szCs w:val="24"/>
        </w:rPr>
        <w:t>”</w:t>
      </w:r>
    </w:p>
    <w:p w14:paraId="70BF36BB" w14:textId="5AE7A7ED"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 faith is given once and for all to the saints (Jude 3).</w:t>
      </w:r>
    </w:p>
    <w:p w14:paraId="72A39752" w14:textId="2C0ACAD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But understanding the faith is the work of every new generation.</w:t>
      </w:r>
      <w:r w:rsidR="00CA0D2D" w:rsidRPr="007C456A">
        <w:rPr>
          <w:rFonts w:ascii="Times New Roman" w:hAnsi="Times New Roman" w:cs="Times New Roman"/>
          <w:sz w:val="24"/>
          <w:szCs w:val="24"/>
        </w:rPr>
        <w:t>”</w:t>
      </w:r>
    </w:p>
    <w:p w14:paraId="08F11A81" w14:textId="77777777" w:rsidR="00641412" w:rsidRPr="007C456A" w:rsidRDefault="00641412">
      <w:pPr>
        <w:shd w:val="clear" w:color="auto" w:fill="FFF8DC"/>
        <w:spacing w:after="120"/>
        <w:rPr>
          <w:rFonts w:ascii="Times New Roman" w:hAnsi="Times New Roman" w:cs="Times New Roman"/>
          <w:sz w:val="24"/>
          <w:szCs w:val="24"/>
        </w:rPr>
      </w:pPr>
    </w:p>
    <w:p w14:paraId="24928821"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Seven Major Challenges of Theology in India Today</w:t>
      </w:r>
    </w:p>
    <w:p w14:paraId="247D157C" w14:textId="77777777" w:rsidR="00641412" w:rsidRPr="007C456A" w:rsidRDefault="00641412">
      <w:pPr>
        <w:spacing w:after="40"/>
        <w:rPr>
          <w:rFonts w:ascii="Times New Roman" w:hAnsi="Times New Roman" w:cs="Times New Roman"/>
          <w:sz w:val="24"/>
          <w:szCs w:val="24"/>
        </w:rPr>
      </w:pPr>
    </w:p>
    <w:p w14:paraId="6DADF210"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1: The Challenge of Secularism</w:t>
      </w:r>
    </w:p>
    <w:p w14:paraId="452C3C9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In an increasingly educated, urban, and media-saturated society, the question of God's existence is no longer assumed. Young people — including seminarians' own contemporaries — are questioning faith in ways that previous generations did not. Theology must be able to speak about God in a way that is intellectually honest, not merely asserted.</w:t>
      </w:r>
    </w:p>
    <w:p w14:paraId="4D1DFC9F"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challenge is not atheism but indifference — what theologians call practical atheism. People live as though God makes no difference, while technically believing.</w:t>
      </w:r>
    </w:p>
    <w:p w14:paraId="12713256" w14:textId="77777777" w:rsidR="00641412" w:rsidRPr="007C456A" w:rsidRDefault="00641412">
      <w:pPr>
        <w:spacing w:after="40"/>
        <w:rPr>
          <w:rFonts w:ascii="Times New Roman" w:hAnsi="Times New Roman" w:cs="Times New Roman"/>
          <w:sz w:val="24"/>
          <w:szCs w:val="24"/>
        </w:rPr>
      </w:pPr>
    </w:p>
    <w:p w14:paraId="1BA4C72A"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2: The Challenge of Religious Pluralism</w:t>
      </w:r>
    </w:p>
    <w:p w14:paraId="1B795965" w14:textId="57FF51AF"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India has lived with religious plurality for millennia. But the theological question is acute: What does it mean to say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Jesus is the Way</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in a country where the vast majority of people follow another path with deep sincerity, spiritual fruit, and social wisdom? This is not a peripheral question in India. It is the central theological challenge.</w:t>
      </w:r>
    </w:p>
    <w:p w14:paraId="196747F1"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Church offers three positions: Exclusivism (salvation only through explicit faith in Christ), Inclusivism (Christ saves all, but some without explicit knowledge), and Pluralism (many equally valid paths). The Church's position — as articulated in Dominus Iesus (2000) and Nostra Aetate — is a nuanced inclusivism. Understanding this nuance is essential.</w:t>
      </w:r>
    </w:p>
    <w:p w14:paraId="2A3FB0A2" w14:textId="77777777" w:rsidR="00641412" w:rsidRPr="007C456A" w:rsidRDefault="00641412">
      <w:pPr>
        <w:spacing w:after="40"/>
        <w:rPr>
          <w:rFonts w:ascii="Times New Roman" w:hAnsi="Times New Roman" w:cs="Times New Roman"/>
          <w:sz w:val="24"/>
          <w:szCs w:val="24"/>
        </w:rPr>
      </w:pPr>
    </w:p>
    <w:p w14:paraId="686806A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3: The Challenge of Caste Within the Church</w:t>
      </w:r>
    </w:p>
    <w:p w14:paraId="79D3F94D"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This is perhaps the most urgent theological challenge for the Indian Church. The Church cannot preach the equal dignity of every human person — grounded in the Imago Dei — while allowing the reproduction of caste structures within its own institutions: in seminary admissions, parish leadership, marriage, and burial.</w:t>
      </w:r>
    </w:p>
    <w:p w14:paraId="540FE77F"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This is not merely a sociological or political problem. It is a theological scandal. It contradicts the Eucharist. The body that eats together from one loaf cannot simultaneously refuse to be buried in the same ground.</w:t>
      </w:r>
    </w:p>
    <w:p w14:paraId="0130DBF7" w14:textId="77777777" w:rsidR="00641412" w:rsidRPr="007C456A" w:rsidRDefault="00641412">
      <w:pPr>
        <w:spacing w:after="40"/>
        <w:rPr>
          <w:rFonts w:ascii="Times New Roman" w:hAnsi="Times New Roman" w:cs="Times New Roman"/>
          <w:sz w:val="24"/>
          <w:szCs w:val="24"/>
        </w:rPr>
      </w:pPr>
    </w:p>
    <w:p w14:paraId="4A734AA0"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lastRenderedPageBreak/>
        <w:t>Challenge 4: The Challenge of Gender and Women in the Church</w:t>
      </w:r>
    </w:p>
    <w:p w14:paraId="4402C94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Feminist theologians have shown that the dominant theological tradition has systematically marginalised women's experience as a theological source. The consequence is a theology that is half-blind — it has seen only what men have seen, from where men have stood. Indian women theologians like Aruna </w:t>
      </w:r>
      <w:proofErr w:type="spellStart"/>
      <w:r w:rsidRPr="007C456A">
        <w:rPr>
          <w:rFonts w:ascii="Times New Roman" w:hAnsi="Times New Roman" w:cs="Times New Roman"/>
          <w:sz w:val="24"/>
          <w:szCs w:val="24"/>
        </w:rPr>
        <w:t>Gnanadason</w:t>
      </w:r>
      <w:proofErr w:type="spellEnd"/>
      <w:r w:rsidRPr="007C456A">
        <w:rPr>
          <w:rFonts w:ascii="Times New Roman" w:hAnsi="Times New Roman" w:cs="Times New Roman"/>
          <w:sz w:val="24"/>
          <w:szCs w:val="24"/>
        </w:rPr>
        <w:t xml:space="preserve"> and Virginia Saldanha have opened new questions about God, Church, and ministry.</w:t>
      </w:r>
    </w:p>
    <w:p w14:paraId="39F1408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challenge for a future priest is not to be defensive but to be genuinely curious: What does the faith look like when its primary bearers — often women — become its theological articulators?</w:t>
      </w:r>
    </w:p>
    <w:p w14:paraId="77444ACF" w14:textId="77777777" w:rsidR="00641412" w:rsidRPr="007C456A" w:rsidRDefault="00641412">
      <w:pPr>
        <w:spacing w:after="40"/>
        <w:rPr>
          <w:rFonts w:ascii="Times New Roman" w:hAnsi="Times New Roman" w:cs="Times New Roman"/>
          <w:sz w:val="24"/>
          <w:szCs w:val="24"/>
        </w:rPr>
      </w:pPr>
    </w:p>
    <w:p w14:paraId="11F6DF03"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5: The Challenge of Ecology</w:t>
      </w:r>
    </w:p>
    <w:p w14:paraId="46D63AA6"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Laudato Si' (2015) by Pope Francis has opened a new era of Catholic ecological theology. For India, this challenge is acute: the Ganga and Yamuna rivers are among the most polluted in the world; deforestation in the Northeast and central tribal belt is displacing communities; coastal erosion in Kerala and the Sundarbans threatens millions. The theological resources are rich: Adivasi cosmology, creation theology, the Psalms.</w:t>
      </w:r>
    </w:p>
    <w:p w14:paraId="2394D3DD"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 ecological crisis is also a social justice issue: it is the Dalit farmer, the Adivasi villager, and the coastal fisherwoman who bear the worst consequences of environmental destruction while contributing least to it.</w:t>
      </w:r>
    </w:p>
    <w:p w14:paraId="1F908BCC" w14:textId="77777777" w:rsidR="00641412" w:rsidRPr="007C456A" w:rsidRDefault="00641412">
      <w:pPr>
        <w:spacing w:after="40"/>
        <w:rPr>
          <w:rFonts w:ascii="Times New Roman" w:hAnsi="Times New Roman" w:cs="Times New Roman"/>
          <w:sz w:val="24"/>
          <w:szCs w:val="24"/>
        </w:rPr>
      </w:pPr>
    </w:p>
    <w:p w14:paraId="074FC1AB"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6: The Challenge of Digital Culture</w:t>
      </w:r>
    </w:p>
    <w:p w14:paraId="19C56536"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WhatsApp has become the primary medium through which communal violence, fake news, and religious hatred spread in India. YouTube replaces homilies. Instagram shapes identity. Artificial intelligence is beginning to raise questions about what it means to be human, what makes a person, and what dignity means.</w:t>
      </w:r>
    </w:p>
    <w:p w14:paraId="44C882E9"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Theology must engage digital culture — not to condemn it, but to offer a humane and critical presence within it. The Gospel must be translatable into every cultural medium, including the digital.</w:t>
      </w:r>
    </w:p>
    <w:p w14:paraId="5B530A9F" w14:textId="77777777" w:rsidR="00641412" w:rsidRPr="007C456A" w:rsidRDefault="00641412">
      <w:pPr>
        <w:spacing w:after="40"/>
        <w:rPr>
          <w:rFonts w:ascii="Times New Roman" w:hAnsi="Times New Roman" w:cs="Times New Roman"/>
          <w:sz w:val="24"/>
          <w:szCs w:val="24"/>
        </w:rPr>
      </w:pPr>
    </w:p>
    <w:p w14:paraId="1BCB57C5"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Challenge 7: The Challenge of Religious Persecution</w:t>
      </w:r>
    </w:p>
    <w:p w14:paraId="62F2EA85"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Indian Christians face an increasingly hostile socio-political environment. Anti-conversion laws in several states criminalise authentic evangelisation and place converts at legal risk. Mob violence against Christian communities has been documented and increasing. The Ghar </w:t>
      </w:r>
      <w:proofErr w:type="spellStart"/>
      <w:r w:rsidRPr="007C456A">
        <w:rPr>
          <w:rFonts w:ascii="Times New Roman" w:hAnsi="Times New Roman" w:cs="Times New Roman"/>
          <w:sz w:val="24"/>
          <w:szCs w:val="24"/>
        </w:rPr>
        <w:t>Wapsi</w:t>
      </w:r>
      <w:proofErr w:type="spellEnd"/>
      <w:r w:rsidRPr="007C456A">
        <w:rPr>
          <w:rFonts w:ascii="Times New Roman" w:hAnsi="Times New Roman" w:cs="Times New Roman"/>
          <w:sz w:val="24"/>
          <w:szCs w:val="24"/>
        </w:rPr>
        <w:t xml:space="preserve"> (re-conversion) campaigns target tribal Christians in particular.</w:t>
      </w:r>
    </w:p>
    <w:p w14:paraId="1C1BD4DF"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Theology must speak honestly about witness, martyrdom, non-violence, and the cost of discipleship in this context. This is not a theoretical question. It will confront many of you in your first parish.</w:t>
      </w:r>
    </w:p>
    <w:p w14:paraId="72C23FB5" w14:textId="77777777" w:rsidR="00641412" w:rsidRPr="007C456A" w:rsidRDefault="00641412">
      <w:pPr>
        <w:spacing w:after="60"/>
        <w:rPr>
          <w:rFonts w:ascii="Times New Roman" w:hAnsi="Times New Roman" w:cs="Times New Roman"/>
          <w:sz w:val="24"/>
          <w:szCs w:val="24"/>
        </w:rPr>
      </w:pPr>
    </w:p>
    <w:p w14:paraId="2112F4A6"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GROUP DISCUSSION</w:t>
      </w:r>
    </w:p>
    <w:p w14:paraId="6F403B60" w14:textId="4D7D907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Of these seven challenges, which one do you think is most urgent for the Church in YOUR diocese?</w:t>
      </w:r>
    </w:p>
    <w:p w14:paraId="0E32BF2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Rank them in your small group (groups of 4). Compare your ranking with other groups.</w:t>
      </w:r>
    </w:p>
    <w:p w14:paraId="4BDADBCE" w14:textId="1CCDC561"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lastRenderedPageBreak/>
        <w:t xml:space="preserve">  What does the different ranking reveal about the diversity of the Indian theological context?</w:t>
      </w:r>
      <w:r w:rsidR="00CA0D2D" w:rsidRPr="007C456A">
        <w:rPr>
          <w:rFonts w:ascii="Times New Roman" w:hAnsi="Times New Roman" w:cs="Times New Roman"/>
          <w:sz w:val="24"/>
          <w:szCs w:val="24"/>
        </w:rPr>
        <w:t>”</w:t>
      </w:r>
    </w:p>
    <w:p w14:paraId="262F5BF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(15 minutes small groups, then 10 minutes plenary comparison)</w:t>
      </w:r>
    </w:p>
    <w:p w14:paraId="01E8867A" w14:textId="77777777" w:rsidR="00641412" w:rsidRPr="007C456A" w:rsidRDefault="00641412">
      <w:pPr>
        <w:shd w:val="clear" w:color="auto" w:fill="FFF8DC"/>
        <w:spacing w:after="120"/>
        <w:rPr>
          <w:rFonts w:ascii="Times New Roman" w:hAnsi="Times New Roman" w:cs="Times New Roman"/>
          <w:sz w:val="24"/>
          <w:szCs w:val="24"/>
        </w:rPr>
      </w:pPr>
    </w:p>
    <w:p w14:paraId="507BA51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A WORD OF ENCOURAGEMENT</w:t>
      </w:r>
    </w:p>
    <w:p w14:paraId="3278B0EF" w14:textId="026E71BA"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These challenges are not meant to discourage you. They are meant to give you a realistic picture</w:t>
      </w:r>
    </w:p>
    <w:p w14:paraId="5B2881F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of the world you are entering. A doctor who does not know what diseases exist cannot heal anyone.</w:t>
      </w:r>
    </w:p>
    <w:p w14:paraId="3C0DA81C"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 theologian who does not know what questions burn cannot answer them.</w:t>
      </w:r>
    </w:p>
    <w:p w14:paraId="72F6FE6E" w14:textId="3CBF60B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You have been given a formidable vocation. The good news is that the Gospel is equal to it.</w:t>
      </w:r>
      <w:r w:rsidR="00CA0D2D" w:rsidRPr="007C456A">
        <w:rPr>
          <w:rFonts w:ascii="Times New Roman" w:hAnsi="Times New Roman" w:cs="Times New Roman"/>
          <w:sz w:val="24"/>
          <w:szCs w:val="24"/>
        </w:rPr>
        <w:t>”</w:t>
      </w:r>
    </w:p>
    <w:p w14:paraId="088BAE03" w14:textId="77777777" w:rsidR="00641412" w:rsidRPr="007C456A" w:rsidRDefault="00641412">
      <w:pPr>
        <w:shd w:val="clear" w:color="auto" w:fill="FFF8DC"/>
        <w:spacing w:after="120"/>
        <w:rPr>
          <w:rFonts w:ascii="Times New Roman" w:hAnsi="Times New Roman" w:cs="Times New Roman"/>
          <w:sz w:val="24"/>
          <w:szCs w:val="24"/>
        </w:rPr>
      </w:pPr>
    </w:p>
    <w:p w14:paraId="719F59DE"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09477D02" w14:textId="77777777" w:rsidR="00641412" w:rsidRPr="007C456A" w:rsidRDefault="00000000">
      <w:pPr>
        <w:shd w:val="clear" w:color="auto" w:fill="0D2B5E"/>
        <w:spacing w:before="100"/>
        <w:rPr>
          <w:rFonts w:ascii="Times New Roman" w:hAnsi="Times New Roman" w:cs="Times New Roman"/>
          <w:sz w:val="24"/>
          <w:szCs w:val="24"/>
        </w:rPr>
      </w:pPr>
      <w:r w:rsidRPr="007C456A">
        <w:rPr>
          <w:rFonts w:ascii="Times New Roman" w:hAnsi="Times New Roman" w:cs="Times New Roman"/>
          <w:b/>
          <w:bCs/>
          <w:color w:val="FFFFFF"/>
          <w:sz w:val="24"/>
          <w:szCs w:val="24"/>
        </w:rPr>
        <w:lastRenderedPageBreak/>
        <w:t xml:space="preserve">  SESSION 9: SYNTHESIS, COMMITMENT, AND SENDING FORTH</w:t>
      </w:r>
    </w:p>
    <w:p w14:paraId="169363CF" w14:textId="77777777" w:rsidR="00641412" w:rsidRPr="007C456A" w:rsidRDefault="00000000">
      <w:pPr>
        <w:shd w:val="clear" w:color="auto" w:fill="2E75B6"/>
        <w:rPr>
          <w:rFonts w:ascii="Times New Roman" w:hAnsi="Times New Roman" w:cs="Times New Roman"/>
          <w:sz w:val="24"/>
          <w:szCs w:val="24"/>
        </w:rPr>
      </w:pPr>
      <w:r w:rsidRPr="007C456A">
        <w:rPr>
          <w:rFonts w:ascii="Times New Roman" w:hAnsi="Times New Roman" w:cs="Times New Roman"/>
          <w:color w:val="FFFFFF"/>
          <w:sz w:val="24"/>
          <w:szCs w:val="24"/>
        </w:rPr>
        <w:t xml:space="preserve">  Duration: 60 minutes  |  Materials: Index cards, pens, candles</w:t>
      </w:r>
    </w:p>
    <w:p w14:paraId="2F68CAE0" w14:textId="77777777" w:rsidR="00641412" w:rsidRPr="007C456A" w:rsidRDefault="00641412">
      <w:pPr>
        <w:spacing w:after="160"/>
        <w:rPr>
          <w:rFonts w:ascii="Times New Roman" w:hAnsi="Times New Roman" w:cs="Times New Roman"/>
          <w:sz w:val="24"/>
          <w:szCs w:val="24"/>
        </w:rPr>
      </w:pPr>
    </w:p>
    <w:p w14:paraId="623BC293"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Opening Reflection (10 minutes)</w:t>
      </w:r>
    </w:p>
    <w:p w14:paraId="29A45B05" w14:textId="23201397"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Three days ago, you walked through these doors as students of theology. Today I want to ask you a different question: not what you know, but who you are becoming. A theologian is not primarily a person who knows a lot about God. A theologian is a person who is being shaped by the encounter with God and by the encounter with the poor — and who has the disciplined language to say something faithful about that double encounter.</w:t>
      </w:r>
      <w:r w:rsidRPr="007C456A">
        <w:rPr>
          <w:rFonts w:ascii="Times New Roman" w:hAnsi="Times New Roman" w:cs="Times New Roman"/>
          <w:sz w:val="24"/>
          <w:szCs w:val="24"/>
        </w:rPr>
        <w:t>”</w:t>
      </w:r>
    </w:p>
    <w:p w14:paraId="21448B96" w14:textId="77777777" w:rsidR="00641412" w:rsidRPr="007C456A" w:rsidRDefault="00641412">
      <w:pPr>
        <w:spacing w:after="40"/>
        <w:rPr>
          <w:rFonts w:ascii="Times New Roman" w:hAnsi="Times New Roman" w:cs="Times New Roman"/>
          <w:sz w:val="24"/>
          <w:szCs w:val="24"/>
        </w:rPr>
      </w:pPr>
    </w:p>
    <w:p w14:paraId="5DABB8E1"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1: The Theologian's Credo — Personal Writing (15 minutes)</w:t>
      </w:r>
    </w:p>
    <w:p w14:paraId="1FE08334"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Take your index card. On one side, complete each of these sentences:</w:t>
      </w:r>
    </w:p>
    <w:p w14:paraId="0316383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I believe theology is important because...</w:t>
      </w:r>
    </w:p>
    <w:p w14:paraId="06772CB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The theologian I most want to become is... (name or describe)</w:t>
      </w:r>
    </w:p>
    <w:p w14:paraId="24FA10D7"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The community I most want to serve with my theology is...</w:t>
      </w:r>
    </w:p>
    <w:p w14:paraId="2864DBB8"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The one question I bring into this programme that I most need answered is...</w:t>
      </w:r>
    </w:p>
    <w:p w14:paraId="404DE15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The one thing I commit to as a theological student is...</w:t>
      </w:r>
    </w:p>
    <w:p w14:paraId="06CAD7B5" w14:textId="77777777" w:rsidR="00641412" w:rsidRPr="007C456A" w:rsidRDefault="00641412">
      <w:pPr>
        <w:spacing w:after="40"/>
        <w:rPr>
          <w:rFonts w:ascii="Times New Roman" w:hAnsi="Times New Roman" w:cs="Times New Roman"/>
          <w:sz w:val="24"/>
          <w:szCs w:val="24"/>
        </w:rPr>
      </w:pPr>
    </w:p>
    <w:p w14:paraId="2EC1F7BF"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FACILITATOR NOTE</w:t>
      </w:r>
    </w:p>
    <w:p w14:paraId="624A2EA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Give students genuine silence and time to write.</w:t>
      </w:r>
    </w:p>
    <w:p w14:paraId="52EDB050"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No talking. No prompting. Let them think.</w:t>
      </w:r>
    </w:p>
    <w:p w14:paraId="0391C48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This is their first theological text.</w:t>
      </w:r>
    </w:p>
    <w:p w14:paraId="0A2C61BB" w14:textId="77777777" w:rsidR="00641412" w:rsidRPr="007C456A" w:rsidRDefault="00641412">
      <w:pPr>
        <w:shd w:val="clear" w:color="auto" w:fill="FFF8DC"/>
        <w:spacing w:after="120"/>
        <w:rPr>
          <w:rFonts w:ascii="Times New Roman" w:hAnsi="Times New Roman" w:cs="Times New Roman"/>
          <w:sz w:val="24"/>
          <w:szCs w:val="24"/>
        </w:rPr>
      </w:pPr>
    </w:p>
    <w:p w14:paraId="63AE06BE"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2: The Commitment Circle (20 minutes)</w:t>
      </w:r>
    </w:p>
    <w:p w14:paraId="26458FA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Students sit in a circle. Each person reads aloud only their answer to sentence number 5 — their commitment. No commentary. No discussion. Just each voice, in turn.</w:t>
      </w:r>
    </w:p>
    <w:p w14:paraId="55A3B67B" w14:textId="77777777" w:rsidR="00641412" w:rsidRPr="007C456A" w:rsidRDefault="00641412">
      <w:pPr>
        <w:spacing w:after="40"/>
        <w:rPr>
          <w:rFonts w:ascii="Times New Roman" w:hAnsi="Times New Roman" w:cs="Times New Roman"/>
          <w:sz w:val="24"/>
          <w:szCs w:val="24"/>
        </w:rPr>
      </w:pPr>
    </w:p>
    <w:p w14:paraId="049C5FD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After all have spoken, the director says:</w:t>
      </w:r>
    </w:p>
    <w:p w14:paraId="7E161FDC" w14:textId="42449942" w:rsidR="00641412" w:rsidRPr="007C456A" w:rsidRDefault="00CA0D2D">
      <w:pPr>
        <w:spacing w:after="120"/>
        <w:jc w:val="both"/>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 xml:space="preserve">You have just heard the first theological community of this </w:t>
      </w:r>
      <w:proofErr w:type="spellStart"/>
      <w:r w:rsidR="00000000" w:rsidRPr="007C456A">
        <w:rPr>
          <w:rFonts w:ascii="Times New Roman" w:hAnsi="Times New Roman" w:cs="Times New Roman"/>
          <w:sz w:val="24"/>
          <w:szCs w:val="24"/>
        </w:rPr>
        <w:t>BTh</w:t>
      </w:r>
      <w:proofErr w:type="spellEnd"/>
      <w:r w:rsidR="00000000" w:rsidRPr="007C456A">
        <w:rPr>
          <w:rFonts w:ascii="Times New Roman" w:hAnsi="Times New Roman" w:cs="Times New Roman"/>
          <w:sz w:val="24"/>
          <w:szCs w:val="24"/>
        </w:rPr>
        <w:t xml:space="preserve"> class speak. Hold each other to what you have said. You will study together for four years. In moments of discouragement — and they will come — remember what you said today.</w:t>
      </w:r>
      <w:r w:rsidRPr="007C456A">
        <w:rPr>
          <w:rFonts w:ascii="Times New Roman" w:hAnsi="Times New Roman" w:cs="Times New Roman"/>
          <w:sz w:val="24"/>
          <w:szCs w:val="24"/>
        </w:rPr>
        <w:t>”</w:t>
      </w:r>
    </w:p>
    <w:p w14:paraId="31D129D1" w14:textId="77777777" w:rsidR="00641412" w:rsidRPr="007C456A" w:rsidRDefault="00641412">
      <w:pPr>
        <w:spacing w:after="40"/>
        <w:rPr>
          <w:rFonts w:ascii="Times New Roman" w:hAnsi="Times New Roman" w:cs="Times New Roman"/>
          <w:sz w:val="24"/>
          <w:szCs w:val="24"/>
        </w:rPr>
      </w:pPr>
    </w:p>
    <w:p w14:paraId="403E0A2C"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PART 3: A Challenge from the Director (10 minutes)</w:t>
      </w:r>
    </w:p>
    <w:p w14:paraId="27190C42"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FINAL CHALLENGE</w:t>
      </w:r>
    </w:p>
    <w:p w14:paraId="06F80464" w14:textId="2376AE5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In four years, you will be ordained. The people waiting for you are poor.</w:t>
      </w:r>
    </w:p>
    <w:p w14:paraId="73CD1D9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Many are Dalit. Many are tribal. Some are migrant workers</w:t>
      </w:r>
    </w:p>
    <w:p w14:paraId="1EF4D23F"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in the brick kilns and tea gardens of West Bengal.</w:t>
      </w:r>
    </w:p>
    <w:p w14:paraId="31326AC4"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Some are widows in Maharashtra. Some are young people in cities</w:t>
      </w:r>
    </w:p>
    <w:p w14:paraId="7636BDA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who have lost their faith and do not know why.</w:t>
      </w:r>
    </w:p>
    <w:p w14:paraId="2D170225"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66BA01C2"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They do not need brilliant scholars. They need theologians —</w:t>
      </w:r>
    </w:p>
    <w:p w14:paraId="08E251C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lastRenderedPageBreak/>
        <w:t xml:space="preserve">  people who have thought hard, prayed deeply, suffered honestly,</w:t>
      </w:r>
    </w:p>
    <w:p w14:paraId="6D684B7B"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and who still believe that the Gospel is Good News for the poor.</w:t>
      </w:r>
    </w:p>
    <w:p w14:paraId="5524A81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7A52593E"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This programme has given you a foundation.</w:t>
      </w:r>
    </w:p>
    <w:p w14:paraId="44369144" w14:textId="7251DE61"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rest is your life's work.</w:t>
      </w:r>
      <w:r w:rsidR="00CA0D2D" w:rsidRPr="007C456A">
        <w:rPr>
          <w:rFonts w:ascii="Times New Roman" w:hAnsi="Times New Roman" w:cs="Times New Roman"/>
          <w:sz w:val="24"/>
          <w:szCs w:val="24"/>
        </w:rPr>
        <w:t>”</w:t>
      </w:r>
    </w:p>
    <w:p w14:paraId="7C6FAD59" w14:textId="77777777"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p>
    <w:p w14:paraId="635A32C1" w14:textId="662C65C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Go and theologize.</w:t>
      </w:r>
      <w:r w:rsidR="00CA0D2D" w:rsidRPr="007C456A">
        <w:rPr>
          <w:rFonts w:ascii="Times New Roman" w:hAnsi="Times New Roman" w:cs="Times New Roman"/>
          <w:sz w:val="24"/>
          <w:szCs w:val="24"/>
        </w:rPr>
        <w:t>”</w:t>
      </w:r>
    </w:p>
    <w:p w14:paraId="165A0708" w14:textId="77777777" w:rsidR="00641412" w:rsidRPr="007C456A" w:rsidRDefault="00641412">
      <w:pPr>
        <w:shd w:val="clear" w:color="auto" w:fill="FFF8DC"/>
        <w:spacing w:after="120"/>
        <w:rPr>
          <w:rFonts w:ascii="Times New Roman" w:hAnsi="Times New Roman" w:cs="Times New Roman"/>
          <w:sz w:val="24"/>
          <w:szCs w:val="24"/>
        </w:rPr>
      </w:pPr>
    </w:p>
    <w:p w14:paraId="16CC8D7C"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Closing Prayer</w:t>
      </w:r>
    </w:p>
    <w:p w14:paraId="405C7DC7"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End with a prayer written by one of the students (chosen at random) or with Psalm 63 read in the student's mother tongue followed by a moment of silence.</w:t>
      </w:r>
    </w:p>
    <w:p w14:paraId="375209D2"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614F7E8D" w14:textId="77777777" w:rsidR="00641412" w:rsidRPr="007C456A" w:rsidRDefault="00000000">
      <w:pPr>
        <w:pStyle w:val="Heading1"/>
        <w:spacing w:before="200"/>
        <w:rPr>
          <w:rFonts w:ascii="Times New Roman" w:hAnsi="Times New Roman" w:cs="Times New Roman"/>
          <w:sz w:val="24"/>
          <w:szCs w:val="24"/>
        </w:rPr>
      </w:pPr>
      <w:r w:rsidRPr="007C456A">
        <w:rPr>
          <w:rFonts w:ascii="Times New Roman" w:hAnsi="Times New Roman" w:cs="Times New Roman"/>
          <w:sz w:val="24"/>
          <w:szCs w:val="24"/>
        </w:rPr>
        <w:lastRenderedPageBreak/>
        <w:t>RECOMMENDED BOOKS FOR THE ORIENTATION PROGRAMME</w:t>
      </w:r>
    </w:p>
    <w:p w14:paraId="41B6C914"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1C4CE6A6" w14:textId="77777777" w:rsidR="00641412" w:rsidRPr="007C456A" w:rsidRDefault="00641412">
      <w:pPr>
        <w:spacing w:after="60"/>
        <w:rPr>
          <w:rFonts w:ascii="Times New Roman" w:hAnsi="Times New Roman" w:cs="Times New Roman"/>
          <w:sz w:val="24"/>
          <w:szCs w:val="24"/>
        </w:rPr>
      </w:pPr>
    </w:p>
    <w:p w14:paraId="4D3934BD"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Category 1: Introductory Theology</w:t>
      </w:r>
    </w:p>
    <w:p w14:paraId="26A9069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Alister McGrath, Christian Theology: An Introduction (Wiley-Blackwell, 6th ed., 2017) — The best single-volume introduction. Comprehensive, accessible, scholarly.</w:t>
      </w:r>
    </w:p>
    <w:p w14:paraId="3D6F613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Gerald O'Collins &amp; Edward Farrugia, A Concise Dictionary of Theology (Paulist Press, 2013) — Keep this on your desk throughout the programme.</w:t>
      </w:r>
    </w:p>
    <w:p w14:paraId="74F267C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Richard McBrien, Catholicism (HarperCollins) — A comprehensive, readable overview of Catholic faith and practice.</w:t>
      </w:r>
    </w:p>
    <w:p w14:paraId="12853357"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Avery Dulles SJ, Models of the Church (Doubleday, expanded ed.) — Five models of understanding Church. Essential for ecclesiology.</w:t>
      </w:r>
    </w:p>
    <w:p w14:paraId="1B0F3A7E" w14:textId="77777777" w:rsidR="00641412" w:rsidRPr="007C456A" w:rsidRDefault="00641412">
      <w:pPr>
        <w:spacing w:after="60"/>
        <w:rPr>
          <w:rFonts w:ascii="Times New Roman" w:hAnsi="Times New Roman" w:cs="Times New Roman"/>
          <w:sz w:val="24"/>
          <w:szCs w:val="24"/>
        </w:rPr>
      </w:pPr>
    </w:p>
    <w:p w14:paraId="3243BBDB"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Category 2: Theological Method</w:t>
      </w:r>
    </w:p>
    <w:p w14:paraId="6B8A905B"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Bernard Lonergan SJ, Method in Theology (Herder &amp; Herder, 1972) — The most rigorous account of theological method. Read slowly.</w:t>
      </w:r>
    </w:p>
    <w:p w14:paraId="3DD0DE0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Robert Schreiter, Constructing Local Theologies (Orbis, 1985) — Essential for understanding contextual theology.</w:t>
      </w:r>
    </w:p>
    <w:p w14:paraId="10E3A79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Joe Holland &amp; Peter Henriot, Social Analysis: Linking Faith and Justice (Orbis, 1986) — The Pastoral Circle method explained.</w:t>
      </w:r>
    </w:p>
    <w:p w14:paraId="08A1F46D"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Pope John Paul II, Fides et Ratio (1998) — On the relationship between faith and reason. Every theologian must read this.</w:t>
      </w:r>
    </w:p>
    <w:p w14:paraId="482AAA87" w14:textId="77777777" w:rsidR="00641412" w:rsidRPr="007C456A" w:rsidRDefault="00641412">
      <w:pPr>
        <w:spacing w:after="60"/>
        <w:rPr>
          <w:rFonts w:ascii="Times New Roman" w:hAnsi="Times New Roman" w:cs="Times New Roman"/>
          <w:sz w:val="24"/>
          <w:szCs w:val="24"/>
        </w:rPr>
      </w:pPr>
    </w:p>
    <w:p w14:paraId="27DCC7F9"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Category 3: Indian Contextual Theology</w:t>
      </w:r>
    </w:p>
    <w:p w14:paraId="5BF06782"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Felix Wilfred (ed.), Leave the Temple: Indian Paths to Human Liberation (Orbis, 1992) — Essential collection of Indian theological voices.</w:t>
      </w:r>
    </w:p>
    <w:p w14:paraId="30BFCE14"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Michael Amaladoss SJ, Life in Freedom: Liberation Theologies from Asia (Orbis, 1997)</w:t>
      </w:r>
    </w:p>
    <w:p w14:paraId="4951A5AA"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George Soares-Prabhu SJ, The Dharma of Jesus (Orbis, 2003) — Biblical theology from the Indian context.</w:t>
      </w:r>
    </w:p>
    <w:p w14:paraId="5C4D40C6"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Samuel Rayan SJ, The Holy Spirit: Heart of the Gospel and Christian Hope (Orbis, 1978)</w:t>
      </w:r>
    </w:p>
    <w:p w14:paraId="1ABAD9DA"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M.M. Thomas, The Acknowledged Christ of the Indian Renaissance (SCM, 1969) — Classic study of Christ in Indian thought.</w:t>
      </w:r>
    </w:p>
    <w:p w14:paraId="0D444595" w14:textId="77777777" w:rsidR="00641412" w:rsidRPr="007C456A" w:rsidRDefault="00641412">
      <w:pPr>
        <w:spacing w:after="60"/>
        <w:rPr>
          <w:rFonts w:ascii="Times New Roman" w:hAnsi="Times New Roman" w:cs="Times New Roman"/>
          <w:sz w:val="24"/>
          <w:szCs w:val="24"/>
        </w:rPr>
      </w:pPr>
    </w:p>
    <w:p w14:paraId="0F2E2040"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Category 4: Dalit and Tribal Theology</w:t>
      </w:r>
    </w:p>
    <w:p w14:paraId="7797F6C9"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Arvind P. Nirmal (ed.), A Reader in Dalit Theology (ISPCK, 1990) — The founding text of Dalit theology in India.</w:t>
      </w:r>
    </w:p>
    <w:p w14:paraId="1BE37E6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James Massey, Dalits in India (Manohar, 1995) — Historical and theological analysis.</w:t>
      </w:r>
    </w:p>
    <w:p w14:paraId="0175C364"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Peniel Rajkumar, Dalit Theology and Dalit Liberation (Ashgate, 2010) — The best recent academic treatment.</w:t>
      </w:r>
    </w:p>
    <w:p w14:paraId="1DD571C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lastRenderedPageBreak/>
        <w:t xml:space="preserve">Wati </w:t>
      </w:r>
      <w:proofErr w:type="spellStart"/>
      <w:r w:rsidRPr="007C456A">
        <w:rPr>
          <w:rFonts w:ascii="Times New Roman" w:hAnsi="Times New Roman" w:cs="Times New Roman"/>
          <w:sz w:val="24"/>
          <w:szCs w:val="24"/>
        </w:rPr>
        <w:t>Longchar</w:t>
      </w:r>
      <w:proofErr w:type="spellEnd"/>
      <w:r w:rsidRPr="007C456A">
        <w:rPr>
          <w:rFonts w:ascii="Times New Roman" w:hAnsi="Times New Roman" w:cs="Times New Roman"/>
          <w:sz w:val="24"/>
          <w:szCs w:val="24"/>
        </w:rPr>
        <w:t>, An Emerging Asian Theology: Tribal Theology (Jorhat: ETC, 2000)</w:t>
      </w:r>
    </w:p>
    <w:p w14:paraId="2079A2DA" w14:textId="77777777" w:rsidR="00641412" w:rsidRPr="007C456A" w:rsidRDefault="00641412">
      <w:pPr>
        <w:spacing w:after="60"/>
        <w:rPr>
          <w:rFonts w:ascii="Times New Roman" w:hAnsi="Times New Roman" w:cs="Times New Roman"/>
          <w:sz w:val="24"/>
          <w:szCs w:val="24"/>
        </w:rPr>
      </w:pPr>
    </w:p>
    <w:p w14:paraId="75694AD7"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Category 5: Church Documents (Must Read)</w:t>
      </w:r>
    </w:p>
    <w:p w14:paraId="636900CB"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Gaudium et Spes (1965) — The Church in the Modern World. The charter of contextual theology.</w:t>
      </w:r>
    </w:p>
    <w:p w14:paraId="4E505685"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Lumen Gentium (1964) — On the Church. Essential ecclesiology.</w:t>
      </w:r>
    </w:p>
    <w:p w14:paraId="7B13FFEF"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Ad Gentes (1965) — On Mission. Essential missiology.</w:t>
      </w:r>
    </w:p>
    <w:p w14:paraId="494E68F0"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 xml:space="preserve">Pope Francis, </w:t>
      </w:r>
      <w:proofErr w:type="spellStart"/>
      <w:r w:rsidRPr="007C456A">
        <w:rPr>
          <w:rFonts w:ascii="Times New Roman" w:hAnsi="Times New Roman" w:cs="Times New Roman"/>
          <w:sz w:val="24"/>
          <w:szCs w:val="24"/>
        </w:rPr>
        <w:t>Evangelii</w:t>
      </w:r>
      <w:proofErr w:type="spellEnd"/>
      <w:r w:rsidRPr="007C456A">
        <w:rPr>
          <w:rFonts w:ascii="Times New Roman" w:hAnsi="Times New Roman" w:cs="Times New Roman"/>
          <w:sz w:val="24"/>
          <w:szCs w:val="24"/>
        </w:rPr>
        <w:t xml:space="preserve"> Gaudium (2013) — On the Joy of the Gospel. Read chapters 2 and 3 first.</w:t>
      </w:r>
    </w:p>
    <w:p w14:paraId="601C956E"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Pope Francis, Laudato Si' (2015) — On Care for Our Common Home. Essential ecology and creation theology.</w:t>
      </w:r>
    </w:p>
    <w:p w14:paraId="439D796C" w14:textId="77777777" w:rsidR="00641412" w:rsidRPr="007C456A" w:rsidRDefault="00000000">
      <w:pPr>
        <w:pStyle w:val="ListParagraph"/>
        <w:numPr>
          <w:ilvl w:val="0"/>
          <w:numId w:val="2"/>
        </w:numPr>
        <w:spacing w:after="80"/>
        <w:rPr>
          <w:rFonts w:ascii="Times New Roman" w:hAnsi="Times New Roman" w:cs="Times New Roman"/>
          <w:sz w:val="24"/>
          <w:szCs w:val="24"/>
        </w:rPr>
      </w:pPr>
      <w:r w:rsidRPr="007C456A">
        <w:rPr>
          <w:rFonts w:ascii="Times New Roman" w:hAnsi="Times New Roman" w:cs="Times New Roman"/>
          <w:sz w:val="24"/>
          <w:szCs w:val="24"/>
        </w:rPr>
        <w:t>FABC Papers — Available online: fabc.info — The Asian Church's theological reflection.</w:t>
      </w:r>
    </w:p>
    <w:p w14:paraId="0B48039F" w14:textId="77777777" w:rsidR="00641412" w:rsidRPr="007C456A" w:rsidRDefault="00000000">
      <w:pPr>
        <w:rPr>
          <w:rFonts w:ascii="Times New Roman" w:hAnsi="Times New Roman" w:cs="Times New Roman"/>
          <w:sz w:val="24"/>
          <w:szCs w:val="24"/>
        </w:rPr>
      </w:pPr>
      <w:r w:rsidRPr="007C456A">
        <w:rPr>
          <w:rFonts w:ascii="Times New Roman" w:hAnsi="Times New Roman" w:cs="Times New Roman"/>
          <w:sz w:val="24"/>
          <w:szCs w:val="24"/>
        </w:rPr>
        <w:br w:type="page"/>
      </w:r>
    </w:p>
    <w:p w14:paraId="64BFA701" w14:textId="77777777" w:rsidR="00641412" w:rsidRPr="007C456A" w:rsidRDefault="00000000">
      <w:pPr>
        <w:pStyle w:val="Heading1"/>
        <w:spacing w:before="200"/>
        <w:rPr>
          <w:rFonts w:ascii="Times New Roman" w:hAnsi="Times New Roman" w:cs="Times New Roman"/>
          <w:sz w:val="24"/>
          <w:szCs w:val="24"/>
        </w:rPr>
      </w:pPr>
      <w:r w:rsidRPr="007C456A">
        <w:rPr>
          <w:rFonts w:ascii="Times New Roman" w:hAnsi="Times New Roman" w:cs="Times New Roman"/>
          <w:sz w:val="24"/>
          <w:szCs w:val="24"/>
        </w:rPr>
        <w:lastRenderedPageBreak/>
        <w:t>GAMES, ACTIVITIES, AND FACILITATOR NOTES</w:t>
      </w:r>
    </w:p>
    <w:p w14:paraId="2776ACB4" w14:textId="77777777" w:rsidR="00641412" w:rsidRPr="007C456A" w:rsidRDefault="00641412">
      <w:pPr>
        <w:pBdr>
          <w:bottom w:val="single" w:sz="6" w:space="0" w:color="B8860B"/>
        </w:pBdr>
        <w:spacing w:before="80" w:after="160"/>
        <w:rPr>
          <w:rFonts w:ascii="Times New Roman" w:hAnsi="Times New Roman" w:cs="Times New Roman"/>
          <w:sz w:val="24"/>
          <w:szCs w:val="24"/>
        </w:rPr>
      </w:pPr>
    </w:p>
    <w:p w14:paraId="0ECC38FB" w14:textId="77777777" w:rsidR="00641412" w:rsidRPr="007C456A" w:rsidRDefault="00641412">
      <w:pPr>
        <w:spacing w:after="60"/>
        <w:rPr>
          <w:rFonts w:ascii="Times New Roman" w:hAnsi="Times New Roman" w:cs="Times New Roman"/>
          <w:sz w:val="24"/>
          <w:szCs w:val="24"/>
        </w:rPr>
      </w:pPr>
    </w:p>
    <w:p w14:paraId="4BB2A28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Game 1: Theological Speed Conversations (Day 1, 45 minutes)</w:t>
      </w:r>
    </w:p>
    <w:p w14:paraId="1F1177AC"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Students stand in two concentric circles facing each other. The inner circle stays still; the outer circle moves clockwise every 2 minutes on a signal. Each pair has a theological conversation prompt.</w:t>
      </w:r>
    </w:p>
    <w:p w14:paraId="7C28D387" w14:textId="77777777" w:rsidR="00641412" w:rsidRPr="007C456A" w:rsidRDefault="00641412">
      <w:pPr>
        <w:spacing w:after="40"/>
        <w:rPr>
          <w:rFonts w:ascii="Times New Roman" w:hAnsi="Times New Roman" w:cs="Times New Roman"/>
          <w:sz w:val="24"/>
          <w:szCs w:val="24"/>
        </w:rPr>
      </w:pPr>
    </w:p>
    <w:p w14:paraId="4547DE46"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Prompt Cards (print and distribute):</w:t>
      </w:r>
    </w:p>
    <w:p w14:paraId="7127038F" w14:textId="1CE671CE"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What does justice mean to you? Give a specific example from your life.</w:t>
      </w:r>
      <w:r w:rsidRPr="007C456A">
        <w:rPr>
          <w:rFonts w:ascii="Times New Roman" w:hAnsi="Times New Roman" w:cs="Times New Roman"/>
          <w:sz w:val="24"/>
          <w:szCs w:val="24"/>
        </w:rPr>
        <w:t>”</w:t>
      </w:r>
    </w:p>
    <w:p w14:paraId="00C086E1" w14:textId="328AF075"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Who is God for you right now — in one image or metaphor?</w:t>
      </w:r>
      <w:r w:rsidRPr="007C456A">
        <w:rPr>
          <w:rFonts w:ascii="Times New Roman" w:hAnsi="Times New Roman" w:cs="Times New Roman"/>
          <w:sz w:val="24"/>
          <w:szCs w:val="24"/>
        </w:rPr>
        <w:t>”</w:t>
      </w:r>
    </w:p>
    <w:p w14:paraId="75031803" w14:textId="4633E44C"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What was the most challenging thing about your regency?</w:t>
      </w:r>
      <w:r w:rsidRPr="007C456A">
        <w:rPr>
          <w:rFonts w:ascii="Times New Roman" w:hAnsi="Times New Roman" w:cs="Times New Roman"/>
          <w:sz w:val="24"/>
          <w:szCs w:val="24"/>
        </w:rPr>
        <w:t>”</w:t>
      </w:r>
    </w:p>
    <w:p w14:paraId="12BD26BA" w14:textId="6F9391B3"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Name one thing you believe very firmly. Name one thing you are uncertain about.</w:t>
      </w:r>
      <w:r w:rsidRPr="007C456A">
        <w:rPr>
          <w:rFonts w:ascii="Times New Roman" w:hAnsi="Times New Roman" w:cs="Times New Roman"/>
          <w:sz w:val="24"/>
          <w:szCs w:val="24"/>
        </w:rPr>
        <w:t>”</w:t>
      </w:r>
    </w:p>
    <w:p w14:paraId="7D836158" w14:textId="7814C043"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What does it mean to be a Christian in a Hindu-majority country?</w:t>
      </w:r>
      <w:r w:rsidRPr="007C456A">
        <w:rPr>
          <w:rFonts w:ascii="Times New Roman" w:hAnsi="Times New Roman" w:cs="Times New Roman"/>
          <w:sz w:val="24"/>
          <w:szCs w:val="24"/>
        </w:rPr>
        <w:t>”</w:t>
      </w:r>
    </w:p>
    <w:p w14:paraId="343A5A84" w14:textId="599C0EC9"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If you could change one thing about the Church in India, what would it be?</w:t>
      </w:r>
      <w:r w:rsidRPr="007C456A">
        <w:rPr>
          <w:rFonts w:ascii="Times New Roman" w:hAnsi="Times New Roman" w:cs="Times New Roman"/>
          <w:sz w:val="24"/>
          <w:szCs w:val="24"/>
        </w:rPr>
        <w:t>”</w:t>
      </w:r>
    </w:p>
    <w:p w14:paraId="3DAF4302" w14:textId="77777777" w:rsidR="00641412" w:rsidRPr="007C456A" w:rsidRDefault="00641412">
      <w:pPr>
        <w:spacing w:after="40"/>
        <w:rPr>
          <w:rFonts w:ascii="Times New Roman" w:hAnsi="Times New Roman" w:cs="Times New Roman"/>
          <w:sz w:val="24"/>
          <w:szCs w:val="24"/>
        </w:rPr>
      </w:pPr>
    </w:p>
    <w:p w14:paraId="07AA8164"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DEBRIEF QUESTION</w:t>
      </w:r>
    </w:p>
    <w:p w14:paraId="33328EC1" w14:textId="5E29431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In all those conversations, which question was hardest to answer?</w:t>
      </w:r>
    </w:p>
    <w:p w14:paraId="359B4925" w14:textId="36C0F06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hardest questions are usually the most theological ones.</w:t>
      </w:r>
      <w:r w:rsidR="00CA0D2D" w:rsidRPr="007C456A">
        <w:rPr>
          <w:rFonts w:ascii="Times New Roman" w:hAnsi="Times New Roman" w:cs="Times New Roman"/>
          <w:sz w:val="24"/>
          <w:szCs w:val="24"/>
        </w:rPr>
        <w:t>”</w:t>
      </w:r>
    </w:p>
    <w:p w14:paraId="2151F1C7" w14:textId="77777777" w:rsidR="00641412" w:rsidRPr="007C456A" w:rsidRDefault="00641412">
      <w:pPr>
        <w:shd w:val="clear" w:color="auto" w:fill="FFF8DC"/>
        <w:spacing w:after="120"/>
        <w:rPr>
          <w:rFonts w:ascii="Times New Roman" w:hAnsi="Times New Roman" w:cs="Times New Roman"/>
          <w:sz w:val="24"/>
          <w:szCs w:val="24"/>
        </w:rPr>
      </w:pPr>
    </w:p>
    <w:p w14:paraId="5FB510E5"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Game 2: The Context Map Game (Day 2, 45 minutes)</w:t>
      </w:r>
    </w:p>
    <w:p w14:paraId="40560479"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In groups of 3-4, students draw a large map of one specific parish or mission area they know well from their regency. On the map they mark:</w:t>
      </w:r>
    </w:p>
    <w:p w14:paraId="3EF66349"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Communities (Dalit, tribal, migrant, middle-class, etc.)</w:t>
      </w:r>
    </w:p>
    <w:p w14:paraId="0D4BAC62"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main economic activity</w:t>
      </w:r>
    </w:p>
    <w:p w14:paraId="2B20DC4E"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main social problem</w:t>
      </w:r>
    </w:p>
    <w:p w14:paraId="26B078B9"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The main religious question people ask</w:t>
      </w:r>
    </w:p>
    <w:p w14:paraId="5B14299F" w14:textId="77777777" w:rsidR="00641412" w:rsidRPr="007C456A" w:rsidRDefault="00000000">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Where God seems present or absent</w:t>
      </w:r>
    </w:p>
    <w:p w14:paraId="2F8D9F7D" w14:textId="7EDC5CBA"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Then each group presents their map and the class asks: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is the theological question that arises from this map?</w:t>
      </w:r>
      <w:r w:rsidR="00CA0D2D" w:rsidRPr="007C456A">
        <w:rPr>
          <w:rFonts w:ascii="Times New Roman" w:hAnsi="Times New Roman" w:cs="Times New Roman"/>
          <w:sz w:val="24"/>
          <w:szCs w:val="24"/>
        </w:rPr>
        <w:t>”</w:t>
      </w:r>
    </w:p>
    <w:p w14:paraId="672C595F" w14:textId="77777777" w:rsidR="00641412" w:rsidRPr="007C456A" w:rsidRDefault="00641412">
      <w:pPr>
        <w:spacing w:after="60"/>
        <w:rPr>
          <w:rFonts w:ascii="Times New Roman" w:hAnsi="Times New Roman" w:cs="Times New Roman"/>
          <w:sz w:val="24"/>
          <w:szCs w:val="24"/>
        </w:rPr>
      </w:pPr>
    </w:p>
    <w:p w14:paraId="2B6D7EFC"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Game 3: The Living Library (Day 2, 60 minutes)</w:t>
      </w:r>
    </w:p>
    <w:p w14:paraId="22AD4B7C" w14:textId="4B4FF8A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This is one of the most powerful activities. Students become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books</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 each representing a different community or person type from India. Other students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borrow</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them by having a 5-minute conversation.</w:t>
      </w:r>
    </w:p>
    <w:p w14:paraId="6D35A7E4" w14:textId="77777777" w:rsidR="00641412" w:rsidRPr="007C456A" w:rsidRDefault="00641412">
      <w:pPr>
        <w:spacing w:after="40"/>
        <w:rPr>
          <w:rFonts w:ascii="Times New Roman" w:hAnsi="Times New Roman" w:cs="Times New Roman"/>
          <w:sz w:val="24"/>
          <w:szCs w:val="24"/>
        </w:rPr>
      </w:pPr>
    </w:p>
    <w:p w14:paraId="3E76B97C" w14:textId="041E221B"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 xml:space="preserve">Possible </w:t>
      </w:r>
      <w:r w:rsidR="00CA0D2D" w:rsidRPr="007C456A">
        <w:rPr>
          <w:rFonts w:ascii="Times New Roman" w:hAnsi="Times New Roman" w:cs="Times New Roman"/>
          <w:b/>
          <w:bCs/>
          <w:color w:val="1B3A6B"/>
          <w:sz w:val="24"/>
          <w:szCs w:val="24"/>
        </w:rPr>
        <w:t>“</w:t>
      </w:r>
      <w:r w:rsidRPr="007C456A">
        <w:rPr>
          <w:rFonts w:ascii="Times New Roman" w:hAnsi="Times New Roman" w:cs="Times New Roman"/>
          <w:b/>
          <w:bCs/>
          <w:color w:val="1B3A6B"/>
          <w:sz w:val="24"/>
          <w:szCs w:val="24"/>
        </w:rPr>
        <w:t>Book</w:t>
      </w:r>
      <w:r w:rsidR="00CA0D2D" w:rsidRPr="007C456A">
        <w:rPr>
          <w:rFonts w:ascii="Times New Roman" w:hAnsi="Times New Roman" w:cs="Times New Roman"/>
          <w:b/>
          <w:bCs/>
          <w:color w:val="1B3A6B"/>
          <w:sz w:val="24"/>
          <w:szCs w:val="24"/>
        </w:rPr>
        <w:t>”</w:t>
      </w:r>
      <w:r w:rsidRPr="007C456A">
        <w:rPr>
          <w:rFonts w:ascii="Times New Roman" w:hAnsi="Times New Roman" w:cs="Times New Roman"/>
          <w:b/>
          <w:bCs/>
          <w:color w:val="1B3A6B"/>
          <w:sz w:val="24"/>
          <w:szCs w:val="24"/>
        </w:rPr>
        <w:t xml:space="preserve"> Identities:</w:t>
      </w:r>
    </w:p>
    <w:p w14:paraId="6BB69400" w14:textId="35C7D8BD"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Dalit Christian woman from Tamil Nadu.</w:t>
      </w:r>
      <w:r w:rsidRPr="007C456A">
        <w:rPr>
          <w:rFonts w:ascii="Times New Roman" w:hAnsi="Times New Roman" w:cs="Times New Roman"/>
          <w:sz w:val="24"/>
          <w:szCs w:val="24"/>
        </w:rPr>
        <w:t>”</w:t>
      </w:r>
    </w:p>
    <w:p w14:paraId="5658A88E" w14:textId="3F566EDB"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lastRenderedPageBreak/>
        <w:t>“</w:t>
      </w:r>
      <w:r w:rsidR="00000000" w:rsidRPr="007C456A">
        <w:rPr>
          <w:rFonts w:ascii="Times New Roman" w:hAnsi="Times New Roman" w:cs="Times New Roman"/>
          <w:sz w:val="24"/>
          <w:szCs w:val="24"/>
        </w:rPr>
        <w:t>I am a Santali catechist from North Bengal.</w:t>
      </w:r>
      <w:r w:rsidRPr="007C456A">
        <w:rPr>
          <w:rFonts w:ascii="Times New Roman" w:hAnsi="Times New Roman" w:cs="Times New Roman"/>
          <w:sz w:val="24"/>
          <w:szCs w:val="24"/>
        </w:rPr>
        <w:t>”</w:t>
      </w:r>
    </w:p>
    <w:p w14:paraId="22472070" w14:textId="43941102"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Hindu philosophy professor at Jadavpur University.</w:t>
      </w:r>
      <w:r w:rsidRPr="007C456A">
        <w:rPr>
          <w:rFonts w:ascii="Times New Roman" w:hAnsi="Times New Roman" w:cs="Times New Roman"/>
          <w:sz w:val="24"/>
          <w:szCs w:val="24"/>
        </w:rPr>
        <w:t>”</w:t>
      </w:r>
    </w:p>
    <w:p w14:paraId="1DB41BCB" w14:textId="30EE3751"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Muslim rickshaw driver in Barrackpore.</w:t>
      </w:r>
      <w:r w:rsidRPr="007C456A">
        <w:rPr>
          <w:rFonts w:ascii="Times New Roman" w:hAnsi="Times New Roman" w:cs="Times New Roman"/>
          <w:sz w:val="24"/>
          <w:szCs w:val="24"/>
        </w:rPr>
        <w:t>”</w:t>
      </w:r>
    </w:p>
    <w:p w14:paraId="219AE994" w14:textId="7A39560D"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young person who has left the Church.</w:t>
      </w:r>
      <w:r w:rsidRPr="007C456A">
        <w:rPr>
          <w:rFonts w:ascii="Times New Roman" w:hAnsi="Times New Roman" w:cs="Times New Roman"/>
          <w:sz w:val="24"/>
          <w:szCs w:val="24"/>
        </w:rPr>
        <w:t>”</w:t>
      </w:r>
    </w:p>
    <w:p w14:paraId="4EFF9A66" w14:textId="001897AF"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tribal woman whose land was taken for a development project.</w:t>
      </w:r>
      <w:r w:rsidRPr="007C456A">
        <w:rPr>
          <w:rFonts w:ascii="Times New Roman" w:hAnsi="Times New Roman" w:cs="Times New Roman"/>
          <w:sz w:val="24"/>
          <w:szCs w:val="24"/>
        </w:rPr>
        <w:t>”</w:t>
      </w:r>
    </w:p>
    <w:p w14:paraId="3ED30768" w14:textId="67D25988"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I am a migrant brick kiln worker from Jharkhand.</w:t>
      </w:r>
      <w:r w:rsidRPr="007C456A">
        <w:rPr>
          <w:rFonts w:ascii="Times New Roman" w:hAnsi="Times New Roman" w:cs="Times New Roman"/>
          <w:sz w:val="24"/>
          <w:szCs w:val="24"/>
        </w:rPr>
        <w:t>”</w:t>
      </w:r>
    </w:p>
    <w:p w14:paraId="40CFFE24" w14:textId="77777777" w:rsidR="00641412" w:rsidRPr="007C456A" w:rsidRDefault="00641412">
      <w:pPr>
        <w:spacing w:after="40"/>
        <w:rPr>
          <w:rFonts w:ascii="Times New Roman" w:hAnsi="Times New Roman" w:cs="Times New Roman"/>
          <w:sz w:val="24"/>
          <w:szCs w:val="24"/>
        </w:rPr>
      </w:pPr>
    </w:p>
    <w:p w14:paraId="0655915C"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DEBRIEF QUESTIONS</w:t>
      </w:r>
    </w:p>
    <w:p w14:paraId="1BB62794" w14:textId="1E5F94B0"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What did you learn from the person you interviewed that you could not have learned from a textbook?</w:t>
      </w:r>
    </w:p>
    <w:p w14:paraId="3619123D" w14:textId="1B6FA3AC"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What theological question did that conversation open for you?</w:t>
      </w:r>
      <w:r w:rsidR="00CA0D2D" w:rsidRPr="007C456A">
        <w:rPr>
          <w:rFonts w:ascii="Times New Roman" w:hAnsi="Times New Roman" w:cs="Times New Roman"/>
          <w:sz w:val="24"/>
          <w:szCs w:val="24"/>
        </w:rPr>
        <w:t>”</w:t>
      </w:r>
    </w:p>
    <w:p w14:paraId="7ADD6DD9" w14:textId="7DF97CCF"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This is what it means to read the signs of the times (Gaudium et Spes 4).</w:t>
      </w:r>
      <w:r w:rsidR="00CA0D2D" w:rsidRPr="007C456A">
        <w:rPr>
          <w:rFonts w:ascii="Times New Roman" w:hAnsi="Times New Roman" w:cs="Times New Roman"/>
          <w:sz w:val="24"/>
          <w:szCs w:val="24"/>
        </w:rPr>
        <w:t>”</w:t>
      </w:r>
    </w:p>
    <w:p w14:paraId="1BCC06CF" w14:textId="1D91AD69"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The living human person is a theological text.</w:t>
      </w:r>
      <w:r w:rsidR="00CA0D2D" w:rsidRPr="007C456A">
        <w:rPr>
          <w:rFonts w:ascii="Times New Roman" w:hAnsi="Times New Roman" w:cs="Times New Roman"/>
          <w:sz w:val="24"/>
          <w:szCs w:val="24"/>
        </w:rPr>
        <w:t>”</w:t>
      </w:r>
    </w:p>
    <w:p w14:paraId="7D2DF91B" w14:textId="77777777" w:rsidR="00641412" w:rsidRPr="007C456A" w:rsidRDefault="00641412">
      <w:pPr>
        <w:shd w:val="clear" w:color="auto" w:fill="FFF8DC"/>
        <w:spacing w:after="120"/>
        <w:rPr>
          <w:rFonts w:ascii="Times New Roman" w:hAnsi="Times New Roman" w:cs="Times New Roman"/>
          <w:sz w:val="24"/>
          <w:szCs w:val="24"/>
        </w:rPr>
      </w:pPr>
    </w:p>
    <w:p w14:paraId="67BA6CB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Game 4: The Theologian's Newspaper (Day 3, 45 minutes)</w:t>
      </w:r>
    </w:p>
    <w:p w14:paraId="75E924CE"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Groups receive newspaper headlines (real or printed for the exercise). Each group must write a 150-word theological editorial response to their headline.</w:t>
      </w:r>
    </w:p>
    <w:p w14:paraId="0C35F6DD" w14:textId="77777777" w:rsidR="00641412" w:rsidRPr="007C456A" w:rsidRDefault="00641412">
      <w:pPr>
        <w:spacing w:after="40"/>
        <w:rPr>
          <w:rFonts w:ascii="Times New Roman" w:hAnsi="Times New Roman" w:cs="Times New Roman"/>
          <w:sz w:val="24"/>
          <w:szCs w:val="24"/>
        </w:rPr>
      </w:pPr>
    </w:p>
    <w:p w14:paraId="0D4C31D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Sample Headlines:</w:t>
      </w:r>
    </w:p>
    <w:p w14:paraId="3F2199E4" w14:textId="7F334783"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State passes anti-conversion law — conversions require government permission</w:t>
      </w:r>
      <w:r w:rsidRPr="007C456A">
        <w:rPr>
          <w:rFonts w:ascii="Times New Roman" w:hAnsi="Times New Roman" w:cs="Times New Roman"/>
          <w:sz w:val="24"/>
          <w:szCs w:val="24"/>
        </w:rPr>
        <w:t>”</w:t>
      </w:r>
    </w:p>
    <w:p w14:paraId="071998EC" w14:textId="0F04D5AA"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Farmer suicides cross 10,000 for the third year running</w:t>
      </w:r>
      <w:r w:rsidRPr="007C456A">
        <w:rPr>
          <w:rFonts w:ascii="Times New Roman" w:hAnsi="Times New Roman" w:cs="Times New Roman"/>
          <w:sz w:val="24"/>
          <w:szCs w:val="24"/>
        </w:rPr>
        <w:t>”</w:t>
      </w:r>
    </w:p>
    <w:p w14:paraId="7C0C4815" w14:textId="678AFF24"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Dalit bridegroom attacked for riding a horse at his wedding</w:t>
      </w:r>
      <w:r w:rsidRPr="007C456A">
        <w:rPr>
          <w:rFonts w:ascii="Times New Roman" w:hAnsi="Times New Roman" w:cs="Times New Roman"/>
          <w:sz w:val="24"/>
          <w:szCs w:val="24"/>
        </w:rPr>
        <w:t>”</w:t>
      </w:r>
    </w:p>
    <w:p w14:paraId="7E36503A" w14:textId="0B8590A4"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Parish priest refuses to baptise child of inter-caste couple</w:t>
      </w:r>
      <w:r w:rsidRPr="007C456A">
        <w:rPr>
          <w:rFonts w:ascii="Times New Roman" w:hAnsi="Times New Roman" w:cs="Times New Roman"/>
          <w:sz w:val="24"/>
          <w:szCs w:val="24"/>
        </w:rPr>
        <w:t>”</w:t>
      </w:r>
    </w:p>
    <w:p w14:paraId="04B0B1FE" w14:textId="54F6B660" w:rsidR="00641412" w:rsidRPr="007C456A" w:rsidRDefault="00CA0D2D">
      <w:pPr>
        <w:pStyle w:val="ListParagraph"/>
        <w:numPr>
          <w:ilvl w:val="0"/>
          <w:numId w:val="3"/>
        </w:numPr>
        <w:spacing w:after="80"/>
        <w:rPr>
          <w:rFonts w:ascii="Times New Roman" w:hAnsi="Times New Roman" w:cs="Times New Roman"/>
          <w:sz w:val="24"/>
          <w:szCs w:val="24"/>
        </w:rPr>
      </w:pPr>
      <w:r w:rsidRPr="007C456A">
        <w:rPr>
          <w:rFonts w:ascii="Times New Roman" w:hAnsi="Times New Roman" w:cs="Times New Roman"/>
          <w:sz w:val="24"/>
          <w:szCs w:val="24"/>
        </w:rPr>
        <w:t>“</w:t>
      </w:r>
      <w:r w:rsidR="00000000" w:rsidRPr="007C456A">
        <w:rPr>
          <w:rFonts w:ascii="Times New Roman" w:hAnsi="Times New Roman" w:cs="Times New Roman"/>
          <w:sz w:val="24"/>
          <w:szCs w:val="24"/>
        </w:rPr>
        <w:t>Forest Rights Act claims rejected — tribals to be evicted</w:t>
      </w:r>
      <w:r w:rsidRPr="007C456A">
        <w:rPr>
          <w:rFonts w:ascii="Times New Roman" w:hAnsi="Times New Roman" w:cs="Times New Roman"/>
          <w:sz w:val="24"/>
          <w:szCs w:val="24"/>
        </w:rPr>
        <w:t>”</w:t>
      </w:r>
    </w:p>
    <w:p w14:paraId="09A90690" w14:textId="77777777" w:rsidR="00641412" w:rsidRPr="007C456A" w:rsidRDefault="00641412">
      <w:pPr>
        <w:spacing w:after="40"/>
        <w:rPr>
          <w:rFonts w:ascii="Times New Roman" w:hAnsi="Times New Roman" w:cs="Times New Roman"/>
          <w:sz w:val="24"/>
          <w:szCs w:val="24"/>
        </w:rPr>
      </w:pPr>
    </w:p>
    <w:p w14:paraId="346D7903" w14:textId="77777777" w:rsidR="00641412" w:rsidRPr="007C456A" w:rsidRDefault="00000000">
      <w:pPr>
        <w:shd w:val="clear" w:color="auto" w:fill="FFF8DC"/>
        <w:spacing w:before="80" w:after="20"/>
        <w:ind w:left="200" w:right="200"/>
        <w:rPr>
          <w:rFonts w:ascii="Times New Roman" w:hAnsi="Times New Roman" w:cs="Times New Roman"/>
          <w:sz w:val="24"/>
          <w:szCs w:val="24"/>
        </w:rPr>
      </w:pPr>
      <w:r w:rsidRPr="007C456A">
        <w:rPr>
          <w:rFonts w:ascii="Times New Roman" w:hAnsi="Times New Roman" w:cs="Times New Roman"/>
          <w:b/>
          <w:bCs/>
          <w:color w:val="7B5B00"/>
          <w:sz w:val="24"/>
          <w:szCs w:val="24"/>
        </w:rPr>
        <w:t xml:space="preserve">  DEBRIEF</w:t>
      </w:r>
    </w:p>
    <w:p w14:paraId="66C8327E" w14:textId="2463C082"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Was it easier to be morally outraged or to think theologically?</w:t>
      </w:r>
    </w:p>
    <w:p w14:paraId="2945F3C7" w14:textId="33AFE1B6" w:rsidR="00641412" w:rsidRPr="007C456A" w:rsidRDefault="00000000">
      <w:pPr>
        <w:shd w:val="clear" w:color="auto" w:fill="FFF8DC"/>
        <w:spacing w:after="20"/>
        <w:ind w:left="200" w:right="200"/>
        <w:rPr>
          <w:rFonts w:ascii="Times New Roman" w:hAnsi="Times New Roman" w:cs="Times New Roman"/>
          <w:sz w:val="24"/>
          <w:szCs w:val="24"/>
        </w:rPr>
      </w:pPr>
      <w:r w:rsidRPr="007C456A">
        <w:rPr>
          <w:rFonts w:ascii="Times New Roman" w:hAnsi="Times New Roman" w:cs="Times New Roman"/>
          <w:sz w:val="24"/>
          <w:szCs w:val="24"/>
        </w:rPr>
        <w:t xml:space="preserve">  What is the difference? Why does the difference matter?</w:t>
      </w:r>
      <w:r w:rsidR="00CA0D2D" w:rsidRPr="007C456A">
        <w:rPr>
          <w:rFonts w:ascii="Times New Roman" w:hAnsi="Times New Roman" w:cs="Times New Roman"/>
          <w:sz w:val="24"/>
          <w:szCs w:val="24"/>
        </w:rPr>
        <w:t>”</w:t>
      </w:r>
    </w:p>
    <w:p w14:paraId="7BA5D143" w14:textId="77777777" w:rsidR="00641412" w:rsidRPr="007C456A" w:rsidRDefault="00641412">
      <w:pPr>
        <w:shd w:val="clear" w:color="auto" w:fill="FFF8DC"/>
        <w:spacing w:after="120"/>
        <w:rPr>
          <w:rFonts w:ascii="Times New Roman" w:hAnsi="Times New Roman" w:cs="Times New Roman"/>
          <w:sz w:val="24"/>
          <w:szCs w:val="24"/>
        </w:rPr>
      </w:pPr>
    </w:p>
    <w:p w14:paraId="2359EB7B"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Game 5: Bible Bingo — Theological Concepts (Day 3, 20 minutes)</w:t>
      </w:r>
    </w:p>
    <w:p w14:paraId="4BAB9624"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Create bingo cards with theological terms: Locus </w:t>
      </w:r>
      <w:proofErr w:type="spellStart"/>
      <w:r w:rsidRPr="007C456A">
        <w:rPr>
          <w:rFonts w:ascii="Times New Roman" w:hAnsi="Times New Roman" w:cs="Times New Roman"/>
          <w:sz w:val="24"/>
          <w:szCs w:val="24"/>
        </w:rPr>
        <w:t>theologicus</w:t>
      </w:r>
      <w:proofErr w:type="spellEnd"/>
      <w:r w:rsidRPr="007C456A">
        <w:rPr>
          <w:rFonts w:ascii="Times New Roman" w:hAnsi="Times New Roman" w:cs="Times New Roman"/>
          <w:sz w:val="24"/>
          <w:szCs w:val="24"/>
        </w:rPr>
        <w:t xml:space="preserve">, Fides et ratio, Sensus </w:t>
      </w:r>
      <w:proofErr w:type="spellStart"/>
      <w:r w:rsidRPr="007C456A">
        <w:rPr>
          <w:rFonts w:ascii="Times New Roman" w:hAnsi="Times New Roman" w:cs="Times New Roman"/>
          <w:sz w:val="24"/>
          <w:szCs w:val="24"/>
        </w:rPr>
        <w:t>fidelium</w:t>
      </w:r>
      <w:proofErr w:type="spellEnd"/>
      <w:r w:rsidRPr="007C456A">
        <w:rPr>
          <w:rFonts w:ascii="Times New Roman" w:hAnsi="Times New Roman" w:cs="Times New Roman"/>
          <w:sz w:val="24"/>
          <w:szCs w:val="24"/>
        </w:rPr>
        <w:t xml:space="preserve">, Kerygma, Metanoia, Koinonia, Kairos, </w:t>
      </w:r>
      <w:proofErr w:type="spellStart"/>
      <w:r w:rsidRPr="007C456A">
        <w:rPr>
          <w:rFonts w:ascii="Times New Roman" w:hAnsi="Times New Roman" w:cs="Times New Roman"/>
          <w:sz w:val="24"/>
          <w:szCs w:val="24"/>
        </w:rPr>
        <w:t>Leitourgia</w:t>
      </w:r>
      <w:proofErr w:type="spellEnd"/>
      <w:r w:rsidRPr="007C456A">
        <w:rPr>
          <w:rFonts w:ascii="Times New Roman" w:hAnsi="Times New Roman" w:cs="Times New Roman"/>
          <w:sz w:val="24"/>
          <w:szCs w:val="24"/>
        </w:rPr>
        <w:t xml:space="preserve">, Diakonia, </w:t>
      </w:r>
      <w:proofErr w:type="spellStart"/>
      <w:r w:rsidRPr="007C456A">
        <w:rPr>
          <w:rFonts w:ascii="Times New Roman" w:hAnsi="Times New Roman" w:cs="Times New Roman"/>
          <w:sz w:val="24"/>
          <w:szCs w:val="24"/>
        </w:rPr>
        <w:t>Theosis</w:t>
      </w:r>
      <w:proofErr w:type="spellEnd"/>
      <w:r w:rsidRPr="007C456A">
        <w:rPr>
          <w:rFonts w:ascii="Times New Roman" w:hAnsi="Times New Roman" w:cs="Times New Roman"/>
          <w:sz w:val="24"/>
          <w:szCs w:val="24"/>
        </w:rPr>
        <w:t>, Inculturation, Magisterium, Praxis, Hermeneutics, etc. The facilitator reads a DEFINITION; students find the term. First to complete a row wins — and must explain all five terms in the row.</w:t>
      </w:r>
    </w:p>
    <w:p w14:paraId="10ABAF5C" w14:textId="77777777" w:rsidR="00641412" w:rsidRPr="007C456A" w:rsidRDefault="00641412">
      <w:pPr>
        <w:spacing w:after="60"/>
        <w:rPr>
          <w:rFonts w:ascii="Times New Roman" w:hAnsi="Times New Roman" w:cs="Times New Roman"/>
          <w:sz w:val="24"/>
          <w:szCs w:val="24"/>
        </w:rPr>
      </w:pPr>
    </w:p>
    <w:p w14:paraId="25730C74" w14:textId="77777777" w:rsidR="00641412" w:rsidRPr="007C456A" w:rsidRDefault="00000000">
      <w:pPr>
        <w:pStyle w:val="Heading2"/>
        <w:rPr>
          <w:rFonts w:ascii="Times New Roman" w:hAnsi="Times New Roman" w:cs="Times New Roman"/>
          <w:sz w:val="24"/>
          <w:szCs w:val="24"/>
        </w:rPr>
      </w:pPr>
      <w:r w:rsidRPr="007C456A">
        <w:rPr>
          <w:rFonts w:ascii="Times New Roman" w:hAnsi="Times New Roman" w:cs="Times New Roman"/>
          <w:sz w:val="24"/>
          <w:szCs w:val="24"/>
        </w:rPr>
        <w:t>Facilitator General Notes</w:t>
      </w:r>
    </w:p>
    <w:p w14:paraId="49B1822D"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On Humour:</w:t>
      </w:r>
    </w:p>
    <w:p w14:paraId="39DBCF7D"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Theology that cannot laugh has not yet understood grace. Use jokes generously, but never at the expense of the poor, the marginalised, or any community. Theological humour laughs with the tradition, at our own pretension, and at the gap between what we profess and how we live.</w:t>
      </w:r>
    </w:p>
    <w:p w14:paraId="40B3D1C4" w14:textId="77777777" w:rsidR="00641412" w:rsidRPr="007C456A" w:rsidRDefault="00641412">
      <w:pPr>
        <w:spacing w:after="40"/>
        <w:rPr>
          <w:rFonts w:ascii="Times New Roman" w:hAnsi="Times New Roman" w:cs="Times New Roman"/>
          <w:sz w:val="24"/>
          <w:szCs w:val="24"/>
        </w:rPr>
      </w:pPr>
    </w:p>
    <w:p w14:paraId="4D83207F"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On Silence:</w:t>
      </w:r>
    </w:p>
    <w:p w14:paraId="3A828F3D"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Build in moments of silence. Especially after a difficult question or a moving sharing. Not every moment needs filling. Theology grows in the space between words.</w:t>
      </w:r>
    </w:p>
    <w:p w14:paraId="3DBDEE9A" w14:textId="77777777" w:rsidR="00641412" w:rsidRPr="007C456A" w:rsidRDefault="00641412">
      <w:pPr>
        <w:spacing w:after="40"/>
        <w:rPr>
          <w:rFonts w:ascii="Times New Roman" w:hAnsi="Times New Roman" w:cs="Times New Roman"/>
          <w:sz w:val="24"/>
          <w:szCs w:val="24"/>
        </w:rPr>
      </w:pPr>
    </w:p>
    <w:p w14:paraId="3A7762D0"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On the Diversity of the Class:</w:t>
      </w:r>
    </w:p>
    <w:p w14:paraId="11168960" w14:textId="7E8CB2FB"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 xml:space="preserve">Your class will contain students from different states, rites, languages, and communities. This diversity is not a logistical challenge — it is a theological resource. The FABC says that the Asian Church </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feels herself called to be a communion of communities.</w:t>
      </w:r>
      <w:r w:rsidR="00CA0D2D" w:rsidRPr="007C456A">
        <w:rPr>
          <w:rFonts w:ascii="Times New Roman" w:hAnsi="Times New Roman" w:cs="Times New Roman"/>
          <w:sz w:val="24"/>
          <w:szCs w:val="24"/>
        </w:rPr>
        <w:t>”</w:t>
      </w:r>
      <w:r w:rsidRPr="007C456A">
        <w:rPr>
          <w:rFonts w:ascii="Times New Roman" w:hAnsi="Times New Roman" w:cs="Times New Roman"/>
          <w:sz w:val="24"/>
          <w:szCs w:val="24"/>
        </w:rPr>
        <w:t xml:space="preserve"> Your classroom is that communion in miniature.</w:t>
      </w:r>
    </w:p>
    <w:p w14:paraId="28A0EA1D" w14:textId="77777777" w:rsidR="00641412" w:rsidRPr="007C456A" w:rsidRDefault="00641412">
      <w:pPr>
        <w:spacing w:after="40"/>
        <w:rPr>
          <w:rFonts w:ascii="Times New Roman" w:hAnsi="Times New Roman" w:cs="Times New Roman"/>
          <w:sz w:val="24"/>
          <w:szCs w:val="24"/>
        </w:rPr>
      </w:pPr>
    </w:p>
    <w:p w14:paraId="404223E4" w14:textId="77777777" w:rsidR="00641412" w:rsidRPr="007C456A" w:rsidRDefault="00000000">
      <w:pPr>
        <w:spacing w:before="160" w:after="60"/>
        <w:rPr>
          <w:rFonts w:ascii="Times New Roman" w:hAnsi="Times New Roman" w:cs="Times New Roman"/>
          <w:sz w:val="24"/>
          <w:szCs w:val="24"/>
        </w:rPr>
      </w:pPr>
      <w:r w:rsidRPr="007C456A">
        <w:rPr>
          <w:rFonts w:ascii="Times New Roman" w:hAnsi="Times New Roman" w:cs="Times New Roman"/>
          <w:b/>
          <w:bCs/>
          <w:color w:val="1B3A6B"/>
          <w:sz w:val="24"/>
          <w:szCs w:val="24"/>
        </w:rPr>
        <w:t>On Failure:</w:t>
      </w:r>
    </w:p>
    <w:p w14:paraId="4467B500" w14:textId="77777777" w:rsidR="00641412" w:rsidRPr="007C456A" w:rsidRDefault="00000000">
      <w:pPr>
        <w:spacing w:after="120"/>
        <w:jc w:val="both"/>
        <w:rPr>
          <w:rFonts w:ascii="Times New Roman" w:hAnsi="Times New Roman" w:cs="Times New Roman"/>
          <w:sz w:val="24"/>
          <w:szCs w:val="24"/>
        </w:rPr>
      </w:pPr>
      <w:r w:rsidRPr="007C456A">
        <w:rPr>
          <w:rFonts w:ascii="Times New Roman" w:hAnsi="Times New Roman" w:cs="Times New Roman"/>
          <w:sz w:val="24"/>
          <w:szCs w:val="24"/>
        </w:rPr>
        <w:t>Some sessions will not go as planned. A discussion will die. A game will fail. A student will be hostile. All of this is material for theologizing. The theologian learns as much from what does not work as from what does.</w:t>
      </w:r>
    </w:p>
    <w:sectPr w:rsidR="00641412" w:rsidRPr="007C45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F387C"/>
    <w:multiLevelType w:val="hybridMultilevel"/>
    <w:tmpl w:val="75B88278"/>
    <w:lvl w:ilvl="0" w:tplc="94842172">
      <w:start w:val="1"/>
      <w:numFmt w:val="bullet"/>
      <w:lvlText w:val="•"/>
      <w:lvlJc w:val="left"/>
      <w:pPr>
        <w:ind w:left="720" w:hanging="360"/>
      </w:pPr>
      <w:rPr>
        <w:rFonts w:ascii="Symbol" w:eastAsia="Symbol" w:hAnsi="Symbol" w:cs="Symbol"/>
      </w:rPr>
    </w:lvl>
    <w:lvl w:ilvl="1" w:tplc="668C5E5E">
      <w:numFmt w:val="decimal"/>
      <w:lvlText w:val=""/>
      <w:lvlJc w:val="left"/>
    </w:lvl>
    <w:lvl w:ilvl="2" w:tplc="CCCA19E4">
      <w:numFmt w:val="decimal"/>
      <w:lvlText w:val=""/>
      <w:lvlJc w:val="left"/>
    </w:lvl>
    <w:lvl w:ilvl="3" w:tplc="B8A2AEF8">
      <w:numFmt w:val="decimal"/>
      <w:lvlText w:val=""/>
      <w:lvlJc w:val="left"/>
    </w:lvl>
    <w:lvl w:ilvl="4" w:tplc="0C543512">
      <w:numFmt w:val="decimal"/>
      <w:lvlText w:val=""/>
      <w:lvlJc w:val="left"/>
    </w:lvl>
    <w:lvl w:ilvl="5" w:tplc="67965D66">
      <w:numFmt w:val="decimal"/>
      <w:lvlText w:val=""/>
      <w:lvlJc w:val="left"/>
    </w:lvl>
    <w:lvl w:ilvl="6" w:tplc="7F0EBAA0">
      <w:numFmt w:val="decimal"/>
      <w:lvlText w:val=""/>
      <w:lvlJc w:val="left"/>
    </w:lvl>
    <w:lvl w:ilvl="7" w:tplc="1B8ADD6E">
      <w:numFmt w:val="decimal"/>
      <w:lvlText w:val=""/>
      <w:lvlJc w:val="left"/>
    </w:lvl>
    <w:lvl w:ilvl="8" w:tplc="74AA1908">
      <w:numFmt w:val="decimal"/>
      <w:lvlText w:val=""/>
      <w:lvlJc w:val="left"/>
    </w:lvl>
  </w:abstractNum>
  <w:abstractNum w:abstractNumId="1" w15:restartNumberingAfterBreak="0">
    <w:nsid w:val="511D7D7F"/>
    <w:multiLevelType w:val="hybridMultilevel"/>
    <w:tmpl w:val="7902DF36"/>
    <w:lvl w:ilvl="0" w:tplc="A350C30E">
      <w:start w:val="1"/>
      <w:numFmt w:val="decimal"/>
      <w:lvlText w:val="%1."/>
      <w:lvlJc w:val="left"/>
      <w:pPr>
        <w:ind w:left="720" w:hanging="360"/>
      </w:pPr>
    </w:lvl>
    <w:lvl w:ilvl="1" w:tplc="9A82D2FE">
      <w:numFmt w:val="decimal"/>
      <w:lvlText w:val=""/>
      <w:lvlJc w:val="left"/>
    </w:lvl>
    <w:lvl w:ilvl="2" w:tplc="1C184194">
      <w:numFmt w:val="decimal"/>
      <w:lvlText w:val=""/>
      <w:lvlJc w:val="left"/>
    </w:lvl>
    <w:lvl w:ilvl="3" w:tplc="36409742">
      <w:numFmt w:val="decimal"/>
      <w:lvlText w:val=""/>
      <w:lvlJc w:val="left"/>
    </w:lvl>
    <w:lvl w:ilvl="4" w:tplc="43A46D88">
      <w:numFmt w:val="decimal"/>
      <w:lvlText w:val=""/>
      <w:lvlJc w:val="left"/>
    </w:lvl>
    <w:lvl w:ilvl="5" w:tplc="88BC180C">
      <w:numFmt w:val="decimal"/>
      <w:lvlText w:val=""/>
      <w:lvlJc w:val="left"/>
    </w:lvl>
    <w:lvl w:ilvl="6" w:tplc="F9D284D2">
      <w:numFmt w:val="decimal"/>
      <w:lvlText w:val=""/>
      <w:lvlJc w:val="left"/>
    </w:lvl>
    <w:lvl w:ilvl="7" w:tplc="ED1CF7C4">
      <w:numFmt w:val="decimal"/>
      <w:lvlText w:val=""/>
      <w:lvlJc w:val="left"/>
    </w:lvl>
    <w:lvl w:ilvl="8" w:tplc="C5864986">
      <w:numFmt w:val="decimal"/>
      <w:lvlText w:val=""/>
      <w:lvlJc w:val="left"/>
    </w:lvl>
  </w:abstractNum>
  <w:abstractNum w:abstractNumId="2" w15:restartNumberingAfterBreak="0">
    <w:nsid w:val="69DD00C8"/>
    <w:multiLevelType w:val="hybridMultilevel"/>
    <w:tmpl w:val="9CCAA00C"/>
    <w:lvl w:ilvl="0" w:tplc="6BBEEB80">
      <w:start w:val="1"/>
      <w:numFmt w:val="bullet"/>
      <w:lvlText w:val="●"/>
      <w:lvlJc w:val="left"/>
      <w:pPr>
        <w:ind w:left="720" w:hanging="360"/>
      </w:pPr>
    </w:lvl>
    <w:lvl w:ilvl="1" w:tplc="276CDEAE">
      <w:start w:val="1"/>
      <w:numFmt w:val="bullet"/>
      <w:lvlText w:val="○"/>
      <w:lvlJc w:val="left"/>
      <w:pPr>
        <w:ind w:left="1440" w:hanging="360"/>
      </w:pPr>
    </w:lvl>
    <w:lvl w:ilvl="2" w:tplc="4A16A0AE">
      <w:start w:val="1"/>
      <w:numFmt w:val="bullet"/>
      <w:lvlText w:val="■"/>
      <w:lvlJc w:val="left"/>
      <w:pPr>
        <w:ind w:left="2160" w:hanging="360"/>
      </w:pPr>
    </w:lvl>
    <w:lvl w:ilvl="3" w:tplc="B8C83EDE">
      <w:start w:val="1"/>
      <w:numFmt w:val="bullet"/>
      <w:lvlText w:val="●"/>
      <w:lvlJc w:val="left"/>
      <w:pPr>
        <w:ind w:left="2880" w:hanging="360"/>
      </w:pPr>
    </w:lvl>
    <w:lvl w:ilvl="4" w:tplc="591052F0">
      <w:start w:val="1"/>
      <w:numFmt w:val="bullet"/>
      <w:lvlText w:val="○"/>
      <w:lvlJc w:val="left"/>
      <w:pPr>
        <w:ind w:left="3600" w:hanging="360"/>
      </w:pPr>
    </w:lvl>
    <w:lvl w:ilvl="5" w:tplc="4E1AC5AC">
      <w:start w:val="1"/>
      <w:numFmt w:val="bullet"/>
      <w:lvlText w:val="■"/>
      <w:lvlJc w:val="left"/>
      <w:pPr>
        <w:ind w:left="4320" w:hanging="360"/>
      </w:pPr>
    </w:lvl>
    <w:lvl w:ilvl="6" w:tplc="07360776">
      <w:start w:val="1"/>
      <w:numFmt w:val="bullet"/>
      <w:lvlText w:val="●"/>
      <w:lvlJc w:val="left"/>
      <w:pPr>
        <w:ind w:left="5040" w:hanging="360"/>
      </w:pPr>
    </w:lvl>
    <w:lvl w:ilvl="7" w:tplc="7ACE9FA2">
      <w:start w:val="1"/>
      <w:numFmt w:val="bullet"/>
      <w:lvlText w:val="●"/>
      <w:lvlJc w:val="left"/>
      <w:pPr>
        <w:ind w:left="5760" w:hanging="360"/>
      </w:pPr>
    </w:lvl>
    <w:lvl w:ilvl="8" w:tplc="8D323FE6">
      <w:start w:val="1"/>
      <w:numFmt w:val="bullet"/>
      <w:lvlText w:val="●"/>
      <w:lvlJc w:val="left"/>
      <w:pPr>
        <w:ind w:left="6480" w:hanging="360"/>
      </w:pPr>
    </w:lvl>
  </w:abstractNum>
  <w:abstractNum w:abstractNumId="3" w15:restartNumberingAfterBreak="0">
    <w:nsid w:val="7EEB5829"/>
    <w:multiLevelType w:val="hybridMultilevel"/>
    <w:tmpl w:val="D1B83072"/>
    <w:lvl w:ilvl="0" w:tplc="F0BCED3A">
      <w:start w:val="1"/>
      <w:numFmt w:val="bullet"/>
      <w:lvlText w:val="◦"/>
      <w:lvlJc w:val="left"/>
      <w:pPr>
        <w:ind w:left="1080" w:hanging="360"/>
      </w:pPr>
      <w:rPr>
        <w:rFonts w:ascii="Courier New" w:eastAsia="Courier New" w:hAnsi="Courier New" w:cs="Courier New"/>
      </w:rPr>
    </w:lvl>
    <w:lvl w:ilvl="1" w:tplc="7A1CE64A">
      <w:numFmt w:val="decimal"/>
      <w:lvlText w:val=""/>
      <w:lvlJc w:val="left"/>
    </w:lvl>
    <w:lvl w:ilvl="2" w:tplc="3DCC21BA">
      <w:numFmt w:val="decimal"/>
      <w:lvlText w:val=""/>
      <w:lvlJc w:val="left"/>
    </w:lvl>
    <w:lvl w:ilvl="3" w:tplc="267CD1A0">
      <w:numFmt w:val="decimal"/>
      <w:lvlText w:val=""/>
      <w:lvlJc w:val="left"/>
    </w:lvl>
    <w:lvl w:ilvl="4" w:tplc="5DEA44DA">
      <w:numFmt w:val="decimal"/>
      <w:lvlText w:val=""/>
      <w:lvlJc w:val="left"/>
    </w:lvl>
    <w:lvl w:ilvl="5" w:tplc="C0446FD2">
      <w:numFmt w:val="decimal"/>
      <w:lvlText w:val=""/>
      <w:lvlJc w:val="left"/>
    </w:lvl>
    <w:lvl w:ilvl="6" w:tplc="576408F6">
      <w:numFmt w:val="decimal"/>
      <w:lvlText w:val=""/>
      <w:lvlJc w:val="left"/>
    </w:lvl>
    <w:lvl w:ilvl="7" w:tplc="198ED406">
      <w:numFmt w:val="decimal"/>
      <w:lvlText w:val=""/>
      <w:lvlJc w:val="left"/>
    </w:lvl>
    <w:lvl w:ilvl="8" w:tplc="69EE622C">
      <w:numFmt w:val="decimal"/>
      <w:lvlText w:val=""/>
      <w:lvlJc w:val="left"/>
    </w:lvl>
  </w:abstractNum>
  <w:num w:numId="1" w16cid:durableId="43336717">
    <w:abstractNumId w:val="2"/>
    <w:lvlOverride w:ilvl="0">
      <w:startOverride w:val="1"/>
    </w:lvlOverride>
  </w:num>
  <w:num w:numId="2" w16cid:durableId="800196239">
    <w:abstractNumId w:val="1"/>
    <w:lvlOverride w:ilvl="0">
      <w:startOverride w:val="1"/>
    </w:lvlOverride>
  </w:num>
  <w:num w:numId="3" w16cid:durableId="1025598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12"/>
    <w:rsid w:val="00397070"/>
    <w:rsid w:val="00641412"/>
    <w:rsid w:val="007C456A"/>
    <w:rsid w:val="007E5A5E"/>
    <w:rsid w:val="00CA0D2D"/>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7277"/>
  <w15:docId w15:val="{BB4D6147-CFDD-4081-AE5D-FE9D74B7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D2B5E"/>
      <w:sz w:val="36"/>
      <w:szCs w:val="36"/>
    </w:rPr>
  </w:style>
  <w:style w:type="paragraph" w:styleId="Heading2">
    <w:name w:val="heading 2"/>
    <w:uiPriority w:val="9"/>
    <w:unhideWhenUsed/>
    <w:qFormat/>
    <w:pPr>
      <w:spacing w:before="20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9113</Words>
  <Characters>51945</Characters>
  <Application>Microsoft Office Word</Application>
  <DocSecurity>0</DocSecurity>
  <Lines>432</Lines>
  <Paragraphs>121</Paragraphs>
  <ScaleCrop>false</ScaleCrop>
  <Company/>
  <LinksUpToDate>false</LinksUpToDate>
  <CharactersWithSpaces>60937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4</cp:revision>
  <dcterms:created xsi:type="dcterms:W3CDTF">2026-06-19T15:58:00Z</dcterms:created>
  <dcterms:modified xsi:type="dcterms:W3CDTF">2026-07-01T11:09:00Z</dcterms:modified>
</cp:coreProperties>
</file>