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24D2" w14:textId="20E59CD3" w:rsidR="009D03D4" w:rsidRPr="009D03D4" w:rsidRDefault="009D03D4" w:rsidP="00482868">
      <w:pPr>
        <w:spacing w:after="0" w:line="240" w:lineRule="auto"/>
        <w:rPr>
          <w:rFonts w:ascii="Times New Roman" w:hAnsi="Times New Roman" w:cs="Times New Roman"/>
        </w:rPr>
      </w:pPr>
      <w:r>
        <w:rPr>
          <w:rFonts w:ascii="Times New Roman" w:hAnsi="Times New Roman" w:cs="Times New Roman"/>
        </w:rPr>
        <w:t>The</w:t>
      </w:r>
      <w:r w:rsidRPr="009D03D4">
        <w:rPr>
          <w:rFonts w:ascii="Times New Roman" w:hAnsi="Times New Roman" w:cs="Times New Roman"/>
        </w:rPr>
        <w:t xml:space="preserve"> Second Vatican Council</w:t>
      </w:r>
      <w:r>
        <w:rPr>
          <w:rFonts w:ascii="Times New Roman" w:hAnsi="Times New Roman" w:cs="Times New Roman"/>
        </w:rPr>
        <w:t>’</w:t>
      </w:r>
      <w:r w:rsidRPr="009D03D4">
        <w:rPr>
          <w:rFonts w:ascii="Times New Roman" w:hAnsi="Times New Roman" w:cs="Times New Roman"/>
        </w:rPr>
        <w:t>s Prehistory, Event, Results, and Post</w:t>
      </w:r>
      <w:r>
        <w:rPr>
          <w:rFonts w:ascii="Times New Roman" w:hAnsi="Times New Roman" w:cs="Times New Roman"/>
        </w:rPr>
        <w:t>-</w:t>
      </w:r>
      <w:r w:rsidRPr="009D03D4">
        <w:rPr>
          <w:rFonts w:ascii="Times New Roman" w:hAnsi="Times New Roman" w:cs="Times New Roman"/>
        </w:rPr>
        <w:t>history, as presented by Otto Hermann Pesch.</w:t>
      </w:r>
    </w:p>
    <w:p w14:paraId="3BEE95B5" w14:textId="23BE11B0" w:rsidR="009D03D4" w:rsidRPr="009D03D4" w:rsidRDefault="009D03D4" w:rsidP="00482868">
      <w:pPr>
        <w:spacing w:after="0" w:line="240" w:lineRule="auto"/>
        <w:rPr>
          <w:rFonts w:ascii="Times New Roman" w:hAnsi="Times New Roman" w:cs="Times New Roman"/>
        </w:rPr>
      </w:pPr>
    </w:p>
    <w:p w14:paraId="4AF21FB0" w14:textId="77777777"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The Second Vatican Council: A Comprehensive Explanation</w:t>
      </w:r>
    </w:p>
    <w:p w14:paraId="45B68219" w14:textId="77777777"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Introduction to the Book</w:t>
      </w:r>
    </w:p>
    <w:p w14:paraId="05A9C6C9" w14:textId="3E972EAB"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Author:</w:t>
      </w:r>
      <w:r w:rsidRPr="009D03D4">
        <w:rPr>
          <w:rFonts w:ascii="Times New Roman" w:hAnsi="Times New Roman" w:cs="Times New Roman"/>
        </w:rPr>
        <w:t xml:space="preserve"> Otto Hermann Pesch (translated by Deirdre Dempsey)</w:t>
      </w:r>
      <w:r w:rsidRPr="009D03D4">
        <w:rPr>
          <w:rFonts w:ascii="Times New Roman" w:hAnsi="Times New Roman" w:cs="Times New Roman"/>
        </w:rPr>
        <w:br/>
      </w:r>
      <w:r w:rsidRPr="009D03D4">
        <w:rPr>
          <w:rFonts w:ascii="Times New Roman" w:hAnsi="Times New Roman" w:cs="Times New Roman"/>
          <w:b/>
          <w:bCs/>
        </w:rPr>
        <w:t>Title:</w:t>
      </w:r>
      <w:r w:rsidRPr="009D03D4">
        <w:rPr>
          <w:rFonts w:ascii="Times New Roman" w:hAnsi="Times New Roman" w:cs="Times New Roman"/>
        </w:rPr>
        <w:t xml:space="preserve"> </w:t>
      </w:r>
      <w:r>
        <w:rPr>
          <w:rFonts w:ascii="Times New Roman" w:hAnsi="Times New Roman" w:cs="Times New Roman"/>
        </w:rPr>
        <w:t>“</w:t>
      </w:r>
      <w:r w:rsidRPr="009D03D4">
        <w:rPr>
          <w:rFonts w:ascii="Times New Roman" w:hAnsi="Times New Roman" w:cs="Times New Roman"/>
        </w:rPr>
        <w:t xml:space="preserve">The Second Vatican Council: Prehistory – Event – Results – </w:t>
      </w:r>
      <w:proofErr w:type="spellStart"/>
      <w:r w:rsidRPr="009D03D4">
        <w:rPr>
          <w:rFonts w:ascii="Times New Roman" w:hAnsi="Times New Roman" w:cs="Times New Roman"/>
        </w:rPr>
        <w:t>Posthistory</w:t>
      </w:r>
      <w:proofErr w:type="spellEnd"/>
      <w:r>
        <w:rPr>
          <w:rFonts w:ascii="Times New Roman" w:hAnsi="Times New Roman" w:cs="Times New Roman"/>
        </w:rPr>
        <w:t>”</w:t>
      </w:r>
      <w:r w:rsidRPr="009D03D4">
        <w:rPr>
          <w:rFonts w:ascii="Times New Roman" w:hAnsi="Times New Roman" w:cs="Times New Roman"/>
        </w:rPr>
        <w:br/>
      </w:r>
      <w:r w:rsidRPr="009D03D4">
        <w:rPr>
          <w:rFonts w:ascii="Times New Roman" w:hAnsi="Times New Roman" w:cs="Times New Roman"/>
          <w:b/>
          <w:bCs/>
        </w:rPr>
        <w:t>Publisher:</w:t>
      </w:r>
      <w:r w:rsidRPr="009D03D4">
        <w:rPr>
          <w:rFonts w:ascii="Times New Roman" w:hAnsi="Times New Roman" w:cs="Times New Roman"/>
        </w:rPr>
        <w:t xml:space="preserve"> Marquette University Press (Marquette Studies in Theology, Volume 82)</w:t>
      </w:r>
      <w:r w:rsidRPr="009D03D4">
        <w:rPr>
          <w:rFonts w:ascii="Times New Roman" w:hAnsi="Times New Roman" w:cs="Times New Roman"/>
        </w:rPr>
        <w:br/>
      </w:r>
      <w:r w:rsidRPr="009D03D4">
        <w:rPr>
          <w:rFonts w:ascii="Times New Roman" w:hAnsi="Times New Roman" w:cs="Times New Roman"/>
          <w:b/>
          <w:bCs/>
        </w:rPr>
        <w:t>Published:</w:t>
      </w:r>
      <w:r w:rsidRPr="009D03D4">
        <w:rPr>
          <w:rFonts w:ascii="Times New Roman" w:hAnsi="Times New Roman" w:cs="Times New Roman"/>
        </w:rPr>
        <w:t xml:space="preserve"> 2014 (German original: 1993)</w:t>
      </w:r>
    </w:p>
    <w:p w14:paraId="5D3BCE5B" w14:textId="4DB947E8" w:rsidR="009D03D4" w:rsidRPr="009D03D4" w:rsidRDefault="009D03D4" w:rsidP="00482868">
      <w:pPr>
        <w:spacing w:after="0" w:line="240" w:lineRule="auto"/>
        <w:rPr>
          <w:rFonts w:ascii="Times New Roman" w:hAnsi="Times New Roman" w:cs="Times New Roman"/>
        </w:rPr>
      </w:pPr>
    </w:p>
    <w:p w14:paraId="5A6861E2" w14:textId="77777777"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PART I: PREHISTORY OF THE COUNCIL</w:t>
      </w:r>
    </w:p>
    <w:p w14:paraId="717FF95C" w14:textId="27462380"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 xml:space="preserve">Chapter 1: </w:t>
      </w:r>
      <w:r>
        <w:rPr>
          <w:rFonts w:ascii="Times New Roman" w:hAnsi="Times New Roman" w:cs="Times New Roman"/>
          <w:b/>
          <w:bCs/>
        </w:rPr>
        <w:t>“</w:t>
      </w:r>
      <w:r w:rsidRPr="009D03D4">
        <w:rPr>
          <w:rFonts w:ascii="Times New Roman" w:hAnsi="Times New Roman" w:cs="Times New Roman"/>
          <w:b/>
          <w:bCs/>
        </w:rPr>
        <w:t>Why a Council?</w:t>
      </w:r>
      <w:r>
        <w:rPr>
          <w:rFonts w:ascii="Times New Roman" w:hAnsi="Times New Roman" w:cs="Times New Roman"/>
          <w:b/>
          <w:bCs/>
        </w:rPr>
        <w:t>”</w:t>
      </w:r>
    </w:p>
    <w:p w14:paraId="558E2B97"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Key Dates:</w:t>
      </w:r>
    </w:p>
    <w:p w14:paraId="4A2B32B8" w14:textId="77777777" w:rsidR="009D03D4" w:rsidRPr="009D03D4" w:rsidRDefault="009D03D4" w:rsidP="00482868">
      <w:pPr>
        <w:numPr>
          <w:ilvl w:val="0"/>
          <w:numId w:val="1"/>
        </w:numPr>
        <w:spacing w:after="0" w:line="240" w:lineRule="auto"/>
        <w:rPr>
          <w:rFonts w:ascii="Times New Roman" w:hAnsi="Times New Roman" w:cs="Times New Roman"/>
        </w:rPr>
      </w:pPr>
      <w:r w:rsidRPr="009D03D4">
        <w:rPr>
          <w:rFonts w:ascii="Times New Roman" w:hAnsi="Times New Roman" w:cs="Times New Roman"/>
          <w:b/>
          <w:bCs/>
        </w:rPr>
        <w:t>January 25, 1959:</w:t>
      </w:r>
      <w:r w:rsidRPr="009D03D4">
        <w:rPr>
          <w:rFonts w:ascii="Times New Roman" w:hAnsi="Times New Roman" w:cs="Times New Roman"/>
        </w:rPr>
        <w:t xml:space="preserve"> Pope John XXIII (Angelo Giuseppe Roncalli, 1881–1963) unexpectedly announces the Council after only three months as Pope</w:t>
      </w:r>
    </w:p>
    <w:p w14:paraId="7645A823" w14:textId="77777777" w:rsidR="009D03D4" w:rsidRPr="009D03D4" w:rsidRDefault="009D03D4" w:rsidP="00482868">
      <w:pPr>
        <w:numPr>
          <w:ilvl w:val="0"/>
          <w:numId w:val="1"/>
        </w:numPr>
        <w:spacing w:after="0" w:line="240" w:lineRule="auto"/>
        <w:rPr>
          <w:rFonts w:ascii="Times New Roman" w:hAnsi="Times New Roman" w:cs="Times New Roman"/>
        </w:rPr>
      </w:pPr>
      <w:r w:rsidRPr="009D03D4">
        <w:rPr>
          <w:rFonts w:ascii="Times New Roman" w:hAnsi="Times New Roman" w:cs="Times New Roman"/>
          <w:b/>
          <w:bCs/>
        </w:rPr>
        <w:t>December 25, 1961:</w:t>
      </w:r>
      <w:r w:rsidRPr="009D03D4">
        <w:rPr>
          <w:rFonts w:ascii="Times New Roman" w:hAnsi="Times New Roman" w:cs="Times New Roman"/>
        </w:rPr>
        <w:t xml:space="preserve"> Formal announcement of the Council in the constitution </w:t>
      </w:r>
      <w:r w:rsidRPr="009D03D4">
        <w:rPr>
          <w:rFonts w:ascii="Times New Roman" w:hAnsi="Times New Roman" w:cs="Times New Roman"/>
          <w:i/>
          <w:iCs/>
        </w:rPr>
        <w:t xml:space="preserve">Humanae </w:t>
      </w:r>
      <w:proofErr w:type="spellStart"/>
      <w:r w:rsidRPr="009D03D4">
        <w:rPr>
          <w:rFonts w:ascii="Times New Roman" w:hAnsi="Times New Roman" w:cs="Times New Roman"/>
          <w:i/>
          <w:iCs/>
        </w:rPr>
        <w:t>salutis</w:t>
      </w:r>
      <w:proofErr w:type="spellEnd"/>
    </w:p>
    <w:p w14:paraId="69504B1C" w14:textId="77777777" w:rsidR="009D03D4" w:rsidRPr="009D03D4" w:rsidRDefault="009D03D4" w:rsidP="00482868">
      <w:pPr>
        <w:numPr>
          <w:ilvl w:val="0"/>
          <w:numId w:val="1"/>
        </w:numPr>
        <w:spacing w:after="0" w:line="240" w:lineRule="auto"/>
        <w:rPr>
          <w:rFonts w:ascii="Times New Roman" w:hAnsi="Times New Roman" w:cs="Times New Roman"/>
        </w:rPr>
      </w:pPr>
      <w:r w:rsidRPr="009D03D4">
        <w:rPr>
          <w:rFonts w:ascii="Times New Roman" w:hAnsi="Times New Roman" w:cs="Times New Roman"/>
          <w:b/>
          <w:bCs/>
        </w:rPr>
        <w:t>October 11, 1962:</w:t>
      </w:r>
      <w:r w:rsidRPr="009D03D4">
        <w:rPr>
          <w:rFonts w:ascii="Times New Roman" w:hAnsi="Times New Roman" w:cs="Times New Roman"/>
        </w:rPr>
        <w:t xml:space="preserve"> Opening of the Council</w:t>
      </w:r>
    </w:p>
    <w:p w14:paraId="485E6FE0" w14:textId="3844FA7A"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Pope John XXIII</w:t>
      </w:r>
      <w:r>
        <w:rPr>
          <w:rFonts w:ascii="Times New Roman" w:hAnsi="Times New Roman" w:cs="Times New Roman"/>
          <w:b/>
          <w:bCs/>
        </w:rPr>
        <w:t>’</w:t>
      </w:r>
      <w:r w:rsidRPr="009D03D4">
        <w:rPr>
          <w:rFonts w:ascii="Times New Roman" w:hAnsi="Times New Roman" w:cs="Times New Roman"/>
          <w:b/>
          <w:bCs/>
        </w:rPr>
        <w:t>s Motivations:</w:t>
      </w:r>
      <w:r w:rsidRPr="009D03D4">
        <w:rPr>
          <w:rFonts w:ascii="Times New Roman" w:hAnsi="Times New Roman" w:cs="Times New Roman"/>
        </w:rPr>
        <w:t xml:space="preserve"> Pope John XXIII had two fundamental convictions that drove him to call the Council:</w:t>
      </w:r>
    </w:p>
    <w:p w14:paraId="69F6C422" w14:textId="77777777" w:rsidR="009D03D4" w:rsidRPr="009D03D4" w:rsidRDefault="009D03D4" w:rsidP="00482868">
      <w:pPr>
        <w:numPr>
          <w:ilvl w:val="0"/>
          <w:numId w:val="2"/>
        </w:numPr>
        <w:spacing w:after="0" w:line="240" w:lineRule="auto"/>
        <w:rPr>
          <w:rFonts w:ascii="Times New Roman" w:hAnsi="Times New Roman" w:cs="Times New Roman"/>
        </w:rPr>
      </w:pPr>
      <w:r w:rsidRPr="009D03D4">
        <w:rPr>
          <w:rFonts w:ascii="Times New Roman" w:hAnsi="Times New Roman" w:cs="Times New Roman"/>
          <w:b/>
          <w:bCs/>
        </w:rPr>
        <w:t>Unity and World:</w:t>
      </w:r>
      <w:r w:rsidRPr="009D03D4">
        <w:rPr>
          <w:rFonts w:ascii="Times New Roman" w:hAnsi="Times New Roman" w:cs="Times New Roman"/>
        </w:rPr>
        <w:t xml:space="preserve"> The Church needed to demonstrate unity among Catholics to bear witness to the world. This vision was shaped by his diplomatic experience in Eastern Europe (Bulgaria, Turkey, Greece, France) where he witnessed both Christian disunity and the challenges of the modern world.</w:t>
      </w:r>
    </w:p>
    <w:p w14:paraId="3ACF2B70" w14:textId="7FDC2F44" w:rsidR="009D03D4" w:rsidRPr="009D03D4" w:rsidRDefault="009D03D4" w:rsidP="00482868">
      <w:pPr>
        <w:numPr>
          <w:ilvl w:val="0"/>
          <w:numId w:val="2"/>
        </w:numPr>
        <w:spacing w:after="0" w:line="240" w:lineRule="auto"/>
        <w:rPr>
          <w:rFonts w:ascii="Times New Roman" w:hAnsi="Times New Roman" w:cs="Times New Roman"/>
        </w:rPr>
      </w:pPr>
      <w:r w:rsidRPr="009D03D4">
        <w:rPr>
          <w:rFonts w:ascii="Times New Roman" w:hAnsi="Times New Roman" w:cs="Times New Roman"/>
          <w:b/>
          <w:bCs/>
        </w:rPr>
        <w:t>Aggiornamento (Updating):</w:t>
      </w:r>
      <w:r w:rsidRPr="009D03D4">
        <w:rPr>
          <w:rFonts w:ascii="Times New Roman" w:hAnsi="Times New Roman" w:cs="Times New Roman"/>
        </w:rPr>
        <w:t xml:space="preserve"> The Church needed to </w:t>
      </w:r>
      <w:r>
        <w:rPr>
          <w:rFonts w:ascii="Times New Roman" w:hAnsi="Times New Roman" w:cs="Times New Roman"/>
        </w:rPr>
        <w:t>“</w:t>
      </w:r>
      <w:r w:rsidRPr="009D03D4">
        <w:rPr>
          <w:rFonts w:ascii="Times New Roman" w:hAnsi="Times New Roman" w:cs="Times New Roman"/>
        </w:rPr>
        <w:t>open the windows</w:t>
      </w:r>
      <w:r>
        <w:rPr>
          <w:rFonts w:ascii="Times New Roman" w:hAnsi="Times New Roman" w:cs="Times New Roman"/>
        </w:rPr>
        <w:t>”</w:t>
      </w:r>
      <w:r w:rsidRPr="009D03D4">
        <w:rPr>
          <w:rFonts w:ascii="Times New Roman" w:hAnsi="Times New Roman" w:cs="Times New Roman"/>
        </w:rPr>
        <w:t xml:space="preserve"> and let in fresh air. The Pope famously used the metaphor of the Church as a </w:t>
      </w:r>
      <w:r>
        <w:rPr>
          <w:rFonts w:ascii="Times New Roman" w:hAnsi="Times New Roman" w:cs="Times New Roman"/>
        </w:rPr>
        <w:t>“</w:t>
      </w:r>
      <w:r w:rsidRPr="009D03D4">
        <w:rPr>
          <w:rFonts w:ascii="Times New Roman" w:hAnsi="Times New Roman" w:cs="Times New Roman"/>
        </w:rPr>
        <w:t>field hospital</w:t>
      </w:r>
      <w:r>
        <w:rPr>
          <w:rFonts w:ascii="Times New Roman" w:hAnsi="Times New Roman" w:cs="Times New Roman"/>
        </w:rPr>
        <w:t>”</w:t>
      </w:r>
      <w:r w:rsidRPr="009D03D4">
        <w:rPr>
          <w:rFonts w:ascii="Times New Roman" w:hAnsi="Times New Roman" w:cs="Times New Roman"/>
        </w:rPr>
        <w:t xml:space="preserve"> after a battle, needing to heal wounds rather than issue condemnations.</w:t>
      </w:r>
    </w:p>
    <w:p w14:paraId="38C22E6C"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Theological Background:</w:t>
      </w:r>
      <w:r w:rsidRPr="009D03D4">
        <w:rPr>
          <w:rFonts w:ascii="Times New Roman" w:hAnsi="Times New Roman" w:cs="Times New Roman"/>
        </w:rPr>
        <w:t xml:space="preserve"> The prehistory must be understood against the backdrop of:</w:t>
      </w:r>
    </w:p>
    <w:p w14:paraId="0C7BAAB2" w14:textId="77777777" w:rsidR="009D03D4" w:rsidRPr="009D03D4" w:rsidRDefault="009D03D4" w:rsidP="00482868">
      <w:pPr>
        <w:numPr>
          <w:ilvl w:val="0"/>
          <w:numId w:val="3"/>
        </w:numPr>
        <w:spacing w:after="0" w:line="240" w:lineRule="auto"/>
        <w:rPr>
          <w:rFonts w:ascii="Times New Roman" w:hAnsi="Times New Roman" w:cs="Times New Roman"/>
        </w:rPr>
      </w:pPr>
      <w:r w:rsidRPr="009D03D4">
        <w:rPr>
          <w:rFonts w:ascii="Times New Roman" w:hAnsi="Times New Roman" w:cs="Times New Roman"/>
        </w:rPr>
        <w:t>The First Vatican Council (1869–1870), which was interrupted by war and left many issues unresolved</w:t>
      </w:r>
    </w:p>
    <w:p w14:paraId="7F5030BF" w14:textId="77777777" w:rsidR="009D03D4" w:rsidRPr="009D03D4" w:rsidRDefault="009D03D4" w:rsidP="00482868">
      <w:pPr>
        <w:numPr>
          <w:ilvl w:val="0"/>
          <w:numId w:val="3"/>
        </w:numPr>
        <w:spacing w:after="0" w:line="240" w:lineRule="auto"/>
        <w:rPr>
          <w:rFonts w:ascii="Times New Roman" w:hAnsi="Times New Roman" w:cs="Times New Roman"/>
        </w:rPr>
      </w:pPr>
      <w:r w:rsidRPr="009D03D4">
        <w:rPr>
          <w:rFonts w:ascii="Times New Roman" w:hAnsi="Times New Roman" w:cs="Times New Roman"/>
        </w:rPr>
        <w:t>The neo-Scholastic theology that dominated Catholic theology from the late 19th century</w:t>
      </w:r>
    </w:p>
    <w:p w14:paraId="426B1788" w14:textId="77777777" w:rsidR="009D03D4" w:rsidRPr="009D03D4" w:rsidRDefault="009D03D4" w:rsidP="00482868">
      <w:pPr>
        <w:numPr>
          <w:ilvl w:val="0"/>
          <w:numId w:val="3"/>
        </w:numPr>
        <w:spacing w:after="0" w:line="240" w:lineRule="auto"/>
        <w:rPr>
          <w:rFonts w:ascii="Times New Roman" w:hAnsi="Times New Roman" w:cs="Times New Roman"/>
        </w:rPr>
      </w:pPr>
      <w:r w:rsidRPr="009D03D4">
        <w:rPr>
          <w:rFonts w:ascii="Times New Roman" w:hAnsi="Times New Roman" w:cs="Times New Roman"/>
        </w:rPr>
        <w:t>The Modernist Crisis (early 20th century), which had suppressed creative theological movements</w:t>
      </w:r>
    </w:p>
    <w:p w14:paraId="217297E5" w14:textId="77777777" w:rsidR="009D03D4" w:rsidRPr="009D03D4" w:rsidRDefault="009D03D4" w:rsidP="00482868">
      <w:pPr>
        <w:numPr>
          <w:ilvl w:val="0"/>
          <w:numId w:val="3"/>
        </w:numPr>
        <w:spacing w:after="0" w:line="240" w:lineRule="auto"/>
        <w:rPr>
          <w:rFonts w:ascii="Times New Roman" w:hAnsi="Times New Roman" w:cs="Times New Roman"/>
        </w:rPr>
      </w:pPr>
      <w:r w:rsidRPr="009D03D4">
        <w:rPr>
          <w:rFonts w:ascii="Times New Roman" w:hAnsi="Times New Roman" w:cs="Times New Roman"/>
        </w:rPr>
        <w:t>The Liturgical Movement, Biblical Renewal, and Ecumenical Movement that had been developing since the 1930s–1940s</w:t>
      </w:r>
    </w:p>
    <w:p w14:paraId="4439FDB7"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Key Personalities in the Prehistory:</w:t>
      </w:r>
    </w:p>
    <w:p w14:paraId="7FC720EE" w14:textId="77777777" w:rsidR="009D03D4" w:rsidRPr="009D03D4" w:rsidRDefault="009D03D4" w:rsidP="00482868">
      <w:pPr>
        <w:numPr>
          <w:ilvl w:val="0"/>
          <w:numId w:val="4"/>
        </w:numPr>
        <w:spacing w:after="0" w:line="240" w:lineRule="auto"/>
        <w:rPr>
          <w:rFonts w:ascii="Times New Roman" w:hAnsi="Times New Roman" w:cs="Times New Roman"/>
        </w:rPr>
      </w:pPr>
      <w:r w:rsidRPr="009D03D4">
        <w:rPr>
          <w:rFonts w:ascii="Times New Roman" w:hAnsi="Times New Roman" w:cs="Times New Roman"/>
          <w:b/>
          <w:bCs/>
        </w:rPr>
        <w:t>Pope Pius XII (1939–1958):</w:t>
      </w:r>
      <w:r w:rsidRPr="009D03D4">
        <w:rPr>
          <w:rFonts w:ascii="Times New Roman" w:hAnsi="Times New Roman" w:cs="Times New Roman"/>
        </w:rPr>
        <w:t xml:space="preserve"> His encyclical </w:t>
      </w:r>
      <w:r w:rsidRPr="009D03D4">
        <w:rPr>
          <w:rFonts w:ascii="Times New Roman" w:hAnsi="Times New Roman" w:cs="Times New Roman"/>
          <w:i/>
          <w:iCs/>
        </w:rPr>
        <w:t xml:space="preserve">Divino </w:t>
      </w:r>
      <w:proofErr w:type="spellStart"/>
      <w:r w:rsidRPr="009D03D4">
        <w:rPr>
          <w:rFonts w:ascii="Times New Roman" w:hAnsi="Times New Roman" w:cs="Times New Roman"/>
          <w:i/>
          <w:iCs/>
        </w:rPr>
        <w:t>afflante</w:t>
      </w:r>
      <w:proofErr w:type="spellEnd"/>
      <w:r w:rsidRPr="009D03D4">
        <w:rPr>
          <w:rFonts w:ascii="Times New Roman" w:hAnsi="Times New Roman" w:cs="Times New Roman"/>
          <w:i/>
          <w:iCs/>
        </w:rPr>
        <w:t xml:space="preserve"> </w:t>
      </w:r>
      <w:proofErr w:type="spellStart"/>
      <w:r w:rsidRPr="009D03D4">
        <w:rPr>
          <w:rFonts w:ascii="Times New Roman" w:hAnsi="Times New Roman" w:cs="Times New Roman"/>
          <w:i/>
          <w:iCs/>
        </w:rPr>
        <w:t>Spiritu</w:t>
      </w:r>
      <w:proofErr w:type="spellEnd"/>
      <w:r w:rsidRPr="009D03D4">
        <w:rPr>
          <w:rFonts w:ascii="Times New Roman" w:hAnsi="Times New Roman" w:cs="Times New Roman"/>
        </w:rPr>
        <w:t xml:space="preserve"> (1943) encouraged biblical studies, and </w:t>
      </w:r>
      <w:r w:rsidRPr="009D03D4">
        <w:rPr>
          <w:rFonts w:ascii="Times New Roman" w:hAnsi="Times New Roman" w:cs="Times New Roman"/>
          <w:i/>
          <w:iCs/>
        </w:rPr>
        <w:t>Mediator Dei</w:t>
      </w:r>
      <w:r w:rsidRPr="009D03D4">
        <w:rPr>
          <w:rFonts w:ascii="Times New Roman" w:hAnsi="Times New Roman" w:cs="Times New Roman"/>
        </w:rPr>
        <w:t xml:space="preserve"> (1947) supported liturgical renewal</w:t>
      </w:r>
    </w:p>
    <w:p w14:paraId="1547474B" w14:textId="77777777" w:rsidR="009D03D4" w:rsidRPr="009D03D4" w:rsidRDefault="009D03D4" w:rsidP="00482868">
      <w:pPr>
        <w:numPr>
          <w:ilvl w:val="0"/>
          <w:numId w:val="4"/>
        </w:numPr>
        <w:spacing w:after="0" w:line="240" w:lineRule="auto"/>
        <w:rPr>
          <w:rFonts w:ascii="Times New Roman" w:hAnsi="Times New Roman" w:cs="Times New Roman"/>
        </w:rPr>
      </w:pPr>
      <w:r w:rsidRPr="009D03D4">
        <w:rPr>
          <w:rFonts w:ascii="Times New Roman" w:hAnsi="Times New Roman" w:cs="Times New Roman"/>
          <w:b/>
          <w:bCs/>
        </w:rPr>
        <w:t>Cardinal Alfredo Ottaviani:</w:t>
      </w:r>
      <w:r w:rsidRPr="009D03D4">
        <w:rPr>
          <w:rFonts w:ascii="Times New Roman" w:hAnsi="Times New Roman" w:cs="Times New Roman"/>
        </w:rPr>
        <w:t xml:space="preserve"> Head of the Holy Office (later Congregation for the Doctrine of the Faith), representing the conservative wing</w:t>
      </w:r>
    </w:p>
    <w:p w14:paraId="6A86D366" w14:textId="77777777" w:rsidR="009D03D4" w:rsidRPr="009D03D4" w:rsidRDefault="009D03D4" w:rsidP="00482868">
      <w:pPr>
        <w:numPr>
          <w:ilvl w:val="0"/>
          <w:numId w:val="4"/>
        </w:numPr>
        <w:spacing w:after="0" w:line="240" w:lineRule="auto"/>
        <w:rPr>
          <w:rFonts w:ascii="Times New Roman" w:hAnsi="Times New Roman" w:cs="Times New Roman"/>
        </w:rPr>
      </w:pPr>
      <w:r w:rsidRPr="009D03D4">
        <w:rPr>
          <w:rFonts w:ascii="Times New Roman" w:hAnsi="Times New Roman" w:cs="Times New Roman"/>
          <w:b/>
          <w:bCs/>
        </w:rPr>
        <w:t>Cardinal Augustin Bea:</w:t>
      </w:r>
      <w:r w:rsidRPr="009D03D4">
        <w:rPr>
          <w:rFonts w:ascii="Times New Roman" w:hAnsi="Times New Roman" w:cs="Times New Roman"/>
        </w:rPr>
        <w:t xml:space="preserve"> Head of the newly created Secretariat for Christian Unity, representing the progressive wing</w:t>
      </w:r>
    </w:p>
    <w:p w14:paraId="5168D103" w14:textId="77777777" w:rsidR="009D03D4" w:rsidRPr="009D03D4" w:rsidRDefault="009D03D4" w:rsidP="00482868">
      <w:pPr>
        <w:numPr>
          <w:ilvl w:val="0"/>
          <w:numId w:val="4"/>
        </w:numPr>
        <w:spacing w:after="0" w:line="240" w:lineRule="auto"/>
        <w:rPr>
          <w:rFonts w:ascii="Times New Roman" w:hAnsi="Times New Roman" w:cs="Times New Roman"/>
        </w:rPr>
      </w:pPr>
      <w:r w:rsidRPr="009D03D4">
        <w:rPr>
          <w:rFonts w:ascii="Times New Roman" w:hAnsi="Times New Roman" w:cs="Times New Roman"/>
          <w:b/>
          <w:bCs/>
        </w:rPr>
        <w:t>Cardinal Giovanni Battista Montini (later Paul VI):</w:t>
      </w:r>
      <w:r w:rsidRPr="009D03D4">
        <w:rPr>
          <w:rFonts w:ascii="Times New Roman" w:hAnsi="Times New Roman" w:cs="Times New Roman"/>
        </w:rPr>
        <w:t xml:space="preserve"> Archbishop of Milan, a key advisor to John XXIII</w:t>
      </w:r>
    </w:p>
    <w:p w14:paraId="3D273B94" w14:textId="327C7959" w:rsidR="009D03D4" w:rsidRPr="009D03D4" w:rsidRDefault="009D03D4" w:rsidP="00482868">
      <w:pPr>
        <w:numPr>
          <w:ilvl w:val="0"/>
          <w:numId w:val="4"/>
        </w:numPr>
        <w:spacing w:after="0" w:line="240" w:lineRule="auto"/>
        <w:rPr>
          <w:rFonts w:ascii="Times New Roman" w:hAnsi="Times New Roman" w:cs="Times New Roman"/>
        </w:rPr>
      </w:pPr>
      <w:r w:rsidRPr="009D03D4">
        <w:rPr>
          <w:rFonts w:ascii="Times New Roman" w:hAnsi="Times New Roman" w:cs="Times New Roman"/>
          <w:b/>
          <w:bCs/>
        </w:rPr>
        <w:t>Cardinal Léon-Joseph Suenens:</w:t>
      </w:r>
      <w:r w:rsidRPr="009D03D4">
        <w:rPr>
          <w:rFonts w:ascii="Times New Roman" w:hAnsi="Times New Roman" w:cs="Times New Roman"/>
        </w:rPr>
        <w:t xml:space="preserve"> Archbishop of Brussels, influential in shaping the Council</w:t>
      </w:r>
      <w:r>
        <w:rPr>
          <w:rFonts w:ascii="Times New Roman" w:hAnsi="Times New Roman" w:cs="Times New Roman"/>
        </w:rPr>
        <w:t>’</w:t>
      </w:r>
      <w:r w:rsidRPr="009D03D4">
        <w:rPr>
          <w:rFonts w:ascii="Times New Roman" w:hAnsi="Times New Roman" w:cs="Times New Roman"/>
        </w:rPr>
        <w:t>s direction</w:t>
      </w:r>
    </w:p>
    <w:p w14:paraId="25256E4A" w14:textId="77777777" w:rsidR="009D03D4" w:rsidRPr="009D03D4" w:rsidRDefault="009D03D4" w:rsidP="00482868">
      <w:pPr>
        <w:numPr>
          <w:ilvl w:val="0"/>
          <w:numId w:val="4"/>
        </w:numPr>
        <w:spacing w:after="0" w:line="240" w:lineRule="auto"/>
        <w:rPr>
          <w:rFonts w:ascii="Times New Roman" w:hAnsi="Times New Roman" w:cs="Times New Roman"/>
        </w:rPr>
      </w:pPr>
      <w:r w:rsidRPr="009D03D4">
        <w:rPr>
          <w:rFonts w:ascii="Times New Roman" w:hAnsi="Times New Roman" w:cs="Times New Roman"/>
          <w:b/>
          <w:bCs/>
        </w:rPr>
        <w:t>Cardinal Franz König:</w:t>
      </w:r>
      <w:r w:rsidRPr="009D03D4">
        <w:rPr>
          <w:rFonts w:ascii="Times New Roman" w:hAnsi="Times New Roman" w:cs="Times New Roman"/>
        </w:rPr>
        <w:t xml:space="preserve"> Archbishop of Vienna, advocate for openness and dialogue</w:t>
      </w:r>
    </w:p>
    <w:p w14:paraId="2804D856" w14:textId="7775996E" w:rsidR="009D03D4" w:rsidRPr="009D03D4" w:rsidRDefault="009D03D4" w:rsidP="00482868">
      <w:pPr>
        <w:spacing w:after="0" w:line="240" w:lineRule="auto"/>
        <w:rPr>
          <w:rFonts w:ascii="Times New Roman" w:hAnsi="Times New Roman" w:cs="Times New Roman"/>
        </w:rPr>
      </w:pPr>
    </w:p>
    <w:p w14:paraId="5CEC31B5" w14:textId="24377825"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 xml:space="preserve">Chapter 2: </w:t>
      </w:r>
      <w:r>
        <w:rPr>
          <w:rFonts w:ascii="Times New Roman" w:hAnsi="Times New Roman" w:cs="Times New Roman"/>
          <w:b/>
          <w:bCs/>
        </w:rPr>
        <w:t>“</w:t>
      </w:r>
      <w:r w:rsidRPr="009D03D4">
        <w:rPr>
          <w:rFonts w:ascii="Times New Roman" w:hAnsi="Times New Roman" w:cs="Times New Roman"/>
          <w:b/>
          <w:bCs/>
        </w:rPr>
        <w:t>The Reform that Almost Didn</w:t>
      </w:r>
      <w:r>
        <w:rPr>
          <w:rFonts w:ascii="Times New Roman" w:hAnsi="Times New Roman" w:cs="Times New Roman"/>
          <w:b/>
          <w:bCs/>
        </w:rPr>
        <w:t>’</w:t>
      </w:r>
      <w:r w:rsidRPr="009D03D4">
        <w:rPr>
          <w:rFonts w:ascii="Times New Roman" w:hAnsi="Times New Roman" w:cs="Times New Roman"/>
          <w:b/>
          <w:bCs/>
        </w:rPr>
        <w:t>t Happen</w:t>
      </w:r>
      <w:r>
        <w:rPr>
          <w:rFonts w:ascii="Times New Roman" w:hAnsi="Times New Roman" w:cs="Times New Roman"/>
          <w:b/>
          <w:bCs/>
        </w:rPr>
        <w:t>”</w:t>
      </w:r>
    </w:p>
    <w:p w14:paraId="6C3BDE1E"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lastRenderedPageBreak/>
        <w:t>The Preparatory Commissions (1960–1962):</w:t>
      </w:r>
    </w:p>
    <w:p w14:paraId="4FC51E48"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rPr>
        <w:t xml:space="preserve">The Pope established ten Preparatory Commissions to draft documents for the Council. Over </w:t>
      </w:r>
      <w:r w:rsidRPr="009D03D4">
        <w:rPr>
          <w:rFonts w:ascii="Times New Roman" w:hAnsi="Times New Roman" w:cs="Times New Roman"/>
          <w:b/>
          <w:bCs/>
        </w:rPr>
        <w:t>2,800 suggestions</w:t>
      </w:r>
      <w:r w:rsidRPr="009D03D4">
        <w:rPr>
          <w:rFonts w:ascii="Times New Roman" w:hAnsi="Times New Roman" w:cs="Times New Roman"/>
        </w:rPr>
        <w:t xml:space="preserve"> were submitted by bishops worldwide. However, the commissions were dominated by Roman Curia officials and conservative theologians.</w:t>
      </w:r>
    </w:p>
    <w:p w14:paraId="582793E2"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Central Theological Commission:</w:t>
      </w:r>
    </w:p>
    <w:p w14:paraId="01613C3E" w14:textId="77777777" w:rsidR="009D03D4" w:rsidRPr="009D03D4" w:rsidRDefault="009D03D4" w:rsidP="00482868">
      <w:pPr>
        <w:numPr>
          <w:ilvl w:val="0"/>
          <w:numId w:val="5"/>
        </w:numPr>
        <w:spacing w:after="0" w:line="240" w:lineRule="auto"/>
        <w:rPr>
          <w:rFonts w:ascii="Times New Roman" w:hAnsi="Times New Roman" w:cs="Times New Roman"/>
        </w:rPr>
      </w:pPr>
      <w:r w:rsidRPr="009D03D4">
        <w:rPr>
          <w:rFonts w:ascii="Times New Roman" w:hAnsi="Times New Roman" w:cs="Times New Roman"/>
          <w:b/>
          <w:bCs/>
        </w:rPr>
        <w:t>President:</w:t>
      </w:r>
      <w:r w:rsidRPr="009D03D4">
        <w:rPr>
          <w:rFonts w:ascii="Times New Roman" w:hAnsi="Times New Roman" w:cs="Times New Roman"/>
        </w:rPr>
        <w:t xml:space="preserve"> Cardinal Alfredo Ottaviani</w:t>
      </w:r>
    </w:p>
    <w:p w14:paraId="0A50C2A9" w14:textId="77777777" w:rsidR="009D03D4" w:rsidRPr="009D03D4" w:rsidRDefault="009D03D4" w:rsidP="00482868">
      <w:pPr>
        <w:numPr>
          <w:ilvl w:val="0"/>
          <w:numId w:val="5"/>
        </w:numPr>
        <w:spacing w:after="0" w:line="240" w:lineRule="auto"/>
        <w:rPr>
          <w:rFonts w:ascii="Times New Roman" w:hAnsi="Times New Roman" w:cs="Times New Roman"/>
        </w:rPr>
      </w:pPr>
      <w:r w:rsidRPr="009D03D4">
        <w:rPr>
          <w:rFonts w:ascii="Times New Roman" w:hAnsi="Times New Roman" w:cs="Times New Roman"/>
          <w:b/>
          <w:bCs/>
        </w:rPr>
        <w:t>Secretary:</w:t>
      </w:r>
      <w:r w:rsidRPr="009D03D4">
        <w:rPr>
          <w:rFonts w:ascii="Times New Roman" w:hAnsi="Times New Roman" w:cs="Times New Roman"/>
        </w:rPr>
        <w:t xml:space="preserve"> Father Sebastian Tromp, S.J.</w:t>
      </w:r>
    </w:p>
    <w:p w14:paraId="57488059" w14:textId="77777777" w:rsidR="009D03D4" w:rsidRPr="009D03D4" w:rsidRDefault="009D03D4" w:rsidP="00482868">
      <w:pPr>
        <w:numPr>
          <w:ilvl w:val="0"/>
          <w:numId w:val="5"/>
        </w:numPr>
        <w:spacing w:after="0" w:line="240" w:lineRule="auto"/>
        <w:rPr>
          <w:rFonts w:ascii="Times New Roman" w:hAnsi="Times New Roman" w:cs="Times New Roman"/>
        </w:rPr>
      </w:pPr>
      <w:r w:rsidRPr="009D03D4">
        <w:rPr>
          <w:rFonts w:ascii="Times New Roman" w:hAnsi="Times New Roman" w:cs="Times New Roman"/>
          <w:b/>
          <w:bCs/>
        </w:rPr>
        <w:t>Theological Consultant:</w:t>
      </w:r>
      <w:r w:rsidRPr="009D03D4">
        <w:rPr>
          <w:rFonts w:ascii="Times New Roman" w:hAnsi="Times New Roman" w:cs="Times New Roman"/>
        </w:rPr>
        <w:t xml:space="preserve"> Father Charles Boyer, S.J.</w:t>
      </w:r>
    </w:p>
    <w:p w14:paraId="1370A918"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rPr>
        <w:t>The Central Commission produced draft documents that were heavily neo-Scholastic, legalistic, and defensive in tone. The schemas were:</w:t>
      </w:r>
    </w:p>
    <w:p w14:paraId="6413B5EA" w14:textId="77777777" w:rsidR="009D03D4" w:rsidRPr="009D03D4" w:rsidRDefault="009D03D4" w:rsidP="00482868">
      <w:pPr>
        <w:numPr>
          <w:ilvl w:val="0"/>
          <w:numId w:val="6"/>
        </w:numPr>
        <w:spacing w:after="0" w:line="240" w:lineRule="auto"/>
        <w:rPr>
          <w:rFonts w:ascii="Times New Roman" w:hAnsi="Times New Roman" w:cs="Times New Roman"/>
        </w:rPr>
      </w:pPr>
      <w:r w:rsidRPr="009D03D4">
        <w:rPr>
          <w:rFonts w:ascii="Times New Roman" w:hAnsi="Times New Roman" w:cs="Times New Roman"/>
        </w:rPr>
        <w:t>Short on Scripture and Church Fathers</w:t>
      </w:r>
    </w:p>
    <w:p w14:paraId="6336B4B0" w14:textId="77777777" w:rsidR="009D03D4" w:rsidRPr="009D03D4" w:rsidRDefault="009D03D4" w:rsidP="00482868">
      <w:pPr>
        <w:numPr>
          <w:ilvl w:val="0"/>
          <w:numId w:val="6"/>
        </w:numPr>
        <w:spacing w:after="0" w:line="240" w:lineRule="auto"/>
        <w:rPr>
          <w:rFonts w:ascii="Times New Roman" w:hAnsi="Times New Roman" w:cs="Times New Roman"/>
        </w:rPr>
      </w:pPr>
      <w:r w:rsidRPr="009D03D4">
        <w:rPr>
          <w:rFonts w:ascii="Times New Roman" w:hAnsi="Times New Roman" w:cs="Times New Roman"/>
        </w:rPr>
        <w:t>Long on condemnations of errors</w:t>
      </w:r>
    </w:p>
    <w:p w14:paraId="44BEA63E" w14:textId="77777777" w:rsidR="009D03D4" w:rsidRPr="009D03D4" w:rsidRDefault="009D03D4" w:rsidP="00482868">
      <w:pPr>
        <w:numPr>
          <w:ilvl w:val="0"/>
          <w:numId w:val="6"/>
        </w:numPr>
        <w:spacing w:after="0" w:line="240" w:lineRule="auto"/>
        <w:rPr>
          <w:rFonts w:ascii="Times New Roman" w:hAnsi="Times New Roman" w:cs="Times New Roman"/>
        </w:rPr>
      </w:pPr>
      <w:r w:rsidRPr="009D03D4">
        <w:rPr>
          <w:rFonts w:ascii="Times New Roman" w:hAnsi="Times New Roman" w:cs="Times New Roman"/>
        </w:rPr>
        <w:t>Focused on reinforcing papal authority</w:t>
      </w:r>
    </w:p>
    <w:p w14:paraId="60FC7E59" w14:textId="77777777" w:rsidR="009D03D4" w:rsidRPr="009D03D4" w:rsidRDefault="009D03D4" w:rsidP="00482868">
      <w:pPr>
        <w:numPr>
          <w:ilvl w:val="0"/>
          <w:numId w:val="6"/>
        </w:numPr>
        <w:spacing w:after="0" w:line="240" w:lineRule="auto"/>
        <w:rPr>
          <w:rFonts w:ascii="Times New Roman" w:hAnsi="Times New Roman" w:cs="Times New Roman"/>
        </w:rPr>
      </w:pPr>
      <w:r w:rsidRPr="009D03D4">
        <w:rPr>
          <w:rFonts w:ascii="Times New Roman" w:hAnsi="Times New Roman" w:cs="Times New Roman"/>
        </w:rPr>
        <w:t>Suspicious of modern developments</w:t>
      </w:r>
    </w:p>
    <w:p w14:paraId="518816C4"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 Crisis of Preparation:</w:t>
      </w:r>
      <w:r w:rsidRPr="009D03D4">
        <w:rPr>
          <w:rFonts w:ascii="Times New Roman" w:hAnsi="Times New Roman" w:cs="Times New Roman"/>
        </w:rPr>
        <w:t xml:space="preserve"> The preparatory work was nearly derailed when Cardinal </w:t>
      </w:r>
      <w:r w:rsidRPr="009D03D4">
        <w:rPr>
          <w:rFonts w:ascii="Times New Roman" w:hAnsi="Times New Roman" w:cs="Times New Roman"/>
          <w:b/>
          <w:bCs/>
        </w:rPr>
        <w:t xml:space="preserve">Achille </w:t>
      </w:r>
      <w:proofErr w:type="spellStart"/>
      <w:r w:rsidRPr="009D03D4">
        <w:rPr>
          <w:rFonts w:ascii="Times New Roman" w:hAnsi="Times New Roman" w:cs="Times New Roman"/>
          <w:b/>
          <w:bCs/>
        </w:rPr>
        <w:t>Liénart</w:t>
      </w:r>
      <w:proofErr w:type="spellEnd"/>
      <w:r w:rsidRPr="009D03D4">
        <w:rPr>
          <w:rFonts w:ascii="Times New Roman" w:hAnsi="Times New Roman" w:cs="Times New Roman"/>
        </w:rPr>
        <w:t xml:space="preserve"> of Lille, France, on the first day of the Council (October 13, 1962), dramatically objected to the procedure. He demanded that the bishops have time to study the schemas and elect their own members to the commissions. This intervention, supported by Cardinal </w:t>
      </w:r>
      <w:r w:rsidRPr="009D03D4">
        <w:rPr>
          <w:rFonts w:ascii="Times New Roman" w:hAnsi="Times New Roman" w:cs="Times New Roman"/>
          <w:b/>
          <w:bCs/>
        </w:rPr>
        <w:t>Josef Frings</w:t>
      </w:r>
      <w:r w:rsidRPr="009D03D4">
        <w:rPr>
          <w:rFonts w:ascii="Times New Roman" w:hAnsi="Times New Roman" w:cs="Times New Roman"/>
        </w:rPr>
        <w:t xml:space="preserve"> of Cologne, changed the course of the Council.</w:t>
      </w:r>
    </w:p>
    <w:p w14:paraId="6CDE2F66" w14:textId="77777777" w:rsidR="009D03D4" w:rsidRPr="009D03D4" w:rsidRDefault="00000000" w:rsidP="00482868">
      <w:pPr>
        <w:spacing w:after="0" w:line="240" w:lineRule="auto"/>
        <w:rPr>
          <w:rFonts w:ascii="Times New Roman" w:hAnsi="Times New Roman" w:cs="Times New Roman"/>
        </w:rPr>
      </w:pPr>
      <w:r>
        <w:rPr>
          <w:rFonts w:ascii="Times New Roman" w:hAnsi="Times New Roman" w:cs="Times New Roman"/>
        </w:rPr>
        <w:pict w14:anchorId="74AECB6C">
          <v:rect id="_x0000_i1025" style="width:0;height:1.5pt" o:hralign="center" o:hrstd="t" o:hr="t" fillcolor="#a0a0a0" stroked="f"/>
        </w:pict>
      </w:r>
    </w:p>
    <w:p w14:paraId="22CD3FDC" w14:textId="77777777"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PART II: THE EVENT — THE COUNCIL IN SESSION</w:t>
      </w:r>
    </w:p>
    <w:p w14:paraId="3717B2AA" w14:textId="1D1A9722"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 xml:space="preserve">Chapter 3: </w:t>
      </w:r>
      <w:r>
        <w:rPr>
          <w:rFonts w:ascii="Times New Roman" w:hAnsi="Times New Roman" w:cs="Times New Roman"/>
          <w:b/>
          <w:bCs/>
        </w:rPr>
        <w:t>“</w:t>
      </w:r>
      <w:r w:rsidRPr="009D03D4">
        <w:rPr>
          <w:rFonts w:ascii="Times New Roman" w:hAnsi="Times New Roman" w:cs="Times New Roman"/>
          <w:b/>
          <w:bCs/>
        </w:rPr>
        <w:t>We Are a Council – Not Schoolchildren</w:t>
      </w:r>
      <w:r>
        <w:rPr>
          <w:rFonts w:ascii="Times New Roman" w:hAnsi="Times New Roman" w:cs="Times New Roman"/>
          <w:b/>
          <w:bCs/>
        </w:rPr>
        <w:t>”</w:t>
      </w:r>
    </w:p>
    <w:p w14:paraId="333C55BB" w14:textId="04DE624F"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 Four Periods of the Council:</w:t>
      </w:r>
    </w:p>
    <w:tbl>
      <w:tblPr>
        <w:tblStyle w:val="TableGrid"/>
        <w:tblW w:w="0" w:type="auto"/>
        <w:tblLook w:val="04A0" w:firstRow="1" w:lastRow="0" w:firstColumn="1" w:lastColumn="0" w:noHBand="0" w:noVBand="1"/>
      </w:tblPr>
      <w:tblGrid>
        <w:gridCol w:w="950"/>
        <w:gridCol w:w="2026"/>
        <w:gridCol w:w="6040"/>
      </w:tblGrid>
      <w:tr w:rsidR="009D03D4" w:rsidRPr="009D03D4" w14:paraId="1673448F" w14:textId="77777777" w:rsidTr="009D03D4">
        <w:tc>
          <w:tcPr>
            <w:tcW w:w="0" w:type="auto"/>
            <w:hideMark/>
          </w:tcPr>
          <w:p w14:paraId="2CB1C891"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Period</w:t>
            </w:r>
          </w:p>
        </w:tc>
        <w:tc>
          <w:tcPr>
            <w:tcW w:w="0" w:type="auto"/>
            <w:hideMark/>
          </w:tcPr>
          <w:p w14:paraId="3B683027"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Dates</w:t>
            </w:r>
          </w:p>
        </w:tc>
        <w:tc>
          <w:tcPr>
            <w:tcW w:w="0" w:type="auto"/>
            <w:hideMark/>
          </w:tcPr>
          <w:p w14:paraId="270C1AF7"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Key Events</w:t>
            </w:r>
          </w:p>
        </w:tc>
      </w:tr>
      <w:tr w:rsidR="009D03D4" w:rsidRPr="009D03D4" w14:paraId="766057B9" w14:textId="77777777" w:rsidTr="009D03D4">
        <w:tc>
          <w:tcPr>
            <w:tcW w:w="0" w:type="auto"/>
            <w:hideMark/>
          </w:tcPr>
          <w:p w14:paraId="5F19D8B8"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First</w:t>
            </w:r>
          </w:p>
        </w:tc>
        <w:tc>
          <w:tcPr>
            <w:tcW w:w="0" w:type="auto"/>
            <w:hideMark/>
          </w:tcPr>
          <w:p w14:paraId="7D9C0293"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Oct 11–Dec 8, 1962</w:t>
            </w:r>
          </w:p>
        </w:tc>
        <w:tc>
          <w:tcPr>
            <w:tcW w:w="0" w:type="auto"/>
            <w:hideMark/>
          </w:tcPr>
          <w:p w14:paraId="651BCBA5"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Opening, rejection of schemas, election of commission members</w:t>
            </w:r>
          </w:p>
        </w:tc>
      </w:tr>
      <w:tr w:rsidR="009D03D4" w:rsidRPr="009D03D4" w14:paraId="38BDE27C" w14:textId="77777777" w:rsidTr="009D03D4">
        <w:tc>
          <w:tcPr>
            <w:tcW w:w="0" w:type="auto"/>
            <w:hideMark/>
          </w:tcPr>
          <w:p w14:paraId="69124BCA"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Second</w:t>
            </w:r>
          </w:p>
        </w:tc>
        <w:tc>
          <w:tcPr>
            <w:tcW w:w="0" w:type="auto"/>
            <w:hideMark/>
          </w:tcPr>
          <w:p w14:paraId="7DF280AF"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Sept 29–Dec 4, 1963</w:t>
            </w:r>
          </w:p>
        </w:tc>
        <w:tc>
          <w:tcPr>
            <w:tcW w:w="0" w:type="auto"/>
            <w:hideMark/>
          </w:tcPr>
          <w:p w14:paraId="5B3FC6E3"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Liturgy Constitution approved; work on Church, Revelation, Ecumenism</w:t>
            </w:r>
          </w:p>
        </w:tc>
      </w:tr>
      <w:tr w:rsidR="009D03D4" w:rsidRPr="009D03D4" w14:paraId="7B348199" w14:textId="77777777" w:rsidTr="009D03D4">
        <w:tc>
          <w:tcPr>
            <w:tcW w:w="0" w:type="auto"/>
            <w:hideMark/>
          </w:tcPr>
          <w:p w14:paraId="67A677BA"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Third</w:t>
            </w:r>
          </w:p>
        </w:tc>
        <w:tc>
          <w:tcPr>
            <w:tcW w:w="0" w:type="auto"/>
            <w:hideMark/>
          </w:tcPr>
          <w:p w14:paraId="784BFBC0"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Sept 14–Nov 21, 1964</w:t>
            </w:r>
          </w:p>
        </w:tc>
        <w:tc>
          <w:tcPr>
            <w:tcW w:w="0" w:type="auto"/>
            <w:hideMark/>
          </w:tcPr>
          <w:p w14:paraId="1605E525"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Approval of Dogmatic Constitution on the Church; Decree on Ecumenism</w:t>
            </w:r>
          </w:p>
        </w:tc>
      </w:tr>
      <w:tr w:rsidR="009D03D4" w:rsidRPr="009D03D4" w14:paraId="42DE996B" w14:textId="77777777" w:rsidTr="009D03D4">
        <w:tc>
          <w:tcPr>
            <w:tcW w:w="0" w:type="auto"/>
            <w:hideMark/>
          </w:tcPr>
          <w:p w14:paraId="285CBD86"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Fourth</w:t>
            </w:r>
          </w:p>
        </w:tc>
        <w:tc>
          <w:tcPr>
            <w:tcW w:w="0" w:type="auto"/>
            <w:hideMark/>
          </w:tcPr>
          <w:p w14:paraId="08DF89BC"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Sept 14–Dec 8, 1965</w:t>
            </w:r>
          </w:p>
        </w:tc>
        <w:tc>
          <w:tcPr>
            <w:tcW w:w="0" w:type="auto"/>
            <w:hideMark/>
          </w:tcPr>
          <w:p w14:paraId="02B3B2CA"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Final approval of all documents; closing by Pope Paul VI</w:t>
            </w:r>
          </w:p>
        </w:tc>
      </w:tr>
    </w:tbl>
    <w:p w14:paraId="70B073E3"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Key Dramatic Moments:</w:t>
      </w:r>
    </w:p>
    <w:p w14:paraId="3C5AD063" w14:textId="77777777" w:rsidR="009D03D4" w:rsidRPr="009D03D4" w:rsidRDefault="009D03D4" w:rsidP="00482868">
      <w:pPr>
        <w:numPr>
          <w:ilvl w:val="0"/>
          <w:numId w:val="7"/>
        </w:numPr>
        <w:spacing w:after="0" w:line="240" w:lineRule="auto"/>
        <w:rPr>
          <w:rFonts w:ascii="Times New Roman" w:hAnsi="Times New Roman" w:cs="Times New Roman"/>
        </w:rPr>
      </w:pPr>
      <w:r w:rsidRPr="009D03D4">
        <w:rPr>
          <w:rFonts w:ascii="Times New Roman" w:hAnsi="Times New Roman" w:cs="Times New Roman"/>
          <w:b/>
          <w:bCs/>
        </w:rPr>
        <w:t>The Liturgy Constitution (Sacrosanctum Concilium):</w:t>
      </w:r>
    </w:p>
    <w:p w14:paraId="02F948CD" w14:textId="77777777"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Approved November 22, 1963, by 2,158 to 19 votes</w:t>
      </w:r>
    </w:p>
    <w:p w14:paraId="306A83FD" w14:textId="77777777"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Far-reaching permission for vernacular languages in the liturgy</w:t>
      </w:r>
    </w:p>
    <w:p w14:paraId="01565E81" w14:textId="77777777"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This was the first document approved and set the tone for reform</w:t>
      </w:r>
    </w:p>
    <w:p w14:paraId="697419F5" w14:textId="77777777" w:rsidR="009D03D4" w:rsidRPr="009D03D4" w:rsidRDefault="009D03D4" w:rsidP="00482868">
      <w:pPr>
        <w:numPr>
          <w:ilvl w:val="0"/>
          <w:numId w:val="7"/>
        </w:numPr>
        <w:spacing w:after="0" w:line="240" w:lineRule="auto"/>
        <w:rPr>
          <w:rFonts w:ascii="Times New Roman" w:hAnsi="Times New Roman" w:cs="Times New Roman"/>
        </w:rPr>
      </w:pPr>
      <w:r w:rsidRPr="009D03D4">
        <w:rPr>
          <w:rFonts w:ascii="Times New Roman" w:hAnsi="Times New Roman" w:cs="Times New Roman"/>
          <w:b/>
          <w:bCs/>
        </w:rPr>
        <w:t>The Debate on the Church (Lumen Gentium):</w:t>
      </w:r>
    </w:p>
    <w:p w14:paraId="2614B475" w14:textId="77777777"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The original schema was rejected as too hierarchical</w:t>
      </w:r>
    </w:p>
    <w:p w14:paraId="035BB364" w14:textId="7FBABBCD"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 xml:space="preserve">The new draft emphasized the </w:t>
      </w:r>
      <w:r>
        <w:rPr>
          <w:rFonts w:ascii="Times New Roman" w:hAnsi="Times New Roman" w:cs="Times New Roman"/>
        </w:rPr>
        <w:t>“</w:t>
      </w:r>
      <w:r w:rsidRPr="009D03D4">
        <w:rPr>
          <w:rFonts w:ascii="Times New Roman" w:hAnsi="Times New Roman" w:cs="Times New Roman"/>
        </w:rPr>
        <w:t>People of God</w:t>
      </w:r>
      <w:r>
        <w:rPr>
          <w:rFonts w:ascii="Times New Roman" w:hAnsi="Times New Roman" w:cs="Times New Roman"/>
        </w:rPr>
        <w:t>”</w:t>
      </w:r>
      <w:r w:rsidRPr="009D03D4">
        <w:rPr>
          <w:rFonts w:ascii="Times New Roman" w:hAnsi="Times New Roman" w:cs="Times New Roman"/>
        </w:rPr>
        <w:t xml:space="preserve"> concept</w:t>
      </w:r>
    </w:p>
    <w:p w14:paraId="6FFDB05C" w14:textId="0D005832"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 xml:space="preserve">Chapter 2 on </w:t>
      </w:r>
      <w:r>
        <w:rPr>
          <w:rFonts w:ascii="Times New Roman" w:hAnsi="Times New Roman" w:cs="Times New Roman"/>
        </w:rPr>
        <w:t>“</w:t>
      </w:r>
      <w:r w:rsidRPr="009D03D4">
        <w:rPr>
          <w:rFonts w:ascii="Times New Roman" w:hAnsi="Times New Roman" w:cs="Times New Roman"/>
        </w:rPr>
        <w:t>The People of God</w:t>
      </w:r>
      <w:r>
        <w:rPr>
          <w:rFonts w:ascii="Times New Roman" w:hAnsi="Times New Roman" w:cs="Times New Roman"/>
        </w:rPr>
        <w:t>”</w:t>
      </w:r>
      <w:r w:rsidRPr="009D03D4">
        <w:rPr>
          <w:rFonts w:ascii="Times New Roman" w:hAnsi="Times New Roman" w:cs="Times New Roman"/>
        </w:rPr>
        <w:t xml:space="preserve"> was placed before the chapter on the hierarchy—a revolutionary move</w:t>
      </w:r>
    </w:p>
    <w:p w14:paraId="726399A1" w14:textId="13F2A6F9"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 xml:space="preserve">The famous </w:t>
      </w:r>
      <w:r>
        <w:rPr>
          <w:rFonts w:ascii="Times New Roman" w:hAnsi="Times New Roman" w:cs="Times New Roman"/>
        </w:rPr>
        <w:t>“</w:t>
      </w:r>
      <w:r w:rsidRPr="009D03D4">
        <w:rPr>
          <w:rFonts w:ascii="Times New Roman" w:hAnsi="Times New Roman" w:cs="Times New Roman"/>
        </w:rPr>
        <w:t>Nota Praevia</w:t>
      </w:r>
      <w:r>
        <w:rPr>
          <w:rFonts w:ascii="Times New Roman" w:hAnsi="Times New Roman" w:cs="Times New Roman"/>
        </w:rPr>
        <w:t>”</w:t>
      </w:r>
      <w:r w:rsidRPr="009D03D4">
        <w:rPr>
          <w:rFonts w:ascii="Times New Roman" w:hAnsi="Times New Roman" w:cs="Times New Roman"/>
        </w:rPr>
        <w:t xml:space="preserve"> (Preliminary Note) was added at Pope Paul VI</w:t>
      </w:r>
      <w:r>
        <w:rPr>
          <w:rFonts w:ascii="Times New Roman" w:hAnsi="Times New Roman" w:cs="Times New Roman"/>
        </w:rPr>
        <w:t>’</w:t>
      </w:r>
      <w:r w:rsidRPr="009D03D4">
        <w:rPr>
          <w:rFonts w:ascii="Times New Roman" w:hAnsi="Times New Roman" w:cs="Times New Roman"/>
        </w:rPr>
        <w:t>s insistence to clarify papal authority</w:t>
      </w:r>
    </w:p>
    <w:p w14:paraId="72099804" w14:textId="77777777" w:rsidR="009D03D4" w:rsidRPr="009D03D4" w:rsidRDefault="009D03D4" w:rsidP="00482868">
      <w:pPr>
        <w:numPr>
          <w:ilvl w:val="0"/>
          <w:numId w:val="7"/>
        </w:numPr>
        <w:spacing w:after="0" w:line="240" w:lineRule="auto"/>
        <w:rPr>
          <w:rFonts w:ascii="Times New Roman" w:hAnsi="Times New Roman" w:cs="Times New Roman"/>
        </w:rPr>
      </w:pPr>
      <w:r w:rsidRPr="009D03D4">
        <w:rPr>
          <w:rFonts w:ascii="Times New Roman" w:hAnsi="Times New Roman" w:cs="Times New Roman"/>
          <w:b/>
          <w:bCs/>
        </w:rPr>
        <w:t>The Revelation Constitution (Dei Verbum):</w:t>
      </w:r>
    </w:p>
    <w:p w14:paraId="7519CC42" w14:textId="77777777"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Eight different versions were produced</w:t>
      </w:r>
    </w:p>
    <w:p w14:paraId="79BDF516" w14:textId="77777777"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The final text was a compromise between conservative and progressive views on Scripture and Tradition</w:t>
      </w:r>
    </w:p>
    <w:p w14:paraId="0770499A" w14:textId="77777777"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 xml:space="preserve">Cardinal </w:t>
      </w:r>
      <w:r w:rsidRPr="009D03D4">
        <w:rPr>
          <w:rFonts w:ascii="Times New Roman" w:hAnsi="Times New Roman" w:cs="Times New Roman"/>
          <w:b/>
          <w:bCs/>
        </w:rPr>
        <w:t>Joseph Ratzinger</w:t>
      </w:r>
      <w:r w:rsidRPr="009D03D4">
        <w:rPr>
          <w:rFonts w:ascii="Times New Roman" w:hAnsi="Times New Roman" w:cs="Times New Roman"/>
        </w:rPr>
        <w:t xml:space="preserve"> (later Benedict XVI), then 38 years old, was a key theological advisor</w:t>
      </w:r>
    </w:p>
    <w:p w14:paraId="79C44F1E" w14:textId="34F8AAA1" w:rsidR="009D03D4" w:rsidRPr="009D03D4" w:rsidRDefault="009D03D4" w:rsidP="00482868">
      <w:pPr>
        <w:numPr>
          <w:ilvl w:val="0"/>
          <w:numId w:val="7"/>
        </w:numPr>
        <w:spacing w:after="0" w:line="240" w:lineRule="auto"/>
        <w:rPr>
          <w:rFonts w:ascii="Times New Roman" w:hAnsi="Times New Roman" w:cs="Times New Roman"/>
        </w:rPr>
      </w:pPr>
      <w:r w:rsidRPr="009D03D4">
        <w:rPr>
          <w:rFonts w:ascii="Times New Roman" w:hAnsi="Times New Roman" w:cs="Times New Roman"/>
          <w:b/>
          <w:bCs/>
        </w:rPr>
        <w:lastRenderedPageBreak/>
        <w:t xml:space="preserve">The </w:t>
      </w:r>
      <w:r>
        <w:rPr>
          <w:rFonts w:ascii="Times New Roman" w:hAnsi="Times New Roman" w:cs="Times New Roman"/>
          <w:b/>
          <w:bCs/>
        </w:rPr>
        <w:t>“</w:t>
      </w:r>
      <w:r w:rsidRPr="009D03D4">
        <w:rPr>
          <w:rFonts w:ascii="Times New Roman" w:hAnsi="Times New Roman" w:cs="Times New Roman"/>
          <w:b/>
          <w:bCs/>
        </w:rPr>
        <w:t>Black Week</w:t>
      </w:r>
      <w:r>
        <w:rPr>
          <w:rFonts w:ascii="Times New Roman" w:hAnsi="Times New Roman" w:cs="Times New Roman"/>
          <w:b/>
          <w:bCs/>
        </w:rPr>
        <w:t>”</w:t>
      </w:r>
      <w:r w:rsidRPr="009D03D4">
        <w:rPr>
          <w:rFonts w:ascii="Times New Roman" w:hAnsi="Times New Roman" w:cs="Times New Roman"/>
          <w:b/>
          <w:bCs/>
        </w:rPr>
        <w:t xml:space="preserve"> (November 1964):</w:t>
      </w:r>
    </w:p>
    <w:p w14:paraId="7B1C183F" w14:textId="77777777"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Pope Paul VI intervened directly to modify the text on religious freedom</w:t>
      </w:r>
    </w:p>
    <w:p w14:paraId="7FDB2DE2" w14:textId="4EF1B5E8"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 xml:space="preserve">Added the </w:t>
      </w:r>
      <w:r>
        <w:rPr>
          <w:rFonts w:ascii="Times New Roman" w:hAnsi="Times New Roman" w:cs="Times New Roman"/>
        </w:rPr>
        <w:t>“</w:t>
      </w:r>
      <w:r w:rsidRPr="009D03D4">
        <w:rPr>
          <w:rFonts w:ascii="Times New Roman" w:hAnsi="Times New Roman" w:cs="Times New Roman"/>
        </w:rPr>
        <w:t xml:space="preserve">Nota </w:t>
      </w:r>
      <w:proofErr w:type="spellStart"/>
      <w:r w:rsidRPr="009D03D4">
        <w:rPr>
          <w:rFonts w:ascii="Times New Roman" w:hAnsi="Times New Roman" w:cs="Times New Roman"/>
        </w:rPr>
        <w:t>Explicativa</w:t>
      </w:r>
      <w:proofErr w:type="spellEnd"/>
      <w:r w:rsidRPr="009D03D4">
        <w:rPr>
          <w:rFonts w:ascii="Times New Roman" w:hAnsi="Times New Roman" w:cs="Times New Roman"/>
        </w:rPr>
        <w:t xml:space="preserve"> Praevia</w:t>
      </w:r>
      <w:r>
        <w:rPr>
          <w:rFonts w:ascii="Times New Roman" w:hAnsi="Times New Roman" w:cs="Times New Roman"/>
        </w:rPr>
        <w:t>”</w:t>
      </w:r>
      <w:r w:rsidRPr="009D03D4">
        <w:rPr>
          <w:rFonts w:ascii="Times New Roman" w:hAnsi="Times New Roman" w:cs="Times New Roman"/>
        </w:rPr>
        <w:t xml:space="preserve"> to the chapter on collegiality</w:t>
      </w:r>
    </w:p>
    <w:p w14:paraId="167C20D4" w14:textId="77777777" w:rsidR="009D03D4" w:rsidRPr="009D03D4" w:rsidRDefault="009D03D4" w:rsidP="00482868">
      <w:pPr>
        <w:numPr>
          <w:ilvl w:val="1"/>
          <w:numId w:val="7"/>
        </w:numPr>
        <w:spacing w:after="0" w:line="240" w:lineRule="auto"/>
        <w:rPr>
          <w:rFonts w:ascii="Times New Roman" w:hAnsi="Times New Roman" w:cs="Times New Roman"/>
        </w:rPr>
      </w:pPr>
      <w:r w:rsidRPr="009D03D4">
        <w:rPr>
          <w:rFonts w:ascii="Times New Roman" w:hAnsi="Times New Roman" w:cs="Times New Roman"/>
        </w:rPr>
        <w:t>This caused deep disappointment among progressive bishops</w:t>
      </w:r>
    </w:p>
    <w:p w14:paraId="330423E2"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 Three Forms of Council Documents:</w:t>
      </w:r>
    </w:p>
    <w:tbl>
      <w:tblPr>
        <w:tblStyle w:val="TableGrid"/>
        <w:tblW w:w="0" w:type="auto"/>
        <w:tblLook w:val="04A0" w:firstRow="1" w:lastRow="0" w:firstColumn="1" w:lastColumn="0" w:noHBand="0" w:noVBand="1"/>
      </w:tblPr>
      <w:tblGrid>
        <w:gridCol w:w="1590"/>
        <w:gridCol w:w="1070"/>
        <w:gridCol w:w="6356"/>
      </w:tblGrid>
      <w:tr w:rsidR="009D03D4" w:rsidRPr="009D03D4" w14:paraId="30E7E42E" w14:textId="77777777" w:rsidTr="009D03D4">
        <w:tc>
          <w:tcPr>
            <w:tcW w:w="0" w:type="auto"/>
            <w:hideMark/>
          </w:tcPr>
          <w:p w14:paraId="158DC4E2"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Form</w:t>
            </w:r>
          </w:p>
        </w:tc>
        <w:tc>
          <w:tcPr>
            <w:tcW w:w="0" w:type="auto"/>
            <w:hideMark/>
          </w:tcPr>
          <w:p w14:paraId="7AC6DFA6"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Number</w:t>
            </w:r>
          </w:p>
        </w:tc>
        <w:tc>
          <w:tcPr>
            <w:tcW w:w="0" w:type="auto"/>
            <w:hideMark/>
          </w:tcPr>
          <w:p w14:paraId="3A7EE36F"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Examples</w:t>
            </w:r>
          </w:p>
        </w:tc>
      </w:tr>
      <w:tr w:rsidR="009D03D4" w:rsidRPr="009D03D4" w14:paraId="1D1F7831" w14:textId="77777777" w:rsidTr="009D03D4">
        <w:tc>
          <w:tcPr>
            <w:tcW w:w="0" w:type="auto"/>
            <w:hideMark/>
          </w:tcPr>
          <w:p w14:paraId="4B297DCB"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Constitutions</w:t>
            </w:r>
          </w:p>
        </w:tc>
        <w:tc>
          <w:tcPr>
            <w:tcW w:w="0" w:type="auto"/>
            <w:hideMark/>
          </w:tcPr>
          <w:p w14:paraId="11CBC0B9"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4</w:t>
            </w:r>
          </w:p>
        </w:tc>
        <w:tc>
          <w:tcPr>
            <w:tcW w:w="0" w:type="auto"/>
            <w:hideMark/>
          </w:tcPr>
          <w:p w14:paraId="50AD22DE"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On the Sacred Liturgy, On the Church, On Divine Revelation, On the Church in the Modern World</w:t>
            </w:r>
          </w:p>
        </w:tc>
      </w:tr>
      <w:tr w:rsidR="009D03D4" w:rsidRPr="009D03D4" w14:paraId="7C1C9A45" w14:textId="77777777" w:rsidTr="009D03D4">
        <w:tc>
          <w:tcPr>
            <w:tcW w:w="0" w:type="auto"/>
            <w:hideMark/>
          </w:tcPr>
          <w:p w14:paraId="5B52A599"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Decrees</w:t>
            </w:r>
          </w:p>
        </w:tc>
        <w:tc>
          <w:tcPr>
            <w:tcW w:w="0" w:type="auto"/>
            <w:hideMark/>
          </w:tcPr>
          <w:p w14:paraId="0CA7C876"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9</w:t>
            </w:r>
          </w:p>
        </w:tc>
        <w:tc>
          <w:tcPr>
            <w:tcW w:w="0" w:type="auto"/>
            <w:hideMark/>
          </w:tcPr>
          <w:p w14:paraId="1BC1FD3C" w14:textId="12E57838" w:rsidR="009D03D4" w:rsidRPr="009D03D4" w:rsidRDefault="009D03D4" w:rsidP="00482868">
            <w:pPr>
              <w:rPr>
                <w:rFonts w:ascii="Times New Roman" w:hAnsi="Times New Roman" w:cs="Times New Roman"/>
              </w:rPr>
            </w:pPr>
            <w:r w:rsidRPr="009D03D4">
              <w:rPr>
                <w:rFonts w:ascii="Times New Roman" w:hAnsi="Times New Roman" w:cs="Times New Roman"/>
              </w:rPr>
              <w:t>On Ecumenism, On the Bishops</w:t>
            </w:r>
            <w:r>
              <w:rPr>
                <w:rFonts w:ascii="Times New Roman" w:hAnsi="Times New Roman" w:cs="Times New Roman"/>
              </w:rPr>
              <w:t>’</w:t>
            </w:r>
            <w:r w:rsidRPr="009D03D4">
              <w:rPr>
                <w:rFonts w:ascii="Times New Roman" w:hAnsi="Times New Roman" w:cs="Times New Roman"/>
              </w:rPr>
              <w:t xml:space="preserve"> Pastoral Office, On Priestly Formation, etc.</w:t>
            </w:r>
          </w:p>
        </w:tc>
      </w:tr>
      <w:tr w:rsidR="009D03D4" w:rsidRPr="009D03D4" w14:paraId="4E101F7F" w14:textId="77777777" w:rsidTr="009D03D4">
        <w:tc>
          <w:tcPr>
            <w:tcW w:w="0" w:type="auto"/>
            <w:hideMark/>
          </w:tcPr>
          <w:p w14:paraId="70574119"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Declarations</w:t>
            </w:r>
          </w:p>
        </w:tc>
        <w:tc>
          <w:tcPr>
            <w:tcW w:w="0" w:type="auto"/>
            <w:hideMark/>
          </w:tcPr>
          <w:p w14:paraId="5E695BFC"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3</w:t>
            </w:r>
          </w:p>
        </w:tc>
        <w:tc>
          <w:tcPr>
            <w:tcW w:w="0" w:type="auto"/>
            <w:hideMark/>
          </w:tcPr>
          <w:p w14:paraId="0AFAAECA"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On Christian Education, On Non-Christian Religions, On Religious Freedom</w:t>
            </w:r>
          </w:p>
        </w:tc>
      </w:tr>
    </w:tbl>
    <w:p w14:paraId="5B953A1B" w14:textId="77777777" w:rsidR="009D03D4" w:rsidRPr="009D03D4" w:rsidRDefault="00000000" w:rsidP="00482868">
      <w:pPr>
        <w:spacing w:after="0" w:line="240" w:lineRule="auto"/>
        <w:rPr>
          <w:rFonts w:ascii="Times New Roman" w:hAnsi="Times New Roman" w:cs="Times New Roman"/>
        </w:rPr>
      </w:pPr>
      <w:r>
        <w:rPr>
          <w:rFonts w:ascii="Times New Roman" w:hAnsi="Times New Roman" w:cs="Times New Roman"/>
        </w:rPr>
        <w:pict w14:anchorId="70BEDAA7">
          <v:rect id="_x0000_i1026" style="width:0;height:1.5pt" o:hralign="center" o:hrstd="t" o:hr="t" fillcolor="#a0a0a0" stroked="f"/>
        </w:pict>
      </w:r>
    </w:p>
    <w:p w14:paraId="06E2F807" w14:textId="1296057F"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 xml:space="preserve">Chapter 4: </w:t>
      </w:r>
      <w:r>
        <w:rPr>
          <w:rFonts w:ascii="Times New Roman" w:hAnsi="Times New Roman" w:cs="Times New Roman"/>
          <w:b/>
          <w:bCs/>
        </w:rPr>
        <w:t>“</w:t>
      </w:r>
      <w:r w:rsidRPr="009D03D4">
        <w:rPr>
          <w:rFonts w:ascii="Times New Roman" w:hAnsi="Times New Roman" w:cs="Times New Roman"/>
          <w:b/>
          <w:bCs/>
        </w:rPr>
        <w:t>Latin for Tourists &amp; Guest Workers</w:t>
      </w:r>
      <w:r>
        <w:rPr>
          <w:rFonts w:ascii="Times New Roman" w:hAnsi="Times New Roman" w:cs="Times New Roman"/>
          <w:b/>
          <w:bCs/>
        </w:rPr>
        <w:t>”</w:t>
      </w:r>
      <w:r w:rsidRPr="009D03D4">
        <w:rPr>
          <w:rFonts w:ascii="Times New Roman" w:hAnsi="Times New Roman" w:cs="Times New Roman"/>
          <w:b/>
          <w:bCs/>
        </w:rPr>
        <w:t xml:space="preserve"> — The Liturgy Constitution</w:t>
      </w:r>
    </w:p>
    <w:p w14:paraId="4C51CC54"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 Liturgical Movement:</w:t>
      </w:r>
    </w:p>
    <w:p w14:paraId="79189DA9" w14:textId="77777777" w:rsidR="009D03D4" w:rsidRPr="009D03D4" w:rsidRDefault="009D03D4" w:rsidP="00482868">
      <w:pPr>
        <w:numPr>
          <w:ilvl w:val="0"/>
          <w:numId w:val="8"/>
        </w:numPr>
        <w:spacing w:after="0" w:line="240" w:lineRule="auto"/>
        <w:rPr>
          <w:rFonts w:ascii="Times New Roman" w:hAnsi="Times New Roman" w:cs="Times New Roman"/>
        </w:rPr>
      </w:pPr>
      <w:r w:rsidRPr="009D03D4">
        <w:rPr>
          <w:rFonts w:ascii="Times New Roman" w:hAnsi="Times New Roman" w:cs="Times New Roman"/>
          <w:b/>
          <w:bCs/>
        </w:rPr>
        <w:t>Origins:</w:t>
      </w:r>
      <w:r w:rsidRPr="009D03D4">
        <w:rPr>
          <w:rFonts w:ascii="Times New Roman" w:hAnsi="Times New Roman" w:cs="Times New Roman"/>
        </w:rPr>
        <w:t xml:space="preserve"> 19th century Benedictine monasteries (Solesmes, Beuron, Maria Laach)</w:t>
      </w:r>
    </w:p>
    <w:p w14:paraId="406552DB" w14:textId="77777777" w:rsidR="009D03D4" w:rsidRPr="009D03D4" w:rsidRDefault="009D03D4" w:rsidP="00482868">
      <w:pPr>
        <w:numPr>
          <w:ilvl w:val="0"/>
          <w:numId w:val="8"/>
        </w:numPr>
        <w:spacing w:after="0" w:line="240" w:lineRule="auto"/>
        <w:rPr>
          <w:rFonts w:ascii="Times New Roman" w:hAnsi="Times New Roman" w:cs="Times New Roman"/>
        </w:rPr>
      </w:pPr>
      <w:r w:rsidRPr="009D03D4">
        <w:rPr>
          <w:rFonts w:ascii="Times New Roman" w:hAnsi="Times New Roman" w:cs="Times New Roman"/>
          <w:b/>
          <w:bCs/>
        </w:rPr>
        <w:t>Key figures:</w:t>
      </w:r>
      <w:r w:rsidRPr="009D03D4">
        <w:rPr>
          <w:rFonts w:ascii="Times New Roman" w:hAnsi="Times New Roman" w:cs="Times New Roman"/>
        </w:rPr>
        <w:t xml:space="preserve"> Dom Prosper Guéranger, Ildefons </w:t>
      </w:r>
      <w:proofErr w:type="spellStart"/>
      <w:r w:rsidRPr="009D03D4">
        <w:rPr>
          <w:rFonts w:ascii="Times New Roman" w:hAnsi="Times New Roman" w:cs="Times New Roman"/>
        </w:rPr>
        <w:t>Herwegen</w:t>
      </w:r>
      <w:proofErr w:type="spellEnd"/>
      <w:r w:rsidRPr="009D03D4">
        <w:rPr>
          <w:rFonts w:ascii="Times New Roman" w:hAnsi="Times New Roman" w:cs="Times New Roman"/>
        </w:rPr>
        <w:t xml:space="preserve">, Romano </w:t>
      </w:r>
      <w:proofErr w:type="spellStart"/>
      <w:r w:rsidRPr="009D03D4">
        <w:rPr>
          <w:rFonts w:ascii="Times New Roman" w:hAnsi="Times New Roman" w:cs="Times New Roman"/>
        </w:rPr>
        <w:t>Guardini</w:t>
      </w:r>
      <w:proofErr w:type="spellEnd"/>
    </w:p>
    <w:p w14:paraId="0A287C25" w14:textId="5EC2F1C4" w:rsidR="009D03D4" w:rsidRPr="009D03D4" w:rsidRDefault="009D03D4" w:rsidP="00482868">
      <w:pPr>
        <w:numPr>
          <w:ilvl w:val="0"/>
          <w:numId w:val="8"/>
        </w:numPr>
        <w:spacing w:after="0" w:line="240" w:lineRule="auto"/>
        <w:rPr>
          <w:rFonts w:ascii="Times New Roman" w:hAnsi="Times New Roman" w:cs="Times New Roman"/>
        </w:rPr>
      </w:pPr>
      <w:r w:rsidRPr="009D03D4">
        <w:rPr>
          <w:rFonts w:ascii="Times New Roman" w:hAnsi="Times New Roman" w:cs="Times New Roman"/>
          <w:b/>
          <w:bCs/>
        </w:rPr>
        <w:t>Pius X</w:t>
      </w:r>
      <w:r>
        <w:rPr>
          <w:rFonts w:ascii="Times New Roman" w:hAnsi="Times New Roman" w:cs="Times New Roman"/>
          <w:b/>
          <w:bCs/>
        </w:rPr>
        <w:t>’</w:t>
      </w:r>
      <w:r w:rsidRPr="009D03D4">
        <w:rPr>
          <w:rFonts w:ascii="Times New Roman" w:hAnsi="Times New Roman" w:cs="Times New Roman"/>
          <w:b/>
          <w:bCs/>
        </w:rPr>
        <w:t>s support:</w:t>
      </w:r>
      <w:r w:rsidRPr="009D03D4">
        <w:rPr>
          <w:rFonts w:ascii="Times New Roman" w:hAnsi="Times New Roman" w:cs="Times New Roman"/>
        </w:rPr>
        <w:t xml:space="preserve"> 1903 motu proprio </w:t>
      </w:r>
      <w:r w:rsidRPr="009D03D4">
        <w:rPr>
          <w:rFonts w:ascii="Times New Roman" w:hAnsi="Times New Roman" w:cs="Times New Roman"/>
          <w:i/>
          <w:iCs/>
        </w:rPr>
        <w:t xml:space="preserve">Tra le </w:t>
      </w:r>
      <w:proofErr w:type="spellStart"/>
      <w:r w:rsidRPr="009D03D4">
        <w:rPr>
          <w:rFonts w:ascii="Times New Roman" w:hAnsi="Times New Roman" w:cs="Times New Roman"/>
          <w:i/>
          <w:iCs/>
        </w:rPr>
        <w:t>sollecitudini</w:t>
      </w:r>
      <w:proofErr w:type="spellEnd"/>
    </w:p>
    <w:p w14:paraId="4E2F5016" w14:textId="60785E6D" w:rsidR="009D03D4" w:rsidRPr="009D03D4" w:rsidRDefault="009D03D4" w:rsidP="00482868">
      <w:pPr>
        <w:numPr>
          <w:ilvl w:val="0"/>
          <w:numId w:val="8"/>
        </w:numPr>
        <w:spacing w:after="0" w:line="240" w:lineRule="auto"/>
        <w:rPr>
          <w:rFonts w:ascii="Times New Roman" w:hAnsi="Times New Roman" w:cs="Times New Roman"/>
        </w:rPr>
      </w:pPr>
      <w:r w:rsidRPr="009D03D4">
        <w:rPr>
          <w:rFonts w:ascii="Times New Roman" w:hAnsi="Times New Roman" w:cs="Times New Roman"/>
          <w:b/>
          <w:bCs/>
        </w:rPr>
        <w:t xml:space="preserve">The </w:t>
      </w:r>
      <w:r>
        <w:rPr>
          <w:rFonts w:ascii="Times New Roman" w:hAnsi="Times New Roman" w:cs="Times New Roman"/>
          <w:b/>
          <w:bCs/>
        </w:rPr>
        <w:t>“</w:t>
      </w:r>
      <w:proofErr w:type="spellStart"/>
      <w:r w:rsidRPr="009D03D4">
        <w:rPr>
          <w:rFonts w:ascii="Times New Roman" w:hAnsi="Times New Roman" w:cs="Times New Roman"/>
          <w:b/>
          <w:bCs/>
        </w:rPr>
        <w:t>Mecheln</w:t>
      </w:r>
      <w:proofErr w:type="spellEnd"/>
      <w:r w:rsidRPr="009D03D4">
        <w:rPr>
          <w:rFonts w:ascii="Times New Roman" w:hAnsi="Times New Roman" w:cs="Times New Roman"/>
          <w:b/>
          <w:bCs/>
        </w:rPr>
        <w:t xml:space="preserve"> event</w:t>
      </w:r>
      <w:r>
        <w:rPr>
          <w:rFonts w:ascii="Times New Roman" w:hAnsi="Times New Roman" w:cs="Times New Roman"/>
          <w:b/>
          <w:bCs/>
        </w:rPr>
        <w:t>”</w:t>
      </w:r>
      <w:r w:rsidRPr="009D03D4">
        <w:rPr>
          <w:rFonts w:ascii="Times New Roman" w:hAnsi="Times New Roman" w:cs="Times New Roman"/>
          <w:b/>
          <w:bCs/>
        </w:rPr>
        <w:t xml:space="preserve"> (1909):</w:t>
      </w:r>
      <w:r w:rsidRPr="009D03D4">
        <w:rPr>
          <w:rFonts w:ascii="Times New Roman" w:hAnsi="Times New Roman" w:cs="Times New Roman"/>
        </w:rPr>
        <w:t xml:space="preserve"> Lambert Beauduin</w:t>
      </w:r>
      <w:r>
        <w:rPr>
          <w:rFonts w:ascii="Times New Roman" w:hAnsi="Times New Roman" w:cs="Times New Roman"/>
        </w:rPr>
        <w:t>’</w:t>
      </w:r>
      <w:r w:rsidRPr="009D03D4">
        <w:rPr>
          <w:rFonts w:ascii="Times New Roman" w:hAnsi="Times New Roman" w:cs="Times New Roman"/>
        </w:rPr>
        <w:t>s speech at the Catholic Day in Mechelen, Belgium</w:t>
      </w:r>
    </w:p>
    <w:p w14:paraId="08204220"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 State of Liturgy Before the Council:</w:t>
      </w:r>
    </w:p>
    <w:p w14:paraId="589568D7" w14:textId="0776FCEA" w:rsidR="009D03D4" w:rsidRPr="009D03D4" w:rsidRDefault="009D03D4" w:rsidP="00482868">
      <w:pPr>
        <w:numPr>
          <w:ilvl w:val="0"/>
          <w:numId w:val="9"/>
        </w:numPr>
        <w:spacing w:after="0" w:line="240" w:lineRule="auto"/>
        <w:rPr>
          <w:rFonts w:ascii="Times New Roman" w:hAnsi="Times New Roman" w:cs="Times New Roman"/>
        </w:rPr>
      </w:pPr>
      <w:r w:rsidRPr="009D03D4">
        <w:rPr>
          <w:rFonts w:ascii="Times New Roman" w:hAnsi="Times New Roman" w:cs="Times New Roman"/>
        </w:rPr>
        <w:t xml:space="preserve">The </w:t>
      </w:r>
      <w:r>
        <w:rPr>
          <w:rFonts w:ascii="Times New Roman" w:hAnsi="Times New Roman" w:cs="Times New Roman"/>
        </w:rPr>
        <w:t>“</w:t>
      </w:r>
      <w:r w:rsidRPr="009D03D4">
        <w:rPr>
          <w:rFonts w:ascii="Times New Roman" w:hAnsi="Times New Roman" w:cs="Times New Roman"/>
        </w:rPr>
        <w:t>Low Mass</w:t>
      </w:r>
      <w:r>
        <w:rPr>
          <w:rFonts w:ascii="Times New Roman" w:hAnsi="Times New Roman" w:cs="Times New Roman"/>
        </w:rPr>
        <w:t>”</w:t>
      </w:r>
      <w:r w:rsidRPr="009D03D4">
        <w:rPr>
          <w:rFonts w:ascii="Times New Roman" w:hAnsi="Times New Roman" w:cs="Times New Roman"/>
        </w:rPr>
        <w:t xml:space="preserve"> was essentially the priest</w:t>
      </w:r>
      <w:r>
        <w:rPr>
          <w:rFonts w:ascii="Times New Roman" w:hAnsi="Times New Roman" w:cs="Times New Roman"/>
        </w:rPr>
        <w:t>’</w:t>
      </w:r>
      <w:r w:rsidRPr="009D03D4">
        <w:rPr>
          <w:rFonts w:ascii="Times New Roman" w:hAnsi="Times New Roman" w:cs="Times New Roman"/>
        </w:rPr>
        <w:t>s private Mass with open doors</w:t>
      </w:r>
    </w:p>
    <w:p w14:paraId="76E3E82E" w14:textId="77777777" w:rsidR="009D03D4" w:rsidRPr="009D03D4" w:rsidRDefault="009D03D4" w:rsidP="00482868">
      <w:pPr>
        <w:numPr>
          <w:ilvl w:val="0"/>
          <w:numId w:val="9"/>
        </w:numPr>
        <w:spacing w:after="0" w:line="240" w:lineRule="auto"/>
        <w:rPr>
          <w:rFonts w:ascii="Times New Roman" w:hAnsi="Times New Roman" w:cs="Times New Roman"/>
        </w:rPr>
      </w:pPr>
      <w:r w:rsidRPr="009D03D4">
        <w:rPr>
          <w:rFonts w:ascii="Times New Roman" w:hAnsi="Times New Roman" w:cs="Times New Roman"/>
        </w:rPr>
        <w:t>Congregations were passive, praying the Rosary or private devotions during Mass</w:t>
      </w:r>
    </w:p>
    <w:p w14:paraId="204F1204" w14:textId="56DF605D" w:rsidR="009D03D4" w:rsidRPr="009D03D4" w:rsidRDefault="009D03D4" w:rsidP="00482868">
      <w:pPr>
        <w:numPr>
          <w:ilvl w:val="0"/>
          <w:numId w:val="9"/>
        </w:numPr>
        <w:spacing w:after="0" w:line="240" w:lineRule="auto"/>
        <w:rPr>
          <w:rFonts w:ascii="Times New Roman" w:hAnsi="Times New Roman" w:cs="Times New Roman"/>
        </w:rPr>
      </w:pPr>
      <w:r w:rsidRPr="009D03D4">
        <w:rPr>
          <w:rFonts w:ascii="Times New Roman" w:hAnsi="Times New Roman" w:cs="Times New Roman"/>
        </w:rPr>
        <w:t xml:space="preserve">The </w:t>
      </w:r>
      <w:r>
        <w:rPr>
          <w:rFonts w:ascii="Times New Roman" w:hAnsi="Times New Roman" w:cs="Times New Roman"/>
        </w:rPr>
        <w:t>“</w:t>
      </w:r>
      <w:r w:rsidRPr="009D03D4">
        <w:rPr>
          <w:rFonts w:ascii="Times New Roman" w:hAnsi="Times New Roman" w:cs="Times New Roman"/>
        </w:rPr>
        <w:t>Community Mass</w:t>
      </w:r>
      <w:r>
        <w:rPr>
          <w:rFonts w:ascii="Times New Roman" w:hAnsi="Times New Roman" w:cs="Times New Roman"/>
        </w:rPr>
        <w:t>”</w:t>
      </w:r>
      <w:r w:rsidRPr="009D03D4">
        <w:rPr>
          <w:rFonts w:ascii="Times New Roman" w:hAnsi="Times New Roman" w:cs="Times New Roman"/>
        </w:rPr>
        <w:t xml:space="preserve"> movement had begun in some places with vernacular translations</w:t>
      </w:r>
    </w:p>
    <w:p w14:paraId="1472ED1C"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 Constitution on the Sacred Liturgy (Sacrosanctum Concilium):</w:t>
      </w:r>
    </w:p>
    <w:p w14:paraId="17FF13DB" w14:textId="77777777" w:rsidR="009D03D4" w:rsidRPr="009D03D4" w:rsidRDefault="009D03D4" w:rsidP="00482868">
      <w:pPr>
        <w:numPr>
          <w:ilvl w:val="0"/>
          <w:numId w:val="10"/>
        </w:numPr>
        <w:spacing w:after="0" w:line="240" w:lineRule="auto"/>
        <w:rPr>
          <w:rFonts w:ascii="Times New Roman" w:hAnsi="Times New Roman" w:cs="Times New Roman"/>
        </w:rPr>
      </w:pPr>
      <w:r w:rsidRPr="009D03D4">
        <w:rPr>
          <w:rFonts w:ascii="Times New Roman" w:hAnsi="Times New Roman" w:cs="Times New Roman"/>
        </w:rPr>
        <w:t>Promulgated December 4, 1963</w:t>
      </w:r>
    </w:p>
    <w:p w14:paraId="2FA97361" w14:textId="77777777" w:rsidR="009D03D4" w:rsidRPr="009D03D4" w:rsidRDefault="009D03D4" w:rsidP="00482868">
      <w:pPr>
        <w:numPr>
          <w:ilvl w:val="0"/>
          <w:numId w:val="10"/>
        </w:numPr>
        <w:spacing w:after="0" w:line="240" w:lineRule="auto"/>
        <w:rPr>
          <w:rFonts w:ascii="Times New Roman" w:hAnsi="Times New Roman" w:cs="Times New Roman"/>
        </w:rPr>
      </w:pPr>
      <w:r w:rsidRPr="009D03D4">
        <w:rPr>
          <w:rFonts w:ascii="Times New Roman" w:hAnsi="Times New Roman" w:cs="Times New Roman"/>
          <w:b/>
          <w:bCs/>
        </w:rPr>
        <w:t>130 articles</w:t>
      </w:r>
      <w:r w:rsidRPr="009D03D4">
        <w:rPr>
          <w:rFonts w:ascii="Times New Roman" w:hAnsi="Times New Roman" w:cs="Times New Roman"/>
        </w:rPr>
        <w:t xml:space="preserve"> (almost double the Church Constitution)</w:t>
      </w:r>
    </w:p>
    <w:p w14:paraId="12BC1A45" w14:textId="77777777" w:rsidR="009D03D4" w:rsidRPr="009D03D4" w:rsidRDefault="009D03D4" w:rsidP="00482868">
      <w:pPr>
        <w:numPr>
          <w:ilvl w:val="0"/>
          <w:numId w:val="10"/>
        </w:numPr>
        <w:spacing w:after="0" w:line="240" w:lineRule="auto"/>
        <w:rPr>
          <w:rFonts w:ascii="Times New Roman" w:hAnsi="Times New Roman" w:cs="Times New Roman"/>
        </w:rPr>
      </w:pPr>
      <w:r w:rsidRPr="009D03D4">
        <w:rPr>
          <w:rFonts w:ascii="Times New Roman" w:hAnsi="Times New Roman" w:cs="Times New Roman"/>
        </w:rPr>
        <w:t>Main points:</w:t>
      </w:r>
    </w:p>
    <w:p w14:paraId="55488E39" w14:textId="77777777" w:rsidR="009D03D4" w:rsidRPr="009D03D4" w:rsidRDefault="009D03D4" w:rsidP="00482868">
      <w:pPr>
        <w:numPr>
          <w:ilvl w:val="1"/>
          <w:numId w:val="10"/>
        </w:numPr>
        <w:spacing w:after="0" w:line="240" w:lineRule="auto"/>
        <w:rPr>
          <w:rFonts w:ascii="Times New Roman" w:hAnsi="Times New Roman" w:cs="Times New Roman"/>
        </w:rPr>
      </w:pPr>
      <w:r w:rsidRPr="009D03D4">
        <w:rPr>
          <w:rFonts w:ascii="Times New Roman" w:hAnsi="Times New Roman" w:cs="Times New Roman"/>
        </w:rPr>
        <w:t>Vernacular languages permitted extensively (Article 36)</w:t>
      </w:r>
    </w:p>
    <w:p w14:paraId="5B8513A5" w14:textId="77777777" w:rsidR="009D03D4" w:rsidRPr="009D03D4" w:rsidRDefault="009D03D4" w:rsidP="00482868">
      <w:pPr>
        <w:numPr>
          <w:ilvl w:val="1"/>
          <w:numId w:val="10"/>
        </w:numPr>
        <w:spacing w:after="0" w:line="240" w:lineRule="auto"/>
        <w:rPr>
          <w:rFonts w:ascii="Times New Roman" w:hAnsi="Times New Roman" w:cs="Times New Roman"/>
        </w:rPr>
      </w:pPr>
      <w:r w:rsidRPr="009D03D4">
        <w:rPr>
          <w:rFonts w:ascii="Times New Roman" w:hAnsi="Times New Roman" w:cs="Times New Roman"/>
        </w:rPr>
        <w:t>Active participation of the faithful</w:t>
      </w:r>
    </w:p>
    <w:p w14:paraId="1B4F9336" w14:textId="77777777" w:rsidR="009D03D4" w:rsidRPr="009D03D4" w:rsidRDefault="009D03D4" w:rsidP="00482868">
      <w:pPr>
        <w:numPr>
          <w:ilvl w:val="1"/>
          <w:numId w:val="10"/>
        </w:numPr>
        <w:spacing w:after="0" w:line="240" w:lineRule="auto"/>
        <w:rPr>
          <w:rFonts w:ascii="Times New Roman" w:hAnsi="Times New Roman" w:cs="Times New Roman"/>
        </w:rPr>
      </w:pPr>
      <w:r w:rsidRPr="009D03D4">
        <w:rPr>
          <w:rFonts w:ascii="Times New Roman" w:hAnsi="Times New Roman" w:cs="Times New Roman"/>
        </w:rPr>
        <w:t>Revision of all liturgical books</w:t>
      </w:r>
    </w:p>
    <w:p w14:paraId="56CF322B" w14:textId="77777777" w:rsidR="009D03D4" w:rsidRPr="009D03D4" w:rsidRDefault="009D03D4" w:rsidP="00482868">
      <w:pPr>
        <w:numPr>
          <w:ilvl w:val="1"/>
          <w:numId w:val="10"/>
        </w:numPr>
        <w:spacing w:after="0" w:line="240" w:lineRule="auto"/>
        <w:rPr>
          <w:rFonts w:ascii="Times New Roman" w:hAnsi="Times New Roman" w:cs="Times New Roman"/>
        </w:rPr>
      </w:pPr>
      <w:r w:rsidRPr="009D03D4">
        <w:rPr>
          <w:rFonts w:ascii="Times New Roman" w:hAnsi="Times New Roman" w:cs="Times New Roman"/>
        </w:rPr>
        <w:t>Adaptation to different cultures</w:t>
      </w:r>
    </w:p>
    <w:p w14:paraId="65C47442"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 xml:space="preserve">Cardinal Gaetano </w:t>
      </w:r>
      <w:proofErr w:type="spellStart"/>
      <w:r w:rsidRPr="009D03D4">
        <w:rPr>
          <w:rFonts w:ascii="Times New Roman" w:hAnsi="Times New Roman" w:cs="Times New Roman"/>
          <w:b/>
          <w:bCs/>
        </w:rPr>
        <w:t>Cicognani</w:t>
      </w:r>
      <w:proofErr w:type="spellEnd"/>
      <w:r w:rsidRPr="009D03D4">
        <w:rPr>
          <w:rFonts w:ascii="Times New Roman" w:hAnsi="Times New Roman" w:cs="Times New Roman"/>
        </w:rPr>
        <w:t xml:space="preserve"> signed the liturgy schema on February 1, 1962, and died four days later—had he not signed, the reform might have been delayed indefinitely.</w:t>
      </w:r>
    </w:p>
    <w:p w14:paraId="3CAD039C" w14:textId="77777777" w:rsidR="009D03D4" w:rsidRPr="009D03D4" w:rsidRDefault="00000000" w:rsidP="00482868">
      <w:pPr>
        <w:spacing w:after="0" w:line="240" w:lineRule="auto"/>
        <w:rPr>
          <w:rFonts w:ascii="Times New Roman" w:hAnsi="Times New Roman" w:cs="Times New Roman"/>
        </w:rPr>
      </w:pPr>
      <w:r>
        <w:rPr>
          <w:rFonts w:ascii="Times New Roman" w:hAnsi="Times New Roman" w:cs="Times New Roman"/>
        </w:rPr>
        <w:pict w14:anchorId="64D73293">
          <v:rect id="_x0000_i1027" style="width:0;height:1.5pt" o:hralign="center" o:hrstd="t" o:hr="t" fillcolor="#a0a0a0" stroked="f"/>
        </w:pict>
      </w:r>
    </w:p>
    <w:p w14:paraId="54704645" w14:textId="3DAD2AD1"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 xml:space="preserve">Chapter 5: </w:t>
      </w:r>
      <w:r>
        <w:rPr>
          <w:rFonts w:ascii="Times New Roman" w:hAnsi="Times New Roman" w:cs="Times New Roman"/>
          <w:b/>
          <w:bCs/>
        </w:rPr>
        <w:t>“</w:t>
      </w:r>
      <w:r w:rsidRPr="009D03D4">
        <w:rPr>
          <w:rFonts w:ascii="Times New Roman" w:hAnsi="Times New Roman" w:cs="Times New Roman"/>
          <w:b/>
          <w:bCs/>
        </w:rPr>
        <w:t xml:space="preserve">Those Who Belong to the People Become </w:t>
      </w:r>
      <w:r>
        <w:rPr>
          <w:rFonts w:ascii="Times New Roman" w:hAnsi="Times New Roman" w:cs="Times New Roman"/>
          <w:b/>
          <w:bCs/>
        </w:rPr>
        <w:t>‘</w:t>
      </w:r>
      <w:r w:rsidRPr="009D03D4">
        <w:rPr>
          <w:rFonts w:ascii="Times New Roman" w:hAnsi="Times New Roman" w:cs="Times New Roman"/>
          <w:b/>
          <w:bCs/>
        </w:rPr>
        <w:t>the People</w:t>
      </w:r>
      <w:proofErr w:type="gramStart"/>
      <w:r>
        <w:rPr>
          <w:rFonts w:ascii="Times New Roman" w:hAnsi="Times New Roman" w:cs="Times New Roman"/>
          <w:b/>
          <w:bCs/>
        </w:rPr>
        <w:t>’“</w:t>
      </w:r>
      <w:r w:rsidRPr="009D03D4">
        <w:rPr>
          <w:rFonts w:ascii="Times New Roman" w:hAnsi="Times New Roman" w:cs="Times New Roman"/>
          <w:b/>
          <w:bCs/>
        </w:rPr>
        <w:t xml:space="preserve"> —</w:t>
      </w:r>
      <w:proofErr w:type="gramEnd"/>
      <w:r w:rsidRPr="009D03D4">
        <w:rPr>
          <w:rFonts w:ascii="Times New Roman" w:hAnsi="Times New Roman" w:cs="Times New Roman"/>
          <w:b/>
          <w:bCs/>
        </w:rPr>
        <w:t xml:space="preserve"> The Church Constitution</w:t>
      </w:r>
    </w:p>
    <w:p w14:paraId="7244B3A8"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Key Theological Developments:</w:t>
      </w:r>
    </w:p>
    <w:p w14:paraId="50AD3821" w14:textId="32D74164" w:rsidR="009D03D4" w:rsidRPr="009D03D4" w:rsidRDefault="009D03D4" w:rsidP="00482868">
      <w:pPr>
        <w:numPr>
          <w:ilvl w:val="0"/>
          <w:numId w:val="11"/>
        </w:numPr>
        <w:spacing w:after="0" w:line="240" w:lineRule="auto"/>
        <w:rPr>
          <w:rFonts w:ascii="Times New Roman" w:hAnsi="Times New Roman" w:cs="Times New Roman"/>
        </w:rPr>
      </w:pPr>
      <w:r w:rsidRPr="009D03D4">
        <w:rPr>
          <w:rFonts w:ascii="Times New Roman" w:hAnsi="Times New Roman" w:cs="Times New Roman"/>
          <w:b/>
          <w:bCs/>
        </w:rPr>
        <w:t xml:space="preserve">The Church as </w:t>
      </w:r>
      <w:r>
        <w:rPr>
          <w:rFonts w:ascii="Times New Roman" w:hAnsi="Times New Roman" w:cs="Times New Roman"/>
          <w:b/>
          <w:bCs/>
        </w:rPr>
        <w:t>“</w:t>
      </w:r>
      <w:r w:rsidRPr="009D03D4">
        <w:rPr>
          <w:rFonts w:ascii="Times New Roman" w:hAnsi="Times New Roman" w:cs="Times New Roman"/>
          <w:b/>
          <w:bCs/>
        </w:rPr>
        <w:t>Sacrament</w:t>
      </w:r>
      <w:r>
        <w:rPr>
          <w:rFonts w:ascii="Times New Roman" w:hAnsi="Times New Roman" w:cs="Times New Roman"/>
          <w:b/>
          <w:bCs/>
        </w:rPr>
        <w:t>”</w:t>
      </w:r>
      <w:r w:rsidRPr="009D03D4">
        <w:rPr>
          <w:rFonts w:ascii="Times New Roman" w:hAnsi="Times New Roman" w:cs="Times New Roman"/>
          <w:b/>
          <w:bCs/>
        </w:rPr>
        <w:t>:</w:t>
      </w:r>
    </w:p>
    <w:p w14:paraId="204F2CD2" w14:textId="471AEA18" w:rsidR="009D03D4" w:rsidRPr="009D03D4" w:rsidRDefault="009D03D4" w:rsidP="00482868">
      <w:pPr>
        <w:numPr>
          <w:ilvl w:val="1"/>
          <w:numId w:val="11"/>
        </w:numPr>
        <w:spacing w:after="0" w:line="240" w:lineRule="auto"/>
        <w:rPr>
          <w:rFonts w:ascii="Times New Roman" w:hAnsi="Times New Roman" w:cs="Times New Roman"/>
        </w:rPr>
      </w:pPr>
      <w:r w:rsidRPr="009D03D4">
        <w:rPr>
          <w:rFonts w:ascii="Times New Roman" w:hAnsi="Times New Roman" w:cs="Times New Roman"/>
        </w:rPr>
        <w:t xml:space="preserve">Article 1: </w:t>
      </w:r>
      <w:r>
        <w:rPr>
          <w:rFonts w:ascii="Times New Roman" w:hAnsi="Times New Roman" w:cs="Times New Roman"/>
        </w:rPr>
        <w:t>“</w:t>
      </w:r>
      <w:r w:rsidRPr="009D03D4">
        <w:rPr>
          <w:rFonts w:ascii="Times New Roman" w:hAnsi="Times New Roman" w:cs="Times New Roman"/>
        </w:rPr>
        <w:t>The Church, in Christ, is a sacrament—a sign and instrument of communion with God and of the unity of the entire human race</w:t>
      </w:r>
      <w:r>
        <w:rPr>
          <w:rFonts w:ascii="Times New Roman" w:hAnsi="Times New Roman" w:cs="Times New Roman"/>
        </w:rPr>
        <w:t>”</w:t>
      </w:r>
    </w:p>
    <w:p w14:paraId="18773E2C" w14:textId="77777777" w:rsidR="009D03D4" w:rsidRPr="009D03D4" w:rsidRDefault="009D03D4" w:rsidP="00482868">
      <w:pPr>
        <w:numPr>
          <w:ilvl w:val="1"/>
          <w:numId w:val="11"/>
        </w:numPr>
        <w:spacing w:after="0" w:line="240" w:lineRule="auto"/>
        <w:rPr>
          <w:rFonts w:ascii="Times New Roman" w:hAnsi="Times New Roman" w:cs="Times New Roman"/>
        </w:rPr>
      </w:pPr>
      <w:r w:rsidRPr="009D03D4">
        <w:rPr>
          <w:rFonts w:ascii="Times New Roman" w:hAnsi="Times New Roman" w:cs="Times New Roman"/>
        </w:rPr>
        <w:t xml:space="preserve">This concept, developed by theologians like </w:t>
      </w:r>
      <w:r w:rsidRPr="009D03D4">
        <w:rPr>
          <w:rFonts w:ascii="Times New Roman" w:hAnsi="Times New Roman" w:cs="Times New Roman"/>
          <w:b/>
          <w:bCs/>
        </w:rPr>
        <w:t>Otto Semmelroth</w:t>
      </w:r>
      <w:r w:rsidRPr="009D03D4">
        <w:rPr>
          <w:rFonts w:ascii="Times New Roman" w:hAnsi="Times New Roman" w:cs="Times New Roman"/>
        </w:rPr>
        <w:t xml:space="preserve"> and </w:t>
      </w:r>
      <w:r w:rsidRPr="009D03D4">
        <w:rPr>
          <w:rFonts w:ascii="Times New Roman" w:hAnsi="Times New Roman" w:cs="Times New Roman"/>
          <w:b/>
          <w:bCs/>
        </w:rPr>
        <w:t>Karl Rahner</w:t>
      </w:r>
      <w:r w:rsidRPr="009D03D4">
        <w:rPr>
          <w:rFonts w:ascii="Times New Roman" w:hAnsi="Times New Roman" w:cs="Times New Roman"/>
        </w:rPr>
        <w:t>, was revolutionary</w:t>
      </w:r>
    </w:p>
    <w:p w14:paraId="3198D535" w14:textId="2D63556B" w:rsidR="009D03D4" w:rsidRPr="009D03D4" w:rsidRDefault="009D03D4" w:rsidP="00482868">
      <w:pPr>
        <w:numPr>
          <w:ilvl w:val="0"/>
          <w:numId w:val="11"/>
        </w:numPr>
        <w:spacing w:after="0" w:line="240" w:lineRule="auto"/>
        <w:rPr>
          <w:rFonts w:ascii="Times New Roman" w:hAnsi="Times New Roman" w:cs="Times New Roman"/>
        </w:rPr>
      </w:pPr>
      <w:r w:rsidRPr="009D03D4">
        <w:rPr>
          <w:rFonts w:ascii="Times New Roman" w:hAnsi="Times New Roman" w:cs="Times New Roman"/>
          <w:b/>
          <w:bCs/>
        </w:rPr>
        <w:t xml:space="preserve">The </w:t>
      </w:r>
      <w:r>
        <w:rPr>
          <w:rFonts w:ascii="Times New Roman" w:hAnsi="Times New Roman" w:cs="Times New Roman"/>
          <w:b/>
          <w:bCs/>
        </w:rPr>
        <w:t>“</w:t>
      </w:r>
      <w:r w:rsidRPr="009D03D4">
        <w:rPr>
          <w:rFonts w:ascii="Times New Roman" w:hAnsi="Times New Roman" w:cs="Times New Roman"/>
          <w:b/>
          <w:bCs/>
        </w:rPr>
        <w:t>People of God</w:t>
      </w:r>
      <w:r>
        <w:rPr>
          <w:rFonts w:ascii="Times New Roman" w:hAnsi="Times New Roman" w:cs="Times New Roman"/>
          <w:b/>
          <w:bCs/>
        </w:rPr>
        <w:t>”</w:t>
      </w:r>
      <w:r w:rsidRPr="009D03D4">
        <w:rPr>
          <w:rFonts w:ascii="Times New Roman" w:hAnsi="Times New Roman" w:cs="Times New Roman"/>
          <w:b/>
          <w:bCs/>
        </w:rPr>
        <w:t xml:space="preserve"> (Populus Dei):</w:t>
      </w:r>
    </w:p>
    <w:p w14:paraId="4F382712" w14:textId="77777777" w:rsidR="009D03D4" w:rsidRPr="009D03D4" w:rsidRDefault="009D03D4" w:rsidP="00482868">
      <w:pPr>
        <w:numPr>
          <w:ilvl w:val="1"/>
          <w:numId w:val="11"/>
        </w:numPr>
        <w:spacing w:after="0" w:line="240" w:lineRule="auto"/>
        <w:rPr>
          <w:rFonts w:ascii="Times New Roman" w:hAnsi="Times New Roman" w:cs="Times New Roman"/>
        </w:rPr>
      </w:pPr>
      <w:r w:rsidRPr="009D03D4">
        <w:rPr>
          <w:rFonts w:ascii="Times New Roman" w:hAnsi="Times New Roman" w:cs="Times New Roman"/>
        </w:rPr>
        <w:t xml:space="preserve">Chapter 2 of </w:t>
      </w:r>
      <w:r w:rsidRPr="009D03D4">
        <w:rPr>
          <w:rFonts w:ascii="Times New Roman" w:hAnsi="Times New Roman" w:cs="Times New Roman"/>
          <w:i/>
          <w:iCs/>
        </w:rPr>
        <w:t>Lumen Gentium</w:t>
      </w:r>
      <w:r w:rsidRPr="009D03D4">
        <w:rPr>
          <w:rFonts w:ascii="Times New Roman" w:hAnsi="Times New Roman" w:cs="Times New Roman"/>
        </w:rPr>
        <w:t xml:space="preserve"> placed before the hierarchy chapter</w:t>
      </w:r>
    </w:p>
    <w:p w14:paraId="383FCF0E" w14:textId="77777777" w:rsidR="009D03D4" w:rsidRPr="009D03D4" w:rsidRDefault="009D03D4" w:rsidP="00482868">
      <w:pPr>
        <w:numPr>
          <w:ilvl w:val="1"/>
          <w:numId w:val="11"/>
        </w:numPr>
        <w:spacing w:after="0" w:line="240" w:lineRule="auto"/>
        <w:rPr>
          <w:rFonts w:ascii="Times New Roman" w:hAnsi="Times New Roman" w:cs="Times New Roman"/>
        </w:rPr>
      </w:pPr>
      <w:r w:rsidRPr="009D03D4">
        <w:rPr>
          <w:rFonts w:ascii="Times New Roman" w:hAnsi="Times New Roman" w:cs="Times New Roman"/>
        </w:rPr>
        <w:t>Emphasized that all baptized are the Church, not just the clergy</w:t>
      </w:r>
    </w:p>
    <w:p w14:paraId="02F72D0C" w14:textId="77777777" w:rsidR="009D03D4" w:rsidRPr="009D03D4" w:rsidRDefault="009D03D4" w:rsidP="00482868">
      <w:pPr>
        <w:numPr>
          <w:ilvl w:val="1"/>
          <w:numId w:val="11"/>
        </w:numPr>
        <w:spacing w:after="0" w:line="240" w:lineRule="auto"/>
        <w:rPr>
          <w:rFonts w:ascii="Times New Roman" w:hAnsi="Times New Roman" w:cs="Times New Roman"/>
        </w:rPr>
      </w:pPr>
      <w:r w:rsidRPr="009D03D4">
        <w:rPr>
          <w:rFonts w:ascii="Times New Roman" w:hAnsi="Times New Roman" w:cs="Times New Roman"/>
          <w:b/>
          <w:bCs/>
        </w:rPr>
        <w:t>Cardinal Suenens</w:t>
      </w:r>
      <w:r w:rsidRPr="009D03D4">
        <w:rPr>
          <w:rFonts w:ascii="Times New Roman" w:hAnsi="Times New Roman" w:cs="Times New Roman"/>
        </w:rPr>
        <w:t xml:space="preserve"> was instrumental in this restructuring</w:t>
      </w:r>
    </w:p>
    <w:p w14:paraId="5F87DA7B" w14:textId="77777777" w:rsidR="009D03D4" w:rsidRPr="009D03D4" w:rsidRDefault="009D03D4" w:rsidP="00482868">
      <w:pPr>
        <w:numPr>
          <w:ilvl w:val="0"/>
          <w:numId w:val="11"/>
        </w:numPr>
        <w:spacing w:after="0" w:line="240" w:lineRule="auto"/>
        <w:rPr>
          <w:rFonts w:ascii="Times New Roman" w:hAnsi="Times New Roman" w:cs="Times New Roman"/>
        </w:rPr>
      </w:pPr>
      <w:r w:rsidRPr="009D03D4">
        <w:rPr>
          <w:rFonts w:ascii="Times New Roman" w:hAnsi="Times New Roman" w:cs="Times New Roman"/>
          <w:b/>
          <w:bCs/>
        </w:rPr>
        <w:t>Collegiality:</w:t>
      </w:r>
    </w:p>
    <w:p w14:paraId="79D59891" w14:textId="044547D1" w:rsidR="009D03D4" w:rsidRPr="009D03D4" w:rsidRDefault="009D03D4" w:rsidP="00482868">
      <w:pPr>
        <w:numPr>
          <w:ilvl w:val="1"/>
          <w:numId w:val="11"/>
        </w:numPr>
        <w:spacing w:after="0" w:line="240" w:lineRule="auto"/>
        <w:rPr>
          <w:rFonts w:ascii="Times New Roman" w:hAnsi="Times New Roman" w:cs="Times New Roman"/>
        </w:rPr>
      </w:pPr>
      <w:r w:rsidRPr="009D03D4">
        <w:rPr>
          <w:rFonts w:ascii="Times New Roman" w:hAnsi="Times New Roman" w:cs="Times New Roman"/>
        </w:rPr>
        <w:t xml:space="preserve">The bishops together with the Pope form the </w:t>
      </w:r>
      <w:r>
        <w:rPr>
          <w:rFonts w:ascii="Times New Roman" w:hAnsi="Times New Roman" w:cs="Times New Roman"/>
        </w:rPr>
        <w:t>“</w:t>
      </w:r>
      <w:r w:rsidRPr="009D03D4">
        <w:rPr>
          <w:rFonts w:ascii="Times New Roman" w:hAnsi="Times New Roman" w:cs="Times New Roman"/>
        </w:rPr>
        <w:t>College of Bishops</w:t>
      </w:r>
      <w:r>
        <w:rPr>
          <w:rFonts w:ascii="Times New Roman" w:hAnsi="Times New Roman" w:cs="Times New Roman"/>
        </w:rPr>
        <w:t>”</w:t>
      </w:r>
    </w:p>
    <w:p w14:paraId="124AFB7F" w14:textId="21456442" w:rsidR="009D03D4" w:rsidRPr="009D03D4" w:rsidRDefault="009D03D4" w:rsidP="00482868">
      <w:pPr>
        <w:numPr>
          <w:ilvl w:val="1"/>
          <w:numId w:val="11"/>
        </w:numPr>
        <w:spacing w:after="0" w:line="240" w:lineRule="auto"/>
        <w:rPr>
          <w:rFonts w:ascii="Times New Roman" w:hAnsi="Times New Roman" w:cs="Times New Roman"/>
        </w:rPr>
      </w:pPr>
      <w:r w:rsidRPr="009D03D4">
        <w:rPr>
          <w:rFonts w:ascii="Times New Roman" w:hAnsi="Times New Roman" w:cs="Times New Roman"/>
        </w:rPr>
        <w:lastRenderedPageBreak/>
        <w:t>This was a major development from Vatican I</w:t>
      </w:r>
      <w:r>
        <w:rPr>
          <w:rFonts w:ascii="Times New Roman" w:hAnsi="Times New Roman" w:cs="Times New Roman"/>
        </w:rPr>
        <w:t>’</w:t>
      </w:r>
      <w:r w:rsidRPr="009D03D4">
        <w:rPr>
          <w:rFonts w:ascii="Times New Roman" w:hAnsi="Times New Roman" w:cs="Times New Roman"/>
        </w:rPr>
        <w:t>s emphasis on papal primacy alone</w:t>
      </w:r>
    </w:p>
    <w:p w14:paraId="619F04B0" w14:textId="52121DC2" w:rsidR="009D03D4" w:rsidRPr="009D03D4" w:rsidRDefault="009D03D4" w:rsidP="00482868">
      <w:pPr>
        <w:numPr>
          <w:ilvl w:val="0"/>
          <w:numId w:val="11"/>
        </w:numPr>
        <w:spacing w:after="0" w:line="240" w:lineRule="auto"/>
        <w:rPr>
          <w:rFonts w:ascii="Times New Roman" w:hAnsi="Times New Roman" w:cs="Times New Roman"/>
        </w:rPr>
      </w:pPr>
      <w:r w:rsidRPr="009D03D4">
        <w:rPr>
          <w:rFonts w:ascii="Times New Roman" w:hAnsi="Times New Roman" w:cs="Times New Roman"/>
          <w:b/>
          <w:bCs/>
        </w:rPr>
        <w:t xml:space="preserve">The </w:t>
      </w:r>
      <w:r>
        <w:rPr>
          <w:rFonts w:ascii="Times New Roman" w:hAnsi="Times New Roman" w:cs="Times New Roman"/>
          <w:b/>
          <w:bCs/>
        </w:rPr>
        <w:t>“</w:t>
      </w:r>
      <w:r w:rsidRPr="009D03D4">
        <w:rPr>
          <w:rFonts w:ascii="Times New Roman" w:hAnsi="Times New Roman" w:cs="Times New Roman"/>
          <w:b/>
          <w:bCs/>
        </w:rPr>
        <w:t>Universal Call to Holiness</w:t>
      </w:r>
      <w:r>
        <w:rPr>
          <w:rFonts w:ascii="Times New Roman" w:hAnsi="Times New Roman" w:cs="Times New Roman"/>
          <w:b/>
          <w:bCs/>
        </w:rPr>
        <w:t>”</w:t>
      </w:r>
      <w:r w:rsidRPr="009D03D4">
        <w:rPr>
          <w:rFonts w:ascii="Times New Roman" w:hAnsi="Times New Roman" w:cs="Times New Roman"/>
          <w:b/>
          <w:bCs/>
        </w:rPr>
        <w:t>:</w:t>
      </w:r>
    </w:p>
    <w:p w14:paraId="2C83ADB4" w14:textId="77777777" w:rsidR="009D03D4" w:rsidRPr="009D03D4" w:rsidRDefault="009D03D4" w:rsidP="00482868">
      <w:pPr>
        <w:numPr>
          <w:ilvl w:val="1"/>
          <w:numId w:val="11"/>
        </w:numPr>
        <w:spacing w:after="0" w:line="240" w:lineRule="auto"/>
        <w:rPr>
          <w:rFonts w:ascii="Times New Roman" w:hAnsi="Times New Roman" w:cs="Times New Roman"/>
        </w:rPr>
      </w:pPr>
      <w:r w:rsidRPr="009D03D4">
        <w:rPr>
          <w:rFonts w:ascii="Times New Roman" w:hAnsi="Times New Roman" w:cs="Times New Roman"/>
        </w:rPr>
        <w:t>Chapter 5 emphasized that all Christians are called to holiness, not just religious professionals</w:t>
      </w:r>
    </w:p>
    <w:p w14:paraId="52AB9D18"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 Nota Praevia Controversy:</w:t>
      </w:r>
      <w:r w:rsidRPr="009D03D4">
        <w:rPr>
          <w:rFonts w:ascii="Times New Roman" w:hAnsi="Times New Roman" w:cs="Times New Roman"/>
        </w:rPr>
        <w:t xml:space="preserve"> Pope Paul VI insisted on adding this explanatory note to clarify that:</w:t>
      </w:r>
    </w:p>
    <w:p w14:paraId="1CB67F3B" w14:textId="77777777" w:rsidR="009D03D4" w:rsidRPr="009D03D4" w:rsidRDefault="009D03D4" w:rsidP="00482868">
      <w:pPr>
        <w:numPr>
          <w:ilvl w:val="0"/>
          <w:numId w:val="12"/>
        </w:numPr>
        <w:spacing w:after="0" w:line="240" w:lineRule="auto"/>
        <w:rPr>
          <w:rFonts w:ascii="Times New Roman" w:hAnsi="Times New Roman" w:cs="Times New Roman"/>
        </w:rPr>
      </w:pPr>
      <w:r w:rsidRPr="009D03D4">
        <w:rPr>
          <w:rFonts w:ascii="Times New Roman" w:hAnsi="Times New Roman" w:cs="Times New Roman"/>
        </w:rPr>
        <w:t>The College of Bishops has no authority without the Pope</w:t>
      </w:r>
    </w:p>
    <w:p w14:paraId="203BC849" w14:textId="77777777" w:rsidR="009D03D4" w:rsidRPr="009D03D4" w:rsidRDefault="009D03D4" w:rsidP="00482868">
      <w:pPr>
        <w:numPr>
          <w:ilvl w:val="0"/>
          <w:numId w:val="12"/>
        </w:numPr>
        <w:spacing w:after="0" w:line="240" w:lineRule="auto"/>
        <w:rPr>
          <w:rFonts w:ascii="Times New Roman" w:hAnsi="Times New Roman" w:cs="Times New Roman"/>
        </w:rPr>
      </w:pPr>
      <w:r w:rsidRPr="009D03D4">
        <w:rPr>
          <w:rFonts w:ascii="Times New Roman" w:hAnsi="Times New Roman" w:cs="Times New Roman"/>
        </w:rPr>
        <w:t>The Pope can always act alone as head of the College</w:t>
      </w:r>
    </w:p>
    <w:p w14:paraId="307F67CC" w14:textId="77777777" w:rsidR="009D03D4" w:rsidRPr="009D03D4" w:rsidRDefault="009D03D4" w:rsidP="00482868">
      <w:pPr>
        <w:numPr>
          <w:ilvl w:val="0"/>
          <w:numId w:val="12"/>
        </w:numPr>
        <w:spacing w:after="0" w:line="240" w:lineRule="auto"/>
        <w:rPr>
          <w:rFonts w:ascii="Times New Roman" w:hAnsi="Times New Roman" w:cs="Times New Roman"/>
        </w:rPr>
      </w:pPr>
      <w:r w:rsidRPr="009D03D4">
        <w:rPr>
          <w:rFonts w:ascii="Times New Roman" w:hAnsi="Times New Roman" w:cs="Times New Roman"/>
        </w:rPr>
        <w:t>This was seen by progressives as weakening the collegiality teaching</w:t>
      </w:r>
    </w:p>
    <w:p w14:paraId="22BDB755" w14:textId="77777777" w:rsidR="009D03D4" w:rsidRPr="009D03D4" w:rsidRDefault="00000000" w:rsidP="00482868">
      <w:pPr>
        <w:spacing w:after="0" w:line="240" w:lineRule="auto"/>
        <w:rPr>
          <w:rFonts w:ascii="Times New Roman" w:hAnsi="Times New Roman" w:cs="Times New Roman"/>
        </w:rPr>
      </w:pPr>
      <w:r>
        <w:rPr>
          <w:rFonts w:ascii="Times New Roman" w:hAnsi="Times New Roman" w:cs="Times New Roman"/>
        </w:rPr>
        <w:pict w14:anchorId="2EBC1FA0">
          <v:rect id="_x0000_i1028" style="width:0;height:1.5pt" o:hralign="center" o:hrstd="t" o:hr="t" fillcolor="#a0a0a0" stroked="f"/>
        </w:pict>
      </w:r>
    </w:p>
    <w:p w14:paraId="632EF086" w14:textId="5128328B"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 xml:space="preserve">Chapter 6: </w:t>
      </w:r>
      <w:r>
        <w:rPr>
          <w:rFonts w:ascii="Times New Roman" w:hAnsi="Times New Roman" w:cs="Times New Roman"/>
          <w:b/>
          <w:bCs/>
        </w:rPr>
        <w:t>“‘</w:t>
      </w:r>
      <w:r w:rsidRPr="009D03D4">
        <w:rPr>
          <w:rFonts w:ascii="Times New Roman" w:hAnsi="Times New Roman" w:cs="Times New Roman"/>
          <w:b/>
          <w:bCs/>
        </w:rPr>
        <w:t>Elements</w:t>
      </w:r>
      <w:r>
        <w:rPr>
          <w:rFonts w:ascii="Times New Roman" w:hAnsi="Times New Roman" w:cs="Times New Roman"/>
          <w:b/>
          <w:bCs/>
        </w:rPr>
        <w:t>’</w:t>
      </w:r>
      <w:r w:rsidRPr="009D03D4">
        <w:rPr>
          <w:rFonts w:ascii="Times New Roman" w:hAnsi="Times New Roman" w:cs="Times New Roman"/>
          <w:b/>
          <w:bCs/>
        </w:rPr>
        <w:t xml:space="preserve"> Become the Church</w:t>
      </w:r>
      <w:r>
        <w:rPr>
          <w:rFonts w:ascii="Times New Roman" w:hAnsi="Times New Roman" w:cs="Times New Roman"/>
          <w:b/>
          <w:bCs/>
        </w:rPr>
        <w:t>”</w:t>
      </w:r>
      <w:r w:rsidRPr="009D03D4">
        <w:rPr>
          <w:rFonts w:ascii="Times New Roman" w:hAnsi="Times New Roman" w:cs="Times New Roman"/>
          <w:b/>
          <w:bCs/>
        </w:rPr>
        <w:t xml:space="preserve"> — The Decree on Ecumenism</w:t>
      </w:r>
    </w:p>
    <w:p w14:paraId="1ACE2ACF"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Revolutionary Changes:</w:t>
      </w:r>
    </w:p>
    <w:p w14:paraId="724D10C7" w14:textId="3D8B7E27" w:rsidR="009D03D4" w:rsidRPr="009D03D4" w:rsidRDefault="009D03D4" w:rsidP="00482868">
      <w:pPr>
        <w:numPr>
          <w:ilvl w:val="0"/>
          <w:numId w:val="13"/>
        </w:numPr>
        <w:spacing w:after="0" w:line="240" w:lineRule="auto"/>
        <w:rPr>
          <w:rFonts w:ascii="Times New Roman" w:hAnsi="Times New Roman" w:cs="Times New Roman"/>
        </w:rPr>
      </w:pPr>
      <w:r w:rsidRPr="009D03D4">
        <w:rPr>
          <w:rFonts w:ascii="Times New Roman" w:hAnsi="Times New Roman" w:cs="Times New Roman"/>
          <w:b/>
          <w:bCs/>
        </w:rPr>
        <w:t xml:space="preserve">The Term </w:t>
      </w:r>
      <w:r>
        <w:rPr>
          <w:rFonts w:ascii="Times New Roman" w:hAnsi="Times New Roman" w:cs="Times New Roman"/>
          <w:b/>
          <w:bCs/>
        </w:rPr>
        <w:t>“</w:t>
      </w:r>
      <w:r w:rsidRPr="009D03D4">
        <w:rPr>
          <w:rFonts w:ascii="Times New Roman" w:hAnsi="Times New Roman" w:cs="Times New Roman"/>
          <w:b/>
          <w:bCs/>
        </w:rPr>
        <w:t>Separated Brethren</w:t>
      </w:r>
      <w:r>
        <w:rPr>
          <w:rFonts w:ascii="Times New Roman" w:hAnsi="Times New Roman" w:cs="Times New Roman"/>
          <w:b/>
          <w:bCs/>
        </w:rPr>
        <w:t>”</w:t>
      </w:r>
      <w:r w:rsidRPr="009D03D4">
        <w:rPr>
          <w:rFonts w:ascii="Times New Roman" w:hAnsi="Times New Roman" w:cs="Times New Roman"/>
          <w:b/>
          <w:bCs/>
        </w:rPr>
        <w:t>:</w:t>
      </w:r>
    </w:p>
    <w:p w14:paraId="11898A5F" w14:textId="5D20BF21" w:rsidR="009D03D4" w:rsidRPr="009D03D4" w:rsidRDefault="009D03D4" w:rsidP="00482868">
      <w:pPr>
        <w:numPr>
          <w:ilvl w:val="1"/>
          <w:numId w:val="13"/>
        </w:numPr>
        <w:spacing w:after="0" w:line="240" w:lineRule="auto"/>
        <w:rPr>
          <w:rFonts w:ascii="Times New Roman" w:hAnsi="Times New Roman" w:cs="Times New Roman"/>
        </w:rPr>
      </w:pPr>
      <w:r w:rsidRPr="009D03D4">
        <w:rPr>
          <w:rFonts w:ascii="Times New Roman" w:hAnsi="Times New Roman" w:cs="Times New Roman"/>
        </w:rPr>
        <w:t xml:space="preserve">Replaced older terms like </w:t>
      </w:r>
      <w:r>
        <w:rPr>
          <w:rFonts w:ascii="Times New Roman" w:hAnsi="Times New Roman" w:cs="Times New Roman"/>
        </w:rPr>
        <w:t>“</w:t>
      </w:r>
      <w:r w:rsidRPr="009D03D4">
        <w:rPr>
          <w:rFonts w:ascii="Times New Roman" w:hAnsi="Times New Roman" w:cs="Times New Roman"/>
        </w:rPr>
        <w:t>heretics</w:t>
      </w:r>
      <w:r>
        <w:rPr>
          <w:rFonts w:ascii="Times New Roman" w:hAnsi="Times New Roman" w:cs="Times New Roman"/>
        </w:rPr>
        <w:t>”</w:t>
      </w:r>
      <w:r w:rsidRPr="009D03D4">
        <w:rPr>
          <w:rFonts w:ascii="Times New Roman" w:hAnsi="Times New Roman" w:cs="Times New Roman"/>
        </w:rPr>
        <w:t xml:space="preserve"> and </w:t>
      </w:r>
      <w:r>
        <w:rPr>
          <w:rFonts w:ascii="Times New Roman" w:hAnsi="Times New Roman" w:cs="Times New Roman"/>
        </w:rPr>
        <w:t>“</w:t>
      </w:r>
      <w:r w:rsidRPr="009D03D4">
        <w:rPr>
          <w:rFonts w:ascii="Times New Roman" w:hAnsi="Times New Roman" w:cs="Times New Roman"/>
        </w:rPr>
        <w:t>schismatics</w:t>
      </w:r>
      <w:r>
        <w:rPr>
          <w:rFonts w:ascii="Times New Roman" w:hAnsi="Times New Roman" w:cs="Times New Roman"/>
        </w:rPr>
        <w:t>”</w:t>
      </w:r>
    </w:p>
    <w:p w14:paraId="648E1D86" w14:textId="77777777" w:rsidR="009D03D4" w:rsidRPr="009D03D4" w:rsidRDefault="009D03D4" w:rsidP="00482868">
      <w:pPr>
        <w:numPr>
          <w:ilvl w:val="1"/>
          <w:numId w:val="13"/>
        </w:numPr>
        <w:spacing w:after="0" w:line="240" w:lineRule="auto"/>
        <w:rPr>
          <w:rFonts w:ascii="Times New Roman" w:hAnsi="Times New Roman" w:cs="Times New Roman"/>
        </w:rPr>
      </w:pPr>
      <w:r w:rsidRPr="009D03D4">
        <w:rPr>
          <w:rFonts w:ascii="Times New Roman" w:hAnsi="Times New Roman" w:cs="Times New Roman"/>
        </w:rPr>
        <w:t>Acknowledged non-Catholic Christians as brothers and sisters in Christ</w:t>
      </w:r>
    </w:p>
    <w:p w14:paraId="3B0F94AB" w14:textId="181111F2" w:rsidR="009D03D4" w:rsidRPr="009D03D4" w:rsidRDefault="009D03D4" w:rsidP="00482868">
      <w:pPr>
        <w:numPr>
          <w:ilvl w:val="0"/>
          <w:numId w:val="13"/>
        </w:numPr>
        <w:spacing w:after="0" w:line="240" w:lineRule="auto"/>
        <w:rPr>
          <w:rFonts w:ascii="Times New Roman" w:hAnsi="Times New Roman" w:cs="Times New Roman"/>
        </w:rPr>
      </w:pPr>
      <w:r>
        <w:rPr>
          <w:rFonts w:ascii="Times New Roman" w:hAnsi="Times New Roman" w:cs="Times New Roman"/>
          <w:b/>
          <w:bCs/>
        </w:rPr>
        <w:t>“</w:t>
      </w:r>
      <w:r w:rsidRPr="009D03D4">
        <w:rPr>
          <w:rFonts w:ascii="Times New Roman" w:hAnsi="Times New Roman" w:cs="Times New Roman"/>
          <w:b/>
          <w:bCs/>
        </w:rPr>
        <w:t>Elements of Sanctification</w:t>
      </w:r>
      <w:r>
        <w:rPr>
          <w:rFonts w:ascii="Times New Roman" w:hAnsi="Times New Roman" w:cs="Times New Roman"/>
          <w:b/>
          <w:bCs/>
        </w:rPr>
        <w:t>”</w:t>
      </w:r>
      <w:r w:rsidRPr="009D03D4">
        <w:rPr>
          <w:rFonts w:ascii="Times New Roman" w:hAnsi="Times New Roman" w:cs="Times New Roman"/>
          <w:b/>
          <w:bCs/>
        </w:rPr>
        <w:t>:</w:t>
      </w:r>
    </w:p>
    <w:p w14:paraId="5FC728AE" w14:textId="7365B21B" w:rsidR="009D03D4" w:rsidRPr="009D03D4" w:rsidRDefault="009D03D4" w:rsidP="00482868">
      <w:pPr>
        <w:numPr>
          <w:ilvl w:val="1"/>
          <w:numId w:val="13"/>
        </w:numPr>
        <w:spacing w:after="0" w:line="240" w:lineRule="auto"/>
        <w:rPr>
          <w:rFonts w:ascii="Times New Roman" w:hAnsi="Times New Roman" w:cs="Times New Roman"/>
        </w:rPr>
      </w:pPr>
      <w:r w:rsidRPr="009D03D4">
        <w:rPr>
          <w:rFonts w:ascii="Times New Roman" w:hAnsi="Times New Roman" w:cs="Times New Roman"/>
        </w:rPr>
        <w:t xml:space="preserve">Article 3: </w:t>
      </w:r>
      <w:r>
        <w:rPr>
          <w:rFonts w:ascii="Times New Roman" w:hAnsi="Times New Roman" w:cs="Times New Roman"/>
        </w:rPr>
        <w:t>“</w:t>
      </w:r>
      <w:r w:rsidRPr="009D03D4">
        <w:rPr>
          <w:rFonts w:ascii="Times New Roman" w:hAnsi="Times New Roman" w:cs="Times New Roman"/>
        </w:rPr>
        <w:t>For the Spirit of Christ has not refrained from using [separated Churches] as means of salvation</w:t>
      </w:r>
      <w:r>
        <w:rPr>
          <w:rFonts w:ascii="Times New Roman" w:hAnsi="Times New Roman" w:cs="Times New Roman"/>
        </w:rPr>
        <w:t>”</w:t>
      </w:r>
    </w:p>
    <w:p w14:paraId="76707CC4" w14:textId="77777777" w:rsidR="009D03D4" w:rsidRPr="009D03D4" w:rsidRDefault="009D03D4" w:rsidP="00482868">
      <w:pPr>
        <w:numPr>
          <w:ilvl w:val="1"/>
          <w:numId w:val="13"/>
        </w:numPr>
        <w:spacing w:after="0" w:line="240" w:lineRule="auto"/>
        <w:rPr>
          <w:rFonts w:ascii="Times New Roman" w:hAnsi="Times New Roman" w:cs="Times New Roman"/>
        </w:rPr>
      </w:pPr>
      <w:r w:rsidRPr="009D03D4">
        <w:rPr>
          <w:rFonts w:ascii="Times New Roman" w:hAnsi="Times New Roman" w:cs="Times New Roman"/>
        </w:rPr>
        <w:t>This recognized that grace operates outside the visible boundaries of the Catholic Church</w:t>
      </w:r>
    </w:p>
    <w:p w14:paraId="546F5813" w14:textId="77777777" w:rsidR="009D03D4" w:rsidRPr="009D03D4" w:rsidRDefault="009D03D4" w:rsidP="00482868">
      <w:pPr>
        <w:numPr>
          <w:ilvl w:val="0"/>
          <w:numId w:val="13"/>
        </w:numPr>
        <w:spacing w:after="0" w:line="240" w:lineRule="auto"/>
        <w:rPr>
          <w:rFonts w:ascii="Times New Roman" w:hAnsi="Times New Roman" w:cs="Times New Roman"/>
        </w:rPr>
      </w:pPr>
      <w:r w:rsidRPr="009D03D4">
        <w:rPr>
          <w:rFonts w:ascii="Times New Roman" w:hAnsi="Times New Roman" w:cs="Times New Roman"/>
          <w:b/>
          <w:bCs/>
        </w:rPr>
        <w:t>The Eastern Churches:</w:t>
      </w:r>
    </w:p>
    <w:p w14:paraId="4E92A7E5" w14:textId="7A067E74" w:rsidR="009D03D4" w:rsidRPr="009D03D4" w:rsidRDefault="009D03D4" w:rsidP="00482868">
      <w:pPr>
        <w:numPr>
          <w:ilvl w:val="1"/>
          <w:numId w:val="13"/>
        </w:numPr>
        <w:spacing w:after="0" w:line="240" w:lineRule="auto"/>
        <w:rPr>
          <w:rFonts w:ascii="Times New Roman" w:hAnsi="Times New Roman" w:cs="Times New Roman"/>
        </w:rPr>
      </w:pPr>
      <w:r w:rsidRPr="009D03D4">
        <w:rPr>
          <w:rFonts w:ascii="Times New Roman" w:hAnsi="Times New Roman" w:cs="Times New Roman"/>
        </w:rPr>
        <w:t xml:space="preserve">The Decree explicitly calls Eastern Orthodox Churches </w:t>
      </w:r>
      <w:r>
        <w:rPr>
          <w:rFonts w:ascii="Times New Roman" w:hAnsi="Times New Roman" w:cs="Times New Roman"/>
        </w:rPr>
        <w:t>“</w:t>
      </w:r>
      <w:r w:rsidRPr="009D03D4">
        <w:rPr>
          <w:rFonts w:ascii="Times New Roman" w:hAnsi="Times New Roman" w:cs="Times New Roman"/>
        </w:rPr>
        <w:t>Churches</w:t>
      </w:r>
      <w:r>
        <w:rPr>
          <w:rFonts w:ascii="Times New Roman" w:hAnsi="Times New Roman" w:cs="Times New Roman"/>
        </w:rPr>
        <w:t>”</w:t>
      </w:r>
      <w:r w:rsidRPr="009D03D4">
        <w:rPr>
          <w:rFonts w:ascii="Times New Roman" w:hAnsi="Times New Roman" w:cs="Times New Roman"/>
        </w:rPr>
        <w:t xml:space="preserve"> (Article 14)</w:t>
      </w:r>
    </w:p>
    <w:p w14:paraId="6B3FD19B" w14:textId="77777777" w:rsidR="009D03D4" w:rsidRPr="009D03D4" w:rsidRDefault="009D03D4" w:rsidP="00482868">
      <w:pPr>
        <w:numPr>
          <w:ilvl w:val="1"/>
          <w:numId w:val="13"/>
        </w:numPr>
        <w:spacing w:after="0" w:line="240" w:lineRule="auto"/>
        <w:rPr>
          <w:rFonts w:ascii="Times New Roman" w:hAnsi="Times New Roman" w:cs="Times New Roman"/>
        </w:rPr>
      </w:pPr>
      <w:r w:rsidRPr="009D03D4">
        <w:rPr>
          <w:rFonts w:ascii="Times New Roman" w:hAnsi="Times New Roman" w:cs="Times New Roman"/>
        </w:rPr>
        <w:t>Acknowledged they have valid sacraments and apostolic succession</w:t>
      </w:r>
    </w:p>
    <w:p w14:paraId="0A592A36" w14:textId="77777777" w:rsidR="009D03D4" w:rsidRPr="009D03D4" w:rsidRDefault="009D03D4" w:rsidP="00482868">
      <w:pPr>
        <w:numPr>
          <w:ilvl w:val="0"/>
          <w:numId w:val="13"/>
        </w:numPr>
        <w:spacing w:after="0" w:line="240" w:lineRule="auto"/>
        <w:rPr>
          <w:rFonts w:ascii="Times New Roman" w:hAnsi="Times New Roman" w:cs="Times New Roman"/>
        </w:rPr>
      </w:pPr>
      <w:r w:rsidRPr="009D03D4">
        <w:rPr>
          <w:rFonts w:ascii="Times New Roman" w:hAnsi="Times New Roman" w:cs="Times New Roman"/>
          <w:b/>
          <w:bCs/>
        </w:rPr>
        <w:t>Churches and Ecclesial Communities:</w:t>
      </w:r>
    </w:p>
    <w:p w14:paraId="19B519AF" w14:textId="72DC93A1" w:rsidR="009D03D4" w:rsidRPr="009D03D4" w:rsidRDefault="009D03D4" w:rsidP="00482868">
      <w:pPr>
        <w:numPr>
          <w:ilvl w:val="1"/>
          <w:numId w:val="13"/>
        </w:numPr>
        <w:spacing w:after="0" w:line="240" w:lineRule="auto"/>
        <w:rPr>
          <w:rFonts w:ascii="Times New Roman" w:hAnsi="Times New Roman" w:cs="Times New Roman"/>
        </w:rPr>
      </w:pPr>
      <w:r w:rsidRPr="009D03D4">
        <w:rPr>
          <w:rFonts w:ascii="Times New Roman" w:hAnsi="Times New Roman" w:cs="Times New Roman"/>
        </w:rPr>
        <w:t xml:space="preserve">For Western </w:t>
      </w:r>
      <w:proofErr w:type="gramStart"/>
      <w:r w:rsidRPr="009D03D4">
        <w:rPr>
          <w:rFonts w:ascii="Times New Roman" w:hAnsi="Times New Roman" w:cs="Times New Roman"/>
        </w:rPr>
        <w:t>non-Catholic</w:t>
      </w:r>
      <w:proofErr w:type="gramEnd"/>
      <w:r w:rsidRPr="009D03D4">
        <w:rPr>
          <w:rFonts w:ascii="Times New Roman" w:hAnsi="Times New Roman" w:cs="Times New Roman"/>
        </w:rPr>
        <w:t xml:space="preserve"> Churches, the Council used the double title </w:t>
      </w:r>
      <w:r>
        <w:rPr>
          <w:rFonts w:ascii="Times New Roman" w:hAnsi="Times New Roman" w:cs="Times New Roman"/>
        </w:rPr>
        <w:t>“</w:t>
      </w:r>
      <w:r w:rsidRPr="009D03D4">
        <w:rPr>
          <w:rFonts w:ascii="Times New Roman" w:hAnsi="Times New Roman" w:cs="Times New Roman"/>
        </w:rPr>
        <w:t>Churches and Ecclesial Communities</w:t>
      </w:r>
      <w:r>
        <w:rPr>
          <w:rFonts w:ascii="Times New Roman" w:hAnsi="Times New Roman" w:cs="Times New Roman"/>
        </w:rPr>
        <w:t>”</w:t>
      </w:r>
      <w:r w:rsidRPr="009D03D4">
        <w:rPr>
          <w:rFonts w:ascii="Times New Roman" w:hAnsi="Times New Roman" w:cs="Times New Roman"/>
        </w:rPr>
        <w:t xml:space="preserve"> (suggested by </w:t>
      </w:r>
      <w:r w:rsidRPr="009D03D4">
        <w:rPr>
          <w:rFonts w:ascii="Times New Roman" w:hAnsi="Times New Roman" w:cs="Times New Roman"/>
          <w:b/>
          <w:bCs/>
        </w:rPr>
        <w:t>Cardinal König</w:t>
      </w:r>
      <w:r w:rsidRPr="009D03D4">
        <w:rPr>
          <w:rFonts w:ascii="Times New Roman" w:hAnsi="Times New Roman" w:cs="Times New Roman"/>
        </w:rPr>
        <w:t>)</w:t>
      </w:r>
    </w:p>
    <w:p w14:paraId="53A70DAA" w14:textId="58ED873C" w:rsidR="009D03D4" w:rsidRPr="009D03D4" w:rsidRDefault="009D03D4" w:rsidP="00482868">
      <w:pPr>
        <w:numPr>
          <w:ilvl w:val="1"/>
          <w:numId w:val="13"/>
        </w:numPr>
        <w:spacing w:after="0" w:line="240" w:lineRule="auto"/>
        <w:rPr>
          <w:rFonts w:ascii="Times New Roman" w:hAnsi="Times New Roman" w:cs="Times New Roman"/>
        </w:rPr>
      </w:pPr>
      <w:r w:rsidRPr="009D03D4">
        <w:rPr>
          <w:rFonts w:ascii="Times New Roman" w:hAnsi="Times New Roman" w:cs="Times New Roman"/>
        </w:rPr>
        <w:t xml:space="preserve">This acknowledged the difficulty of determining which communities fully constitute </w:t>
      </w:r>
      <w:r>
        <w:rPr>
          <w:rFonts w:ascii="Times New Roman" w:hAnsi="Times New Roman" w:cs="Times New Roman"/>
        </w:rPr>
        <w:t>“</w:t>
      </w:r>
      <w:r w:rsidRPr="009D03D4">
        <w:rPr>
          <w:rFonts w:ascii="Times New Roman" w:hAnsi="Times New Roman" w:cs="Times New Roman"/>
        </w:rPr>
        <w:t>Churches</w:t>
      </w:r>
      <w:r>
        <w:rPr>
          <w:rFonts w:ascii="Times New Roman" w:hAnsi="Times New Roman" w:cs="Times New Roman"/>
        </w:rPr>
        <w:t>”</w:t>
      </w:r>
    </w:p>
    <w:p w14:paraId="4AC40A59" w14:textId="3D4DD5ED"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 xml:space="preserve">The </w:t>
      </w:r>
      <w:r>
        <w:rPr>
          <w:rFonts w:ascii="Times New Roman" w:hAnsi="Times New Roman" w:cs="Times New Roman"/>
          <w:b/>
          <w:bCs/>
        </w:rPr>
        <w:t>“</w:t>
      </w:r>
      <w:r w:rsidRPr="009D03D4">
        <w:rPr>
          <w:rFonts w:ascii="Times New Roman" w:hAnsi="Times New Roman" w:cs="Times New Roman"/>
          <w:b/>
          <w:bCs/>
        </w:rPr>
        <w:t>Ecumenism of Conversion</w:t>
      </w:r>
      <w:r>
        <w:rPr>
          <w:rFonts w:ascii="Times New Roman" w:hAnsi="Times New Roman" w:cs="Times New Roman"/>
          <w:b/>
          <w:bCs/>
        </w:rPr>
        <w:t>”</w:t>
      </w:r>
      <w:r w:rsidRPr="009D03D4">
        <w:rPr>
          <w:rFonts w:ascii="Times New Roman" w:hAnsi="Times New Roman" w:cs="Times New Roman"/>
          <w:b/>
          <w:bCs/>
        </w:rPr>
        <w:t>:</w:t>
      </w:r>
      <w:r w:rsidRPr="009D03D4">
        <w:rPr>
          <w:rFonts w:ascii="Times New Roman" w:hAnsi="Times New Roman" w:cs="Times New Roman"/>
        </w:rPr>
        <w:t xml:space="preserve"> The Decree emphasized that ecumenism requires:</w:t>
      </w:r>
    </w:p>
    <w:p w14:paraId="5DCDDF22" w14:textId="77777777" w:rsidR="009D03D4" w:rsidRPr="009D03D4" w:rsidRDefault="009D03D4" w:rsidP="00482868">
      <w:pPr>
        <w:numPr>
          <w:ilvl w:val="0"/>
          <w:numId w:val="14"/>
        </w:numPr>
        <w:spacing w:after="0" w:line="240" w:lineRule="auto"/>
        <w:rPr>
          <w:rFonts w:ascii="Times New Roman" w:hAnsi="Times New Roman" w:cs="Times New Roman"/>
        </w:rPr>
      </w:pPr>
      <w:r w:rsidRPr="009D03D4">
        <w:rPr>
          <w:rFonts w:ascii="Times New Roman" w:hAnsi="Times New Roman" w:cs="Times New Roman"/>
        </w:rPr>
        <w:t>Conversion of heart (metanoia)</w:t>
      </w:r>
    </w:p>
    <w:p w14:paraId="3DF5FD49" w14:textId="77777777" w:rsidR="009D03D4" w:rsidRPr="009D03D4" w:rsidRDefault="009D03D4" w:rsidP="00482868">
      <w:pPr>
        <w:numPr>
          <w:ilvl w:val="0"/>
          <w:numId w:val="14"/>
        </w:numPr>
        <w:spacing w:after="0" w:line="240" w:lineRule="auto"/>
        <w:rPr>
          <w:rFonts w:ascii="Times New Roman" w:hAnsi="Times New Roman" w:cs="Times New Roman"/>
        </w:rPr>
      </w:pPr>
      <w:r w:rsidRPr="009D03D4">
        <w:rPr>
          <w:rFonts w:ascii="Times New Roman" w:hAnsi="Times New Roman" w:cs="Times New Roman"/>
        </w:rPr>
        <w:t>Renewal and reform of the Catholic Church</w:t>
      </w:r>
    </w:p>
    <w:p w14:paraId="21029C82" w14:textId="77777777" w:rsidR="009D03D4" w:rsidRPr="009D03D4" w:rsidRDefault="009D03D4" w:rsidP="00482868">
      <w:pPr>
        <w:numPr>
          <w:ilvl w:val="0"/>
          <w:numId w:val="14"/>
        </w:numPr>
        <w:spacing w:after="0" w:line="240" w:lineRule="auto"/>
        <w:rPr>
          <w:rFonts w:ascii="Times New Roman" w:hAnsi="Times New Roman" w:cs="Times New Roman"/>
        </w:rPr>
      </w:pPr>
      <w:r w:rsidRPr="009D03D4">
        <w:rPr>
          <w:rFonts w:ascii="Times New Roman" w:hAnsi="Times New Roman" w:cs="Times New Roman"/>
        </w:rPr>
        <w:t>Common prayer and dialogue</w:t>
      </w:r>
    </w:p>
    <w:p w14:paraId="7C3AE989" w14:textId="77777777" w:rsidR="009D03D4" w:rsidRPr="009D03D4" w:rsidRDefault="009D03D4" w:rsidP="00482868">
      <w:pPr>
        <w:numPr>
          <w:ilvl w:val="0"/>
          <w:numId w:val="14"/>
        </w:numPr>
        <w:spacing w:after="0" w:line="240" w:lineRule="auto"/>
        <w:rPr>
          <w:rFonts w:ascii="Times New Roman" w:hAnsi="Times New Roman" w:cs="Times New Roman"/>
        </w:rPr>
      </w:pPr>
      <w:r w:rsidRPr="009D03D4">
        <w:rPr>
          <w:rFonts w:ascii="Times New Roman" w:hAnsi="Times New Roman" w:cs="Times New Roman"/>
        </w:rPr>
        <w:t>Practical cooperation</w:t>
      </w:r>
    </w:p>
    <w:p w14:paraId="7B1E2374" w14:textId="77777777" w:rsidR="009D03D4" w:rsidRPr="009D03D4" w:rsidRDefault="00000000" w:rsidP="00482868">
      <w:pPr>
        <w:spacing w:after="0" w:line="240" w:lineRule="auto"/>
        <w:rPr>
          <w:rFonts w:ascii="Times New Roman" w:hAnsi="Times New Roman" w:cs="Times New Roman"/>
        </w:rPr>
      </w:pPr>
      <w:r>
        <w:rPr>
          <w:rFonts w:ascii="Times New Roman" w:hAnsi="Times New Roman" w:cs="Times New Roman"/>
        </w:rPr>
        <w:pict w14:anchorId="0215F806">
          <v:rect id="_x0000_i1029" style="width:0;height:1.5pt" o:hralign="center" o:hrstd="t" o:hr="t" fillcolor="#a0a0a0" stroked="f"/>
        </w:pict>
      </w:r>
    </w:p>
    <w:p w14:paraId="4E430E8D" w14:textId="591C2FF4"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 xml:space="preserve">Chapter 8: </w:t>
      </w:r>
      <w:r>
        <w:rPr>
          <w:rFonts w:ascii="Times New Roman" w:hAnsi="Times New Roman" w:cs="Times New Roman"/>
          <w:b/>
          <w:bCs/>
        </w:rPr>
        <w:t>“‘</w:t>
      </w:r>
      <w:r w:rsidRPr="009D03D4">
        <w:rPr>
          <w:rFonts w:ascii="Times New Roman" w:hAnsi="Times New Roman" w:cs="Times New Roman"/>
          <w:b/>
          <w:bCs/>
        </w:rPr>
        <w:t>I Don</w:t>
      </w:r>
      <w:r>
        <w:rPr>
          <w:rFonts w:ascii="Times New Roman" w:hAnsi="Times New Roman" w:cs="Times New Roman"/>
          <w:b/>
          <w:bCs/>
        </w:rPr>
        <w:t>’</w:t>
      </w:r>
      <w:r w:rsidRPr="009D03D4">
        <w:rPr>
          <w:rFonts w:ascii="Times New Roman" w:hAnsi="Times New Roman" w:cs="Times New Roman"/>
          <w:b/>
          <w:bCs/>
        </w:rPr>
        <w:t>t Like this Schema</w:t>
      </w:r>
      <w:proofErr w:type="gramStart"/>
      <w:r>
        <w:rPr>
          <w:rFonts w:ascii="Times New Roman" w:hAnsi="Times New Roman" w:cs="Times New Roman"/>
          <w:b/>
          <w:bCs/>
        </w:rPr>
        <w:t>’“</w:t>
      </w:r>
      <w:r w:rsidRPr="009D03D4">
        <w:rPr>
          <w:rFonts w:ascii="Times New Roman" w:hAnsi="Times New Roman" w:cs="Times New Roman"/>
          <w:b/>
          <w:bCs/>
        </w:rPr>
        <w:t xml:space="preserve"> —</w:t>
      </w:r>
      <w:proofErr w:type="gramEnd"/>
      <w:r w:rsidRPr="009D03D4">
        <w:rPr>
          <w:rFonts w:ascii="Times New Roman" w:hAnsi="Times New Roman" w:cs="Times New Roman"/>
          <w:b/>
          <w:bCs/>
        </w:rPr>
        <w:t xml:space="preserve"> The Revelation Constitution</w:t>
      </w:r>
    </w:p>
    <w:p w14:paraId="7D922956"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 Four Motives for Conflict:</w:t>
      </w:r>
    </w:p>
    <w:p w14:paraId="6B48BA95" w14:textId="77777777" w:rsidR="009D03D4" w:rsidRPr="009D03D4" w:rsidRDefault="009D03D4" w:rsidP="00482868">
      <w:pPr>
        <w:numPr>
          <w:ilvl w:val="0"/>
          <w:numId w:val="15"/>
        </w:numPr>
        <w:spacing w:after="0" w:line="240" w:lineRule="auto"/>
        <w:rPr>
          <w:rFonts w:ascii="Times New Roman" w:hAnsi="Times New Roman" w:cs="Times New Roman"/>
        </w:rPr>
      </w:pPr>
      <w:r w:rsidRPr="009D03D4">
        <w:rPr>
          <w:rFonts w:ascii="Times New Roman" w:hAnsi="Times New Roman" w:cs="Times New Roman"/>
          <w:b/>
          <w:bCs/>
        </w:rPr>
        <w:t>The Biblical Movement:</w:t>
      </w:r>
      <w:r w:rsidRPr="009D03D4">
        <w:rPr>
          <w:rFonts w:ascii="Times New Roman" w:hAnsi="Times New Roman" w:cs="Times New Roman"/>
        </w:rPr>
        <w:t xml:space="preserve"> Historical-critical methods had developed but were viewed with suspicion by conservatives</w:t>
      </w:r>
    </w:p>
    <w:p w14:paraId="602AC729" w14:textId="77777777" w:rsidR="009D03D4" w:rsidRPr="009D03D4" w:rsidRDefault="009D03D4" w:rsidP="00482868">
      <w:pPr>
        <w:numPr>
          <w:ilvl w:val="0"/>
          <w:numId w:val="15"/>
        </w:numPr>
        <w:spacing w:after="0" w:line="240" w:lineRule="auto"/>
        <w:rPr>
          <w:rFonts w:ascii="Times New Roman" w:hAnsi="Times New Roman" w:cs="Times New Roman"/>
        </w:rPr>
      </w:pPr>
      <w:r w:rsidRPr="009D03D4">
        <w:rPr>
          <w:rFonts w:ascii="Times New Roman" w:hAnsi="Times New Roman" w:cs="Times New Roman"/>
          <w:b/>
          <w:bCs/>
        </w:rPr>
        <w:t>The Freedom of Exegesis:</w:t>
      </w:r>
      <w:r w:rsidRPr="009D03D4">
        <w:rPr>
          <w:rFonts w:ascii="Times New Roman" w:hAnsi="Times New Roman" w:cs="Times New Roman"/>
        </w:rPr>
        <w:t xml:space="preserve"> The Council had to address how Catholics could use modern biblical scholarship</w:t>
      </w:r>
    </w:p>
    <w:p w14:paraId="6427526C" w14:textId="77777777" w:rsidR="009D03D4" w:rsidRPr="009D03D4" w:rsidRDefault="009D03D4" w:rsidP="00482868">
      <w:pPr>
        <w:numPr>
          <w:ilvl w:val="0"/>
          <w:numId w:val="15"/>
        </w:numPr>
        <w:spacing w:after="0" w:line="240" w:lineRule="auto"/>
        <w:rPr>
          <w:rFonts w:ascii="Times New Roman" w:hAnsi="Times New Roman" w:cs="Times New Roman"/>
        </w:rPr>
      </w:pPr>
      <w:r w:rsidRPr="009D03D4">
        <w:rPr>
          <w:rFonts w:ascii="Times New Roman" w:hAnsi="Times New Roman" w:cs="Times New Roman"/>
          <w:b/>
          <w:bCs/>
        </w:rPr>
        <w:t>The Concept of Tradition:</w:t>
      </w:r>
      <w:r w:rsidRPr="009D03D4">
        <w:rPr>
          <w:rFonts w:ascii="Times New Roman" w:hAnsi="Times New Roman" w:cs="Times New Roman"/>
        </w:rPr>
        <w:t xml:space="preserve"> The relationship between Scripture and Tradition was hotly debated</w:t>
      </w:r>
    </w:p>
    <w:p w14:paraId="5391F3F7" w14:textId="77777777" w:rsidR="009D03D4" w:rsidRPr="009D03D4" w:rsidRDefault="009D03D4" w:rsidP="00482868">
      <w:pPr>
        <w:numPr>
          <w:ilvl w:val="0"/>
          <w:numId w:val="15"/>
        </w:numPr>
        <w:spacing w:after="0" w:line="240" w:lineRule="auto"/>
        <w:rPr>
          <w:rFonts w:ascii="Times New Roman" w:hAnsi="Times New Roman" w:cs="Times New Roman"/>
        </w:rPr>
      </w:pPr>
      <w:r w:rsidRPr="009D03D4">
        <w:rPr>
          <w:rFonts w:ascii="Times New Roman" w:hAnsi="Times New Roman" w:cs="Times New Roman"/>
          <w:b/>
          <w:bCs/>
        </w:rPr>
        <w:t>Inerrancy and Inspiration:</w:t>
      </w:r>
      <w:r w:rsidRPr="009D03D4">
        <w:rPr>
          <w:rFonts w:ascii="Times New Roman" w:hAnsi="Times New Roman" w:cs="Times New Roman"/>
        </w:rPr>
        <w:t xml:space="preserve"> How to understand biblical inspiration </w:t>
      </w:r>
      <w:proofErr w:type="gramStart"/>
      <w:r w:rsidRPr="009D03D4">
        <w:rPr>
          <w:rFonts w:ascii="Times New Roman" w:hAnsi="Times New Roman" w:cs="Times New Roman"/>
        </w:rPr>
        <w:t>in light of</w:t>
      </w:r>
      <w:proofErr w:type="gramEnd"/>
      <w:r w:rsidRPr="009D03D4">
        <w:rPr>
          <w:rFonts w:ascii="Times New Roman" w:hAnsi="Times New Roman" w:cs="Times New Roman"/>
        </w:rPr>
        <w:t xml:space="preserve"> historical criticism</w:t>
      </w:r>
    </w:p>
    <w:p w14:paraId="214938CD" w14:textId="74989BC3"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 xml:space="preserve">The </w:t>
      </w:r>
      <w:proofErr w:type="spellStart"/>
      <w:r w:rsidRPr="009D03D4">
        <w:rPr>
          <w:rFonts w:ascii="Times New Roman" w:hAnsi="Times New Roman" w:cs="Times New Roman"/>
          <w:b/>
          <w:bCs/>
        </w:rPr>
        <w:t>Geiselmann</w:t>
      </w:r>
      <w:proofErr w:type="spellEnd"/>
      <w:r w:rsidRPr="009D03D4">
        <w:rPr>
          <w:rFonts w:ascii="Times New Roman" w:hAnsi="Times New Roman" w:cs="Times New Roman"/>
          <w:b/>
          <w:bCs/>
        </w:rPr>
        <w:t xml:space="preserve"> Controversy:</w:t>
      </w:r>
      <w:r w:rsidRPr="009D03D4">
        <w:rPr>
          <w:rFonts w:ascii="Times New Roman" w:hAnsi="Times New Roman" w:cs="Times New Roman"/>
        </w:rPr>
        <w:t xml:space="preserve"> German theologian </w:t>
      </w:r>
      <w:r w:rsidRPr="009D03D4">
        <w:rPr>
          <w:rFonts w:ascii="Times New Roman" w:hAnsi="Times New Roman" w:cs="Times New Roman"/>
          <w:b/>
          <w:bCs/>
        </w:rPr>
        <w:t>Josef Rupert Geiselmann</w:t>
      </w:r>
      <w:r w:rsidRPr="009D03D4">
        <w:rPr>
          <w:rFonts w:ascii="Times New Roman" w:hAnsi="Times New Roman" w:cs="Times New Roman"/>
        </w:rPr>
        <w:t xml:space="preserve"> of Tübingen demonstrated that the Council of Trent had not taught a </w:t>
      </w:r>
      <w:r>
        <w:rPr>
          <w:rFonts w:ascii="Times New Roman" w:hAnsi="Times New Roman" w:cs="Times New Roman"/>
        </w:rPr>
        <w:t>“</w:t>
      </w:r>
      <w:r w:rsidRPr="009D03D4">
        <w:rPr>
          <w:rFonts w:ascii="Times New Roman" w:hAnsi="Times New Roman" w:cs="Times New Roman"/>
        </w:rPr>
        <w:t>Two Source Theory</w:t>
      </w:r>
      <w:r>
        <w:rPr>
          <w:rFonts w:ascii="Times New Roman" w:hAnsi="Times New Roman" w:cs="Times New Roman"/>
        </w:rPr>
        <w:t>”</w:t>
      </w:r>
      <w:r w:rsidRPr="009D03D4">
        <w:rPr>
          <w:rFonts w:ascii="Times New Roman" w:hAnsi="Times New Roman" w:cs="Times New Roman"/>
        </w:rPr>
        <w:t xml:space="preserve"> (Scripture and Tradition as two separate sources of revelation). This challenged centuries of Catholic textbook theology.</w:t>
      </w:r>
    </w:p>
    <w:p w14:paraId="1114E3CC"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lastRenderedPageBreak/>
        <w:t xml:space="preserve">Key Statements of </w:t>
      </w:r>
      <w:r w:rsidRPr="009D03D4">
        <w:rPr>
          <w:rFonts w:ascii="Times New Roman" w:hAnsi="Times New Roman" w:cs="Times New Roman"/>
          <w:b/>
          <w:bCs/>
          <w:i/>
          <w:iCs/>
        </w:rPr>
        <w:t>Dei Verbum</w:t>
      </w:r>
      <w:r w:rsidRPr="009D03D4">
        <w:rPr>
          <w:rFonts w:ascii="Times New Roman" w:hAnsi="Times New Roman" w:cs="Times New Roman"/>
          <w:b/>
          <w:bCs/>
        </w:rPr>
        <w:t>:</w:t>
      </w:r>
    </w:p>
    <w:p w14:paraId="6973BBFC" w14:textId="77777777" w:rsidR="009D03D4" w:rsidRPr="009D03D4" w:rsidRDefault="009D03D4" w:rsidP="00482868">
      <w:pPr>
        <w:numPr>
          <w:ilvl w:val="0"/>
          <w:numId w:val="16"/>
        </w:numPr>
        <w:spacing w:after="0" w:line="240" w:lineRule="auto"/>
        <w:rPr>
          <w:rFonts w:ascii="Times New Roman" w:hAnsi="Times New Roman" w:cs="Times New Roman"/>
        </w:rPr>
      </w:pPr>
      <w:r w:rsidRPr="009D03D4">
        <w:rPr>
          <w:rFonts w:ascii="Times New Roman" w:hAnsi="Times New Roman" w:cs="Times New Roman"/>
        </w:rPr>
        <w:t>Revelation is complete in Christ (Article 7)</w:t>
      </w:r>
    </w:p>
    <w:p w14:paraId="17FF9934" w14:textId="03D51740" w:rsidR="009D03D4" w:rsidRPr="009D03D4" w:rsidRDefault="009D03D4" w:rsidP="00482868">
      <w:pPr>
        <w:numPr>
          <w:ilvl w:val="0"/>
          <w:numId w:val="16"/>
        </w:numPr>
        <w:spacing w:after="0" w:line="240" w:lineRule="auto"/>
        <w:rPr>
          <w:rFonts w:ascii="Times New Roman" w:hAnsi="Times New Roman" w:cs="Times New Roman"/>
        </w:rPr>
      </w:pPr>
      <w:r w:rsidRPr="009D03D4">
        <w:rPr>
          <w:rFonts w:ascii="Times New Roman" w:hAnsi="Times New Roman" w:cs="Times New Roman"/>
        </w:rPr>
        <w:t xml:space="preserve">Scripture and Tradition </w:t>
      </w:r>
      <w:r>
        <w:rPr>
          <w:rFonts w:ascii="Times New Roman" w:hAnsi="Times New Roman" w:cs="Times New Roman"/>
        </w:rPr>
        <w:t>“</w:t>
      </w:r>
      <w:r w:rsidRPr="009D03D4">
        <w:rPr>
          <w:rFonts w:ascii="Times New Roman" w:hAnsi="Times New Roman" w:cs="Times New Roman"/>
        </w:rPr>
        <w:t>make up a single sacred deposit of the word of God</w:t>
      </w:r>
      <w:r>
        <w:rPr>
          <w:rFonts w:ascii="Times New Roman" w:hAnsi="Times New Roman" w:cs="Times New Roman"/>
        </w:rPr>
        <w:t>”</w:t>
      </w:r>
      <w:r w:rsidRPr="009D03D4">
        <w:rPr>
          <w:rFonts w:ascii="Times New Roman" w:hAnsi="Times New Roman" w:cs="Times New Roman"/>
        </w:rPr>
        <w:t xml:space="preserve"> (Article 10)</w:t>
      </w:r>
    </w:p>
    <w:p w14:paraId="43A50D86" w14:textId="0EA1FC12" w:rsidR="009D03D4" w:rsidRPr="009D03D4" w:rsidRDefault="009D03D4" w:rsidP="00482868">
      <w:pPr>
        <w:numPr>
          <w:ilvl w:val="0"/>
          <w:numId w:val="16"/>
        </w:numPr>
        <w:spacing w:after="0" w:line="240" w:lineRule="auto"/>
        <w:rPr>
          <w:rFonts w:ascii="Times New Roman" w:hAnsi="Times New Roman" w:cs="Times New Roman"/>
        </w:rPr>
      </w:pPr>
      <w:r w:rsidRPr="009D03D4">
        <w:rPr>
          <w:rFonts w:ascii="Times New Roman" w:hAnsi="Times New Roman" w:cs="Times New Roman"/>
        </w:rPr>
        <w:t xml:space="preserve">The Magisterium is </w:t>
      </w:r>
      <w:r>
        <w:rPr>
          <w:rFonts w:ascii="Times New Roman" w:hAnsi="Times New Roman" w:cs="Times New Roman"/>
        </w:rPr>
        <w:t>“</w:t>
      </w:r>
      <w:r w:rsidRPr="009D03D4">
        <w:rPr>
          <w:rFonts w:ascii="Times New Roman" w:hAnsi="Times New Roman" w:cs="Times New Roman"/>
        </w:rPr>
        <w:t>not superior to the word of God, but is rather its servant</w:t>
      </w:r>
      <w:r>
        <w:rPr>
          <w:rFonts w:ascii="Times New Roman" w:hAnsi="Times New Roman" w:cs="Times New Roman"/>
        </w:rPr>
        <w:t>”</w:t>
      </w:r>
      <w:r w:rsidRPr="009D03D4">
        <w:rPr>
          <w:rFonts w:ascii="Times New Roman" w:hAnsi="Times New Roman" w:cs="Times New Roman"/>
        </w:rPr>
        <w:t xml:space="preserve"> (Article 10)</w:t>
      </w:r>
    </w:p>
    <w:p w14:paraId="2E0498E9" w14:textId="77777777" w:rsidR="009D03D4" w:rsidRPr="009D03D4" w:rsidRDefault="009D03D4" w:rsidP="00482868">
      <w:pPr>
        <w:numPr>
          <w:ilvl w:val="0"/>
          <w:numId w:val="16"/>
        </w:numPr>
        <w:spacing w:after="0" w:line="240" w:lineRule="auto"/>
        <w:rPr>
          <w:rFonts w:ascii="Times New Roman" w:hAnsi="Times New Roman" w:cs="Times New Roman"/>
        </w:rPr>
      </w:pPr>
      <w:r w:rsidRPr="009D03D4">
        <w:rPr>
          <w:rFonts w:ascii="Times New Roman" w:hAnsi="Times New Roman" w:cs="Times New Roman"/>
        </w:rPr>
        <w:t>Historical-critical methods are permitted and required (Articles 11–12)</w:t>
      </w:r>
    </w:p>
    <w:p w14:paraId="016AE436" w14:textId="36986405" w:rsidR="009D03D4" w:rsidRPr="009D03D4" w:rsidRDefault="009D03D4" w:rsidP="00482868">
      <w:pPr>
        <w:numPr>
          <w:ilvl w:val="0"/>
          <w:numId w:val="16"/>
        </w:numPr>
        <w:spacing w:after="0" w:line="240" w:lineRule="auto"/>
        <w:rPr>
          <w:rFonts w:ascii="Times New Roman" w:hAnsi="Times New Roman" w:cs="Times New Roman"/>
        </w:rPr>
      </w:pPr>
      <w:r w:rsidRPr="009D03D4">
        <w:rPr>
          <w:rFonts w:ascii="Times New Roman" w:hAnsi="Times New Roman" w:cs="Times New Roman"/>
        </w:rPr>
        <w:t xml:space="preserve">Inerrancy applies to what God </w:t>
      </w:r>
      <w:r>
        <w:rPr>
          <w:rFonts w:ascii="Times New Roman" w:hAnsi="Times New Roman" w:cs="Times New Roman"/>
        </w:rPr>
        <w:t>“</w:t>
      </w:r>
      <w:r w:rsidRPr="009D03D4">
        <w:rPr>
          <w:rFonts w:ascii="Times New Roman" w:hAnsi="Times New Roman" w:cs="Times New Roman"/>
        </w:rPr>
        <w:t>wished to see confided to the sacred scriptures</w:t>
      </w:r>
      <w:r>
        <w:rPr>
          <w:rFonts w:ascii="Times New Roman" w:hAnsi="Times New Roman" w:cs="Times New Roman"/>
        </w:rPr>
        <w:t>”</w:t>
      </w:r>
      <w:r w:rsidRPr="009D03D4">
        <w:rPr>
          <w:rFonts w:ascii="Times New Roman" w:hAnsi="Times New Roman" w:cs="Times New Roman"/>
        </w:rPr>
        <w:t xml:space="preserve"> for our salvation (Article 11)</w:t>
      </w:r>
    </w:p>
    <w:p w14:paraId="7CC19C9E" w14:textId="77777777" w:rsidR="009D03D4" w:rsidRPr="009D03D4" w:rsidRDefault="00000000" w:rsidP="00482868">
      <w:pPr>
        <w:spacing w:after="0" w:line="240" w:lineRule="auto"/>
        <w:rPr>
          <w:rFonts w:ascii="Times New Roman" w:hAnsi="Times New Roman" w:cs="Times New Roman"/>
        </w:rPr>
      </w:pPr>
      <w:r>
        <w:rPr>
          <w:rFonts w:ascii="Times New Roman" w:hAnsi="Times New Roman" w:cs="Times New Roman"/>
        </w:rPr>
        <w:pict w14:anchorId="1FD8A8D1">
          <v:rect id="_x0000_i1030" style="width:0;height:1.5pt" o:hralign="center" o:hrstd="t" o:hr="t" fillcolor="#a0a0a0" stroked="f"/>
        </w:pict>
      </w:r>
    </w:p>
    <w:p w14:paraId="2AA251A9" w14:textId="0D3CCFF4"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 xml:space="preserve">Chapter 10: </w:t>
      </w:r>
      <w:r>
        <w:rPr>
          <w:rFonts w:ascii="Times New Roman" w:hAnsi="Times New Roman" w:cs="Times New Roman"/>
          <w:b/>
          <w:bCs/>
        </w:rPr>
        <w:t>“‘</w:t>
      </w:r>
      <w:r w:rsidRPr="009D03D4">
        <w:rPr>
          <w:rFonts w:ascii="Times New Roman" w:hAnsi="Times New Roman" w:cs="Times New Roman"/>
          <w:b/>
          <w:bCs/>
        </w:rPr>
        <w:t>Noah</w:t>
      </w:r>
      <w:r>
        <w:rPr>
          <w:rFonts w:ascii="Times New Roman" w:hAnsi="Times New Roman" w:cs="Times New Roman"/>
          <w:b/>
          <w:bCs/>
        </w:rPr>
        <w:t>’</w:t>
      </w:r>
      <w:r w:rsidRPr="009D03D4">
        <w:rPr>
          <w:rFonts w:ascii="Times New Roman" w:hAnsi="Times New Roman" w:cs="Times New Roman"/>
          <w:b/>
          <w:bCs/>
        </w:rPr>
        <w:t>s Ark</w:t>
      </w:r>
      <w:proofErr w:type="gramStart"/>
      <w:r>
        <w:rPr>
          <w:rFonts w:ascii="Times New Roman" w:hAnsi="Times New Roman" w:cs="Times New Roman"/>
          <w:b/>
          <w:bCs/>
        </w:rPr>
        <w:t>’“</w:t>
      </w:r>
      <w:r w:rsidRPr="009D03D4">
        <w:rPr>
          <w:rFonts w:ascii="Times New Roman" w:hAnsi="Times New Roman" w:cs="Times New Roman"/>
          <w:b/>
          <w:bCs/>
        </w:rPr>
        <w:t xml:space="preserve"> —</w:t>
      </w:r>
      <w:proofErr w:type="gramEnd"/>
      <w:r w:rsidRPr="009D03D4">
        <w:rPr>
          <w:rFonts w:ascii="Times New Roman" w:hAnsi="Times New Roman" w:cs="Times New Roman"/>
          <w:b/>
          <w:bCs/>
        </w:rPr>
        <w:t xml:space="preserve"> The Pastoral Constitution on the Church in the Modern World (</w:t>
      </w:r>
      <w:r w:rsidRPr="009D03D4">
        <w:rPr>
          <w:rFonts w:ascii="Times New Roman" w:hAnsi="Times New Roman" w:cs="Times New Roman"/>
          <w:b/>
          <w:bCs/>
          <w:i/>
          <w:iCs/>
        </w:rPr>
        <w:t>Gaudium et Spes</w:t>
      </w:r>
      <w:r w:rsidRPr="009D03D4">
        <w:rPr>
          <w:rFonts w:ascii="Times New Roman" w:hAnsi="Times New Roman" w:cs="Times New Roman"/>
          <w:b/>
          <w:bCs/>
        </w:rPr>
        <w:t>)</w:t>
      </w:r>
    </w:p>
    <w:p w14:paraId="302393F1" w14:textId="42ED60F6"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 Nickname:</w:t>
      </w:r>
      <w:r w:rsidRPr="009D03D4">
        <w:rPr>
          <w:rFonts w:ascii="Times New Roman" w:hAnsi="Times New Roman" w:cs="Times New Roman"/>
        </w:rPr>
        <w:t xml:space="preserve"> Critics called it </w:t>
      </w:r>
      <w:r>
        <w:rPr>
          <w:rFonts w:ascii="Times New Roman" w:hAnsi="Times New Roman" w:cs="Times New Roman"/>
        </w:rPr>
        <w:t>“</w:t>
      </w:r>
      <w:r w:rsidRPr="009D03D4">
        <w:rPr>
          <w:rFonts w:ascii="Times New Roman" w:hAnsi="Times New Roman" w:cs="Times New Roman"/>
        </w:rPr>
        <w:t>Noah</w:t>
      </w:r>
      <w:r>
        <w:rPr>
          <w:rFonts w:ascii="Times New Roman" w:hAnsi="Times New Roman" w:cs="Times New Roman"/>
        </w:rPr>
        <w:t>’</w:t>
      </w:r>
      <w:r w:rsidRPr="009D03D4">
        <w:rPr>
          <w:rFonts w:ascii="Times New Roman" w:hAnsi="Times New Roman" w:cs="Times New Roman"/>
        </w:rPr>
        <w:t>s Ark</w:t>
      </w:r>
      <w:r>
        <w:rPr>
          <w:rFonts w:ascii="Times New Roman" w:hAnsi="Times New Roman" w:cs="Times New Roman"/>
        </w:rPr>
        <w:t>”</w:t>
      </w:r>
      <w:r w:rsidRPr="009D03D4">
        <w:rPr>
          <w:rFonts w:ascii="Times New Roman" w:hAnsi="Times New Roman" w:cs="Times New Roman"/>
        </w:rPr>
        <w:t xml:space="preserve"> because it seemed to contain every topic that couldn</w:t>
      </w:r>
      <w:r>
        <w:rPr>
          <w:rFonts w:ascii="Times New Roman" w:hAnsi="Times New Roman" w:cs="Times New Roman"/>
        </w:rPr>
        <w:t>’</w:t>
      </w:r>
      <w:r w:rsidRPr="009D03D4">
        <w:rPr>
          <w:rFonts w:ascii="Times New Roman" w:hAnsi="Times New Roman" w:cs="Times New Roman"/>
        </w:rPr>
        <w:t>t find a home elsewhere. But the document became one of the Council</w:t>
      </w:r>
      <w:r>
        <w:rPr>
          <w:rFonts w:ascii="Times New Roman" w:hAnsi="Times New Roman" w:cs="Times New Roman"/>
        </w:rPr>
        <w:t>’</w:t>
      </w:r>
      <w:r w:rsidRPr="009D03D4">
        <w:rPr>
          <w:rFonts w:ascii="Times New Roman" w:hAnsi="Times New Roman" w:cs="Times New Roman"/>
        </w:rPr>
        <w:t>s most significant achievements.</w:t>
      </w:r>
    </w:p>
    <w:p w14:paraId="5FEF4C55"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The Two-Part Structure:</w:t>
      </w:r>
    </w:p>
    <w:p w14:paraId="7A50332A"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Part I:</w:t>
      </w:r>
      <w:r w:rsidRPr="009D03D4">
        <w:rPr>
          <w:rFonts w:ascii="Times New Roman" w:hAnsi="Times New Roman" w:cs="Times New Roman"/>
        </w:rPr>
        <w:t xml:space="preserve"> Theological foundations</w:t>
      </w:r>
    </w:p>
    <w:p w14:paraId="71C7CDBD" w14:textId="77777777" w:rsidR="009D03D4" w:rsidRPr="009D03D4" w:rsidRDefault="009D03D4" w:rsidP="00482868">
      <w:pPr>
        <w:numPr>
          <w:ilvl w:val="0"/>
          <w:numId w:val="17"/>
        </w:numPr>
        <w:spacing w:after="0" w:line="240" w:lineRule="auto"/>
        <w:rPr>
          <w:rFonts w:ascii="Times New Roman" w:hAnsi="Times New Roman" w:cs="Times New Roman"/>
        </w:rPr>
      </w:pPr>
      <w:r w:rsidRPr="009D03D4">
        <w:rPr>
          <w:rFonts w:ascii="Times New Roman" w:hAnsi="Times New Roman" w:cs="Times New Roman"/>
        </w:rPr>
        <w:t>The dignity of the human person</w:t>
      </w:r>
    </w:p>
    <w:p w14:paraId="192CB2B0" w14:textId="77777777" w:rsidR="009D03D4" w:rsidRPr="009D03D4" w:rsidRDefault="009D03D4" w:rsidP="00482868">
      <w:pPr>
        <w:numPr>
          <w:ilvl w:val="0"/>
          <w:numId w:val="17"/>
        </w:numPr>
        <w:spacing w:after="0" w:line="240" w:lineRule="auto"/>
        <w:rPr>
          <w:rFonts w:ascii="Times New Roman" w:hAnsi="Times New Roman" w:cs="Times New Roman"/>
        </w:rPr>
      </w:pPr>
      <w:r w:rsidRPr="009D03D4">
        <w:rPr>
          <w:rFonts w:ascii="Times New Roman" w:hAnsi="Times New Roman" w:cs="Times New Roman"/>
        </w:rPr>
        <w:t>The community of humankind</w:t>
      </w:r>
    </w:p>
    <w:p w14:paraId="62CFDA7C" w14:textId="77777777" w:rsidR="009D03D4" w:rsidRPr="009D03D4" w:rsidRDefault="009D03D4" w:rsidP="00482868">
      <w:pPr>
        <w:numPr>
          <w:ilvl w:val="0"/>
          <w:numId w:val="17"/>
        </w:numPr>
        <w:spacing w:after="0" w:line="240" w:lineRule="auto"/>
        <w:rPr>
          <w:rFonts w:ascii="Times New Roman" w:hAnsi="Times New Roman" w:cs="Times New Roman"/>
        </w:rPr>
      </w:pPr>
      <w:r w:rsidRPr="009D03D4">
        <w:rPr>
          <w:rFonts w:ascii="Times New Roman" w:hAnsi="Times New Roman" w:cs="Times New Roman"/>
        </w:rPr>
        <w:t>Human activity in the world</w:t>
      </w:r>
    </w:p>
    <w:p w14:paraId="5AFDAB00" w14:textId="77777777" w:rsidR="009D03D4" w:rsidRPr="009D03D4" w:rsidRDefault="009D03D4" w:rsidP="00482868">
      <w:pPr>
        <w:numPr>
          <w:ilvl w:val="0"/>
          <w:numId w:val="17"/>
        </w:numPr>
        <w:spacing w:after="0" w:line="240" w:lineRule="auto"/>
        <w:rPr>
          <w:rFonts w:ascii="Times New Roman" w:hAnsi="Times New Roman" w:cs="Times New Roman"/>
        </w:rPr>
      </w:pPr>
      <w:r w:rsidRPr="009D03D4">
        <w:rPr>
          <w:rFonts w:ascii="Times New Roman" w:hAnsi="Times New Roman" w:cs="Times New Roman"/>
        </w:rPr>
        <w:t>The role of the Church in the modern world</w:t>
      </w:r>
    </w:p>
    <w:p w14:paraId="509604AD"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Part II:</w:t>
      </w:r>
      <w:r w:rsidRPr="009D03D4">
        <w:rPr>
          <w:rFonts w:ascii="Times New Roman" w:hAnsi="Times New Roman" w:cs="Times New Roman"/>
        </w:rPr>
        <w:t xml:space="preserve"> Practical applications</w:t>
      </w:r>
    </w:p>
    <w:p w14:paraId="263E4D59" w14:textId="77777777" w:rsidR="009D03D4" w:rsidRPr="009D03D4" w:rsidRDefault="009D03D4" w:rsidP="00482868">
      <w:pPr>
        <w:numPr>
          <w:ilvl w:val="0"/>
          <w:numId w:val="18"/>
        </w:numPr>
        <w:spacing w:after="0" w:line="240" w:lineRule="auto"/>
        <w:rPr>
          <w:rFonts w:ascii="Times New Roman" w:hAnsi="Times New Roman" w:cs="Times New Roman"/>
        </w:rPr>
      </w:pPr>
      <w:r w:rsidRPr="009D03D4">
        <w:rPr>
          <w:rFonts w:ascii="Times New Roman" w:hAnsi="Times New Roman" w:cs="Times New Roman"/>
        </w:rPr>
        <w:t>Marriage and family</w:t>
      </w:r>
    </w:p>
    <w:p w14:paraId="3F2A0368" w14:textId="77777777" w:rsidR="009D03D4" w:rsidRPr="009D03D4" w:rsidRDefault="009D03D4" w:rsidP="00482868">
      <w:pPr>
        <w:numPr>
          <w:ilvl w:val="0"/>
          <w:numId w:val="18"/>
        </w:numPr>
        <w:spacing w:after="0" w:line="240" w:lineRule="auto"/>
        <w:rPr>
          <w:rFonts w:ascii="Times New Roman" w:hAnsi="Times New Roman" w:cs="Times New Roman"/>
        </w:rPr>
      </w:pPr>
      <w:r w:rsidRPr="009D03D4">
        <w:rPr>
          <w:rFonts w:ascii="Times New Roman" w:hAnsi="Times New Roman" w:cs="Times New Roman"/>
        </w:rPr>
        <w:t>Culture</w:t>
      </w:r>
    </w:p>
    <w:p w14:paraId="49D18FD6" w14:textId="77777777" w:rsidR="009D03D4" w:rsidRPr="009D03D4" w:rsidRDefault="009D03D4" w:rsidP="00482868">
      <w:pPr>
        <w:numPr>
          <w:ilvl w:val="0"/>
          <w:numId w:val="18"/>
        </w:numPr>
        <w:spacing w:after="0" w:line="240" w:lineRule="auto"/>
        <w:rPr>
          <w:rFonts w:ascii="Times New Roman" w:hAnsi="Times New Roman" w:cs="Times New Roman"/>
        </w:rPr>
      </w:pPr>
      <w:r w:rsidRPr="009D03D4">
        <w:rPr>
          <w:rFonts w:ascii="Times New Roman" w:hAnsi="Times New Roman" w:cs="Times New Roman"/>
        </w:rPr>
        <w:t>Socio-economic life</w:t>
      </w:r>
    </w:p>
    <w:p w14:paraId="0787E388" w14:textId="77777777" w:rsidR="009D03D4" w:rsidRPr="009D03D4" w:rsidRDefault="009D03D4" w:rsidP="00482868">
      <w:pPr>
        <w:numPr>
          <w:ilvl w:val="0"/>
          <w:numId w:val="18"/>
        </w:numPr>
        <w:spacing w:after="0" w:line="240" w:lineRule="auto"/>
        <w:rPr>
          <w:rFonts w:ascii="Times New Roman" w:hAnsi="Times New Roman" w:cs="Times New Roman"/>
        </w:rPr>
      </w:pPr>
      <w:r w:rsidRPr="009D03D4">
        <w:rPr>
          <w:rFonts w:ascii="Times New Roman" w:hAnsi="Times New Roman" w:cs="Times New Roman"/>
        </w:rPr>
        <w:t>Political community</w:t>
      </w:r>
    </w:p>
    <w:p w14:paraId="03308345" w14:textId="77777777" w:rsidR="009D03D4" w:rsidRPr="009D03D4" w:rsidRDefault="009D03D4" w:rsidP="00482868">
      <w:pPr>
        <w:numPr>
          <w:ilvl w:val="0"/>
          <w:numId w:val="18"/>
        </w:numPr>
        <w:spacing w:after="0" w:line="240" w:lineRule="auto"/>
        <w:rPr>
          <w:rFonts w:ascii="Times New Roman" w:hAnsi="Times New Roman" w:cs="Times New Roman"/>
        </w:rPr>
      </w:pPr>
      <w:r w:rsidRPr="009D03D4">
        <w:rPr>
          <w:rFonts w:ascii="Times New Roman" w:hAnsi="Times New Roman" w:cs="Times New Roman"/>
        </w:rPr>
        <w:t>War and peace</w:t>
      </w:r>
    </w:p>
    <w:p w14:paraId="77289DA5"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Key Innovations:</w:t>
      </w:r>
    </w:p>
    <w:p w14:paraId="6C34A9E5" w14:textId="25B9236F" w:rsidR="009D03D4" w:rsidRPr="009D03D4" w:rsidRDefault="009D03D4" w:rsidP="00482868">
      <w:pPr>
        <w:numPr>
          <w:ilvl w:val="0"/>
          <w:numId w:val="19"/>
        </w:numPr>
        <w:spacing w:after="0" w:line="240" w:lineRule="auto"/>
        <w:rPr>
          <w:rFonts w:ascii="Times New Roman" w:hAnsi="Times New Roman" w:cs="Times New Roman"/>
        </w:rPr>
      </w:pPr>
      <w:r w:rsidRPr="009D03D4">
        <w:rPr>
          <w:rFonts w:ascii="Times New Roman" w:hAnsi="Times New Roman" w:cs="Times New Roman"/>
          <w:b/>
          <w:bCs/>
        </w:rPr>
        <w:t xml:space="preserve">The </w:t>
      </w:r>
      <w:r>
        <w:rPr>
          <w:rFonts w:ascii="Times New Roman" w:hAnsi="Times New Roman" w:cs="Times New Roman"/>
          <w:b/>
          <w:bCs/>
        </w:rPr>
        <w:t>“</w:t>
      </w:r>
      <w:r w:rsidRPr="009D03D4">
        <w:rPr>
          <w:rFonts w:ascii="Times New Roman" w:hAnsi="Times New Roman" w:cs="Times New Roman"/>
          <w:b/>
          <w:bCs/>
        </w:rPr>
        <w:t>Signs of the Times</w:t>
      </w:r>
      <w:r>
        <w:rPr>
          <w:rFonts w:ascii="Times New Roman" w:hAnsi="Times New Roman" w:cs="Times New Roman"/>
          <w:b/>
          <w:bCs/>
        </w:rPr>
        <w:t>”</w:t>
      </w:r>
      <w:r w:rsidRPr="009D03D4">
        <w:rPr>
          <w:rFonts w:ascii="Times New Roman" w:hAnsi="Times New Roman" w:cs="Times New Roman"/>
          <w:b/>
          <w:bCs/>
        </w:rPr>
        <w:t>:</w:t>
      </w:r>
    </w:p>
    <w:p w14:paraId="3B6696C6" w14:textId="77777777"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 xml:space="preserve">The Church must read the signs of the times and interpret them </w:t>
      </w:r>
      <w:proofErr w:type="gramStart"/>
      <w:r w:rsidRPr="009D03D4">
        <w:rPr>
          <w:rFonts w:ascii="Times New Roman" w:hAnsi="Times New Roman" w:cs="Times New Roman"/>
        </w:rPr>
        <w:t>in light of</w:t>
      </w:r>
      <w:proofErr w:type="gramEnd"/>
      <w:r w:rsidRPr="009D03D4">
        <w:rPr>
          <w:rFonts w:ascii="Times New Roman" w:hAnsi="Times New Roman" w:cs="Times New Roman"/>
        </w:rPr>
        <w:t xml:space="preserve"> the Gospel</w:t>
      </w:r>
    </w:p>
    <w:p w14:paraId="69B30903" w14:textId="77777777"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This opened Catholic social teaching to engagement with modern developments</w:t>
      </w:r>
    </w:p>
    <w:p w14:paraId="146DA530" w14:textId="77777777" w:rsidR="009D03D4" w:rsidRPr="009D03D4" w:rsidRDefault="009D03D4" w:rsidP="00482868">
      <w:pPr>
        <w:numPr>
          <w:ilvl w:val="0"/>
          <w:numId w:val="19"/>
        </w:numPr>
        <w:spacing w:after="0" w:line="240" w:lineRule="auto"/>
        <w:rPr>
          <w:rFonts w:ascii="Times New Roman" w:hAnsi="Times New Roman" w:cs="Times New Roman"/>
        </w:rPr>
      </w:pPr>
      <w:r w:rsidRPr="009D03D4">
        <w:rPr>
          <w:rFonts w:ascii="Times New Roman" w:hAnsi="Times New Roman" w:cs="Times New Roman"/>
          <w:b/>
          <w:bCs/>
        </w:rPr>
        <w:t>Marriage and Family:</w:t>
      </w:r>
    </w:p>
    <w:p w14:paraId="4D66E7E5" w14:textId="77777777"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Affirmed the dignity of marriage while acknowledging modern challenges</w:t>
      </w:r>
    </w:p>
    <w:p w14:paraId="7FDB24A3" w14:textId="77777777"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 xml:space="preserve">Opened the door to discussions of family planning (though </w:t>
      </w:r>
      <w:r w:rsidRPr="009D03D4">
        <w:rPr>
          <w:rFonts w:ascii="Times New Roman" w:hAnsi="Times New Roman" w:cs="Times New Roman"/>
          <w:i/>
          <w:iCs/>
        </w:rPr>
        <w:t>Humanae Vitae</w:t>
      </w:r>
      <w:r w:rsidRPr="009D03D4">
        <w:rPr>
          <w:rFonts w:ascii="Times New Roman" w:hAnsi="Times New Roman" w:cs="Times New Roman"/>
        </w:rPr>
        <w:t xml:space="preserve"> would later close some of this)</w:t>
      </w:r>
    </w:p>
    <w:p w14:paraId="1519895D" w14:textId="77777777" w:rsidR="009D03D4" w:rsidRPr="009D03D4" w:rsidRDefault="009D03D4" w:rsidP="00482868">
      <w:pPr>
        <w:numPr>
          <w:ilvl w:val="0"/>
          <w:numId w:val="19"/>
        </w:numPr>
        <w:spacing w:after="0" w:line="240" w:lineRule="auto"/>
        <w:rPr>
          <w:rFonts w:ascii="Times New Roman" w:hAnsi="Times New Roman" w:cs="Times New Roman"/>
        </w:rPr>
      </w:pPr>
      <w:r w:rsidRPr="009D03D4">
        <w:rPr>
          <w:rFonts w:ascii="Times New Roman" w:hAnsi="Times New Roman" w:cs="Times New Roman"/>
          <w:b/>
          <w:bCs/>
        </w:rPr>
        <w:t>Political Community:</w:t>
      </w:r>
    </w:p>
    <w:p w14:paraId="0FB769EA" w14:textId="77777777"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Clear praise of democracy (Article 75)</w:t>
      </w:r>
    </w:p>
    <w:p w14:paraId="0A66E12C" w14:textId="77777777"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Right to resistance against unjust authority (Article 74)</w:t>
      </w:r>
    </w:p>
    <w:p w14:paraId="27D8FA13" w14:textId="77777777"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Acceptance of Church-State separation where appropriate (Article 76)</w:t>
      </w:r>
    </w:p>
    <w:p w14:paraId="49FE815F" w14:textId="77777777" w:rsidR="009D03D4" w:rsidRPr="009D03D4" w:rsidRDefault="009D03D4" w:rsidP="00482868">
      <w:pPr>
        <w:numPr>
          <w:ilvl w:val="0"/>
          <w:numId w:val="19"/>
        </w:numPr>
        <w:spacing w:after="0" w:line="240" w:lineRule="auto"/>
        <w:rPr>
          <w:rFonts w:ascii="Times New Roman" w:hAnsi="Times New Roman" w:cs="Times New Roman"/>
        </w:rPr>
      </w:pPr>
      <w:r w:rsidRPr="009D03D4">
        <w:rPr>
          <w:rFonts w:ascii="Times New Roman" w:hAnsi="Times New Roman" w:cs="Times New Roman"/>
          <w:b/>
          <w:bCs/>
        </w:rPr>
        <w:t>War and Peace:</w:t>
      </w:r>
    </w:p>
    <w:p w14:paraId="43B5E484" w14:textId="4BC6D370"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 xml:space="preserve">Condemned </w:t>
      </w:r>
      <w:r>
        <w:rPr>
          <w:rFonts w:ascii="Times New Roman" w:hAnsi="Times New Roman" w:cs="Times New Roman"/>
        </w:rPr>
        <w:t>“</w:t>
      </w:r>
      <w:r w:rsidRPr="009D03D4">
        <w:rPr>
          <w:rFonts w:ascii="Times New Roman" w:hAnsi="Times New Roman" w:cs="Times New Roman"/>
        </w:rPr>
        <w:t>scientific weapons</w:t>
      </w:r>
      <w:r>
        <w:rPr>
          <w:rFonts w:ascii="Times New Roman" w:hAnsi="Times New Roman" w:cs="Times New Roman"/>
        </w:rPr>
        <w:t>”</w:t>
      </w:r>
      <w:r w:rsidRPr="009D03D4">
        <w:rPr>
          <w:rFonts w:ascii="Times New Roman" w:hAnsi="Times New Roman" w:cs="Times New Roman"/>
        </w:rPr>
        <w:t xml:space="preserve"> (nuclear weapons)</w:t>
      </w:r>
    </w:p>
    <w:p w14:paraId="340C6EFA" w14:textId="7EE68A25"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 xml:space="preserve">Called for </w:t>
      </w:r>
      <w:r>
        <w:rPr>
          <w:rFonts w:ascii="Times New Roman" w:hAnsi="Times New Roman" w:cs="Times New Roman"/>
        </w:rPr>
        <w:t>“</w:t>
      </w:r>
      <w:r w:rsidRPr="009D03D4">
        <w:rPr>
          <w:rFonts w:ascii="Times New Roman" w:hAnsi="Times New Roman" w:cs="Times New Roman"/>
        </w:rPr>
        <w:t>an entirely new attitude</w:t>
      </w:r>
      <w:r>
        <w:rPr>
          <w:rFonts w:ascii="Times New Roman" w:hAnsi="Times New Roman" w:cs="Times New Roman"/>
        </w:rPr>
        <w:t>”</w:t>
      </w:r>
      <w:r w:rsidRPr="009D03D4">
        <w:rPr>
          <w:rFonts w:ascii="Times New Roman" w:hAnsi="Times New Roman" w:cs="Times New Roman"/>
        </w:rPr>
        <w:t xml:space="preserve"> toward war</w:t>
      </w:r>
    </w:p>
    <w:p w14:paraId="5C0A2A2F" w14:textId="77777777"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Affirmed conscientious objection (Article 79)</w:t>
      </w:r>
    </w:p>
    <w:p w14:paraId="0D014437" w14:textId="020712BE" w:rsidR="009D03D4" w:rsidRPr="009D03D4" w:rsidRDefault="009D03D4" w:rsidP="00482868">
      <w:pPr>
        <w:numPr>
          <w:ilvl w:val="1"/>
          <w:numId w:val="19"/>
        </w:numPr>
        <w:spacing w:after="0" w:line="240" w:lineRule="auto"/>
        <w:rPr>
          <w:rFonts w:ascii="Times New Roman" w:hAnsi="Times New Roman" w:cs="Times New Roman"/>
        </w:rPr>
      </w:pPr>
      <w:r w:rsidRPr="009D03D4">
        <w:rPr>
          <w:rFonts w:ascii="Times New Roman" w:hAnsi="Times New Roman" w:cs="Times New Roman"/>
        </w:rPr>
        <w:t xml:space="preserve">Described peace as </w:t>
      </w:r>
      <w:r>
        <w:rPr>
          <w:rFonts w:ascii="Times New Roman" w:hAnsi="Times New Roman" w:cs="Times New Roman"/>
        </w:rPr>
        <w:t>“</w:t>
      </w:r>
      <w:r w:rsidRPr="009D03D4">
        <w:rPr>
          <w:rFonts w:ascii="Times New Roman" w:hAnsi="Times New Roman" w:cs="Times New Roman"/>
        </w:rPr>
        <w:t>an enterprise of justice</w:t>
      </w:r>
      <w:r>
        <w:rPr>
          <w:rFonts w:ascii="Times New Roman" w:hAnsi="Times New Roman" w:cs="Times New Roman"/>
        </w:rPr>
        <w:t>”</w:t>
      </w:r>
      <w:r w:rsidRPr="009D03D4">
        <w:rPr>
          <w:rFonts w:ascii="Times New Roman" w:hAnsi="Times New Roman" w:cs="Times New Roman"/>
        </w:rPr>
        <w:t xml:space="preserve"> (Article 78)</w:t>
      </w:r>
    </w:p>
    <w:p w14:paraId="04A29E1E" w14:textId="46D13D7B"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 xml:space="preserve">The </w:t>
      </w:r>
      <w:r>
        <w:rPr>
          <w:rFonts w:ascii="Times New Roman" w:hAnsi="Times New Roman" w:cs="Times New Roman"/>
          <w:b/>
          <w:bCs/>
        </w:rPr>
        <w:t>“</w:t>
      </w:r>
      <w:r w:rsidRPr="009D03D4">
        <w:rPr>
          <w:rFonts w:ascii="Times New Roman" w:hAnsi="Times New Roman" w:cs="Times New Roman"/>
          <w:b/>
          <w:bCs/>
        </w:rPr>
        <w:t>Lima Liturgy</w:t>
      </w:r>
      <w:r>
        <w:rPr>
          <w:rFonts w:ascii="Times New Roman" w:hAnsi="Times New Roman" w:cs="Times New Roman"/>
          <w:b/>
          <w:bCs/>
        </w:rPr>
        <w:t>”</w:t>
      </w:r>
      <w:r w:rsidRPr="009D03D4">
        <w:rPr>
          <w:rFonts w:ascii="Times New Roman" w:hAnsi="Times New Roman" w:cs="Times New Roman"/>
          <w:b/>
          <w:bCs/>
        </w:rPr>
        <w:t xml:space="preserve"> Missed Opportunity:</w:t>
      </w:r>
      <w:r w:rsidRPr="009D03D4">
        <w:rPr>
          <w:rFonts w:ascii="Times New Roman" w:hAnsi="Times New Roman" w:cs="Times New Roman"/>
        </w:rPr>
        <w:t xml:space="preserve"> The Council</w:t>
      </w:r>
      <w:r>
        <w:rPr>
          <w:rFonts w:ascii="Times New Roman" w:hAnsi="Times New Roman" w:cs="Times New Roman"/>
        </w:rPr>
        <w:t>’</w:t>
      </w:r>
      <w:r w:rsidRPr="009D03D4">
        <w:rPr>
          <w:rFonts w:ascii="Times New Roman" w:hAnsi="Times New Roman" w:cs="Times New Roman"/>
        </w:rPr>
        <w:t xml:space="preserve">s reform opened the door to liturgical adaptation, but Rome later rejected the </w:t>
      </w:r>
      <w:r>
        <w:rPr>
          <w:rFonts w:ascii="Times New Roman" w:hAnsi="Times New Roman" w:cs="Times New Roman"/>
        </w:rPr>
        <w:t>“</w:t>
      </w:r>
      <w:r w:rsidRPr="009D03D4">
        <w:rPr>
          <w:rFonts w:ascii="Times New Roman" w:hAnsi="Times New Roman" w:cs="Times New Roman"/>
        </w:rPr>
        <w:t>Lima Liturgy</w:t>
      </w:r>
      <w:r>
        <w:rPr>
          <w:rFonts w:ascii="Times New Roman" w:hAnsi="Times New Roman" w:cs="Times New Roman"/>
        </w:rPr>
        <w:t>”</w:t>
      </w:r>
      <w:r w:rsidRPr="009D03D4">
        <w:rPr>
          <w:rFonts w:ascii="Times New Roman" w:hAnsi="Times New Roman" w:cs="Times New Roman"/>
        </w:rPr>
        <w:t xml:space="preserve"> (1982), which could have been an important ecumenical breakthrough.</w:t>
      </w:r>
    </w:p>
    <w:p w14:paraId="6D9897D9" w14:textId="77777777" w:rsidR="009D03D4" w:rsidRPr="009D03D4" w:rsidRDefault="00000000" w:rsidP="00482868">
      <w:pPr>
        <w:spacing w:after="0" w:line="240" w:lineRule="auto"/>
        <w:rPr>
          <w:rFonts w:ascii="Times New Roman" w:hAnsi="Times New Roman" w:cs="Times New Roman"/>
        </w:rPr>
      </w:pPr>
      <w:r>
        <w:rPr>
          <w:rFonts w:ascii="Times New Roman" w:hAnsi="Times New Roman" w:cs="Times New Roman"/>
        </w:rPr>
        <w:pict w14:anchorId="55D11AF7">
          <v:rect id="_x0000_i1031" style="width:0;height:1.5pt" o:hralign="center" o:hrstd="t" o:hr="t" fillcolor="#a0a0a0" stroked="f"/>
        </w:pict>
      </w:r>
    </w:p>
    <w:p w14:paraId="12064D75" w14:textId="77777777"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lastRenderedPageBreak/>
        <w:t>PART III: RESULTS OF THE COUNCIL</w:t>
      </w:r>
    </w:p>
    <w:p w14:paraId="7B17DB61" w14:textId="653B17DB"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Summary of the 16 Documents:</w:t>
      </w:r>
    </w:p>
    <w:tbl>
      <w:tblPr>
        <w:tblStyle w:val="TableGrid"/>
        <w:tblW w:w="0" w:type="auto"/>
        <w:tblLook w:val="04A0" w:firstRow="1" w:lastRow="0" w:firstColumn="1" w:lastColumn="0" w:noHBand="0" w:noVBand="1"/>
      </w:tblPr>
      <w:tblGrid>
        <w:gridCol w:w="5513"/>
        <w:gridCol w:w="1403"/>
        <w:gridCol w:w="2100"/>
      </w:tblGrid>
      <w:tr w:rsidR="009D03D4" w:rsidRPr="009D03D4" w14:paraId="057E105F" w14:textId="77777777" w:rsidTr="009D03D4">
        <w:tc>
          <w:tcPr>
            <w:tcW w:w="0" w:type="auto"/>
            <w:hideMark/>
          </w:tcPr>
          <w:p w14:paraId="5D4801BC"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Document</w:t>
            </w:r>
          </w:p>
        </w:tc>
        <w:tc>
          <w:tcPr>
            <w:tcW w:w="0" w:type="auto"/>
            <w:hideMark/>
          </w:tcPr>
          <w:p w14:paraId="2E777FE9"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Type</w:t>
            </w:r>
          </w:p>
        </w:tc>
        <w:tc>
          <w:tcPr>
            <w:tcW w:w="0" w:type="auto"/>
            <w:hideMark/>
          </w:tcPr>
          <w:p w14:paraId="3972D5BA"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Promulgation Date</w:t>
            </w:r>
          </w:p>
        </w:tc>
      </w:tr>
      <w:tr w:rsidR="009D03D4" w:rsidRPr="009D03D4" w14:paraId="3A5761FA" w14:textId="77777777" w:rsidTr="009D03D4">
        <w:tc>
          <w:tcPr>
            <w:tcW w:w="0" w:type="auto"/>
            <w:hideMark/>
          </w:tcPr>
          <w:p w14:paraId="5046D125" w14:textId="77777777" w:rsidR="009D03D4" w:rsidRPr="009D03D4" w:rsidRDefault="009D03D4" w:rsidP="00482868">
            <w:pPr>
              <w:rPr>
                <w:rFonts w:ascii="Times New Roman" w:hAnsi="Times New Roman" w:cs="Times New Roman"/>
              </w:rPr>
            </w:pPr>
            <w:r w:rsidRPr="009D03D4">
              <w:rPr>
                <w:rFonts w:ascii="Times New Roman" w:hAnsi="Times New Roman" w:cs="Times New Roman"/>
                <w:i/>
                <w:iCs/>
              </w:rPr>
              <w:t>Sacrosanctum Concilium</w:t>
            </w:r>
            <w:r w:rsidRPr="009D03D4">
              <w:rPr>
                <w:rFonts w:ascii="Times New Roman" w:hAnsi="Times New Roman" w:cs="Times New Roman"/>
              </w:rPr>
              <w:t> (On the Sacred Liturgy)</w:t>
            </w:r>
          </w:p>
        </w:tc>
        <w:tc>
          <w:tcPr>
            <w:tcW w:w="0" w:type="auto"/>
            <w:hideMark/>
          </w:tcPr>
          <w:p w14:paraId="47D260F7"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Constitution</w:t>
            </w:r>
          </w:p>
        </w:tc>
        <w:tc>
          <w:tcPr>
            <w:tcW w:w="0" w:type="auto"/>
            <w:hideMark/>
          </w:tcPr>
          <w:p w14:paraId="6CDECC7A"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 4, 1963</w:t>
            </w:r>
          </w:p>
        </w:tc>
      </w:tr>
      <w:tr w:rsidR="009D03D4" w:rsidRPr="009D03D4" w14:paraId="70CEFFC0" w14:textId="77777777" w:rsidTr="009D03D4">
        <w:tc>
          <w:tcPr>
            <w:tcW w:w="0" w:type="auto"/>
            <w:hideMark/>
          </w:tcPr>
          <w:p w14:paraId="45567ED3" w14:textId="77777777" w:rsidR="009D03D4" w:rsidRPr="009D03D4" w:rsidRDefault="009D03D4" w:rsidP="00482868">
            <w:pPr>
              <w:rPr>
                <w:rFonts w:ascii="Times New Roman" w:hAnsi="Times New Roman" w:cs="Times New Roman"/>
              </w:rPr>
            </w:pPr>
            <w:r w:rsidRPr="009D03D4">
              <w:rPr>
                <w:rFonts w:ascii="Times New Roman" w:hAnsi="Times New Roman" w:cs="Times New Roman"/>
                <w:i/>
                <w:iCs/>
              </w:rPr>
              <w:t>Inter Mirifica</w:t>
            </w:r>
            <w:r w:rsidRPr="009D03D4">
              <w:rPr>
                <w:rFonts w:ascii="Times New Roman" w:hAnsi="Times New Roman" w:cs="Times New Roman"/>
              </w:rPr>
              <w:t> (On the Media of Social Communication)</w:t>
            </w:r>
          </w:p>
        </w:tc>
        <w:tc>
          <w:tcPr>
            <w:tcW w:w="0" w:type="auto"/>
            <w:hideMark/>
          </w:tcPr>
          <w:p w14:paraId="224C37AD"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Decree</w:t>
            </w:r>
          </w:p>
        </w:tc>
        <w:tc>
          <w:tcPr>
            <w:tcW w:w="0" w:type="auto"/>
            <w:hideMark/>
          </w:tcPr>
          <w:p w14:paraId="6100A536"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 4, 1963</w:t>
            </w:r>
          </w:p>
        </w:tc>
      </w:tr>
      <w:tr w:rsidR="009D03D4" w:rsidRPr="009D03D4" w14:paraId="05679E64" w14:textId="77777777" w:rsidTr="009D03D4">
        <w:tc>
          <w:tcPr>
            <w:tcW w:w="0" w:type="auto"/>
            <w:hideMark/>
          </w:tcPr>
          <w:p w14:paraId="5036619C" w14:textId="77777777" w:rsidR="009D03D4" w:rsidRPr="009D03D4" w:rsidRDefault="009D03D4" w:rsidP="00482868">
            <w:pPr>
              <w:rPr>
                <w:rFonts w:ascii="Times New Roman" w:hAnsi="Times New Roman" w:cs="Times New Roman"/>
              </w:rPr>
            </w:pPr>
            <w:r w:rsidRPr="009D03D4">
              <w:rPr>
                <w:rFonts w:ascii="Times New Roman" w:hAnsi="Times New Roman" w:cs="Times New Roman"/>
                <w:i/>
                <w:iCs/>
              </w:rPr>
              <w:t>Lumen Gentium</w:t>
            </w:r>
            <w:r w:rsidRPr="009D03D4">
              <w:rPr>
                <w:rFonts w:ascii="Times New Roman" w:hAnsi="Times New Roman" w:cs="Times New Roman"/>
              </w:rPr>
              <w:t> (On the Church)</w:t>
            </w:r>
          </w:p>
        </w:tc>
        <w:tc>
          <w:tcPr>
            <w:tcW w:w="0" w:type="auto"/>
            <w:hideMark/>
          </w:tcPr>
          <w:p w14:paraId="514B7710"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Constitution</w:t>
            </w:r>
          </w:p>
        </w:tc>
        <w:tc>
          <w:tcPr>
            <w:tcW w:w="0" w:type="auto"/>
            <w:hideMark/>
          </w:tcPr>
          <w:p w14:paraId="57236F09"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Nov 21, 1964</w:t>
            </w:r>
          </w:p>
        </w:tc>
      </w:tr>
      <w:tr w:rsidR="009D03D4" w:rsidRPr="009D03D4" w14:paraId="05E182FD" w14:textId="77777777" w:rsidTr="009D03D4">
        <w:tc>
          <w:tcPr>
            <w:tcW w:w="0" w:type="auto"/>
            <w:hideMark/>
          </w:tcPr>
          <w:p w14:paraId="733407F0" w14:textId="77777777" w:rsidR="009D03D4" w:rsidRPr="009D03D4" w:rsidRDefault="009D03D4" w:rsidP="00482868">
            <w:pPr>
              <w:rPr>
                <w:rFonts w:ascii="Times New Roman" w:hAnsi="Times New Roman" w:cs="Times New Roman"/>
              </w:rPr>
            </w:pPr>
            <w:proofErr w:type="spellStart"/>
            <w:r w:rsidRPr="009D03D4">
              <w:rPr>
                <w:rFonts w:ascii="Times New Roman" w:hAnsi="Times New Roman" w:cs="Times New Roman"/>
                <w:i/>
                <w:iCs/>
              </w:rPr>
              <w:t>Orientalium</w:t>
            </w:r>
            <w:proofErr w:type="spellEnd"/>
            <w:r w:rsidRPr="009D03D4">
              <w:rPr>
                <w:rFonts w:ascii="Times New Roman" w:hAnsi="Times New Roman" w:cs="Times New Roman"/>
                <w:i/>
                <w:iCs/>
              </w:rPr>
              <w:t xml:space="preserve"> </w:t>
            </w:r>
            <w:proofErr w:type="spellStart"/>
            <w:r w:rsidRPr="009D03D4">
              <w:rPr>
                <w:rFonts w:ascii="Times New Roman" w:hAnsi="Times New Roman" w:cs="Times New Roman"/>
                <w:i/>
                <w:iCs/>
              </w:rPr>
              <w:t>Ecclesiarum</w:t>
            </w:r>
            <w:proofErr w:type="spellEnd"/>
            <w:r w:rsidRPr="009D03D4">
              <w:rPr>
                <w:rFonts w:ascii="Times New Roman" w:hAnsi="Times New Roman" w:cs="Times New Roman"/>
              </w:rPr>
              <w:t> (On Eastern Catholic Churches)</w:t>
            </w:r>
          </w:p>
        </w:tc>
        <w:tc>
          <w:tcPr>
            <w:tcW w:w="0" w:type="auto"/>
            <w:hideMark/>
          </w:tcPr>
          <w:p w14:paraId="2E21896F"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Decree</w:t>
            </w:r>
          </w:p>
        </w:tc>
        <w:tc>
          <w:tcPr>
            <w:tcW w:w="0" w:type="auto"/>
            <w:hideMark/>
          </w:tcPr>
          <w:p w14:paraId="57A23BEB"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Nov 21, 1964</w:t>
            </w:r>
          </w:p>
        </w:tc>
      </w:tr>
      <w:tr w:rsidR="009D03D4" w:rsidRPr="009D03D4" w14:paraId="4F02D570" w14:textId="77777777" w:rsidTr="009D03D4">
        <w:tc>
          <w:tcPr>
            <w:tcW w:w="0" w:type="auto"/>
            <w:hideMark/>
          </w:tcPr>
          <w:p w14:paraId="376AC481" w14:textId="77777777" w:rsidR="009D03D4" w:rsidRPr="009D03D4" w:rsidRDefault="009D03D4" w:rsidP="00482868">
            <w:pPr>
              <w:rPr>
                <w:rFonts w:ascii="Times New Roman" w:hAnsi="Times New Roman" w:cs="Times New Roman"/>
              </w:rPr>
            </w:pPr>
            <w:proofErr w:type="spellStart"/>
            <w:r w:rsidRPr="009D03D4">
              <w:rPr>
                <w:rFonts w:ascii="Times New Roman" w:hAnsi="Times New Roman" w:cs="Times New Roman"/>
                <w:i/>
                <w:iCs/>
              </w:rPr>
              <w:t>Unitatis</w:t>
            </w:r>
            <w:proofErr w:type="spellEnd"/>
            <w:r w:rsidRPr="009D03D4">
              <w:rPr>
                <w:rFonts w:ascii="Times New Roman" w:hAnsi="Times New Roman" w:cs="Times New Roman"/>
                <w:i/>
                <w:iCs/>
              </w:rPr>
              <w:t xml:space="preserve"> </w:t>
            </w:r>
            <w:proofErr w:type="spellStart"/>
            <w:r w:rsidRPr="009D03D4">
              <w:rPr>
                <w:rFonts w:ascii="Times New Roman" w:hAnsi="Times New Roman" w:cs="Times New Roman"/>
                <w:i/>
                <w:iCs/>
              </w:rPr>
              <w:t>Redintegratio</w:t>
            </w:r>
            <w:proofErr w:type="spellEnd"/>
            <w:r w:rsidRPr="009D03D4">
              <w:rPr>
                <w:rFonts w:ascii="Times New Roman" w:hAnsi="Times New Roman" w:cs="Times New Roman"/>
              </w:rPr>
              <w:t> (On Ecumenism)</w:t>
            </w:r>
          </w:p>
        </w:tc>
        <w:tc>
          <w:tcPr>
            <w:tcW w:w="0" w:type="auto"/>
            <w:hideMark/>
          </w:tcPr>
          <w:p w14:paraId="1601633B"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Decree</w:t>
            </w:r>
          </w:p>
        </w:tc>
        <w:tc>
          <w:tcPr>
            <w:tcW w:w="0" w:type="auto"/>
            <w:hideMark/>
          </w:tcPr>
          <w:p w14:paraId="4E488428"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Nov 21, 1964</w:t>
            </w:r>
          </w:p>
        </w:tc>
      </w:tr>
      <w:tr w:rsidR="009D03D4" w:rsidRPr="009D03D4" w14:paraId="073D2CE9" w14:textId="77777777" w:rsidTr="009D03D4">
        <w:tc>
          <w:tcPr>
            <w:tcW w:w="0" w:type="auto"/>
            <w:hideMark/>
          </w:tcPr>
          <w:p w14:paraId="3AC2FA89" w14:textId="32A52629" w:rsidR="009D03D4" w:rsidRPr="009D03D4" w:rsidRDefault="009D03D4" w:rsidP="00482868">
            <w:pPr>
              <w:rPr>
                <w:rFonts w:ascii="Times New Roman" w:hAnsi="Times New Roman" w:cs="Times New Roman"/>
              </w:rPr>
            </w:pPr>
            <w:r w:rsidRPr="009D03D4">
              <w:rPr>
                <w:rFonts w:ascii="Times New Roman" w:hAnsi="Times New Roman" w:cs="Times New Roman"/>
                <w:i/>
                <w:iCs/>
              </w:rPr>
              <w:t>Christus Dominus</w:t>
            </w:r>
            <w:r w:rsidRPr="009D03D4">
              <w:rPr>
                <w:rFonts w:ascii="Times New Roman" w:hAnsi="Times New Roman" w:cs="Times New Roman"/>
              </w:rPr>
              <w:t> (On the Bishops</w:t>
            </w:r>
            <w:r>
              <w:rPr>
                <w:rFonts w:ascii="Times New Roman" w:hAnsi="Times New Roman" w:cs="Times New Roman"/>
              </w:rPr>
              <w:t>’</w:t>
            </w:r>
            <w:r w:rsidRPr="009D03D4">
              <w:rPr>
                <w:rFonts w:ascii="Times New Roman" w:hAnsi="Times New Roman" w:cs="Times New Roman"/>
              </w:rPr>
              <w:t xml:space="preserve"> Pastoral Office)</w:t>
            </w:r>
          </w:p>
        </w:tc>
        <w:tc>
          <w:tcPr>
            <w:tcW w:w="0" w:type="auto"/>
            <w:hideMark/>
          </w:tcPr>
          <w:p w14:paraId="6512333B"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Decree</w:t>
            </w:r>
          </w:p>
        </w:tc>
        <w:tc>
          <w:tcPr>
            <w:tcW w:w="0" w:type="auto"/>
            <w:hideMark/>
          </w:tcPr>
          <w:p w14:paraId="064459FF"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Oct 28, 1965</w:t>
            </w:r>
          </w:p>
        </w:tc>
      </w:tr>
      <w:tr w:rsidR="009D03D4" w:rsidRPr="009D03D4" w14:paraId="0D2D11B6" w14:textId="77777777" w:rsidTr="009D03D4">
        <w:tc>
          <w:tcPr>
            <w:tcW w:w="0" w:type="auto"/>
            <w:hideMark/>
          </w:tcPr>
          <w:p w14:paraId="50F08CA2" w14:textId="77777777" w:rsidR="009D03D4" w:rsidRPr="009D03D4" w:rsidRDefault="009D03D4" w:rsidP="00482868">
            <w:pPr>
              <w:rPr>
                <w:rFonts w:ascii="Times New Roman" w:hAnsi="Times New Roman" w:cs="Times New Roman"/>
              </w:rPr>
            </w:pPr>
            <w:proofErr w:type="spellStart"/>
            <w:r w:rsidRPr="009D03D4">
              <w:rPr>
                <w:rFonts w:ascii="Times New Roman" w:hAnsi="Times New Roman" w:cs="Times New Roman"/>
                <w:i/>
                <w:iCs/>
              </w:rPr>
              <w:t>Perfectae</w:t>
            </w:r>
            <w:proofErr w:type="spellEnd"/>
            <w:r w:rsidRPr="009D03D4">
              <w:rPr>
                <w:rFonts w:ascii="Times New Roman" w:hAnsi="Times New Roman" w:cs="Times New Roman"/>
                <w:i/>
                <w:iCs/>
              </w:rPr>
              <w:t xml:space="preserve"> </w:t>
            </w:r>
            <w:proofErr w:type="spellStart"/>
            <w:r w:rsidRPr="009D03D4">
              <w:rPr>
                <w:rFonts w:ascii="Times New Roman" w:hAnsi="Times New Roman" w:cs="Times New Roman"/>
                <w:i/>
                <w:iCs/>
              </w:rPr>
              <w:t>Caritatis</w:t>
            </w:r>
            <w:proofErr w:type="spellEnd"/>
            <w:r w:rsidRPr="009D03D4">
              <w:rPr>
                <w:rFonts w:ascii="Times New Roman" w:hAnsi="Times New Roman" w:cs="Times New Roman"/>
              </w:rPr>
              <w:t> (On the Renewal of Religious Life)</w:t>
            </w:r>
          </w:p>
        </w:tc>
        <w:tc>
          <w:tcPr>
            <w:tcW w:w="0" w:type="auto"/>
            <w:hideMark/>
          </w:tcPr>
          <w:p w14:paraId="37500037"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Decree</w:t>
            </w:r>
          </w:p>
        </w:tc>
        <w:tc>
          <w:tcPr>
            <w:tcW w:w="0" w:type="auto"/>
            <w:hideMark/>
          </w:tcPr>
          <w:p w14:paraId="1324FDE6"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Oct 28, 1965</w:t>
            </w:r>
          </w:p>
        </w:tc>
      </w:tr>
      <w:tr w:rsidR="009D03D4" w:rsidRPr="009D03D4" w14:paraId="7CB6CCC9" w14:textId="77777777" w:rsidTr="009D03D4">
        <w:tc>
          <w:tcPr>
            <w:tcW w:w="0" w:type="auto"/>
            <w:hideMark/>
          </w:tcPr>
          <w:p w14:paraId="150D2C97" w14:textId="77777777" w:rsidR="009D03D4" w:rsidRPr="009D03D4" w:rsidRDefault="009D03D4" w:rsidP="00482868">
            <w:pPr>
              <w:rPr>
                <w:rFonts w:ascii="Times New Roman" w:hAnsi="Times New Roman" w:cs="Times New Roman"/>
              </w:rPr>
            </w:pPr>
            <w:proofErr w:type="spellStart"/>
            <w:r w:rsidRPr="009D03D4">
              <w:rPr>
                <w:rFonts w:ascii="Times New Roman" w:hAnsi="Times New Roman" w:cs="Times New Roman"/>
                <w:i/>
                <w:iCs/>
              </w:rPr>
              <w:t>Optatam</w:t>
            </w:r>
            <w:proofErr w:type="spellEnd"/>
            <w:r w:rsidRPr="009D03D4">
              <w:rPr>
                <w:rFonts w:ascii="Times New Roman" w:hAnsi="Times New Roman" w:cs="Times New Roman"/>
                <w:i/>
                <w:iCs/>
              </w:rPr>
              <w:t xml:space="preserve"> Totius</w:t>
            </w:r>
            <w:r w:rsidRPr="009D03D4">
              <w:rPr>
                <w:rFonts w:ascii="Times New Roman" w:hAnsi="Times New Roman" w:cs="Times New Roman"/>
              </w:rPr>
              <w:t> (On Priestly Formation)</w:t>
            </w:r>
          </w:p>
        </w:tc>
        <w:tc>
          <w:tcPr>
            <w:tcW w:w="0" w:type="auto"/>
            <w:hideMark/>
          </w:tcPr>
          <w:p w14:paraId="35745C8C"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Decree</w:t>
            </w:r>
          </w:p>
        </w:tc>
        <w:tc>
          <w:tcPr>
            <w:tcW w:w="0" w:type="auto"/>
            <w:hideMark/>
          </w:tcPr>
          <w:p w14:paraId="4C0F2978"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Oct 28, 1965</w:t>
            </w:r>
          </w:p>
        </w:tc>
      </w:tr>
      <w:tr w:rsidR="009D03D4" w:rsidRPr="009D03D4" w14:paraId="2A19B3C4" w14:textId="77777777" w:rsidTr="009D03D4">
        <w:tc>
          <w:tcPr>
            <w:tcW w:w="0" w:type="auto"/>
            <w:hideMark/>
          </w:tcPr>
          <w:p w14:paraId="0BDB4651" w14:textId="77777777" w:rsidR="009D03D4" w:rsidRPr="009D03D4" w:rsidRDefault="009D03D4" w:rsidP="00482868">
            <w:pPr>
              <w:rPr>
                <w:rFonts w:ascii="Times New Roman" w:hAnsi="Times New Roman" w:cs="Times New Roman"/>
              </w:rPr>
            </w:pPr>
            <w:proofErr w:type="spellStart"/>
            <w:r w:rsidRPr="009D03D4">
              <w:rPr>
                <w:rFonts w:ascii="Times New Roman" w:hAnsi="Times New Roman" w:cs="Times New Roman"/>
                <w:i/>
                <w:iCs/>
              </w:rPr>
              <w:t>Gravissimum</w:t>
            </w:r>
            <w:proofErr w:type="spellEnd"/>
            <w:r w:rsidRPr="009D03D4">
              <w:rPr>
                <w:rFonts w:ascii="Times New Roman" w:hAnsi="Times New Roman" w:cs="Times New Roman"/>
                <w:i/>
                <w:iCs/>
              </w:rPr>
              <w:t xml:space="preserve"> </w:t>
            </w:r>
            <w:proofErr w:type="spellStart"/>
            <w:r w:rsidRPr="009D03D4">
              <w:rPr>
                <w:rFonts w:ascii="Times New Roman" w:hAnsi="Times New Roman" w:cs="Times New Roman"/>
                <w:i/>
                <w:iCs/>
              </w:rPr>
              <w:t>Educationis</w:t>
            </w:r>
            <w:proofErr w:type="spellEnd"/>
            <w:r w:rsidRPr="009D03D4">
              <w:rPr>
                <w:rFonts w:ascii="Times New Roman" w:hAnsi="Times New Roman" w:cs="Times New Roman"/>
              </w:rPr>
              <w:t> (On Christian Education)</w:t>
            </w:r>
          </w:p>
        </w:tc>
        <w:tc>
          <w:tcPr>
            <w:tcW w:w="0" w:type="auto"/>
            <w:hideMark/>
          </w:tcPr>
          <w:p w14:paraId="76253850"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Declaration</w:t>
            </w:r>
          </w:p>
        </w:tc>
        <w:tc>
          <w:tcPr>
            <w:tcW w:w="0" w:type="auto"/>
            <w:hideMark/>
          </w:tcPr>
          <w:p w14:paraId="0CEE3952"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Oct 28, 1965</w:t>
            </w:r>
          </w:p>
        </w:tc>
      </w:tr>
      <w:tr w:rsidR="009D03D4" w:rsidRPr="009D03D4" w14:paraId="25190798" w14:textId="77777777" w:rsidTr="009D03D4">
        <w:tc>
          <w:tcPr>
            <w:tcW w:w="0" w:type="auto"/>
            <w:hideMark/>
          </w:tcPr>
          <w:p w14:paraId="371229CA" w14:textId="77777777" w:rsidR="009D03D4" w:rsidRPr="009D03D4" w:rsidRDefault="009D03D4" w:rsidP="00482868">
            <w:pPr>
              <w:rPr>
                <w:rFonts w:ascii="Times New Roman" w:hAnsi="Times New Roman" w:cs="Times New Roman"/>
              </w:rPr>
            </w:pPr>
            <w:r w:rsidRPr="009D03D4">
              <w:rPr>
                <w:rFonts w:ascii="Times New Roman" w:hAnsi="Times New Roman" w:cs="Times New Roman"/>
                <w:i/>
                <w:iCs/>
              </w:rPr>
              <w:t>Nostra Aetate</w:t>
            </w:r>
            <w:r w:rsidRPr="009D03D4">
              <w:rPr>
                <w:rFonts w:ascii="Times New Roman" w:hAnsi="Times New Roman" w:cs="Times New Roman"/>
              </w:rPr>
              <w:t> (On Non-Christian Religions)</w:t>
            </w:r>
          </w:p>
        </w:tc>
        <w:tc>
          <w:tcPr>
            <w:tcW w:w="0" w:type="auto"/>
            <w:hideMark/>
          </w:tcPr>
          <w:p w14:paraId="4ED9FE14"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Declaration</w:t>
            </w:r>
          </w:p>
        </w:tc>
        <w:tc>
          <w:tcPr>
            <w:tcW w:w="0" w:type="auto"/>
            <w:hideMark/>
          </w:tcPr>
          <w:p w14:paraId="1BF51AFC"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Oct 28, 1965</w:t>
            </w:r>
          </w:p>
        </w:tc>
      </w:tr>
      <w:tr w:rsidR="009D03D4" w:rsidRPr="009D03D4" w14:paraId="33833526" w14:textId="77777777" w:rsidTr="009D03D4">
        <w:tc>
          <w:tcPr>
            <w:tcW w:w="0" w:type="auto"/>
            <w:hideMark/>
          </w:tcPr>
          <w:p w14:paraId="4C452816" w14:textId="77777777" w:rsidR="009D03D4" w:rsidRPr="009D03D4" w:rsidRDefault="009D03D4" w:rsidP="00482868">
            <w:pPr>
              <w:rPr>
                <w:rFonts w:ascii="Times New Roman" w:hAnsi="Times New Roman" w:cs="Times New Roman"/>
              </w:rPr>
            </w:pPr>
            <w:r w:rsidRPr="009D03D4">
              <w:rPr>
                <w:rFonts w:ascii="Times New Roman" w:hAnsi="Times New Roman" w:cs="Times New Roman"/>
                <w:i/>
                <w:iCs/>
              </w:rPr>
              <w:t>Dei Verbum</w:t>
            </w:r>
            <w:r w:rsidRPr="009D03D4">
              <w:rPr>
                <w:rFonts w:ascii="Times New Roman" w:hAnsi="Times New Roman" w:cs="Times New Roman"/>
              </w:rPr>
              <w:t> (On Divine Revelation)</w:t>
            </w:r>
          </w:p>
        </w:tc>
        <w:tc>
          <w:tcPr>
            <w:tcW w:w="0" w:type="auto"/>
            <w:hideMark/>
          </w:tcPr>
          <w:p w14:paraId="141FB3FA"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Constitution</w:t>
            </w:r>
          </w:p>
        </w:tc>
        <w:tc>
          <w:tcPr>
            <w:tcW w:w="0" w:type="auto"/>
            <w:hideMark/>
          </w:tcPr>
          <w:p w14:paraId="1F484B73"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Nov 18, 1965</w:t>
            </w:r>
          </w:p>
        </w:tc>
      </w:tr>
      <w:tr w:rsidR="009D03D4" w:rsidRPr="009D03D4" w14:paraId="58769EB6" w14:textId="77777777" w:rsidTr="009D03D4">
        <w:tc>
          <w:tcPr>
            <w:tcW w:w="0" w:type="auto"/>
            <w:hideMark/>
          </w:tcPr>
          <w:p w14:paraId="4B9AB963" w14:textId="77777777" w:rsidR="009D03D4" w:rsidRPr="009D03D4" w:rsidRDefault="009D03D4" w:rsidP="00482868">
            <w:pPr>
              <w:rPr>
                <w:rFonts w:ascii="Times New Roman" w:hAnsi="Times New Roman" w:cs="Times New Roman"/>
              </w:rPr>
            </w:pPr>
            <w:proofErr w:type="spellStart"/>
            <w:r w:rsidRPr="009D03D4">
              <w:rPr>
                <w:rFonts w:ascii="Times New Roman" w:hAnsi="Times New Roman" w:cs="Times New Roman"/>
                <w:i/>
                <w:iCs/>
              </w:rPr>
              <w:t>Apostolicam</w:t>
            </w:r>
            <w:proofErr w:type="spellEnd"/>
            <w:r w:rsidRPr="009D03D4">
              <w:rPr>
                <w:rFonts w:ascii="Times New Roman" w:hAnsi="Times New Roman" w:cs="Times New Roman"/>
                <w:i/>
                <w:iCs/>
              </w:rPr>
              <w:t xml:space="preserve"> </w:t>
            </w:r>
            <w:proofErr w:type="spellStart"/>
            <w:r w:rsidRPr="009D03D4">
              <w:rPr>
                <w:rFonts w:ascii="Times New Roman" w:hAnsi="Times New Roman" w:cs="Times New Roman"/>
                <w:i/>
                <w:iCs/>
              </w:rPr>
              <w:t>Actuositatem</w:t>
            </w:r>
            <w:proofErr w:type="spellEnd"/>
            <w:r w:rsidRPr="009D03D4">
              <w:rPr>
                <w:rFonts w:ascii="Times New Roman" w:hAnsi="Times New Roman" w:cs="Times New Roman"/>
              </w:rPr>
              <w:t> (On the Apostolate of the Laity)</w:t>
            </w:r>
          </w:p>
        </w:tc>
        <w:tc>
          <w:tcPr>
            <w:tcW w:w="0" w:type="auto"/>
            <w:hideMark/>
          </w:tcPr>
          <w:p w14:paraId="09C6E8DB"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Decree</w:t>
            </w:r>
          </w:p>
        </w:tc>
        <w:tc>
          <w:tcPr>
            <w:tcW w:w="0" w:type="auto"/>
            <w:hideMark/>
          </w:tcPr>
          <w:p w14:paraId="2EDFBD87"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Nov 18, 1965</w:t>
            </w:r>
          </w:p>
        </w:tc>
      </w:tr>
      <w:tr w:rsidR="009D03D4" w:rsidRPr="009D03D4" w14:paraId="378D48B4" w14:textId="77777777" w:rsidTr="009D03D4">
        <w:tc>
          <w:tcPr>
            <w:tcW w:w="0" w:type="auto"/>
            <w:hideMark/>
          </w:tcPr>
          <w:p w14:paraId="59B38E92" w14:textId="77777777" w:rsidR="009D03D4" w:rsidRPr="009D03D4" w:rsidRDefault="009D03D4" w:rsidP="00482868">
            <w:pPr>
              <w:rPr>
                <w:rFonts w:ascii="Times New Roman" w:hAnsi="Times New Roman" w:cs="Times New Roman"/>
              </w:rPr>
            </w:pPr>
            <w:proofErr w:type="spellStart"/>
            <w:r w:rsidRPr="009D03D4">
              <w:rPr>
                <w:rFonts w:ascii="Times New Roman" w:hAnsi="Times New Roman" w:cs="Times New Roman"/>
                <w:i/>
                <w:iCs/>
              </w:rPr>
              <w:t>Presbyterorum</w:t>
            </w:r>
            <w:proofErr w:type="spellEnd"/>
            <w:r w:rsidRPr="009D03D4">
              <w:rPr>
                <w:rFonts w:ascii="Times New Roman" w:hAnsi="Times New Roman" w:cs="Times New Roman"/>
                <w:i/>
                <w:iCs/>
              </w:rPr>
              <w:t xml:space="preserve"> </w:t>
            </w:r>
            <w:proofErr w:type="spellStart"/>
            <w:r w:rsidRPr="009D03D4">
              <w:rPr>
                <w:rFonts w:ascii="Times New Roman" w:hAnsi="Times New Roman" w:cs="Times New Roman"/>
                <w:i/>
                <w:iCs/>
              </w:rPr>
              <w:t>Ordinis</w:t>
            </w:r>
            <w:proofErr w:type="spellEnd"/>
            <w:r w:rsidRPr="009D03D4">
              <w:rPr>
                <w:rFonts w:ascii="Times New Roman" w:hAnsi="Times New Roman" w:cs="Times New Roman"/>
              </w:rPr>
              <w:t> (On the Ministry and Life of Priests)</w:t>
            </w:r>
          </w:p>
        </w:tc>
        <w:tc>
          <w:tcPr>
            <w:tcW w:w="0" w:type="auto"/>
            <w:hideMark/>
          </w:tcPr>
          <w:p w14:paraId="58716ACD"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Decree</w:t>
            </w:r>
          </w:p>
        </w:tc>
        <w:tc>
          <w:tcPr>
            <w:tcW w:w="0" w:type="auto"/>
            <w:hideMark/>
          </w:tcPr>
          <w:p w14:paraId="121B2CAB"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 7, 1965</w:t>
            </w:r>
          </w:p>
        </w:tc>
      </w:tr>
      <w:tr w:rsidR="009D03D4" w:rsidRPr="009D03D4" w14:paraId="0B8B73AA" w14:textId="77777777" w:rsidTr="009D03D4">
        <w:tc>
          <w:tcPr>
            <w:tcW w:w="0" w:type="auto"/>
            <w:hideMark/>
          </w:tcPr>
          <w:p w14:paraId="422AFE27" w14:textId="4DAA17E6" w:rsidR="009D03D4" w:rsidRPr="009D03D4" w:rsidRDefault="009D03D4" w:rsidP="00482868">
            <w:pPr>
              <w:rPr>
                <w:rFonts w:ascii="Times New Roman" w:hAnsi="Times New Roman" w:cs="Times New Roman"/>
              </w:rPr>
            </w:pPr>
            <w:r w:rsidRPr="009D03D4">
              <w:rPr>
                <w:rFonts w:ascii="Times New Roman" w:hAnsi="Times New Roman" w:cs="Times New Roman"/>
                <w:i/>
                <w:iCs/>
              </w:rPr>
              <w:t>Ad Gentes</w:t>
            </w:r>
            <w:r w:rsidRPr="009D03D4">
              <w:rPr>
                <w:rFonts w:ascii="Times New Roman" w:hAnsi="Times New Roman" w:cs="Times New Roman"/>
              </w:rPr>
              <w:t> (On the Church</w:t>
            </w:r>
            <w:r>
              <w:rPr>
                <w:rFonts w:ascii="Times New Roman" w:hAnsi="Times New Roman" w:cs="Times New Roman"/>
              </w:rPr>
              <w:t>’</w:t>
            </w:r>
            <w:r w:rsidRPr="009D03D4">
              <w:rPr>
                <w:rFonts w:ascii="Times New Roman" w:hAnsi="Times New Roman" w:cs="Times New Roman"/>
              </w:rPr>
              <w:t>s Missionary Activity)</w:t>
            </w:r>
          </w:p>
        </w:tc>
        <w:tc>
          <w:tcPr>
            <w:tcW w:w="0" w:type="auto"/>
            <w:hideMark/>
          </w:tcPr>
          <w:p w14:paraId="0664F311"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Decree</w:t>
            </w:r>
          </w:p>
        </w:tc>
        <w:tc>
          <w:tcPr>
            <w:tcW w:w="0" w:type="auto"/>
            <w:hideMark/>
          </w:tcPr>
          <w:p w14:paraId="69CD7EEF"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 7, 1965</w:t>
            </w:r>
          </w:p>
        </w:tc>
      </w:tr>
      <w:tr w:rsidR="009D03D4" w:rsidRPr="009D03D4" w14:paraId="0AE43632" w14:textId="77777777" w:rsidTr="009D03D4">
        <w:tc>
          <w:tcPr>
            <w:tcW w:w="0" w:type="auto"/>
            <w:hideMark/>
          </w:tcPr>
          <w:p w14:paraId="7FE0F641" w14:textId="77777777" w:rsidR="009D03D4" w:rsidRPr="009D03D4" w:rsidRDefault="009D03D4" w:rsidP="00482868">
            <w:pPr>
              <w:rPr>
                <w:rFonts w:ascii="Times New Roman" w:hAnsi="Times New Roman" w:cs="Times New Roman"/>
              </w:rPr>
            </w:pPr>
            <w:r w:rsidRPr="009D03D4">
              <w:rPr>
                <w:rFonts w:ascii="Times New Roman" w:hAnsi="Times New Roman" w:cs="Times New Roman"/>
                <w:i/>
                <w:iCs/>
              </w:rPr>
              <w:t>Dignitatis Humanae</w:t>
            </w:r>
            <w:r w:rsidRPr="009D03D4">
              <w:rPr>
                <w:rFonts w:ascii="Times New Roman" w:hAnsi="Times New Roman" w:cs="Times New Roman"/>
              </w:rPr>
              <w:t> (On Religious Freedom)</w:t>
            </w:r>
          </w:p>
        </w:tc>
        <w:tc>
          <w:tcPr>
            <w:tcW w:w="0" w:type="auto"/>
            <w:hideMark/>
          </w:tcPr>
          <w:p w14:paraId="74540FF9"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Declaration</w:t>
            </w:r>
          </w:p>
        </w:tc>
        <w:tc>
          <w:tcPr>
            <w:tcW w:w="0" w:type="auto"/>
            <w:hideMark/>
          </w:tcPr>
          <w:p w14:paraId="57F5C71B"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 7, 1965</w:t>
            </w:r>
          </w:p>
        </w:tc>
      </w:tr>
      <w:tr w:rsidR="009D03D4" w:rsidRPr="009D03D4" w14:paraId="3673F166" w14:textId="77777777" w:rsidTr="009D03D4">
        <w:tc>
          <w:tcPr>
            <w:tcW w:w="0" w:type="auto"/>
            <w:hideMark/>
          </w:tcPr>
          <w:p w14:paraId="6FFFD867" w14:textId="77777777" w:rsidR="009D03D4" w:rsidRPr="009D03D4" w:rsidRDefault="009D03D4" w:rsidP="00482868">
            <w:pPr>
              <w:rPr>
                <w:rFonts w:ascii="Times New Roman" w:hAnsi="Times New Roman" w:cs="Times New Roman"/>
              </w:rPr>
            </w:pPr>
            <w:r w:rsidRPr="009D03D4">
              <w:rPr>
                <w:rFonts w:ascii="Times New Roman" w:hAnsi="Times New Roman" w:cs="Times New Roman"/>
                <w:i/>
                <w:iCs/>
              </w:rPr>
              <w:t>Gaudium et Spes</w:t>
            </w:r>
            <w:r w:rsidRPr="009D03D4">
              <w:rPr>
                <w:rFonts w:ascii="Times New Roman" w:hAnsi="Times New Roman" w:cs="Times New Roman"/>
              </w:rPr>
              <w:t> (On the Church in the Modern World)</w:t>
            </w:r>
          </w:p>
        </w:tc>
        <w:tc>
          <w:tcPr>
            <w:tcW w:w="0" w:type="auto"/>
            <w:hideMark/>
          </w:tcPr>
          <w:p w14:paraId="451DE91E"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Constitution</w:t>
            </w:r>
          </w:p>
        </w:tc>
        <w:tc>
          <w:tcPr>
            <w:tcW w:w="0" w:type="auto"/>
            <w:hideMark/>
          </w:tcPr>
          <w:p w14:paraId="27850DEC"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Dec 7, 1965</w:t>
            </w:r>
          </w:p>
        </w:tc>
      </w:tr>
    </w:tbl>
    <w:p w14:paraId="1900A7A8" w14:textId="77777777" w:rsidR="009D03D4" w:rsidRPr="009D03D4" w:rsidRDefault="00000000" w:rsidP="00482868">
      <w:pPr>
        <w:spacing w:after="0" w:line="240" w:lineRule="auto"/>
        <w:rPr>
          <w:rFonts w:ascii="Times New Roman" w:hAnsi="Times New Roman" w:cs="Times New Roman"/>
        </w:rPr>
      </w:pPr>
      <w:r>
        <w:rPr>
          <w:rFonts w:ascii="Times New Roman" w:hAnsi="Times New Roman" w:cs="Times New Roman"/>
        </w:rPr>
        <w:pict w14:anchorId="520459AF">
          <v:rect id="_x0000_i1032" style="width:0;height:1.5pt" o:hralign="center" o:hrstd="t" o:hr="t" fillcolor="#a0a0a0" stroked="f"/>
        </w:pict>
      </w:r>
    </w:p>
    <w:p w14:paraId="492C8417" w14:textId="77777777"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PART IV: POSTHISTORY — AFTER THE COUNCIL</w:t>
      </w:r>
    </w:p>
    <w:p w14:paraId="4BD438B4" w14:textId="77BD612F"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 xml:space="preserve">Chapter 11: </w:t>
      </w:r>
      <w:r>
        <w:rPr>
          <w:rFonts w:ascii="Times New Roman" w:hAnsi="Times New Roman" w:cs="Times New Roman"/>
          <w:b/>
          <w:bCs/>
        </w:rPr>
        <w:t>“</w:t>
      </w:r>
      <w:r w:rsidRPr="009D03D4">
        <w:rPr>
          <w:rFonts w:ascii="Times New Roman" w:hAnsi="Times New Roman" w:cs="Times New Roman"/>
          <w:b/>
          <w:bCs/>
        </w:rPr>
        <w:t>The Third Epoch of Church History</w:t>
      </w:r>
      <w:r>
        <w:rPr>
          <w:rFonts w:ascii="Times New Roman" w:hAnsi="Times New Roman" w:cs="Times New Roman"/>
          <w:b/>
          <w:bCs/>
        </w:rPr>
        <w:t>”</w:t>
      </w:r>
    </w:p>
    <w:p w14:paraId="27901CC5" w14:textId="39661E84"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Pesch</w:t>
      </w:r>
      <w:r>
        <w:rPr>
          <w:rFonts w:ascii="Times New Roman" w:hAnsi="Times New Roman" w:cs="Times New Roman"/>
          <w:b/>
          <w:bCs/>
        </w:rPr>
        <w:t>’</w:t>
      </w:r>
      <w:r w:rsidRPr="009D03D4">
        <w:rPr>
          <w:rFonts w:ascii="Times New Roman" w:hAnsi="Times New Roman" w:cs="Times New Roman"/>
          <w:b/>
          <w:bCs/>
        </w:rPr>
        <w:t>s Assessment:</w:t>
      </w:r>
    </w:p>
    <w:p w14:paraId="5EAC8110" w14:textId="411866A1"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rPr>
        <w:t xml:space="preserve">The Council marked the beginning of a </w:t>
      </w:r>
      <w:r>
        <w:rPr>
          <w:rFonts w:ascii="Times New Roman" w:hAnsi="Times New Roman" w:cs="Times New Roman"/>
        </w:rPr>
        <w:t>“</w:t>
      </w:r>
      <w:r w:rsidRPr="009D03D4">
        <w:rPr>
          <w:rFonts w:ascii="Times New Roman" w:hAnsi="Times New Roman" w:cs="Times New Roman"/>
        </w:rPr>
        <w:t>third epoch</w:t>
      </w:r>
      <w:r>
        <w:rPr>
          <w:rFonts w:ascii="Times New Roman" w:hAnsi="Times New Roman" w:cs="Times New Roman"/>
        </w:rPr>
        <w:t>”</w:t>
      </w:r>
      <w:r w:rsidRPr="009D03D4">
        <w:rPr>
          <w:rFonts w:ascii="Times New Roman" w:hAnsi="Times New Roman" w:cs="Times New Roman"/>
        </w:rPr>
        <w:t xml:space="preserve"> of Church history:</w:t>
      </w:r>
    </w:p>
    <w:p w14:paraId="1AE0384D" w14:textId="77777777" w:rsidR="009D03D4" w:rsidRPr="009D03D4" w:rsidRDefault="009D03D4" w:rsidP="00482868">
      <w:pPr>
        <w:numPr>
          <w:ilvl w:val="0"/>
          <w:numId w:val="20"/>
        </w:numPr>
        <w:spacing w:after="0" w:line="240" w:lineRule="auto"/>
        <w:rPr>
          <w:rFonts w:ascii="Times New Roman" w:hAnsi="Times New Roman" w:cs="Times New Roman"/>
        </w:rPr>
      </w:pPr>
      <w:r w:rsidRPr="009D03D4">
        <w:rPr>
          <w:rFonts w:ascii="Times New Roman" w:hAnsi="Times New Roman" w:cs="Times New Roman"/>
          <w:b/>
          <w:bCs/>
        </w:rPr>
        <w:t>First epoch:</w:t>
      </w:r>
      <w:r w:rsidRPr="009D03D4">
        <w:rPr>
          <w:rFonts w:ascii="Times New Roman" w:hAnsi="Times New Roman" w:cs="Times New Roman"/>
        </w:rPr>
        <w:t xml:space="preserve"> Early Church to Constantine</w:t>
      </w:r>
    </w:p>
    <w:p w14:paraId="26DCB49F" w14:textId="77777777" w:rsidR="009D03D4" w:rsidRPr="009D03D4" w:rsidRDefault="009D03D4" w:rsidP="00482868">
      <w:pPr>
        <w:numPr>
          <w:ilvl w:val="0"/>
          <w:numId w:val="20"/>
        </w:numPr>
        <w:spacing w:after="0" w:line="240" w:lineRule="auto"/>
        <w:rPr>
          <w:rFonts w:ascii="Times New Roman" w:hAnsi="Times New Roman" w:cs="Times New Roman"/>
        </w:rPr>
      </w:pPr>
      <w:r w:rsidRPr="009D03D4">
        <w:rPr>
          <w:rFonts w:ascii="Times New Roman" w:hAnsi="Times New Roman" w:cs="Times New Roman"/>
          <w:b/>
          <w:bCs/>
        </w:rPr>
        <w:t>Second epoch:</w:t>
      </w:r>
      <w:r w:rsidRPr="009D03D4">
        <w:rPr>
          <w:rFonts w:ascii="Times New Roman" w:hAnsi="Times New Roman" w:cs="Times New Roman"/>
        </w:rPr>
        <w:t xml:space="preserve"> Christendom (Constantine to Vatican II)</w:t>
      </w:r>
    </w:p>
    <w:p w14:paraId="7C09F8A5" w14:textId="77777777" w:rsidR="009D03D4" w:rsidRPr="009D03D4" w:rsidRDefault="009D03D4" w:rsidP="00482868">
      <w:pPr>
        <w:numPr>
          <w:ilvl w:val="0"/>
          <w:numId w:val="20"/>
        </w:numPr>
        <w:spacing w:after="0" w:line="240" w:lineRule="auto"/>
        <w:rPr>
          <w:rFonts w:ascii="Times New Roman" w:hAnsi="Times New Roman" w:cs="Times New Roman"/>
        </w:rPr>
      </w:pPr>
      <w:r w:rsidRPr="009D03D4">
        <w:rPr>
          <w:rFonts w:ascii="Times New Roman" w:hAnsi="Times New Roman" w:cs="Times New Roman"/>
          <w:b/>
          <w:bCs/>
        </w:rPr>
        <w:t>Third epoch:</w:t>
      </w:r>
      <w:r w:rsidRPr="009D03D4">
        <w:rPr>
          <w:rFonts w:ascii="Times New Roman" w:hAnsi="Times New Roman" w:cs="Times New Roman"/>
        </w:rPr>
        <w:t xml:space="preserve"> World Church (post-Vatican II)</w:t>
      </w:r>
    </w:p>
    <w:p w14:paraId="2594DDAF" w14:textId="5A8EF01D"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 xml:space="preserve">The </w:t>
      </w:r>
      <w:r>
        <w:rPr>
          <w:rFonts w:ascii="Times New Roman" w:hAnsi="Times New Roman" w:cs="Times New Roman"/>
          <w:b/>
          <w:bCs/>
        </w:rPr>
        <w:t>“</w:t>
      </w:r>
      <w:r w:rsidRPr="009D03D4">
        <w:rPr>
          <w:rFonts w:ascii="Times New Roman" w:hAnsi="Times New Roman" w:cs="Times New Roman"/>
          <w:b/>
          <w:bCs/>
        </w:rPr>
        <w:t>Restoration</w:t>
      </w:r>
      <w:r>
        <w:rPr>
          <w:rFonts w:ascii="Times New Roman" w:hAnsi="Times New Roman" w:cs="Times New Roman"/>
          <w:b/>
          <w:bCs/>
        </w:rPr>
        <w:t>”</w:t>
      </w:r>
      <w:r w:rsidRPr="009D03D4">
        <w:rPr>
          <w:rFonts w:ascii="Times New Roman" w:hAnsi="Times New Roman" w:cs="Times New Roman"/>
          <w:b/>
          <w:bCs/>
        </w:rPr>
        <w:t xml:space="preserve"> Debate:</w:t>
      </w:r>
    </w:p>
    <w:p w14:paraId="5B095345" w14:textId="4595CE72"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rPr>
        <w:t xml:space="preserve">Critics have argued that a </w:t>
      </w:r>
      <w:r>
        <w:rPr>
          <w:rFonts w:ascii="Times New Roman" w:hAnsi="Times New Roman" w:cs="Times New Roman"/>
        </w:rPr>
        <w:t>“</w:t>
      </w:r>
      <w:r w:rsidRPr="009D03D4">
        <w:rPr>
          <w:rFonts w:ascii="Times New Roman" w:hAnsi="Times New Roman" w:cs="Times New Roman"/>
        </w:rPr>
        <w:t>restoration</w:t>
      </w:r>
      <w:r>
        <w:rPr>
          <w:rFonts w:ascii="Times New Roman" w:hAnsi="Times New Roman" w:cs="Times New Roman"/>
        </w:rPr>
        <w:t>”</w:t>
      </w:r>
      <w:r w:rsidRPr="009D03D4">
        <w:rPr>
          <w:rFonts w:ascii="Times New Roman" w:hAnsi="Times New Roman" w:cs="Times New Roman"/>
        </w:rPr>
        <w:t xml:space="preserve"> of pre-conciliar attitudes began around 1970. Pesch examines this claim:</w:t>
      </w:r>
    </w:p>
    <w:p w14:paraId="0FCC6FF6" w14:textId="0EB84A5F"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 xml:space="preserve">Evidence of </w:t>
      </w:r>
      <w:r>
        <w:rPr>
          <w:rFonts w:ascii="Times New Roman" w:hAnsi="Times New Roman" w:cs="Times New Roman"/>
          <w:b/>
          <w:bCs/>
        </w:rPr>
        <w:t>“</w:t>
      </w:r>
      <w:r w:rsidRPr="009D03D4">
        <w:rPr>
          <w:rFonts w:ascii="Times New Roman" w:hAnsi="Times New Roman" w:cs="Times New Roman"/>
          <w:b/>
          <w:bCs/>
        </w:rPr>
        <w:t>Restoration</w:t>
      </w:r>
      <w:r>
        <w:rPr>
          <w:rFonts w:ascii="Times New Roman" w:hAnsi="Times New Roman" w:cs="Times New Roman"/>
          <w:b/>
          <w:bCs/>
        </w:rPr>
        <w:t>”</w:t>
      </w:r>
      <w:r w:rsidRPr="009D03D4">
        <w:rPr>
          <w:rFonts w:ascii="Times New Roman" w:hAnsi="Times New Roman" w:cs="Times New Roman"/>
          <w:b/>
          <w:bCs/>
        </w:rPr>
        <w:t>:</w:t>
      </w:r>
    </w:p>
    <w:p w14:paraId="30EFE771" w14:textId="2630BD8E" w:rsidR="009D03D4" w:rsidRPr="009D03D4" w:rsidRDefault="009D03D4" w:rsidP="00482868">
      <w:pPr>
        <w:numPr>
          <w:ilvl w:val="0"/>
          <w:numId w:val="21"/>
        </w:numPr>
        <w:spacing w:after="0" w:line="240" w:lineRule="auto"/>
        <w:rPr>
          <w:rFonts w:ascii="Times New Roman" w:hAnsi="Times New Roman" w:cs="Times New Roman"/>
        </w:rPr>
      </w:pPr>
      <w:r w:rsidRPr="009D03D4">
        <w:rPr>
          <w:rFonts w:ascii="Times New Roman" w:hAnsi="Times New Roman" w:cs="Times New Roman"/>
          <w:b/>
          <w:bCs/>
          <w:i/>
          <w:iCs/>
        </w:rPr>
        <w:t>Humanae Vitae</w:t>
      </w:r>
      <w:r w:rsidRPr="009D03D4">
        <w:rPr>
          <w:rFonts w:ascii="Times New Roman" w:hAnsi="Times New Roman" w:cs="Times New Roman"/>
          <w:b/>
          <w:bCs/>
        </w:rPr>
        <w:t xml:space="preserve"> (1968):</w:t>
      </w:r>
      <w:r w:rsidRPr="009D03D4">
        <w:rPr>
          <w:rFonts w:ascii="Times New Roman" w:hAnsi="Times New Roman" w:cs="Times New Roman"/>
        </w:rPr>
        <w:t xml:space="preserve"> Pope Paul VI</w:t>
      </w:r>
      <w:r>
        <w:rPr>
          <w:rFonts w:ascii="Times New Roman" w:hAnsi="Times New Roman" w:cs="Times New Roman"/>
        </w:rPr>
        <w:t>’</w:t>
      </w:r>
      <w:r w:rsidRPr="009D03D4">
        <w:rPr>
          <w:rFonts w:ascii="Times New Roman" w:hAnsi="Times New Roman" w:cs="Times New Roman"/>
        </w:rPr>
        <w:t>s encyclical on birth control, against the majority recommendation of his own commission, caused massive disappointment</w:t>
      </w:r>
    </w:p>
    <w:p w14:paraId="7E8EA0EE" w14:textId="77777777" w:rsidR="009D03D4" w:rsidRPr="009D03D4" w:rsidRDefault="009D03D4" w:rsidP="00482868">
      <w:pPr>
        <w:numPr>
          <w:ilvl w:val="0"/>
          <w:numId w:val="21"/>
        </w:numPr>
        <w:spacing w:after="0" w:line="240" w:lineRule="auto"/>
        <w:rPr>
          <w:rFonts w:ascii="Times New Roman" w:hAnsi="Times New Roman" w:cs="Times New Roman"/>
        </w:rPr>
      </w:pPr>
      <w:proofErr w:type="spellStart"/>
      <w:r w:rsidRPr="009D03D4">
        <w:rPr>
          <w:rFonts w:ascii="Times New Roman" w:hAnsi="Times New Roman" w:cs="Times New Roman"/>
          <w:b/>
          <w:bCs/>
          <w:i/>
          <w:iCs/>
        </w:rPr>
        <w:t>Sacerdotalis</w:t>
      </w:r>
      <w:proofErr w:type="spellEnd"/>
      <w:r w:rsidRPr="009D03D4">
        <w:rPr>
          <w:rFonts w:ascii="Times New Roman" w:hAnsi="Times New Roman" w:cs="Times New Roman"/>
          <w:b/>
          <w:bCs/>
          <w:i/>
          <w:iCs/>
        </w:rPr>
        <w:t xml:space="preserve"> </w:t>
      </w:r>
      <w:proofErr w:type="spellStart"/>
      <w:r w:rsidRPr="009D03D4">
        <w:rPr>
          <w:rFonts w:ascii="Times New Roman" w:hAnsi="Times New Roman" w:cs="Times New Roman"/>
          <w:b/>
          <w:bCs/>
          <w:i/>
          <w:iCs/>
        </w:rPr>
        <w:t>Caelibatus</w:t>
      </w:r>
      <w:proofErr w:type="spellEnd"/>
      <w:r w:rsidRPr="009D03D4">
        <w:rPr>
          <w:rFonts w:ascii="Times New Roman" w:hAnsi="Times New Roman" w:cs="Times New Roman"/>
          <w:b/>
          <w:bCs/>
        </w:rPr>
        <w:t xml:space="preserve"> (1967):</w:t>
      </w:r>
      <w:r w:rsidRPr="009D03D4">
        <w:rPr>
          <w:rFonts w:ascii="Times New Roman" w:hAnsi="Times New Roman" w:cs="Times New Roman"/>
        </w:rPr>
        <w:t xml:space="preserve"> The encyclical on priestly celibacy maintained the requirement despite widespread calls for reform</w:t>
      </w:r>
    </w:p>
    <w:p w14:paraId="40C0C438" w14:textId="77777777" w:rsidR="009D03D4" w:rsidRPr="009D03D4" w:rsidRDefault="009D03D4" w:rsidP="00482868">
      <w:pPr>
        <w:numPr>
          <w:ilvl w:val="0"/>
          <w:numId w:val="21"/>
        </w:numPr>
        <w:spacing w:after="0" w:line="240" w:lineRule="auto"/>
        <w:rPr>
          <w:rFonts w:ascii="Times New Roman" w:hAnsi="Times New Roman" w:cs="Times New Roman"/>
        </w:rPr>
      </w:pPr>
      <w:r w:rsidRPr="009D03D4">
        <w:rPr>
          <w:rFonts w:ascii="Times New Roman" w:hAnsi="Times New Roman" w:cs="Times New Roman"/>
          <w:b/>
          <w:bCs/>
        </w:rPr>
        <w:t>The New Code of Canon Law (1983):</w:t>
      </w:r>
      <w:r w:rsidRPr="009D03D4">
        <w:rPr>
          <w:rFonts w:ascii="Times New Roman" w:hAnsi="Times New Roman" w:cs="Times New Roman"/>
        </w:rPr>
        <w:t xml:space="preserve"> Critics argue it subtly devalued the Council by:</w:t>
      </w:r>
    </w:p>
    <w:p w14:paraId="3E3478A1" w14:textId="4173EA29" w:rsidR="009D03D4" w:rsidRPr="009D03D4" w:rsidRDefault="009D03D4" w:rsidP="00482868">
      <w:pPr>
        <w:numPr>
          <w:ilvl w:val="1"/>
          <w:numId w:val="21"/>
        </w:numPr>
        <w:spacing w:after="0" w:line="240" w:lineRule="auto"/>
        <w:rPr>
          <w:rFonts w:ascii="Times New Roman" w:hAnsi="Times New Roman" w:cs="Times New Roman"/>
        </w:rPr>
      </w:pPr>
      <w:r w:rsidRPr="009D03D4">
        <w:rPr>
          <w:rFonts w:ascii="Times New Roman" w:hAnsi="Times New Roman" w:cs="Times New Roman"/>
        </w:rPr>
        <w:t xml:space="preserve">Replacing </w:t>
      </w:r>
      <w:r>
        <w:rPr>
          <w:rFonts w:ascii="Times New Roman" w:hAnsi="Times New Roman" w:cs="Times New Roman"/>
        </w:rPr>
        <w:t>“</w:t>
      </w:r>
      <w:r w:rsidRPr="009D03D4">
        <w:rPr>
          <w:rFonts w:ascii="Times New Roman" w:hAnsi="Times New Roman" w:cs="Times New Roman"/>
        </w:rPr>
        <w:t>Ecumenical Council</w:t>
      </w:r>
      <w:r>
        <w:rPr>
          <w:rFonts w:ascii="Times New Roman" w:hAnsi="Times New Roman" w:cs="Times New Roman"/>
        </w:rPr>
        <w:t>”</w:t>
      </w:r>
      <w:r w:rsidRPr="009D03D4">
        <w:rPr>
          <w:rFonts w:ascii="Times New Roman" w:hAnsi="Times New Roman" w:cs="Times New Roman"/>
        </w:rPr>
        <w:t xml:space="preserve"> with </w:t>
      </w:r>
      <w:r>
        <w:rPr>
          <w:rFonts w:ascii="Times New Roman" w:hAnsi="Times New Roman" w:cs="Times New Roman"/>
        </w:rPr>
        <w:t>“</w:t>
      </w:r>
      <w:r w:rsidRPr="009D03D4">
        <w:rPr>
          <w:rFonts w:ascii="Times New Roman" w:hAnsi="Times New Roman" w:cs="Times New Roman"/>
        </w:rPr>
        <w:t>College of Bishops</w:t>
      </w:r>
      <w:r>
        <w:rPr>
          <w:rFonts w:ascii="Times New Roman" w:hAnsi="Times New Roman" w:cs="Times New Roman"/>
        </w:rPr>
        <w:t>”</w:t>
      </w:r>
      <w:r w:rsidRPr="009D03D4">
        <w:rPr>
          <w:rFonts w:ascii="Times New Roman" w:hAnsi="Times New Roman" w:cs="Times New Roman"/>
        </w:rPr>
        <w:t xml:space="preserve"> as the second subject of supreme authority</w:t>
      </w:r>
    </w:p>
    <w:p w14:paraId="7E047B9F" w14:textId="77777777" w:rsidR="009D03D4" w:rsidRPr="009D03D4" w:rsidRDefault="009D03D4" w:rsidP="00482868">
      <w:pPr>
        <w:numPr>
          <w:ilvl w:val="1"/>
          <w:numId w:val="21"/>
        </w:numPr>
        <w:spacing w:after="0" w:line="240" w:lineRule="auto"/>
        <w:rPr>
          <w:rFonts w:ascii="Times New Roman" w:hAnsi="Times New Roman" w:cs="Times New Roman"/>
        </w:rPr>
      </w:pPr>
      <w:r w:rsidRPr="009D03D4">
        <w:rPr>
          <w:rFonts w:ascii="Times New Roman" w:hAnsi="Times New Roman" w:cs="Times New Roman"/>
        </w:rPr>
        <w:t>Making the Council one of three options for collegial action</w:t>
      </w:r>
    </w:p>
    <w:p w14:paraId="0D077960" w14:textId="6AC561AA" w:rsidR="009D03D4" w:rsidRPr="009D03D4" w:rsidRDefault="009D03D4" w:rsidP="00482868">
      <w:pPr>
        <w:numPr>
          <w:ilvl w:val="0"/>
          <w:numId w:val="21"/>
        </w:numPr>
        <w:spacing w:after="0" w:line="240" w:lineRule="auto"/>
        <w:rPr>
          <w:rFonts w:ascii="Times New Roman" w:hAnsi="Times New Roman" w:cs="Times New Roman"/>
        </w:rPr>
      </w:pPr>
      <w:r w:rsidRPr="009D03D4">
        <w:rPr>
          <w:rFonts w:ascii="Times New Roman" w:hAnsi="Times New Roman" w:cs="Times New Roman"/>
          <w:b/>
          <w:bCs/>
        </w:rPr>
        <w:t xml:space="preserve">The </w:t>
      </w:r>
      <w:r>
        <w:rPr>
          <w:rFonts w:ascii="Times New Roman" w:hAnsi="Times New Roman" w:cs="Times New Roman"/>
          <w:b/>
          <w:bCs/>
        </w:rPr>
        <w:t>“</w:t>
      </w:r>
      <w:r w:rsidRPr="009D03D4">
        <w:rPr>
          <w:rFonts w:ascii="Times New Roman" w:hAnsi="Times New Roman" w:cs="Times New Roman"/>
          <w:b/>
          <w:bCs/>
        </w:rPr>
        <w:t>Instruction on the Ecclesial Vocation of the Theologian</w:t>
      </w:r>
      <w:r>
        <w:rPr>
          <w:rFonts w:ascii="Times New Roman" w:hAnsi="Times New Roman" w:cs="Times New Roman"/>
          <w:b/>
          <w:bCs/>
        </w:rPr>
        <w:t>”</w:t>
      </w:r>
      <w:r w:rsidRPr="009D03D4">
        <w:rPr>
          <w:rFonts w:ascii="Times New Roman" w:hAnsi="Times New Roman" w:cs="Times New Roman"/>
          <w:b/>
          <w:bCs/>
        </w:rPr>
        <w:t xml:space="preserve"> (1990):</w:t>
      </w:r>
      <w:r w:rsidRPr="009D03D4">
        <w:rPr>
          <w:rFonts w:ascii="Times New Roman" w:hAnsi="Times New Roman" w:cs="Times New Roman"/>
        </w:rPr>
        <w:t xml:space="preserve"> Required an oath of fidelity from theologians, seen as limiting theological freedom</w:t>
      </w:r>
    </w:p>
    <w:p w14:paraId="72C82007" w14:textId="77777777" w:rsidR="009D03D4" w:rsidRPr="009D03D4" w:rsidRDefault="009D03D4" w:rsidP="00482868">
      <w:pPr>
        <w:numPr>
          <w:ilvl w:val="0"/>
          <w:numId w:val="21"/>
        </w:numPr>
        <w:spacing w:after="0" w:line="240" w:lineRule="auto"/>
        <w:rPr>
          <w:rFonts w:ascii="Times New Roman" w:hAnsi="Times New Roman" w:cs="Times New Roman"/>
        </w:rPr>
      </w:pPr>
      <w:r w:rsidRPr="009D03D4">
        <w:rPr>
          <w:rFonts w:ascii="Times New Roman" w:hAnsi="Times New Roman" w:cs="Times New Roman"/>
          <w:b/>
          <w:bCs/>
        </w:rPr>
        <w:lastRenderedPageBreak/>
        <w:t>Blocking of Ecumenical Progress:</w:t>
      </w:r>
    </w:p>
    <w:p w14:paraId="0281A9AD" w14:textId="59C70BF2" w:rsidR="009D03D4" w:rsidRPr="009D03D4" w:rsidRDefault="009D03D4" w:rsidP="00482868">
      <w:pPr>
        <w:numPr>
          <w:ilvl w:val="1"/>
          <w:numId w:val="21"/>
        </w:numPr>
        <w:spacing w:after="0" w:line="240" w:lineRule="auto"/>
        <w:rPr>
          <w:rFonts w:ascii="Times New Roman" w:hAnsi="Times New Roman" w:cs="Times New Roman"/>
        </w:rPr>
      </w:pPr>
      <w:r w:rsidRPr="009D03D4">
        <w:rPr>
          <w:rFonts w:ascii="Times New Roman" w:hAnsi="Times New Roman" w:cs="Times New Roman"/>
        </w:rPr>
        <w:t xml:space="preserve">Rejection of the </w:t>
      </w:r>
      <w:r>
        <w:rPr>
          <w:rFonts w:ascii="Times New Roman" w:hAnsi="Times New Roman" w:cs="Times New Roman"/>
        </w:rPr>
        <w:t>“</w:t>
      </w:r>
      <w:r w:rsidRPr="009D03D4">
        <w:rPr>
          <w:rFonts w:ascii="Times New Roman" w:hAnsi="Times New Roman" w:cs="Times New Roman"/>
        </w:rPr>
        <w:t>Lima Liturgy</w:t>
      </w:r>
      <w:r>
        <w:rPr>
          <w:rFonts w:ascii="Times New Roman" w:hAnsi="Times New Roman" w:cs="Times New Roman"/>
        </w:rPr>
        <w:t>”</w:t>
      </w:r>
    </w:p>
    <w:p w14:paraId="43571283" w14:textId="77777777" w:rsidR="009D03D4" w:rsidRPr="009D03D4" w:rsidRDefault="009D03D4" w:rsidP="00482868">
      <w:pPr>
        <w:numPr>
          <w:ilvl w:val="1"/>
          <w:numId w:val="21"/>
        </w:numPr>
        <w:spacing w:after="0" w:line="240" w:lineRule="auto"/>
        <w:rPr>
          <w:rFonts w:ascii="Times New Roman" w:hAnsi="Times New Roman" w:cs="Times New Roman"/>
        </w:rPr>
      </w:pPr>
      <w:r w:rsidRPr="009D03D4">
        <w:rPr>
          <w:rFonts w:ascii="Times New Roman" w:hAnsi="Times New Roman" w:cs="Times New Roman"/>
        </w:rPr>
        <w:t>Resistance to Eucharistic sharing</w:t>
      </w:r>
    </w:p>
    <w:p w14:paraId="7E6DFC10" w14:textId="77777777" w:rsidR="009D03D4" w:rsidRPr="009D03D4" w:rsidRDefault="009D03D4" w:rsidP="00482868">
      <w:pPr>
        <w:numPr>
          <w:ilvl w:val="1"/>
          <w:numId w:val="21"/>
        </w:numPr>
        <w:spacing w:after="0" w:line="240" w:lineRule="auto"/>
        <w:rPr>
          <w:rFonts w:ascii="Times New Roman" w:hAnsi="Times New Roman" w:cs="Times New Roman"/>
        </w:rPr>
      </w:pPr>
      <w:r w:rsidRPr="009D03D4">
        <w:rPr>
          <w:rFonts w:ascii="Times New Roman" w:hAnsi="Times New Roman" w:cs="Times New Roman"/>
        </w:rPr>
        <w:t>Restrictions on general absolution</w:t>
      </w:r>
    </w:p>
    <w:p w14:paraId="5C6BE5CD" w14:textId="7FE4025A"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 xml:space="preserve">Counter-Evidence (Not All </w:t>
      </w:r>
      <w:r>
        <w:rPr>
          <w:rFonts w:ascii="Times New Roman" w:hAnsi="Times New Roman" w:cs="Times New Roman"/>
          <w:b/>
          <w:bCs/>
        </w:rPr>
        <w:t>“</w:t>
      </w:r>
      <w:r w:rsidRPr="009D03D4">
        <w:rPr>
          <w:rFonts w:ascii="Times New Roman" w:hAnsi="Times New Roman" w:cs="Times New Roman"/>
          <w:b/>
          <w:bCs/>
        </w:rPr>
        <w:t>Restoration</w:t>
      </w:r>
      <w:r>
        <w:rPr>
          <w:rFonts w:ascii="Times New Roman" w:hAnsi="Times New Roman" w:cs="Times New Roman"/>
          <w:b/>
          <w:bCs/>
        </w:rPr>
        <w:t>”</w:t>
      </w:r>
      <w:r w:rsidRPr="009D03D4">
        <w:rPr>
          <w:rFonts w:ascii="Times New Roman" w:hAnsi="Times New Roman" w:cs="Times New Roman"/>
          <w:b/>
          <w:bCs/>
        </w:rPr>
        <w:t>):</w:t>
      </w:r>
    </w:p>
    <w:p w14:paraId="325BCA35" w14:textId="77777777" w:rsidR="009D03D4" w:rsidRPr="009D03D4" w:rsidRDefault="009D03D4" w:rsidP="00482868">
      <w:pPr>
        <w:numPr>
          <w:ilvl w:val="0"/>
          <w:numId w:val="22"/>
        </w:numPr>
        <w:spacing w:after="0" w:line="240" w:lineRule="auto"/>
        <w:rPr>
          <w:rFonts w:ascii="Times New Roman" w:hAnsi="Times New Roman" w:cs="Times New Roman"/>
        </w:rPr>
      </w:pPr>
      <w:r w:rsidRPr="009D03D4">
        <w:rPr>
          <w:rFonts w:ascii="Times New Roman" w:hAnsi="Times New Roman" w:cs="Times New Roman"/>
          <w:b/>
          <w:bCs/>
        </w:rPr>
        <w:t>The Liturgy Reform:</w:t>
      </w:r>
      <w:r w:rsidRPr="009D03D4">
        <w:rPr>
          <w:rFonts w:ascii="Times New Roman" w:hAnsi="Times New Roman" w:cs="Times New Roman"/>
        </w:rPr>
        <w:t xml:space="preserve"> The vernacular Mass became universal, with expanded liturgical texts</w:t>
      </w:r>
    </w:p>
    <w:p w14:paraId="066919D7" w14:textId="77777777" w:rsidR="009D03D4" w:rsidRPr="009D03D4" w:rsidRDefault="009D03D4" w:rsidP="00482868">
      <w:pPr>
        <w:numPr>
          <w:ilvl w:val="0"/>
          <w:numId w:val="22"/>
        </w:numPr>
        <w:spacing w:after="0" w:line="240" w:lineRule="auto"/>
        <w:rPr>
          <w:rFonts w:ascii="Times New Roman" w:hAnsi="Times New Roman" w:cs="Times New Roman"/>
        </w:rPr>
      </w:pPr>
      <w:r w:rsidRPr="009D03D4">
        <w:rPr>
          <w:rFonts w:ascii="Times New Roman" w:hAnsi="Times New Roman" w:cs="Times New Roman"/>
          <w:b/>
          <w:bCs/>
        </w:rPr>
        <w:t>The 1985 Extraordinary Synod:</w:t>
      </w:r>
      <w:r w:rsidRPr="009D03D4">
        <w:rPr>
          <w:rFonts w:ascii="Times New Roman" w:hAnsi="Times New Roman" w:cs="Times New Roman"/>
        </w:rPr>
        <w:t xml:space="preserve"> Marked the 20th anniversary of the Council and reaffirmed its direction</w:t>
      </w:r>
    </w:p>
    <w:p w14:paraId="091104A2" w14:textId="265A8B68" w:rsidR="009D03D4" w:rsidRPr="009D03D4" w:rsidRDefault="009D03D4" w:rsidP="00482868">
      <w:pPr>
        <w:numPr>
          <w:ilvl w:val="0"/>
          <w:numId w:val="22"/>
        </w:numPr>
        <w:spacing w:after="0" w:line="240" w:lineRule="auto"/>
        <w:rPr>
          <w:rFonts w:ascii="Times New Roman" w:hAnsi="Times New Roman" w:cs="Times New Roman"/>
        </w:rPr>
      </w:pPr>
      <w:r w:rsidRPr="009D03D4">
        <w:rPr>
          <w:rFonts w:ascii="Times New Roman" w:hAnsi="Times New Roman" w:cs="Times New Roman"/>
          <w:b/>
          <w:bCs/>
        </w:rPr>
        <w:t>Ecumenical Dialogue:</w:t>
      </w:r>
      <w:r w:rsidRPr="009D03D4">
        <w:rPr>
          <w:rFonts w:ascii="Times New Roman" w:hAnsi="Times New Roman" w:cs="Times New Roman"/>
        </w:rPr>
        <w:t xml:space="preserve"> Despite frustrations, dialogue continued with numerous </w:t>
      </w:r>
      <w:r>
        <w:rPr>
          <w:rFonts w:ascii="Times New Roman" w:hAnsi="Times New Roman" w:cs="Times New Roman"/>
        </w:rPr>
        <w:t>“</w:t>
      </w:r>
      <w:r w:rsidRPr="009D03D4">
        <w:rPr>
          <w:rFonts w:ascii="Times New Roman" w:hAnsi="Times New Roman" w:cs="Times New Roman"/>
        </w:rPr>
        <w:t>consensus papers</w:t>
      </w:r>
      <w:r>
        <w:rPr>
          <w:rFonts w:ascii="Times New Roman" w:hAnsi="Times New Roman" w:cs="Times New Roman"/>
        </w:rPr>
        <w:t>”</w:t>
      </w:r>
    </w:p>
    <w:p w14:paraId="6CEB5ED1" w14:textId="0202CB9A" w:rsidR="009D03D4" w:rsidRPr="009D03D4" w:rsidRDefault="009D03D4" w:rsidP="00482868">
      <w:pPr>
        <w:numPr>
          <w:ilvl w:val="0"/>
          <w:numId w:val="22"/>
        </w:numPr>
        <w:spacing w:after="0" w:line="240" w:lineRule="auto"/>
        <w:rPr>
          <w:rFonts w:ascii="Times New Roman" w:hAnsi="Times New Roman" w:cs="Times New Roman"/>
        </w:rPr>
      </w:pPr>
      <w:r w:rsidRPr="009D03D4">
        <w:rPr>
          <w:rFonts w:ascii="Times New Roman" w:hAnsi="Times New Roman" w:cs="Times New Roman"/>
          <w:b/>
          <w:bCs/>
        </w:rPr>
        <w:t>Pope John Paul II</w:t>
      </w:r>
      <w:r>
        <w:rPr>
          <w:rFonts w:ascii="Times New Roman" w:hAnsi="Times New Roman" w:cs="Times New Roman"/>
          <w:b/>
          <w:bCs/>
        </w:rPr>
        <w:t>’</w:t>
      </w:r>
      <w:r w:rsidRPr="009D03D4">
        <w:rPr>
          <w:rFonts w:ascii="Times New Roman" w:hAnsi="Times New Roman" w:cs="Times New Roman"/>
          <w:b/>
          <w:bCs/>
        </w:rPr>
        <w:t>s Positive Contributions:</w:t>
      </w:r>
    </w:p>
    <w:p w14:paraId="1CA158F6" w14:textId="77777777" w:rsidR="009D03D4" w:rsidRPr="009D03D4" w:rsidRDefault="009D03D4" w:rsidP="00482868">
      <w:pPr>
        <w:numPr>
          <w:ilvl w:val="1"/>
          <w:numId w:val="22"/>
        </w:numPr>
        <w:spacing w:after="0" w:line="240" w:lineRule="auto"/>
        <w:rPr>
          <w:rFonts w:ascii="Times New Roman" w:hAnsi="Times New Roman" w:cs="Times New Roman"/>
        </w:rPr>
      </w:pPr>
      <w:r w:rsidRPr="009D03D4">
        <w:rPr>
          <w:rFonts w:ascii="Times New Roman" w:hAnsi="Times New Roman" w:cs="Times New Roman"/>
        </w:rPr>
        <w:t>Unprecedented positive statements about Luther and the Reformation</w:t>
      </w:r>
    </w:p>
    <w:p w14:paraId="74DE9188" w14:textId="77777777" w:rsidR="009D03D4" w:rsidRPr="009D03D4" w:rsidRDefault="009D03D4" w:rsidP="00482868">
      <w:pPr>
        <w:numPr>
          <w:ilvl w:val="1"/>
          <w:numId w:val="22"/>
        </w:numPr>
        <w:spacing w:after="0" w:line="240" w:lineRule="auto"/>
        <w:rPr>
          <w:rFonts w:ascii="Times New Roman" w:hAnsi="Times New Roman" w:cs="Times New Roman"/>
        </w:rPr>
      </w:pPr>
      <w:r w:rsidRPr="009D03D4">
        <w:rPr>
          <w:rFonts w:ascii="Times New Roman" w:hAnsi="Times New Roman" w:cs="Times New Roman"/>
        </w:rPr>
        <w:t>Strong advocacy for peace and social justice</w:t>
      </w:r>
    </w:p>
    <w:p w14:paraId="19820924" w14:textId="77777777" w:rsidR="009D03D4" w:rsidRPr="009D03D4" w:rsidRDefault="009D03D4" w:rsidP="00482868">
      <w:pPr>
        <w:numPr>
          <w:ilvl w:val="1"/>
          <w:numId w:val="22"/>
        </w:numPr>
        <w:spacing w:after="0" w:line="240" w:lineRule="auto"/>
        <w:rPr>
          <w:rFonts w:ascii="Times New Roman" w:hAnsi="Times New Roman" w:cs="Times New Roman"/>
        </w:rPr>
      </w:pPr>
      <w:r w:rsidRPr="009D03D4">
        <w:rPr>
          <w:rFonts w:ascii="Times New Roman" w:hAnsi="Times New Roman" w:cs="Times New Roman"/>
        </w:rPr>
        <w:t>Acknowledgment of historical development in doctrine</w:t>
      </w:r>
    </w:p>
    <w:p w14:paraId="2CA571F0" w14:textId="5F43B414"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b/>
          <w:bCs/>
        </w:rPr>
        <w:t>Karl Rahner</w:t>
      </w:r>
      <w:r>
        <w:rPr>
          <w:rFonts w:ascii="Times New Roman" w:hAnsi="Times New Roman" w:cs="Times New Roman"/>
          <w:b/>
          <w:bCs/>
        </w:rPr>
        <w:t>’</w:t>
      </w:r>
      <w:r w:rsidRPr="009D03D4">
        <w:rPr>
          <w:rFonts w:ascii="Times New Roman" w:hAnsi="Times New Roman" w:cs="Times New Roman"/>
          <w:b/>
          <w:bCs/>
        </w:rPr>
        <w:t xml:space="preserve">s </w:t>
      </w:r>
      <w:r>
        <w:rPr>
          <w:rFonts w:ascii="Times New Roman" w:hAnsi="Times New Roman" w:cs="Times New Roman"/>
          <w:b/>
          <w:bCs/>
        </w:rPr>
        <w:t>“</w:t>
      </w:r>
      <w:r w:rsidRPr="009D03D4">
        <w:rPr>
          <w:rFonts w:ascii="Times New Roman" w:hAnsi="Times New Roman" w:cs="Times New Roman"/>
          <w:b/>
          <w:bCs/>
        </w:rPr>
        <w:t>Forgotten Initiatives</w:t>
      </w:r>
      <w:r>
        <w:rPr>
          <w:rFonts w:ascii="Times New Roman" w:hAnsi="Times New Roman" w:cs="Times New Roman"/>
          <w:b/>
          <w:bCs/>
        </w:rPr>
        <w:t>”</w:t>
      </w:r>
      <w:r w:rsidRPr="009D03D4">
        <w:rPr>
          <w:rFonts w:ascii="Times New Roman" w:hAnsi="Times New Roman" w:cs="Times New Roman"/>
          <w:b/>
          <w:bCs/>
        </w:rPr>
        <w:t>:</w:t>
      </w:r>
    </w:p>
    <w:p w14:paraId="6210BF14" w14:textId="7777777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rPr>
        <w:t>Before his death in 1984, Rahner identified tasks the Council had set but which remained unfulfilled:</w:t>
      </w:r>
    </w:p>
    <w:p w14:paraId="377F59A1" w14:textId="77777777" w:rsidR="009D03D4" w:rsidRPr="009D03D4" w:rsidRDefault="009D03D4" w:rsidP="00482868">
      <w:pPr>
        <w:numPr>
          <w:ilvl w:val="0"/>
          <w:numId w:val="23"/>
        </w:numPr>
        <w:spacing w:after="0" w:line="240" w:lineRule="auto"/>
        <w:rPr>
          <w:rFonts w:ascii="Times New Roman" w:hAnsi="Times New Roman" w:cs="Times New Roman"/>
        </w:rPr>
      </w:pPr>
      <w:r w:rsidRPr="009D03D4">
        <w:rPr>
          <w:rFonts w:ascii="Times New Roman" w:hAnsi="Times New Roman" w:cs="Times New Roman"/>
          <w:b/>
          <w:bCs/>
        </w:rPr>
        <w:t>Theological response to atheism:</w:t>
      </w:r>
      <w:r w:rsidRPr="009D03D4">
        <w:rPr>
          <w:rFonts w:ascii="Times New Roman" w:hAnsi="Times New Roman" w:cs="Times New Roman"/>
        </w:rPr>
        <w:t xml:space="preserve"> How to understand the spiritual situation of those who do not believe</w:t>
      </w:r>
    </w:p>
    <w:p w14:paraId="2B9E3687" w14:textId="77777777" w:rsidR="009D03D4" w:rsidRPr="009D03D4" w:rsidRDefault="009D03D4" w:rsidP="00482868">
      <w:pPr>
        <w:numPr>
          <w:ilvl w:val="0"/>
          <w:numId w:val="23"/>
        </w:numPr>
        <w:spacing w:after="0" w:line="240" w:lineRule="auto"/>
        <w:rPr>
          <w:rFonts w:ascii="Times New Roman" w:hAnsi="Times New Roman" w:cs="Times New Roman"/>
        </w:rPr>
      </w:pPr>
      <w:r w:rsidRPr="009D03D4">
        <w:rPr>
          <w:rFonts w:ascii="Times New Roman" w:hAnsi="Times New Roman" w:cs="Times New Roman"/>
          <w:b/>
          <w:bCs/>
        </w:rPr>
        <w:t>Enculturation of the liturgy:</w:t>
      </w:r>
      <w:r w:rsidRPr="009D03D4">
        <w:rPr>
          <w:rFonts w:ascii="Times New Roman" w:hAnsi="Times New Roman" w:cs="Times New Roman"/>
        </w:rPr>
        <w:t xml:space="preserve"> Moving beyond mere translation to genuine cultural adaptation</w:t>
      </w:r>
    </w:p>
    <w:p w14:paraId="6F9EA5FE" w14:textId="77777777" w:rsidR="009D03D4" w:rsidRPr="009D03D4" w:rsidRDefault="009D03D4" w:rsidP="00482868">
      <w:pPr>
        <w:numPr>
          <w:ilvl w:val="0"/>
          <w:numId w:val="23"/>
        </w:numPr>
        <w:spacing w:after="0" w:line="240" w:lineRule="auto"/>
        <w:rPr>
          <w:rFonts w:ascii="Times New Roman" w:hAnsi="Times New Roman" w:cs="Times New Roman"/>
        </w:rPr>
      </w:pPr>
      <w:r w:rsidRPr="009D03D4">
        <w:rPr>
          <w:rFonts w:ascii="Times New Roman" w:hAnsi="Times New Roman" w:cs="Times New Roman"/>
          <w:b/>
          <w:bCs/>
        </w:rPr>
        <w:t>Collegiality of bishops:</w:t>
      </w:r>
      <w:r w:rsidRPr="009D03D4">
        <w:rPr>
          <w:rFonts w:ascii="Times New Roman" w:hAnsi="Times New Roman" w:cs="Times New Roman"/>
        </w:rPr>
        <w:t xml:space="preserve"> The theoretical and practical working out of shared authority</w:t>
      </w:r>
    </w:p>
    <w:p w14:paraId="3452F005" w14:textId="77777777" w:rsidR="009D03D4" w:rsidRPr="009D03D4" w:rsidRDefault="009D03D4" w:rsidP="00482868">
      <w:pPr>
        <w:numPr>
          <w:ilvl w:val="0"/>
          <w:numId w:val="23"/>
        </w:numPr>
        <w:spacing w:after="0" w:line="240" w:lineRule="auto"/>
        <w:rPr>
          <w:rFonts w:ascii="Times New Roman" w:hAnsi="Times New Roman" w:cs="Times New Roman"/>
        </w:rPr>
      </w:pPr>
      <w:r w:rsidRPr="009D03D4">
        <w:rPr>
          <w:rFonts w:ascii="Times New Roman" w:hAnsi="Times New Roman" w:cs="Times New Roman"/>
          <w:b/>
          <w:bCs/>
        </w:rPr>
        <w:t>Revisable speech:</w:t>
      </w:r>
      <w:r w:rsidRPr="009D03D4">
        <w:rPr>
          <w:rFonts w:ascii="Times New Roman" w:hAnsi="Times New Roman" w:cs="Times New Roman"/>
        </w:rPr>
        <w:t xml:space="preserve"> How the Church can continue to speak provisionally about concrete issues</w:t>
      </w:r>
    </w:p>
    <w:p w14:paraId="6CCEB546" w14:textId="77777777" w:rsidR="009D03D4" w:rsidRPr="009D03D4" w:rsidRDefault="00000000" w:rsidP="00482868">
      <w:pPr>
        <w:spacing w:after="0" w:line="240" w:lineRule="auto"/>
        <w:rPr>
          <w:rFonts w:ascii="Times New Roman" w:hAnsi="Times New Roman" w:cs="Times New Roman"/>
        </w:rPr>
      </w:pPr>
      <w:r>
        <w:rPr>
          <w:rFonts w:ascii="Times New Roman" w:hAnsi="Times New Roman" w:cs="Times New Roman"/>
        </w:rPr>
        <w:pict w14:anchorId="0BF17441">
          <v:rect id="_x0000_i1033" style="width:0;height:1.5pt" o:hralign="center" o:hrstd="t" o:hr="t" fillcolor="#a0a0a0" stroked="f"/>
        </w:pict>
      </w:r>
    </w:p>
    <w:p w14:paraId="182AF479" w14:textId="0E3A3DEA"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Key Personalities Summary</w:t>
      </w:r>
    </w:p>
    <w:tbl>
      <w:tblPr>
        <w:tblStyle w:val="TableGrid"/>
        <w:tblW w:w="0" w:type="auto"/>
        <w:tblLook w:val="04A0" w:firstRow="1" w:lastRow="0" w:firstColumn="1" w:lastColumn="0" w:noHBand="0" w:noVBand="1"/>
      </w:tblPr>
      <w:tblGrid>
        <w:gridCol w:w="2790"/>
        <w:gridCol w:w="2264"/>
        <w:gridCol w:w="3962"/>
      </w:tblGrid>
      <w:tr w:rsidR="009D03D4" w:rsidRPr="009D03D4" w14:paraId="427D6933" w14:textId="77777777" w:rsidTr="009D03D4">
        <w:tc>
          <w:tcPr>
            <w:tcW w:w="0" w:type="auto"/>
            <w:hideMark/>
          </w:tcPr>
          <w:p w14:paraId="42F18845"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Name</w:t>
            </w:r>
          </w:p>
        </w:tc>
        <w:tc>
          <w:tcPr>
            <w:tcW w:w="0" w:type="auto"/>
            <w:hideMark/>
          </w:tcPr>
          <w:p w14:paraId="47059AE4"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Role</w:t>
            </w:r>
          </w:p>
        </w:tc>
        <w:tc>
          <w:tcPr>
            <w:tcW w:w="0" w:type="auto"/>
            <w:hideMark/>
          </w:tcPr>
          <w:p w14:paraId="3D13FA7D" w14:textId="77777777" w:rsidR="009D03D4" w:rsidRPr="009D03D4" w:rsidRDefault="009D03D4" w:rsidP="00482868">
            <w:pPr>
              <w:rPr>
                <w:rFonts w:ascii="Times New Roman" w:hAnsi="Times New Roman" w:cs="Times New Roman"/>
                <w:b/>
                <w:bCs/>
              </w:rPr>
            </w:pPr>
            <w:r w:rsidRPr="009D03D4">
              <w:rPr>
                <w:rFonts w:ascii="Times New Roman" w:hAnsi="Times New Roman" w:cs="Times New Roman"/>
                <w:b/>
                <w:bCs/>
              </w:rPr>
              <w:t>Contribution</w:t>
            </w:r>
          </w:p>
        </w:tc>
      </w:tr>
      <w:tr w:rsidR="009D03D4" w:rsidRPr="009D03D4" w14:paraId="1196398B" w14:textId="77777777" w:rsidTr="009D03D4">
        <w:tc>
          <w:tcPr>
            <w:tcW w:w="0" w:type="auto"/>
            <w:hideMark/>
          </w:tcPr>
          <w:p w14:paraId="6039908F"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Pope John XXIII</w:t>
            </w:r>
          </w:p>
        </w:tc>
        <w:tc>
          <w:tcPr>
            <w:tcW w:w="0" w:type="auto"/>
            <w:hideMark/>
          </w:tcPr>
          <w:p w14:paraId="1B6B9F49"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Convener of the Council</w:t>
            </w:r>
          </w:p>
        </w:tc>
        <w:tc>
          <w:tcPr>
            <w:tcW w:w="0" w:type="auto"/>
            <w:hideMark/>
          </w:tcPr>
          <w:p w14:paraId="0ACA6520"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Set the vision of aggiornamento and openness</w:t>
            </w:r>
          </w:p>
        </w:tc>
      </w:tr>
      <w:tr w:rsidR="009D03D4" w:rsidRPr="009D03D4" w14:paraId="2CB60A6B" w14:textId="77777777" w:rsidTr="009D03D4">
        <w:tc>
          <w:tcPr>
            <w:tcW w:w="0" w:type="auto"/>
            <w:hideMark/>
          </w:tcPr>
          <w:p w14:paraId="4B2A56D2"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Pope Paul VI</w:t>
            </w:r>
          </w:p>
        </w:tc>
        <w:tc>
          <w:tcPr>
            <w:tcW w:w="0" w:type="auto"/>
            <w:hideMark/>
          </w:tcPr>
          <w:p w14:paraId="3251A183"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Continued and closed the Council</w:t>
            </w:r>
          </w:p>
        </w:tc>
        <w:tc>
          <w:tcPr>
            <w:tcW w:w="0" w:type="auto"/>
            <w:hideMark/>
          </w:tcPr>
          <w:p w14:paraId="00ADF5A9"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Steered between factions; promulgated all documents</w:t>
            </w:r>
          </w:p>
        </w:tc>
      </w:tr>
      <w:tr w:rsidR="009D03D4" w:rsidRPr="009D03D4" w14:paraId="3211FD75" w14:textId="77777777" w:rsidTr="009D03D4">
        <w:tc>
          <w:tcPr>
            <w:tcW w:w="0" w:type="auto"/>
            <w:hideMark/>
          </w:tcPr>
          <w:p w14:paraId="5EBA8349"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Cardinal Augustin Bea</w:t>
            </w:r>
          </w:p>
        </w:tc>
        <w:tc>
          <w:tcPr>
            <w:tcW w:w="0" w:type="auto"/>
            <w:hideMark/>
          </w:tcPr>
          <w:p w14:paraId="344B79C0"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Head of Secretariat for Christian Unity</w:t>
            </w:r>
          </w:p>
        </w:tc>
        <w:tc>
          <w:tcPr>
            <w:tcW w:w="0" w:type="auto"/>
            <w:hideMark/>
          </w:tcPr>
          <w:p w14:paraId="4E8A7E09"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Championed ecumenism and Jewish-Christian relations</w:t>
            </w:r>
          </w:p>
        </w:tc>
      </w:tr>
      <w:tr w:rsidR="009D03D4" w:rsidRPr="009D03D4" w14:paraId="0E2E9DD5" w14:textId="77777777" w:rsidTr="009D03D4">
        <w:tc>
          <w:tcPr>
            <w:tcW w:w="0" w:type="auto"/>
            <w:hideMark/>
          </w:tcPr>
          <w:p w14:paraId="77353157"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Cardinal Alfredo Ottaviani</w:t>
            </w:r>
          </w:p>
        </w:tc>
        <w:tc>
          <w:tcPr>
            <w:tcW w:w="0" w:type="auto"/>
            <w:hideMark/>
          </w:tcPr>
          <w:p w14:paraId="4EB2CD84"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Head of Holy Office</w:t>
            </w:r>
          </w:p>
        </w:tc>
        <w:tc>
          <w:tcPr>
            <w:tcW w:w="0" w:type="auto"/>
            <w:hideMark/>
          </w:tcPr>
          <w:p w14:paraId="3C8324FC"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Led conservative opposition; eventually accepted reforms</w:t>
            </w:r>
          </w:p>
        </w:tc>
      </w:tr>
      <w:tr w:rsidR="009D03D4" w:rsidRPr="009D03D4" w14:paraId="61B66236" w14:textId="77777777" w:rsidTr="009D03D4">
        <w:tc>
          <w:tcPr>
            <w:tcW w:w="0" w:type="auto"/>
            <w:hideMark/>
          </w:tcPr>
          <w:p w14:paraId="2D69B664"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Cardinal Léon-Joseph Suenens</w:t>
            </w:r>
          </w:p>
        </w:tc>
        <w:tc>
          <w:tcPr>
            <w:tcW w:w="0" w:type="auto"/>
            <w:hideMark/>
          </w:tcPr>
          <w:p w14:paraId="4B86F524"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Archbishop of Brussels</w:t>
            </w:r>
          </w:p>
        </w:tc>
        <w:tc>
          <w:tcPr>
            <w:tcW w:w="0" w:type="auto"/>
            <w:hideMark/>
          </w:tcPr>
          <w:p w14:paraId="1377459D" w14:textId="5A152549" w:rsidR="009D03D4" w:rsidRPr="009D03D4" w:rsidRDefault="009D03D4" w:rsidP="00482868">
            <w:pPr>
              <w:rPr>
                <w:rFonts w:ascii="Times New Roman" w:hAnsi="Times New Roman" w:cs="Times New Roman"/>
              </w:rPr>
            </w:pPr>
            <w:r w:rsidRPr="009D03D4">
              <w:rPr>
                <w:rFonts w:ascii="Times New Roman" w:hAnsi="Times New Roman" w:cs="Times New Roman"/>
              </w:rPr>
              <w:t xml:space="preserve">Advocated for </w:t>
            </w:r>
            <w:r>
              <w:rPr>
                <w:rFonts w:ascii="Times New Roman" w:hAnsi="Times New Roman" w:cs="Times New Roman"/>
              </w:rPr>
              <w:t>“</w:t>
            </w:r>
            <w:r w:rsidRPr="009D03D4">
              <w:rPr>
                <w:rFonts w:ascii="Times New Roman" w:hAnsi="Times New Roman" w:cs="Times New Roman"/>
              </w:rPr>
              <w:t>People of God</w:t>
            </w:r>
            <w:r>
              <w:rPr>
                <w:rFonts w:ascii="Times New Roman" w:hAnsi="Times New Roman" w:cs="Times New Roman"/>
              </w:rPr>
              <w:t>”</w:t>
            </w:r>
            <w:r w:rsidRPr="009D03D4">
              <w:rPr>
                <w:rFonts w:ascii="Times New Roman" w:hAnsi="Times New Roman" w:cs="Times New Roman"/>
              </w:rPr>
              <w:t xml:space="preserve"> theology and openness</w:t>
            </w:r>
          </w:p>
        </w:tc>
      </w:tr>
      <w:tr w:rsidR="009D03D4" w:rsidRPr="009D03D4" w14:paraId="10C89275" w14:textId="77777777" w:rsidTr="009D03D4">
        <w:tc>
          <w:tcPr>
            <w:tcW w:w="0" w:type="auto"/>
            <w:hideMark/>
          </w:tcPr>
          <w:p w14:paraId="2CE2AB14"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Cardinal Franz König</w:t>
            </w:r>
          </w:p>
        </w:tc>
        <w:tc>
          <w:tcPr>
            <w:tcW w:w="0" w:type="auto"/>
            <w:hideMark/>
          </w:tcPr>
          <w:p w14:paraId="0EC9E29B"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Archbishop of Vienna</w:t>
            </w:r>
          </w:p>
        </w:tc>
        <w:tc>
          <w:tcPr>
            <w:tcW w:w="0" w:type="auto"/>
            <w:hideMark/>
          </w:tcPr>
          <w:p w14:paraId="7206FA98" w14:textId="5B140E76" w:rsidR="009D03D4" w:rsidRPr="009D03D4" w:rsidRDefault="009D03D4" w:rsidP="00482868">
            <w:pPr>
              <w:rPr>
                <w:rFonts w:ascii="Times New Roman" w:hAnsi="Times New Roman" w:cs="Times New Roman"/>
              </w:rPr>
            </w:pPr>
            <w:r w:rsidRPr="009D03D4">
              <w:rPr>
                <w:rFonts w:ascii="Times New Roman" w:hAnsi="Times New Roman" w:cs="Times New Roman"/>
              </w:rPr>
              <w:t xml:space="preserve">Promoted dialogue; suggested </w:t>
            </w:r>
            <w:r>
              <w:rPr>
                <w:rFonts w:ascii="Times New Roman" w:hAnsi="Times New Roman" w:cs="Times New Roman"/>
              </w:rPr>
              <w:t>“</w:t>
            </w:r>
            <w:r w:rsidRPr="009D03D4">
              <w:rPr>
                <w:rFonts w:ascii="Times New Roman" w:hAnsi="Times New Roman" w:cs="Times New Roman"/>
              </w:rPr>
              <w:t>Churches and Ecclesial Communities</w:t>
            </w:r>
            <w:r>
              <w:rPr>
                <w:rFonts w:ascii="Times New Roman" w:hAnsi="Times New Roman" w:cs="Times New Roman"/>
              </w:rPr>
              <w:t>”</w:t>
            </w:r>
          </w:p>
        </w:tc>
      </w:tr>
      <w:tr w:rsidR="009D03D4" w:rsidRPr="009D03D4" w14:paraId="2B8426B4" w14:textId="77777777" w:rsidTr="009D03D4">
        <w:tc>
          <w:tcPr>
            <w:tcW w:w="0" w:type="auto"/>
            <w:hideMark/>
          </w:tcPr>
          <w:p w14:paraId="79A74215"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Cardinal Josef Frings</w:t>
            </w:r>
          </w:p>
        </w:tc>
        <w:tc>
          <w:tcPr>
            <w:tcW w:w="0" w:type="auto"/>
            <w:hideMark/>
          </w:tcPr>
          <w:p w14:paraId="209F0695"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Archbishop of Cologne</w:t>
            </w:r>
          </w:p>
        </w:tc>
        <w:tc>
          <w:tcPr>
            <w:tcW w:w="0" w:type="auto"/>
            <w:hideMark/>
          </w:tcPr>
          <w:p w14:paraId="0FCC4BC9"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Led progressive bishops; defended theological freedom</w:t>
            </w:r>
          </w:p>
        </w:tc>
      </w:tr>
      <w:tr w:rsidR="009D03D4" w:rsidRPr="009D03D4" w14:paraId="755EC5E1" w14:textId="77777777" w:rsidTr="009D03D4">
        <w:tc>
          <w:tcPr>
            <w:tcW w:w="0" w:type="auto"/>
            <w:hideMark/>
          </w:tcPr>
          <w:p w14:paraId="07CD8237"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Cardinal Giovanni Montini/Paul VI</w:t>
            </w:r>
          </w:p>
        </w:tc>
        <w:tc>
          <w:tcPr>
            <w:tcW w:w="0" w:type="auto"/>
            <w:hideMark/>
          </w:tcPr>
          <w:p w14:paraId="72091BA5"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Archbishop of Milan, then Pope</w:t>
            </w:r>
          </w:p>
        </w:tc>
        <w:tc>
          <w:tcPr>
            <w:tcW w:w="0" w:type="auto"/>
            <w:hideMark/>
          </w:tcPr>
          <w:p w14:paraId="62767476"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Key advisor to John XXIII; continued Council vision</w:t>
            </w:r>
          </w:p>
        </w:tc>
      </w:tr>
      <w:tr w:rsidR="009D03D4" w:rsidRPr="009D03D4" w14:paraId="02E3A13D" w14:textId="77777777" w:rsidTr="009D03D4">
        <w:tc>
          <w:tcPr>
            <w:tcW w:w="0" w:type="auto"/>
            <w:hideMark/>
          </w:tcPr>
          <w:p w14:paraId="4FDA41F9"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Karl Rahner, S.J.</w:t>
            </w:r>
          </w:p>
        </w:tc>
        <w:tc>
          <w:tcPr>
            <w:tcW w:w="0" w:type="auto"/>
            <w:hideMark/>
          </w:tcPr>
          <w:p w14:paraId="0321C367"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Theologian</w:t>
            </w:r>
          </w:p>
        </w:tc>
        <w:tc>
          <w:tcPr>
            <w:tcW w:w="0" w:type="auto"/>
            <w:hideMark/>
          </w:tcPr>
          <w:p w14:paraId="41520702" w14:textId="7E1AF374" w:rsidR="009D03D4" w:rsidRPr="009D03D4" w:rsidRDefault="009D03D4" w:rsidP="00482868">
            <w:pPr>
              <w:rPr>
                <w:rFonts w:ascii="Times New Roman" w:hAnsi="Times New Roman" w:cs="Times New Roman"/>
              </w:rPr>
            </w:pPr>
            <w:r w:rsidRPr="009D03D4">
              <w:rPr>
                <w:rFonts w:ascii="Times New Roman" w:hAnsi="Times New Roman" w:cs="Times New Roman"/>
              </w:rPr>
              <w:t xml:space="preserve">Most influential theological advisor; developed </w:t>
            </w:r>
            <w:r>
              <w:rPr>
                <w:rFonts w:ascii="Times New Roman" w:hAnsi="Times New Roman" w:cs="Times New Roman"/>
              </w:rPr>
              <w:t>“</w:t>
            </w:r>
            <w:r w:rsidRPr="009D03D4">
              <w:rPr>
                <w:rFonts w:ascii="Times New Roman" w:hAnsi="Times New Roman" w:cs="Times New Roman"/>
              </w:rPr>
              <w:t>fundamental sacrament</w:t>
            </w:r>
            <w:r>
              <w:rPr>
                <w:rFonts w:ascii="Times New Roman" w:hAnsi="Times New Roman" w:cs="Times New Roman"/>
              </w:rPr>
              <w:t>”</w:t>
            </w:r>
            <w:r w:rsidRPr="009D03D4">
              <w:rPr>
                <w:rFonts w:ascii="Times New Roman" w:hAnsi="Times New Roman" w:cs="Times New Roman"/>
              </w:rPr>
              <w:t xml:space="preserve"> theology</w:t>
            </w:r>
          </w:p>
        </w:tc>
      </w:tr>
      <w:tr w:rsidR="009D03D4" w:rsidRPr="009D03D4" w14:paraId="7E4BBD0D" w14:textId="77777777" w:rsidTr="009D03D4">
        <w:tc>
          <w:tcPr>
            <w:tcW w:w="0" w:type="auto"/>
            <w:hideMark/>
          </w:tcPr>
          <w:p w14:paraId="71AD4C8A"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Yves Congar, O.P.</w:t>
            </w:r>
          </w:p>
        </w:tc>
        <w:tc>
          <w:tcPr>
            <w:tcW w:w="0" w:type="auto"/>
            <w:hideMark/>
          </w:tcPr>
          <w:p w14:paraId="205E50DC"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Theologian</w:t>
            </w:r>
          </w:p>
        </w:tc>
        <w:tc>
          <w:tcPr>
            <w:tcW w:w="0" w:type="auto"/>
            <w:hideMark/>
          </w:tcPr>
          <w:p w14:paraId="5D50C2BD"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Expert on ecclesiology and ecumenism</w:t>
            </w:r>
          </w:p>
        </w:tc>
      </w:tr>
      <w:tr w:rsidR="009D03D4" w:rsidRPr="009D03D4" w14:paraId="75786127" w14:textId="77777777" w:rsidTr="009D03D4">
        <w:tc>
          <w:tcPr>
            <w:tcW w:w="0" w:type="auto"/>
            <w:hideMark/>
          </w:tcPr>
          <w:p w14:paraId="3AA0873F" w14:textId="77777777" w:rsidR="009D03D4" w:rsidRPr="009D03D4" w:rsidRDefault="009D03D4" w:rsidP="00482868">
            <w:pPr>
              <w:rPr>
                <w:rFonts w:ascii="Times New Roman" w:hAnsi="Times New Roman" w:cs="Times New Roman"/>
                <w:lang w:val="nl-NL"/>
              </w:rPr>
            </w:pPr>
            <w:r w:rsidRPr="009D03D4">
              <w:rPr>
                <w:rFonts w:ascii="Times New Roman" w:hAnsi="Times New Roman" w:cs="Times New Roman"/>
                <w:b/>
                <w:bCs/>
                <w:lang w:val="nl-NL"/>
              </w:rPr>
              <w:lastRenderedPageBreak/>
              <w:t>Henri de Lubac, S.J.</w:t>
            </w:r>
          </w:p>
        </w:tc>
        <w:tc>
          <w:tcPr>
            <w:tcW w:w="0" w:type="auto"/>
            <w:hideMark/>
          </w:tcPr>
          <w:p w14:paraId="3B71488A"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Theologian</w:t>
            </w:r>
          </w:p>
        </w:tc>
        <w:tc>
          <w:tcPr>
            <w:tcW w:w="0" w:type="auto"/>
            <w:hideMark/>
          </w:tcPr>
          <w:p w14:paraId="03F8A902"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Expert on Church Fathers and theology of the Church</w:t>
            </w:r>
          </w:p>
        </w:tc>
      </w:tr>
      <w:tr w:rsidR="009D03D4" w:rsidRPr="009D03D4" w14:paraId="32E96C3A" w14:textId="77777777" w:rsidTr="009D03D4">
        <w:tc>
          <w:tcPr>
            <w:tcW w:w="0" w:type="auto"/>
            <w:hideMark/>
          </w:tcPr>
          <w:p w14:paraId="2634148C"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Hans Küng</w:t>
            </w:r>
          </w:p>
        </w:tc>
        <w:tc>
          <w:tcPr>
            <w:tcW w:w="0" w:type="auto"/>
            <w:hideMark/>
          </w:tcPr>
          <w:p w14:paraId="3705109B"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Theologian</w:t>
            </w:r>
          </w:p>
        </w:tc>
        <w:tc>
          <w:tcPr>
            <w:tcW w:w="0" w:type="auto"/>
            <w:hideMark/>
          </w:tcPr>
          <w:p w14:paraId="585AEAAA"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Youngest expert at Council; later controversial</w:t>
            </w:r>
          </w:p>
        </w:tc>
      </w:tr>
      <w:tr w:rsidR="009D03D4" w:rsidRPr="009D03D4" w14:paraId="3BA1D10C" w14:textId="77777777" w:rsidTr="009D03D4">
        <w:tc>
          <w:tcPr>
            <w:tcW w:w="0" w:type="auto"/>
            <w:hideMark/>
          </w:tcPr>
          <w:p w14:paraId="3FE9B933" w14:textId="77777777" w:rsidR="009D03D4" w:rsidRPr="009D03D4" w:rsidRDefault="009D03D4" w:rsidP="00482868">
            <w:pPr>
              <w:rPr>
                <w:rFonts w:ascii="Times New Roman" w:hAnsi="Times New Roman" w:cs="Times New Roman"/>
              </w:rPr>
            </w:pPr>
            <w:r w:rsidRPr="009D03D4">
              <w:rPr>
                <w:rFonts w:ascii="Times New Roman" w:hAnsi="Times New Roman" w:cs="Times New Roman"/>
                <w:b/>
                <w:bCs/>
              </w:rPr>
              <w:t>Joseph Ratzinger/Benedict XVI</w:t>
            </w:r>
          </w:p>
        </w:tc>
        <w:tc>
          <w:tcPr>
            <w:tcW w:w="0" w:type="auto"/>
            <w:hideMark/>
          </w:tcPr>
          <w:p w14:paraId="0472A1FD"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Theologian</w:t>
            </w:r>
          </w:p>
        </w:tc>
        <w:tc>
          <w:tcPr>
            <w:tcW w:w="0" w:type="auto"/>
            <w:hideMark/>
          </w:tcPr>
          <w:p w14:paraId="3CBD0CD3" w14:textId="77777777" w:rsidR="009D03D4" w:rsidRPr="009D03D4" w:rsidRDefault="009D03D4" w:rsidP="00482868">
            <w:pPr>
              <w:rPr>
                <w:rFonts w:ascii="Times New Roman" w:hAnsi="Times New Roman" w:cs="Times New Roman"/>
              </w:rPr>
            </w:pPr>
            <w:r w:rsidRPr="009D03D4">
              <w:rPr>
                <w:rFonts w:ascii="Times New Roman" w:hAnsi="Times New Roman" w:cs="Times New Roman"/>
              </w:rPr>
              <w:t>Key advisor on Revelation; later Prefect of CDF, then Pope</w:t>
            </w:r>
          </w:p>
        </w:tc>
      </w:tr>
    </w:tbl>
    <w:p w14:paraId="49DD7D65" w14:textId="77777777" w:rsidR="009D03D4" w:rsidRPr="009D03D4" w:rsidRDefault="00000000" w:rsidP="00482868">
      <w:pPr>
        <w:spacing w:after="0" w:line="240" w:lineRule="auto"/>
        <w:rPr>
          <w:rFonts w:ascii="Times New Roman" w:hAnsi="Times New Roman" w:cs="Times New Roman"/>
        </w:rPr>
      </w:pPr>
      <w:r>
        <w:rPr>
          <w:rFonts w:ascii="Times New Roman" w:hAnsi="Times New Roman" w:cs="Times New Roman"/>
        </w:rPr>
        <w:pict w14:anchorId="4905A7BF">
          <v:rect id="_x0000_i1034" style="width:0;height:1.5pt" o:hralign="center" o:hrstd="t" o:hr="t" fillcolor="#a0a0a0" stroked="f"/>
        </w:pict>
      </w:r>
    </w:p>
    <w:p w14:paraId="512062D5" w14:textId="77777777" w:rsidR="009D03D4" w:rsidRPr="009D03D4" w:rsidRDefault="009D03D4" w:rsidP="00482868">
      <w:pPr>
        <w:spacing w:after="0" w:line="240" w:lineRule="auto"/>
        <w:rPr>
          <w:rFonts w:ascii="Times New Roman" w:hAnsi="Times New Roman" w:cs="Times New Roman"/>
          <w:b/>
          <w:bCs/>
        </w:rPr>
      </w:pPr>
      <w:r w:rsidRPr="009D03D4">
        <w:rPr>
          <w:rFonts w:ascii="Times New Roman" w:hAnsi="Times New Roman" w:cs="Times New Roman"/>
          <w:b/>
          <w:bCs/>
        </w:rPr>
        <w:t>Conclusion</w:t>
      </w:r>
    </w:p>
    <w:p w14:paraId="627C68BB" w14:textId="53239797" w:rsidR="009D03D4"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rPr>
        <w:t xml:space="preserve">Pesch concludes with his </w:t>
      </w:r>
      <w:r>
        <w:rPr>
          <w:rFonts w:ascii="Times New Roman" w:hAnsi="Times New Roman" w:cs="Times New Roman"/>
        </w:rPr>
        <w:t>“</w:t>
      </w:r>
      <w:r w:rsidRPr="009D03D4">
        <w:rPr>
          <w:rFonts w:ascii="Times New Roman" w:hAnsi="Times New Roman" w:cs="Times New Roman"/>
        </w:rPr>
        <w:t>dream of the Church</w:t>
      </w:r>
      <w:r>
        <w:rPr>
          <w:rFonts w:ascii="Times New Roman" w:hAnsi="Times New Roman" w:cs="Times New Roman"/>
        </w:rPr>
        <w:t>”</w:t>
      </w:r>
      <w:r w:rsidRPr="009D03D4">
        <w:rPr>
          <w:rFonts w:ascii="Times New Roman" w:hAnsi="Times New Roman" w:cs="Times New Roman"/>
        </w:rPr>
        <w:t>—a Church that:</w:t>
      </w:r>
    </w:p>
    <w:p w14:paraId="59CAC897" w14:textId="77777777" w:rsidR="009D03D4" w:rsidRPr="009D03D4" w:rsidRDefault="009D03D4" w:rsidP="00482868">
      <w:pPr>
        <w:numPr>
          <w:ilvl w:val="0"/>
          <w:numId w:val="24"/>
        </w:numPr>
        <w:spacing w:after="0" w:line="240" w:lineRule="auto"/>
        <w:rPr>
          <w:rFonts w:ascii="Times New Roman" w:hAnsi="Times New Roman" w:cs="Times New Roman"/>
        </w:rPr>
      </w:pPr>
      <w:r w:rsidRPr="009D03D4">
        <w:rPr>
          <w:rFonts w:ascii="Times New Roman" w:hAnsi="Times New Roman" w:cs="Times New Roman"/>
        </w:rPr>
        <w:t>Exists for the Gospel and the faith of humanity</w:t>
      </w:r>
    </w:p>
    <w:p w14:paraId="537E2FF5" w14:textId="4E1670FB" w:rsidR="009D03D4" w:rsidRPr="009D03D4" w:rsidRDefault="009D03D4" w:rsidP="00482868">
      <w:pPr>
        <w:numPr>
          <w:ilvl w:val="0"/>
          <w:numId w:val="24"/>
        </w:numPr>
        <w:spacing w:after="0" w:line="240" w:lineRule="auto"/>
        <w:rPr>
          <w:rFonts w:ascii="Times New Roman" w:hAnsi="Times New Roman" w:cs="Times New Roman"/>
        </w:rPr>
      </w:pPr>
      <w:r w:rsidRPr="009D03D4">
        <w:rPr>
          <w:rFonts w:ascii="Times New Roman" w:hAnsi="Times New Roman" w:cs="Times New Roman"/>
        </w:rPr>
        <w:t>Doesn</w:t>
      </w:r>
      <w:r>
        <w:rPr>
          <w:rFonts w:ascii="Times New Roman" w:hAnsi="Times New Roman" w:cs="Times New Roman"/>
        </w:rPr>
        <w:t>’</w:t>
      </w:r>
      <w:r w:rsidRPr="009D03D4">
        <w:rPr>
          <w:rFonts w:ascii="Times New Roman" w:hAnsi="Times New Roman" w:cs="Times New Roman"/>
        </w:rPr>
        <w:t xml:space="preserve">t use </w:t>
      </w:r>
      <w:r>
        <w:rPr>
          <w:rFonts w:ascii="Times New Roman" w:hAnsi="Times New Roman" w:cs="Times New Roman"/>
        </w:rPr>
        <w:t>“</w:t>
      </w:r>
      <w:r w:rsidRPr="009D03D4">
        <w:rPr>
          <w:rFonts w:ascii="Times New Roman" w:hAnsi="Times New Roman" w:cs="Times New Roman"/>
        </w:rPr>
        <w:t>measures</w:t>
      </w:r>
      <w:r>
        <w:rPr>
          <w:rFonts w:ascii="Times New Roman" w:hAnsi="Times New Roman" w:cs="Times New Roman"/>
        </w:rPr>
        <w:t>”</w:t>
      </w:r>
      <w:r w:rsidRPr="009D03D4">
        <w:rPr>
          <w:rFonts w:ascii="Times New Roman" w:hAnsi="Times New Roman" w:cs="Times New Roman"/>
        </w:rPr>
        <w:t xml:space="preserve"> to bolster the Gospel</w:t>
      </w:r>
      <w:r>
        <w:rPr>
          <w:rFonts w:ascii="Times New Roman" w:hAnsi="Times New Roman" w:cs="Times New Roman"/>
        </w:rPr>
        <w:t>’</w:t>
      </w:r>
      <w:r w:rsidRPr="009D03D4">
        <w:rPr>
          <w:rFonts w:ascii="Times New Roman" w:hAnsi="Times New Roman" w:cs="Times New Roman"/>
        </w:rPr>
        <w:t>s power</w:t>
      </w:r>
    </w:p>
    <w:p w14:paraId="2B02A172" w14:textId="77777777" w:rsidR="009D03D4" w:rsidRPr="009D03D4" w:rsidRDefault="009D03D4" w:rsidP="00482868">
      <w:pPr>
        <w:numPr>
          <w:ilvl w:val="0"/>
          <w:numId w:val="24"/>
        </w:numPr>
        <w:spacing w:after="0" w:line="240" w:lineRule="auto"/>
        <w:rPr>
          <w:rFonts w:ascii="Times New Roman" w:hAnsi="Times New Roman" w:cs="Times New Roman"/>
        </w:rPr>
      </w:pPr>
      <w:r w:rsidRPr="009D03D4">
        <w:rPr>
          <w:rFonts w:ascii="Times New Roman" w:hAnsi="Times New Roman" w:cs="Times New Roman"/>
        </w:rPr>
        <w:t>Holds together Catholic, Lutheran, Reformed, and Orthodox insights</w:t>
      </w:r>
    </w:p>
    <w:p w14:paraId="1EF86B48" w14:textId="77777777" w:rsidR="009D03D4" w:rsidRPr="009D03D4" w:rsidRDefault="009D03D4" w:rsidP="00482868">
      <w:pPr>
        <w:numPr>
          <w:ilvl w:val="0"/>
          <w:numId w:val="24"/>
        </w:numPr>
        <w:spacing w:after="0" w:line="240" w:lineRule="auto"/>
        <w:rPr>
          <w:rFonts w:ascii="Times New Roman" w:hAnsi="Times New Roman" w:cs="Times New Roman"/>
        </w:rPr>
      </w:pPr>
      <w:r w:rsidRPr="009D03D4">
        <w:rPr>
          <w:rFonts w:ascii="Times New Roman" w:hAnsi="Times New Roman" w:cs="Times New Roman"/>
        </w:rPr>
        <w:t>Resists bureaucratization</w:t>
      </w:r>
    </w:p>
    <w:p w14:paraId="3B386CF8" w14:textId="1F66C3BC" w:rsidR="009D03D4" w:rsidRPr="009D03D4" w:rsidRDefault="009D03D4" w:rsidP="00482868">
      <w:pPr>
        <w:numPr>
          <w:ilvl w:val="0"/>
          <w:numId w:val="24"/>
        </w:numPr>
        <w:spacing w:after="0" w:line="240" w:lineRule="auto"/>
        <w:rPr>
          <w:rFonts w:ascii="Times New Roman" w:hAnsi="Times New Roman" w:cs="Times New Roman"/>
        </w:rPr>
      </w:pPr>
      <w:r w:rsidRPr="009D03D4">
        <w:rPr>
          <w:rFonts w:ascii="Times New Roman" w:hAnsi="Times New Roman" w:cs="Times New Roman"/>
        </w:rPr>
        <w:t xml:space="preserve">Has no </w:t>
      </w:r>
      <w:r>
        <w:rPr>
          <w:rFonts w:ascii="Times New Roman" w:hAnsi="Times New Roman" w:cs="Times New Roman"/>
        </w:rPr>
        <w:t>“</w:t>
      </w:r>
      <w:r w:rsidRPr="009D03D4">
        <w:rPr>
          <w:rFonts w:ascii="Times New Roman" w:hAnsi="Times New Roman" w:cs="Times New Roman"/>
        </w:rPr>
        <w:t>threshold anxiety</w:t>
      </w:r>
      <w:r>
        <w:rPr>
          <w:rFonts w:ascii="Times New Roman" w:hAnsi="Times New Roman" w:cs="Times New Roman"/>
        </w:rPr>
        <w:t>”</w:t>
      </w:r>
      <w:r w:rsidRPr="009D03D4">
        <w:rPr>
          <w:rFonts w:ascii="Times New Roman" w:hAnsi="Times New Roman" w:cs="Times New Roman"/>
        </w:rPr>
        <w:t xml:space="preserve"> in its pastor</w:t>
      </w:r>
      <w:r>
        <w:rPr>
          <w:rFonts w:ascii="Times New Roman" w:hAnsi="Times New Roman" w:cs="Times New Roman"/>
        </w:rPr>
        <w:t>’</w:t>
      </w:r>
      <w:r w:rsidRPr="009D03D4">
        <w:rPr>
          <w:rFonts w:ascii="Times New Roman" w:hAnsi="Times New Roman" w:cs="Times New Roman"/>
        </w:rPr>
        <w:t>s offices</w:t>
      </w:r>
    </w:p>
    <w:p w14:paraId="7EB92854" w14:textId="77777777" w:rsidR="009D03D4" w:rsidRPr="009D03D4" w:rsidRDefault="009D03D4" w:rsidP="00482868">
      <w:pPr>
        <w:numPr>
          <w:ilvl w:val="0"/>
          <w:numId w:val="24"/>
        </w:numPr>
        <w:spacing w:after="0" w:line="240" w:lineRule="auto"/>
        <w:rPr>
          <w:rFonts w:ascii="Times New Roman" w:hAnsi="Times New Roman" w:cs="Times New Roman"/>
        </w:rPr>
      </w:pPr>
      <w:r w:rsidRPr="009D03D4">
        <w:rPr>
          <w:rFonts w:ascii="Times New Roman" w:hAnsi="Times New Roman" w:cs="Times New Roman"/>
        </w:rPr>
        <w:t>Cannot be used for personal advancement</w:t>
      </w:r>
    </w:p>
    <w:p w14:paraId="204D0E3C" w14:textId="77777777" w:rsidR="009D03D4" w:rsidRPr="009D03D4" w:rsidRDefault="009D03D4" w:rsidP="00482868">
      <w:pPr>
        <w:numPr>
          <w:ilvl w:val="0"/>
          <w:numId w:val="24"/>
        </w:numPr>
        <w:spacing w:after="0" w:line="240" w:lineRule="auto"/>
        <w:rPr>
          <w:rFonts w:ascii="Times New Roman" w:hAnsi="Times New Roman" w:cs="Times New Roman"/>
        </w:rPr>
      </w:pPr>
      <w:r w:rsidRPr="009D03D4">
        <w:rPr>
          <w:rFonts w:ascii="Times New Roman" w:hAnsi="Times New Roman" w:cs="Times New Roman"/>
        </w:rPr>
        <w:t>Holds up a credible alternative to modern society</w:t>
      </w:r>
    </w:p>
    <w:p w14:paraId="4727E70B" w14:textId="49375CDE" w:rsidR="009D03D4" w:rsidRPr="009D03D4" w:rsidRDefault="009D03D4" w:rsidP="00482868">
      <w:pPr>
        <w:numPr>
          <w:ilvl w:val="0"/>
          <w:numId w:val="24"/>
        </w:numPr>
        <w:spacing w:after="0" w:line="240" w:lineRule="auto"/>
        <w:rPr>
          <w:rFonts w:ascii="Times New Roman" w:hAnsi="Times New Roman" w:cs="Times New Roman"/>
        </w:rPr>
      </w:pPr>
      <w:r w:rsidRPr="009D03D4">
        <w:rPr>
          <w:rFonts w:ascii="Times New Roman" w:hAnsi="Times New Roman" w:cs="Times New Roman"/>
        </w:rPr>
        <w:t xml:space="preserve">Understands its sacramentality as liberating freedom to pray </w:t>
      </w:r>
      <w:r>
        <w:rPr>
          <w:rFonts w:ascii="Times New Roman" w:hAnsi="Times New Roman" w:cs="Times New Roman"/>
        </w:rPr>
        <w:t>“</w:t>
      </w:r>
      <w:r w:rsidRPr="009D03D4">
        <w:rPr>
          <w:rFonts w:ascii="Times New Roman" w:hAnsi="Times New Roman" w:cs="Times New Roman"/>
        </w:rPr>
        <w:t>Forgive us our sins!</w:t>
      </w:r>
      <w:r>
        <w:rPr>
          <w:rFonts w:ascii="Times New Roman" w:hAnsi="Times New Roman" w:cs="Times New Roman"/>
        </w:rPr>
        <w:t>”</w:t>
      </w:r>
    </w:p>
    <w:p w14:paraId="18CB8579" w14:textId="0F250030" w:rsidR="00896598" w:rsidRPr="009D03D4" w:rsidRDefault="009D03D4" w:rsidP="00482868">
      <w:pPr>
        <w:spacing w:after="0" w:line="240" w:lineRule="auto"/>
        <w:rPr>
          <w:rFonts w:ascii="Times New Roman" w:hAnsi="Times New Roman" w:cs="Times New Roman"/>
        </w:rPr>
      </w:pPr>
      <w:r w:rsidRPr="009D03D4">
        <w:rPr>
          <w:rFonts w:ascii="Times New Roman" w:hAnsi="Times New Roman" w:cs="Times New Roman"/>
        </w:rPr>
        <w:t>The Second Vatican Council, in Pesch</w:t>
      </w:r>
      <w:r>
        <w:rPr>
          <w:rFonts w:ascii="Times New Roman" w:hAnsi="Times New Roman" w:cs="Times New Roman"/>
        </w:rPr>
        <w:t>’</w:t>
      </w:r>
      <w:r w:rsidRPr="009D03D4">
        <w:rPr>
          <w:rFonts w:ascii="Times New Roman" w:hAnsi="Times New Roman" w:cs="Times New Roman"/>
        </w:rPr>
        <w:t xml:space="preserve">s view, was not a revolution but a necessary evolution—a </w:t>
      </w:r>
      <w:r>
        <w:rPr>
          <w:rFonts w:ascii="Times New Roman" w:hAnsi="Times New Roman" w:cs="Times New Roman"/>
        </w:rPr>
        <w:t>“</w:t>
      </w:r>
      <w:r w:rsidRPr="009D03D4">
        <w:rPr>
          <w:rFonts w:ascii="Times New Roman" w:hAnsi="Times New Roman" w:cs="Times New Roman"/>
        </w:rPr>
        <w:t>crossover from the western cultural circle into worldwide humanity.</w:t>
      </w:r>
      <w:r>
        <w:rPr>
          <w:rFonts w:ascii="Times New Roman" w:hAnsi="Times New Roman" w:cs="Times New Roman"/>
        </w:rPr>
        <w:t>”</w:t>
      </w:r>
      <w:r w:rsidRPr="009D03D4">
        <w:rPr>
          <w:rFonts w:ascii="Times New Roman" w:hAnsi="Times New Roman" w:cs="Times New Roman"/>
        </w:rPr>
        <w:t xml:space="preserve"> Its significance lies not in any single document but in the process itself: the opening of the Catholic Church to dialogue, to self-criticism, and to the modern world while remaining faithful to its essential mission of proclaiming Jesus Christ as </w:t>
      </w:r>
      <w:r>
        <w:rPr>
          <w:rFonts w:ascii="Times New Roman" w:hAnsi="Times New Roman" w:cs="Times New Roman"/>
        </w:rPr>
        <w:t>“</w:t>
      </w:r>
      <w:r w:rsidRPr="009D03D4">
        <w:rPr>
          <w:rFonts w:ascii="Times New Roman" w:hAnsi="Times New Roman" w:cs="Times New Roman"/>
        </w:rPr>
        <w:t>the light of the nations.</w:t>
      </w:r>
      <w:r>
        <w:rPr>
          <w:rFonts w:ascii="Times New Roman" w:hAnsi="Times New Roman" w:cs="Times New Roman"/>
        </w:rPr>
        <w:t>”</w:t>
      </w:r>
    </w:p>
    <w:sectPr w:rsidR="00896598" w:rsidRPr="009D0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7BA"/>
    <w:multiLevelType w:val="multilevel"/>
    <w:tmpl w:val="6FDE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05375"/>
    <w:multiLevelType w:val="multilevel"/>
    <w:tmpl w:val="EDEC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F0C9D"/>
    <w:multiLevelType w:val="multilevel"/>
    <w:tmpl w:val="49FA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117E5"/>
    <w:multiLevelType w:val="multilevel"/>
    <w:tmpl w:val="9E3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B60A54"/>
    <w:multiLevelType w:val="multilevel"/>
    <w:tmpl w:val="C76C2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A3FE6"/>
    <w:multiLevelType w:val="multilevel"/>
    <w:tmpl w:val="592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82655"/>
    <w:multiLevelType w:val="multilevel"/>
    <w:tmpl w:val="88BE4B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64757"/>
    <w:multiLevelType w:val="multilevel"/>
    <w:tmpl w:val="2C4E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351C79"/>
    <w:multiLevelType w:val="multilevel"/>
    <w:tmpl w:val="2E7E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573128"/>
    <w:multiLevelType w:val="multilevel"/>
    <w:tmpl w:val="2C9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B70B46"/>
    <w:multiLevelType w:val="multilevel"/>
    <w:tmpl w:val="509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CD2AA8"/>
    <w:multiLevelType w:val="multilevel"/>
    <w:tmpl w:val="390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83448A"/>
    <w:multiLevelType w:val="multilevel"/>
    <w:tmpl w:val="30D84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A00F09"/>
    <w:multiLevelType w:val="multilevel"/>
    <w:tmpl w:val="EAAC81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5C5F2E"/>
    <w:multiLevelType w:val="multilevel"/>
    <w:tmpl w:val="80246E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657DBC"/>
    <w:multiLevelType w:val="multilevel"/>
    <w:tmpl w:val="D4BAA1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C6EFD"/>
    <w:multiLevelType w:val="multilevel"/>
    <w:tmpl w:val="7F12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EE6DE9"/>
    <w:multiLevelType w:val="multilevel"/>
    <w:tmpl w:val="A7C0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890495"/>
    <w:multiLevelType w:val="multilevel"/>
    <w:tmpl w:val="DDAC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033EDC"/>
    <w:multiLevelType w:val="multilevel"/>
    <w:tmpl w:val="651EA1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5D615A"/>
    <w:multiLevelType w:val="multilevel"/>
    <w:tmpl w:val="E6A2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571F50"/>
    <w:multiLevelType w:val="multilevel"/>
    <w:tmpl w:val="D656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CD59F3"/>
    <w:multiLevelType w:val="multilevel"/>
    <w:tmpl w:val="F60EFA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FD6F0B"/>
    <w:multiLevelType w:val="multilevel"/>
    <w:tmpl w:val="7346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204911">
    <w:abstractNumId w:val="7"/>
  </w:num>
  <w:num w:numId="2" w16cid:durableId="1020156317">
    <w:abstractNumId w:val="17"/>
  </w:num>
  <w:num w:numId="3" w16cid:durableId="571696430">
    <w:abstractNumId w:val="10"/>
  </w:num>
  <w:num w:numId="4" w16cid:durableId="502861260">
    <w:abstractNumId w:val="20"/>
  </w:num>
  <w:num w:numId="5" w16cid:durableId="56511015">
    <w:abstractNumId w:val="5"/>
  </w:num>
  <w:num w:numId="6" w16cid:durableId="230046098">
    <w:abstractNumId w:val="2"/>
  </w:num>
  <w:num w:numId="7" w16cid:durableId="2005816645">
    <w:abstractNumId w:val="6"/>
  </w:num>
  <w:num w:numId="8" w16cid:durableId="653996535">
    <w:abstractNumId w:val="8"/>
  </w:num>
  <w:num w:numId="9" w16cid:durableId="1976713491">
    <w:abstractNumId w:val="3"/>
  </w:num>
  <w:num w:numId="10" w16cid:durableId="15859826">
    <w:abstractNumId w:val="12"/>
  </w:num>
  <w:num w:numId="11" w16cid:durableId="590161629">
    <w:abstractNumId w:val="14"/>
  </w:num>
  <w:num w:numId="12" w16cid:durableId="512839437">
    <w:abstractNumId w:val="9"/>
  </w:num>
  <w:num w:numId="13" w16cid:durableId="1488742063">
    <w:abstractNumId w:val="19"/>
  </w:num>
  <w:num w:numId="14" w16cid:durableId="213780393">
    <w:abstractNumId w:val="1"/>
  </w:num>
  <w:num w:numId="15" w16cid:durableId="1702592384">
    <w:abstractNumId w:val="4"/>
  </w:num>
  <w:num w:numId="16" w16cid:durableId="1507131888">
    <w:abstractNumId w:val="11"/>
  </w:num>
  <w:num w:numId="17" w16cid:durableId="381755765">
    <w:abstractNumId w:val="0"/>
  </w:num>
  <w:num w:numId="18" w16cid:durableId="1375737232">
    <w:abstractNumId w:val="16"/>
  </w:num>
  <w:num w:numId="19" w16cid:durableId="776562558">
    <w:abstractNumId w:val="22"/>
  </w:num>
  <w:num w:numId="20" w16cid:durableId="451215497">
    <w:abstractNumId w:val="23"/>
  </w:num>
  <w:num w:numId="21" w16cid:durableId="230697050">
    <w:abstractNumId w:val="13"/>
  </w:num>
  <w:num w:numId="22" w16cid:durableId="1648242262">
    <w:abstractNumId w:val="15"/>
  </w:num>
  <w:num w:numId="23" w16cid:durableId="2134783087">
    <w:abstractNumId w:val="18"/>
  </w:num>
  <w:num w:numId="24" w16cid:durableId="12660392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D4"/>
    <w:rsid w:val="00315C9B"/>
    <w:rsid w:val="00482868"/>
    <w:rsid w:val="00677BBF"/>
    <w:rsid w:val="00875962"/>
    <w:rsid w:val="00896598"/>
    <w:rsid w:val="00910DC1"/>
    <w:rsid w:val="00960527"/>
    <w:rsid w:val="009D03D4"/>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3F3F9"/>
  <w15:chartTrackingRefBased/>
  <w15:docId w15:val="{85DA56CE-3C2A-4D47-81A7-698D72A42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3D4"/>
    <w:rPr>
      <w:rFonts w:eastAsiaTheme="majorEastAsia" w:cstheme="majorBidi"/>
      <w:color w:val="272727" w:themeColor="text1" w:themeTint="D8"/>
    </w:rPr>
  </w:style>
  <w:style w:type="paragraph" w:styleId="Title">
    <w:name w:val="Title"/>
    <w:basedOn w:val="Normal"/>
    <w:next w:val="Normal"/>
    <w:link w:val="TitleChar"/>
    <w:uiPriority w:val="10"/>
    <w:qFormat/>
    <w:rsid w:val="009D0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3D4"/>
    <w:pPr>
      <w:spacing w:before="160"/>
      <w:jc w:val="center"/>
    </w:pPr>
    <w:rPr>
      <w:i/>
      <w:iCs/>
      <w:color w:val="404040" w:themeColor="text1" w:themeTint="BF"/>
    </w:rPr>
  </w:style>
  <w:style w:type="character" w:customStyle="1" w:styleId="QuoteChar">
    <w:name w:val="Quote Char"/>
    <w:basedOn w:val="DefaultParagraphFont"/>
    <w:link w:val="Quote"/>
    <w:uiPriority w:val="29"/>
    <w:rsid w:val="009D03D4"/>
    <w:rPr>
      <w:i/>
      <w:iCs/>
      <w:color w:val="404040" w:themeColor="text1" w:themeTint="BF"/>
    </w:rPr>
  </w:style>
  <w:style w:type="paragraph" w:styleId="ListParagraph">
    <w:name w:val="List Paragraph"/>
    <w:basedOn w:val="Normal"/>
    <w:uiPriority w:val="34"/>
    <w:qFormat/>
    <w:rsid w:val="009D03D4"/>
    <w:pPr>
      <w:ind w:left="720"/>
      <w:contextualSpacing/>
    </w:pPr>
  </w:style>
  <w:style w:type="character" w:styleId="IntenseEmphasis">
    <w:name w:val="Intense Emphasis"/>
    <w:basedOn w:val="DefaultParagraphFont"/>
    <w:uiPriority w:val="21"/>
    <w:qFormat/>
    <w:rsid w:val="009D03D4"/>
    <w:rPr>
      <w:i/>
      <w:iCs/>
      <w:color w:val="0F4761" w:themeColor="accent1" w:themeShade="BF"/>
    </w:rPr>
  </w:style>
  <w:style w:type="paragraph" w:styleId="IntenseQuote">
    <w:name w:val="Intense Quote"/>
    <w:basedOn w:val="Normal"/>
    <w:next w:val="Normal"/>
    <w:link w:val="IntenseQuoteChar"/>
    <w:uiPriority w:val="30"/>
    <w:qFormat/>
    <w:rsid w:val="009D0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3D4"/>
    <w:rPr>
      <w:i/>
      <w:iCs/>
      <w:color w:val="0F4761" w:themeColor="accent1" w:themeShade="BF"/>
    </w:rPr>
  </w:style>
  <w:style w:type="character" w:styleId="IntenseReference">
    <w:name w:val="Intense Reference"/>
    <w:basedOn w:val="DefaultParagraphFont"/>
    <w:uiPriority w:val="32"/>
    <w:qFormat/>
    <w:rsid w:val="009D03D4"/>
    <w:rPr>
      <w:b/>
      <w:bCs/>
      <w:smallCaps/>
      <w:color w:val="0F4761" w:themeColor="accent1" w:themeShade="BF"/>
      <w:spacing w:val="5"/>
    </w:rPr>
  </w:style>
  <w:style w:type="table" w:styleId="TableGrid">
    <w:name w:val="Table Grid"/>
    <w:basedOn w:val="TableNormal"/>
    <w:uiPriority w:val="39"/>
    <w:rsid w:val="009D0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2681</Words>
  <Characters>15282</Characters>
  <Application>Microsoft Office Word</Application>
  <DocSecurity>0</DocSecurity>
  <Lines>127</Lines>
  <Paragraphs>35</Paragraphs>
  <ScaleCrop>false</ScaleCrop>
  <Company/>
  <LinksUpToDate>false</LinksUpToDate>
  <CharactersWithSpaces>17928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2</cp:revision>
  <dcterms:created xsi:type="dcterms:W3CDTF">2026-01-31T17:42:00Z</dcterms:created>
  <dcterms:modified xsi:type="dcterms:W3CDTF">2026-02-11T03:12:00Z</dcterms:modified>
</cp:coreProperties>
</file>