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300C"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 xml:space="preserve">Overarching Theme: "The Priest's Paschal Journey with Christ: Desert, Cross, Resurrection – Renewing Our Priestly Ministry in </w:t>
      </w:r>
      <w:proofErr w:type="spellStart"/>
      <w:r w:rsidRPr="008C3010">
        <w:rPr>
          <w:rFonts w:ascii="Times New Roman" w:hAnsi="Times New Roman" w:cs="Times New Roman"/>
        </w:rPr>
        <w:t>Lent"This</w:t>
      </w:r>
      <w:proofErr w:type="spellEnd"/>
      <w:r w:rsidRPr="008C3010">
        <w:rPr>
          <w:rFonts w:ascii="Times New Roman" w:hAnsi="Times New Roman" w:cs="Times New Roman"/>
        </w:rPr>
        <w:t xml:space="preserve"> three-talk series immerses priests in West Bengal in the heart of the Lenten season by walking with Jesus through His own Paschal Mystery. It draws directly from the Church’s rich tradition while speaking to the realities of priestly life in a vibrant, pluralistic, often challenging context: minority Catholic communities, interfaith realities (Hindu, Muslim, tribal), rural poverty, urban bustle in Kolkata and beyond, and the daily demands of shepherding amid heat, humidity, and administrative </w:t>
      </w:r>
      <w:proofErr w:type="spellStart"/>
      <w:r w:rsidRPr="008C3010">
        <w:rPr>
          <w:rFonts w:ascii="Times New Roman" w:hAnsi="Times New Roman" w:cs="Times New Roman"/>
        </w:rPr>
        <w:t>loads.The</w:t>
      </w:r>
      <w:proofErr w:type="spellEnd"/>
      <w:r w:rsidRPr="008C3010">
        <w:rPr>
          <w:rFonts w:ascii="Times New Roman" w:hAnsi="Times New Roman" w:cs="Times New Roman"/>
        </w:rPr>
        <w:t xml:space="preserve"> talks build logically and theologically: </w:t>
      </w:r>
    </w:p>
    <w:p w14:paraId="0C631B86" w14:textId="77777777" w:rsidR="008C3010" w:rsidRPr="008C3010" w:rsidRDefault="008C3010" w:rsidP="008C3010">
      <w:pPr>
        <w:numPr>
          <w:ilvl w:val="0"/>
          <w:numId w:val="1"/>
        </w:numPr>
        <w:jc w:val="both"/>
        <w:rPr>
          <w:rFonts w:ascii="Times New Roman" w:hAnsi="Times New Roman" w:cs="Times New Roman"/>
        </w:rPr>
      </w:pPr>
      <w:r w:rsidRPr="008C3010">
        <w:rPr>
          <w:rFonts w:ascii="Times New Roman" w:hAnsi="Times New Roman" w:cs="Times New Roman"/>
        </w:rPr>
        <w:t xml:space="preserve">Talk 1 focuses on personal interior renewal (the desert of conversion and freedom). </w:t>
      </w:r>
    </w:p>
    <w:p w14:paraId="51238B04" w14:textId="77777777" w:rsidR="008C3010" w:rsidRPr="008C3010" w:rsidRDefault="008C3010" w:rsidP="008C3010">
      <w:pPr>
        <w:numPr>
          <w:ilvl w:val="0"/>
          <w:numId w:val="1"/>
        </w:numPr>
        <w:jc w:val="both"/>
        <w:rPr>
          <w:rFonts w:ascii="Times New Roman" w:hAnsi="Times New Roman" w:cs="Times New Roman"/>
        </w:rPr>
      </w:pPr>
      <w:r w:rsidRPr="008C3010">
        <w:rPr>
          <w:rFonts w:ascii="Times New Roman" w:hAnsi="Times New Roman" w:cs="Times New Roman"/>
        </w:rPr>
        <w:t xml:space="preserve">Talk 2 moves to self-emptying service (the Cross of kenosis in daily ministry). </w:t>
      </w:r>
    </w:p>
    <w:p w14:paraId="5B990027" w14:textId="77777777" w:rsidR="008C3010" w:rsidRPr="008C3010" w:rsidRDefault="008C3010" w:rsidP="008C3010">
      <w:pPr>
        <w:numPr>
          <w:ilvl w:val="0"/>
          <w:numId w:val="1"/>
        </w:numPr>
        <w:jc w:val="both"/>
        <w:rPr>
          <w:rFonts w:ascii="Times New Roman" w:hAnsi="Times New Roman" w:cs="Times New Roman"/>
        </w:rPr>
      </w:pPr>
      <w:r w:rsidRPr="008C3010">
        <w:rPr>
          <w:rFonts w:ascii="Times New Roman" w:hAnsi="Times New Roman" w:cs="Times New Roman"/>
        </w:rPr>
        <w:t>Talk 3 culminates in hope-filled mission and joy (the Resurrection dawn of new life and synodal witness).</w:t>
      </w:r>
    </w:p>
    <w:p w14:paraId="17A7C0FF"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 xml:space="preserve">This mirrors Christ’s own journey (desert → Jerusalem → empty tomb) and the priest’s configuration to Him as Head and Shepherd. Each talk is structured for 45 minutes: 5–7 min engaging hook + humour, 25–30 min substantial content (3 clear points with Scripture, Magisterium, theologians, and local application), 8–10 min practical takeaways + teaser to the next talk + prayerful close. Solid Catholic theology undergirds everything: priesthood as participation in Christ’s eternal priesthood (Vatican II), ongoing conversion and pastoral charity (Popes), and the wounded-healer model (theologians). Humour is warm, self-deprecating, and culturally resonant—never mocking the sacred, always inviting laughter that </w:t>
      </w:r>
      <w:proofErr w:type="spellStart"/>
      <w:r w:rsidRPr="008C3010">
        <w:rPr>
          <w:rFonts w:ascii="Times New Roman" w:hAnsi="Times New Roman" w:cs="Times New Roman"/>
        </w:rPr>
        <w:t>unites.Talk</w:t>
      </w:r>
      <w:proofErr w:type="spellEnd"/>
      <w:r w:rsidRPr="008C3010">
        <w:rPr>
          <w:rFonts w:ascii="Times New Roman" w:hAnsi="Times New Roman" w:cs="Times New Roman"/>
        </w:rPr>
        <w:t xml:space="preserve"> 1: "Through the Desert God Leads Us to Freedom: Priestly Conversion and Solitude" (Week 1–2 of Lent ideal)Hook &amp; Humour (5 min): Start with a smile: “Brothers, in West Bengal our ‘desert’ isn’t always silent sand dunes—it’s more like a 45-degree afternoon power cut in the rectory while trying to pray the Office, or fasting from </w:t>
      </w:r>
      <w:proofErr w:type="spellStart"/>
      <w:r w:rsidRPr="008C3010">
        <w:rPr>
          <w:rFonts w:ascii="Times New Roman" w:hAnsi="Times New Roman" w:cs="Times New Roman"/>
        </w:rPr>
        <w:t>maacher</w:t>
      </w:r>
      <w:proofErr w:type="spellEnd"/>
      <w:r w:rsidRPr="008C3010">
        <w:rPr>
          <w:rFonts w:ascii="Times New Roman" w:hAnsi="Times New Roman" w:cs="Times New Roman"/>
        </w:rPr>
        <w:t xml:space="preserve"> </w:t>
      </w:r>
      <w:proofErr w:type="spellStart"/>
      <w:r w:rsidRPr="008C3010">
        <w:rPr>
          <w:rFonts w:ascii="Times New Roman" w:hAnsi="Times New Roman" w:cs="Times New Roman"/>
        </w:rPr>
        <w:t>jhol</w:t>
      </w:r>
      <w:proofErr w:type="spellEnd"/>
      <w:r w:rsidRPr="008C3010">
        <w:rPr>
          <w:rFonts w:ascii="Times New Roman" w:hAnsi="Times New Roman" w:cs="Times New Roman"/>
        </w:rPr>
        <w:t xml:space="preserve"> (fish curry) when the whole parish smells of it on Friday! Yet Jesus invites us there—not to punish, but to set us free.” Point 1 – Biblical Foundation (8 min): </w:t>
      </w:r>
    </w:p>
    <w:p w14:paraId="19A3AE89" w14:textId="77777777" w:rsidR="008C3010" w:rsidRPr="008C3010" w:rsidRDefault="008C3010" w:rsidP="008C3010">
      <w:pPr>
        <w:numPr>
          <w:ilvl w:val="0"/>
          <w:numId w:val="2"/>
        </w:numPr>
        <w:jc w:val="both"/>
        <w:rPr>
          <w:rFonts w:ascii="Times New Roman" w:hAnsi="Times New Roman" w:cs="Times New Roman"/>
        </w:rPr>
      </w:pPr>
      <w:r w:rsidRPr="008C3010">
        <w:rPr>
          <w:rFonts w:ascii="Times New Roman" w:hAnsi="Times New Roman" w:cs="Times New Roman"/>
        </w:rPr>
        <w:t xml:space="preserve">Jesus driven into the desert (Mt 4:1-11; Mk 1:12-13) – temptation as moment of freedom. </w:t>
      </w:r>
    </w:p>
    <w:p w14:paraId="376B8494" w14:textId="77777777" w:rsidR="008C3010" w:rsidRPr="008C3010" w:rsidRDefault="008C3010" w:rsidP="008C3010">
      <w:pPr>
        <w:numPr>
          <w:ilvl w:val="0"/>
          <w:numId w:val="2"/>
        </w:numPr>
        <w:jc w:val="both"/>
        <w:rPr>
          <w:rFonts w:ascii="Times New Roman" w:hAnsi="Times New Roman" w:cs="Times New Roman"/>
        </w:rPr>
      </w:pPr>
      <w:r w:rsidRPr="008C3010">
        <w:rPr>
          <w:rFonts w:ascii="Times New Roman" w:hAnsi="Times New Roman" w:cs="Times New Roman"/>
        </w:rPr>
        <w:t xml:space="preserve">“Return to me with all your heart… rend your hearts, not your garments” (Joel 2:12-13). </w:t>
      </w:r>
    </w:p>
    <w:p w14:paraId="32C9EE32" w14:textId="77777777" w:rsidR="008C3010" w:rsidRPr="008C3010" w:rsidRDefault="008C3010" w:rsidP="008C3010">
      <w:pPr>
        <w:numPr>
          <w:ilvl w:val="0"/>
          <w:numId w:val="2"/>
        </w:numPr>
        <w:jc w:val="both"/>
        <w:rPr>
          <w:rFonts w:ascii="Times New Roman" w:hAnsi="Times New Roman" w:cs="Times New Roman"/>
        </w:rPr>
      </w:pPr>
      <w:r w:rsidRPr="008C3010">
        <w:rPr>
          <w:rFonts w:ascii="Times New Roman" w:hAnsi="Times New Roman" w:cs="Times New Roman"/>
        </w:rPr>
        <w:t>Hosea 2:14: “I will allure her… and speak tenderly to her” in the wilderness.</w:t>
      </w:r>
    </w:p>
    <w:p w14:paraId="07C3B222"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 xml:space="preserve">Point 2 – Magisterium &amp; Pope Francis in his own words (10 min): </w:t>
      </w:r>
    </w:p>
    <w:p w14:paraId="79957E24" w14:textId="77777777" w:rsidR="008C3010" w:rsidRPr="008C3010" w:rsidRDefault="008C3010" w:rsidP="008C3010">
      <w:pPr>
        <w:numPr>
          <w:ilvl w:val="0"/>
          <w:numId w:val="3"/>
        </w:numPr>
        <w:jc w:val="both"/>
        <w:rPr>
          <w:rFonts w:ascii="Times New Roman" w:hAnsi="Times New Roman" w:cs="Times New Roman"/>
        </w:rPr>
      </w:pPr>
      <w:r w:rsidRPr="008C3010">
        <w:rPr>
          <w:rFonts w:ascii="Times New Roman" w:hAnsi="Times New Roman" w:cs="Times New Roman"/>
        </w:rPr>
        <w:t xml:space="preserve">Vatican II, </w:t>
      </w:r>
      <w:proofErr w:type="spellStart"/>
      <w:r w:rsidRPr="008C3010">
        <w:rPr>
          <w:rFonts w:ascii="Times New Roman" w:hAnsi="Times New Roman" w:cs="Times New Roman"/>
        </w:rPr>
        <w:t>Presbyterorum</w:t>
      </w:r>
      <w:proofErr w:type="spellEnd"/>
      <w:r w:rsidRPr="008C3010">
        <w:rPr>
          <w:rFonts w:ascii="Times New Roman" w:hAnsi="Times New Roman" w:cs="Times New Roman"/>
        </w:rPr>
        <w:t xml:space="preserve"> </w:t>
      </w:r>
      <w:proofErr w:type="spellStart"/>
      <w:r w:rsidRPr="008C3010">
        <w:rPr>
          <w:rFonts w:ascii="Times New Roman" w:hAnsi="Times New Roman" w:cs="Times New Roman"/>
        </w:rPr>
        <w:t>Ordinis</w:t>
      </w:r>
      <w:proofErr w:type="spellEnd"/>
      <w:r w:rsidRPr="008C3010">
        <w:rPr>
          <w:rFonts w:ascii="Times New Roman" w:hAnsi="Times New Roman" w:cs="Times New Roman"/>
        </w:rPr>
        <w:t xml:space="preserve"> (PO) §12: “Priests… consecrated by God in a new manner at their ordination and made living instruments of Christ the Eternal Priest… strive always for that growth in holiness by which they will become consistently better instruments in the service of the whole People of God.” </w:t>
      </w:r>
    </w:p>
    <w:p w14:paraId="77152954" w14:textId="77777777" w:rsidR="008C3010" w:rsidRPr="008C3010" w:rsidRDefault="008C3010" w:rsidP="008C3010">
      <w:pPr>
        <w:numPr>
          <w:ilvl w:val="0"/>
          <w:numId w:val="3"/>
        </w:numPr>
        <w:jc w:val="both"/>
        <w:rPr>
          <w:rFonts w:ascii="Times New Roman" w:hAnsi="Times New Roman" w:cs="Times New Roman"/>
        </w:rPr>
      </w:pPr>
      <w:r w:rsidRPr="008C3010">
        <w:rPr>
          <w:rFonts w:ascii="Times New Roman" w:hAnsi="Times New Roman" w:cs="Times New Roman"/>
        </w:rPr>
        <w:t xml:space="preserve">PO §3: Priests “live on earth with other men as brothers… not… strangers to the life and conditions of men.” </w:t>
      </w:r>
    </w:p>
    <w:p w14:paraId="01DF7E45" w14:textId="77777777" w:rsidR="008C3010" w:rsidRPr="008C3010" w:rsidRDefault="008C3010" w:rsidP="008C3010">
      <w:pPr>
        <w:numPr>
          <w:ilvl w:val="0"/>
          <w:numId w:val="3"/>
        </w:numPr>
        <w:jc w:val="both"/>
        <w:rPr>
          <w:rFonts w:ascii="Times New Roman" w:hAnsi="Times New Roman" w:cs="Times New Roman"/>
        </w:rPr>
      </w:pPr>
      <w:r w:rsidRPr="008C3010">
        <w:rPr>
          <w:rFonts w:ascii="Times New Roman" w:hAnsi="Times New Roman" w:cs="Times New Roman"/>
        </w:rPr>
        <w:lastRenderedPageBreak/>
        <w:t xml:space="preserve">Pope Francis, Lenten Message 2024: “Lent is a season of conversion, a time of freedom… The desert is the place where our freedom can mature in a personal decision not to fall back into slavery… To the extent that this Lent becomes a time of conversion, an anxious humanity will notice a burst of creativity, a flash of new hope.” </w:t>
      </w:r>
    </w:p>
    <w:p w14:paraId="75FBCF31" w14:textId="77777777" w:rsidR="008C3010" w:rsidRPr="008C3010" w:rsidRDefault="008C3010" w:rsidP="008C3010">
      <w:pPr>
        <w:numPr>
          <w:ilvl w:val="0"/>
          <w:numId w:val="3"/>
        </w:numPr>
        <w:jc w:val="both"/>
        <w:rPr>
          <w:rFonts w:ascii="Times New Roman" w:hAnsi="Times New Roman" w:cs="Times New Roman"/>
        </w:rPr>
      </w:pPr>
      <w:r w:rsidRPr="008C3010">
        <w:rPr>
          <w:rFonts w:ascii="Times New Roman" w:hAnsi="Times New Roman" w:cs="Times New Roman"/>
        </w:rPr>
        <w:t>Also: “Love of God and love of neighbour are one love. Not to have other gods is to pause in the presence of God beside the flesh of our neighbour.”</w:t>
      </w:r>
    </w:p>
    <w:p w14:paraId="5848787F"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 xml:space="preserve">Point 3 – Theologian &amp; Application for West Bengal Priests (10 min): </w:t>
      </w:r>
    </w:p>
    <w:p w14:paraId="6F438E0E" w14:textId="77777777" w:rsidR="008C3010" w:rsidRPr="008C3010" w:rsidRDefault="008C3010" w:rsidP="008C3010">
      <w:pPr>
        <w:numPr>
          <w:ilvl w:val="0"/>
          <w:numId w:val="4"/>
        </w:numPr>
        <w:jc w:val="both"/>
        <w:rPr>
          <w:rFonts w:ascii="Times New Roman" w:hAnsi="Times New Roman" w:cs="Times New Roman"/>
        </w:rPr>
      </w:pPr>
      <w:r w:rsidRPr="008C3010">
        <w:rPr>
          <w:rFonts w:ascii="Times New Roman" w:hAnsi="Times New Roman" w:cs="Times New Roman"/>
        </w:rPr>
        <w:t xml:space="preserve">Henri Nouwen (The Way of the Heart &amp; The Wounded Healer): “The great illusion of leadership is to think that man can be led out of the desert by someone who has never been there… When our wounds cease to be a source of shame, and become a source of healing, we have become wounded healers.” </w:t>
      </w:r>
    </w:p>
    <w:p w14:paraId="0DAD9AD6" w14:textId="77777777" w:rsidR="008C3010" w:rsidRPr="008C3010" w:rsidRDefault="008C3010" w:rsidP="008C3010">
      <w:pPr>
        <w:numPr>
          <w:ilvl w:val="0"/>
          <w:numId w:val="4"/>
        </w:numPr>
        <w:jc w:val="both"/>
        <w:rPr>
          <w:rFonts w:ascii="Times New Roman" w:hAnsi="Times New Roman" w:cs="Times New Roman"/>
        </w:rPr>
      </w:pPr>
      <w:r w:rsidRPr="008C3010">
        <w:rPr>
          <w:rFonts w:ascii="Times New Roman" w:hAnsi="Times New Roman" w:cs="Times New Roman"/>
        </w:rPr>
        <w:t>Practical: Daily 20-minute desert time (Lectio + silence) amid village visits; examine idols (busyness, approval-seeking, clerical comforts); conversion as freedom from “power-cut spirituality.”</w:t>
      </w:r>
    </w:p>
    <w:p w14:paraId="5819BF02"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Close &amp; Teaser (5 min): “The desert is not the end—it prepares us to follow Jesus to Jerusalem and take up our cross with joy.” Prayer: Psalm 51. Talk 2: "Taking Up Our Cross Daily: Kenosis and the Sacrifice of Priestly Service" (Mid-</w:t>
      </w:r>
      <w:proofErr w:type="gramStart"/>
      <w:r w:rsidRPr="008C3010">
        <w:rPr>
          <w:rFonts w:ascii="Times New Roman" w:hAnsi="Times New Roman" w:cs="Times New Roman"/>
        </w:rPr>
        <w:t>Lent)Hook</w:t>
      </w:r>
      <w:proofErr w:type="gramEnd"/>
      <w:r w:rsidRPr="008C3010">
        <w:rPr>
          <w:rFonts w:ascii="Times New Roman" w:hAnsi="Times New Roman" w:cs="Times New Roman"/>
        </w:rPr>
        <w:t xml:space="preserve"> &amp; Humour (5 min): “After the desert comes the road to Calvary. Brothers, our crosses are real: the 3 a.m. hospital call, parish council drama, or cycling through monsoon floods to an outstation Mass. Yet we carry them not as victims but as lovers—because ‘greater love has no one…’ (Jn 15:13). And yes, sometimes the heaviest cross is the parish account book!” (Light laugh—everyone relates.) Point 1 – Biblical Foundation (8 min): </w:t>
      </w:r>
    </w:p>
    <w:p w14:paraId="6EC1A390" w14:textId="77777777" w:rsidR="008C3010" w:rsidRPr="008C3010" w:rsidRDefault="008C3010" w:rsidP="008C3010">
      <w:pPr>
        <w:numPr>
          <w:ilvl w:val="0"/>
          <w:numId w:val="5"/>
        </w:numPr>
        <w:jc w:val="both"/>
        <w:rPr>
          <w:rFonts w:ascii="Times New Roman" w:hAnsi="Times New Roman" w:cs="Times New Roman"/>
        </w:rPr>
      </w:pPr>
      <w:r w:rsidRPr="008C3010">
        <w:rPr>
          <w:rFonts w:ascii="Times New Roman" w:hAnsi="Times New Roman" w:cs="Times New Roman"/>
        </w:rPr>
        <w:t xml:space="preserve">Philippians 2:5-11 (kenosis hymn): “Have this mind among yourselves, which is yours in Christ Jesus, who… emptied himself…” </w:t>
      </w:r>
    </w:p>
    <w:p w14:paraId="15ACC479" w14:textId="77777777" w:rsidR="008C3010" w:rsidRPr="008C3010" w:rsidRDefault="008C3010" w:rsidP="008C3010">
      <w:pPr>
        <w:numPr>
          <w:ilvl w:val="0"/>
          <w:numId w:val="5"/>
        </w:numPr>
        <w:jc w:val="both"/>
        <w:rPr>
          <w:rFonts w:ascii="Times New Roman" w:hAnsi="Times New Roman" w:cs="Times New Roman"/>
        </w:rPr>
      </w:pPr>
      <w:r w:rsidRPr="008C3010">
        <w:rPr>
          <w:rFonts w:ascii="Times New Roman" w:hAnsi="Times New Roman" w:cs="Times New Roman"/>
        </w:rPr>
        <w:t xml:space="preserve">“If any man would come after me, let him deny himself and take up his cross daily” (Lk 9:23). </w:t>
      </w:r>
    </w:p>
    <w:p w14:paraId="1FFA24DC" w14:textId="77777777" w:rsidR="008C3010" w:rsidRPr="008C3010" w:rsidRDefault="008C3010" w:rsidP="008C3010">
      <w:pPr>
        <w:numPr>
          <w:ilvl w:val="0"/>
          <w:numId w:val="5"/>
        </w:numPr>
        <w:jc w:val="both"/>
        <w:rPr>
          <w:rFonts w:ascii="Times New Roman" w:hAnsi="Times New Roman" w:cs="Times New Roman"/>
        </w:rPr>
      </w:pPr>
      <w:r w:rsidRPr="008C3010">
        <w:rPr>
          <w:rFonts w:ascii="Times New Roman" w:hAnsi="Times New Roman" w:cs="Times New Roman"/>
        </w:rPr>
        <w:t>Mk 8:34-35 – losing life to save it.</w:t>
      </w:r>
    </w:p>
    <w:p w14:paraId="5A64C9A9"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 xml:space="preserve">Point 2 – Magisterium &amp; Popes (12 min): </w:t>
      </w:r>
    </w:p>
    <w:p w14:paraId="67994C02" w14:textId="77777777" w:rsidR="008C3010" w:rsidRPr="008C3010" w:rsidRDefault="008C3010" w:rsidP="008C3010">
      <w:pPr>
        <w:numPr>
          <w:ilvl w:val="0"/>
          <w:numId w:val="6"/>
        </w:numPr>
        <w:jc w:val="both"/>
        <w:rPr>
          <w:rFonts w:ascii="Times New Roman" w:hAnsi="Times New Roman" w:cs="Times New Roman"/>
        </w:rPr>
      </w:pPr>
      <w:r w:rsidRPr="008C3010">
        <w:rPr>
          <w:rFonts w:ascii="Times New Roman" w:hAnsi="Times New Roman" w:cs="Times New Roman"/>
        </w:rPr>
        <w:t xml:space="preserve">PO §14: “In the very exercise of their pastoral charity they will discover a bond of priestly perfection which draws their life and activity to unity… fulfilling the role of the Good Shepherd.” </w:t>
      </w:r>
    </w:p>
    <w:p w14:paraId="7F05CCFA" w14:textId="77777777" w:rsidR="008C3010" w:rsidRPr="008C3010" w:rsidRDefault="008C3010" w:rsidP="008C3010">
      <w:pPr>
        <w:numPr>
          <w:ilvl w:val="0"/>
          <w:numId w:val="6"/>
        </w:numPr>
        <w:jc w:val="both"/>
        <w:rPr>
          <w:rFonts w:ascii="Times New Roman" w:hAnsi="Times New Roman" w:cs="Times New Roman"/>
        </w:rPr>
      </w:pPr>
      <w:r w:rsidRPr="008C3010">
        <w:rPr>
          <w:rFonts w:ascii="Times New Roman" w:hAnsi="Times New Roman" w:cs="Times New Roman"/>
        </w:rPr>
        <w:t xml:space="preserve">Pope St John Paul II, Pastores Dabo Vobis §23: Pastoral charity is “the virtue which… animates and structures the priest’s whole life… a participation in the very charity of Jesus Christ the Good Shepherd.” </w:t>
      </w:r>
    </w:p>
    <w:p w14:paraId="1C959460" w14:textId="77777777" w:rsidR="008C3010" w:rsidRPr="008C3010" w:rsidRDefault="008C3010" w:rsidP="008C3010">
      <w:pPr>
        <w:numPr>
          <w:ilvl w:val="0"/>
          <w:numId w:val="6"/>
        </w:numPr>
        <w:jc w:val="both"/>
        <w:rPr>
          <w:rFonts w:ascii="Times New Roman" w:hAnsi="Times New Roman" w:cs="Times New Roman"/>
        </w:rPr>
      </w:pPr>
      <w:r w:rsidRPr="008C3010">
        <w:rPr>
          <w:rFonts w:ascii="Times New Roman" w:hAnsi="Times New Roman" w:cs="Times New Roman"/>
        </w:rPr>
        <w:t xml:space="preserve">Pope Francis (frequent image): Priests with “the smell of the sheep,” against clericalism—quoted in many homilies: “The shepherd must be where the sheep are, even when it costs.” </w:t>
      </w:r>
    </w:p>
    <w:p w14:paraId="3169DC9A" w14:textId="77777777" w:rsidR="008C3010" w:rsidRPr="008C3010" w:rsidRDefault="008C3010" w:rsidP="008C3010">
      <w:pPr>
        <w:numPr>
          <w:ilvl w:val="0"/>
          <w:numId w:val="6"/>
        </w:numPr>
        <w:jc w:val="both"/>
        <w:rPr>
          <w:rFonts w:ascii="Times New Roman" w:hAnsi="Times New Roman" w:cs="Times New Roman"/>
        </w:rPr>
      </w:pPr>
      <w:r w:rsidRPr="008C3010">
        <w:rPr>
          <w:rFonts w:ascii="Times New Roman" w:hAnsi="Times New Roman" w:cs="Times New Roman"/>
        </w:rPr>
        <w:lastRenderedPageBreak/>
        <w:t>EG §10: “The delightful and comforting joy of evangelizing, even when it is in tears that we must sow…”</w:t>
      </w:r>
    </w:p>
    <w:p w14:paraId="4540BC7D"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 xml:space="preserve">Point 3 – Theologian &amp; West Bengal Application (10 min): </w:t>
      </w:r>
    </w:p>
    <w:p w14:paraId="5F8BD842" w14:textId="77777777" w:rsidR="008C3010" w:rsidRPr="008C3010" w:rsidRDefault="008C3010" w:rsidP="008C3010">
      <w:pPr>
        <w:numPr>
          <w:ilvl w:val="0"/>
          <w:numId w:val="7"/>
        </w:numPr>
        <w:jc w:val="both"/>
        <w:rPr>
          <w:rFonts w:ascii="Times New Roman" w:hAnsi="Times New Roman" w:cs="Times New Roman"/>
        </w:rPr>
      </w:pPr>
      <w:r w:rsidRPr="008C3010">
        <w:rPr>
          <w:rFonts w:ascii="Times New Roman" w:hAnsi="Times New Roman" w:cs="Times New Roman"/>
        </w:rPr>
        <w:t xml:space="preserve">Kenosis theology lived by Henri Nouwen: Ministry as “deepening the pain to a level where it can be shared” so that wounds become sources of healing. </w:t>
      </w:r>
    </w:p>
    <w:p w14:paraId="12F43572" w14:textId="77777777" w:rsidR="008C3010" w:rsidRPr="008C3010" w:rsidRDefault="008C3010" w:rsidP="008C3010">
      <w:pPr>
        <w:numPr>
          <w:ilvl w:val="0"/>
          <w:numId w:val="7"/>
        </w:numPr>
        <w:jc w:val="both"/>
        <w:rPr>
          <w:rFonts w:ascii="Times New Roman" w:hAnsi="Times New Roman" w:cs="Times New Roman"/>
        </w:rPr>
      </w:pPr>
      <w:r w:rsidRPr="008C3010">
        <w:rPr>
          <w:rFonts w:ascii="Times New Roman" w:hAnsi="Times New Roman" w:cs="Times New Roman"/>
        </w:rPr>
        <w:t>Local: Self-emptying in interfaith dialogue (listening before preaching), serving Dalit/tribal poor without seeking thanks, celibate availability as kenotic gift in a family-oriented culture.</w:t>
      </w:r>
    </w:p>
    <w:p w14:paraId="3DB3053F"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 xml:space="preserve">Close &amp; Teaser (5 min): “The Cross is never the final word. It leads straight to the empty tomb and the joy of Resurrection hope.” Invite silent reflection on personal crosses. Talk 3: "Let Us Journey Together in Hope: The Joy of Resurrection and Renewed Priestly Mission" (Later Lent / </w:t>
      </w:r>
      <w:proofErr w:type="gramStart"/>
      <w:r w:rsidRPr="008C3010">
        <w:rPr>
          <w:rFonts w:ascii="Times New Roman" w:hAnsi="Times New Roman" w:cs="Times New Roman"/>
        </w:rPr>
        <w:t>Passiontide)Hook</w:t>
      </w:r>
      <w:proofErr w:type="gramEnd"/>
      <w:r w:rsidRPr="008C3010">
        <w:rPr>
          <w:rFonts w:ascii="Times New Roman" w:hAnsi="Times New Roman" w:cs="Times New Roman"/>
        </w:rPr>
        <w:t xml:space="preserve"> &amp; Humour (5 min): “We’ve been through the desert heat and the weight of the Cross—now Easter is coming! After 40 days of Lenten discipline, we priests will either rise with new zeal… or at least rise for the Easter feast with extra joy in the biryani! But seriously, Resurrection is not just for Easter Sunday—it is our daily mission fuel.” Point 1 – Biblical Foundation (8 min): </w:t>
      </w:r>
    </w:p>
    <w:p w14:paraId="17DD0985" w14:textId="77777777" w:rsidR="008C3010" w:rsidRPr="008C3010" w:rsidRDefault="008C3010" w:rsidP="008C3010">
      <w:pPr>
        <w:numPr>
          <w:ilvl w:val="0"/>
          <w:numId w:val="8"/>
        </w:numPr>
        <w:jc w:val="both"/>
        <w:rPr>
          <w:rFonts w:ascii="Times New Roman" w:hAnsi="Times New Roman" w:cs="Times New Roman"/>
        </w:rPr>
      </w:pPr>
      <w:r w:rsidRPr="008C3010">
        <w:rPr>
          <w:rFonts w:ascii="Times New Roman" w:hAnsi="Times New Roman" w:cs="Times New Roman"/>
        </w:rPr>
        <w:t xml:space="preserve">“We were buried therefore with him by baptism into death, so that as Christ was raised… we too might walk in newness of life” (Rom 6:4). </w:t>
      </w:r>
    </w:p>
    <w:p w14:paraId="15C2FFAC" w14:textId="77777777" w:rsidR="008C3010" w:rsidRPr="008C3010" w:rsidRDefault="008C3010" w:rsidP="008C3010">
      <w:pPr>
        <w:numPr>
          <w:ilvl w:val="0"/>
          <w:numId w:val="8"/>
        </w:numPr>
        <w:jc w:val="both"/>
        <w:rPr>
          <w:rFonts w:ascii="Times New Roman" w:hAnsi="Times New Roman" w:cs="Times New Roman"/>
        </w:rPr>
      </w:pPr>
      <w:r w:rsidRPr="008C3010">
        <w:rPr>
          <w:rFonts w:ascii="Times New Roman" w:hAnsi="Times New Roman" w:cs="Times New Roman"/>
        </w:rPr>
        <w:t xml:space="preserve">Jn 21:15-19 – “Feed my sheep… Follow me.” </w:t>
      </w:r>
    </w:p>
    <w:p w14:paraId="74D7207B" w14:textId="77777777" w:rsidR="008C3010" w:rsidRPr="008C3010" w:rsidRDefault="008C3010" w:rsidP="008C3010">
      <w:pPr>
        <w:numPr>
          <w:ilvl w:val="0"/>
          <w:numId w:val="8"/>
        </w:numPr>
        <w:jc w:val="both"/>
        <w:rPr>
          <w:rFonts w:ascii="Times New Roman" w:hAnsi="Times New Roman" w:cs="Times New Roman"/>
        </w:rPr>
      </w:pPr>
      <w:r w:rsidRPr="008C3010">
        <w:rPr>
          <w:rFonts w:ascii="Times New Roman" w:hAnsi="Times New Roman" w:cs="Times New Roman"/>
        </w:rPr>
        <w:t>1 Cor 15:54-57 – Death swallowed up in victory.</w:t>
      </w:r>
    </w:p>
    <w:p w14:paraId="7C05F4F5"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 xml:space="preserve">Point 2 – Magisterium &amp; Pope Francis in his own words (12 min): </w:t>
      </w:r>
    </w:p>
    <w:p w14:paraId="0B9358F6" w14:textId="77777777" w:rsidR="008C3010" w:rsidRPr="008C3010" w:rsidRDefault="008C3010" w:rsidP="008C3010">
      <w:pPr>
        <w:numPr>
          <w:ilvl w:val="0"/>
          <w:numId w:val="9"/>
        </w:numPr>
        <w:jc w:val="both"/>
        <w:rPr>
          <w:rFonts w:ascii="Times New Roman" w:hAnsi="Times New Roman" w:cs="Times New Roman"/>
        </w:rPr>
      </w:pPr>
      <w:r w:rsidRPr="008C3010">
        <w:rPr>
          <w:rFonts w:ascii="Times New Roman" w:hAnsi="Times New Roman" w:cs="Times New Roman"/>
        </w:rPr>
        <w:t xml:space="preserve">Vatican II, Lumen Gentium 10 &amp; PO §2: Priests as co-workers with bishops, building up the People of God in hope. </w:t>
      </w:r>
    </w:p>
    <w:p w14:paraId="2EC895E2" w14:textId="77777777" w:rsidR="008C3010" w:rsidRPr="008C3010" w:rsidRDefault="008C3010" w:rsidP="008C3010">
      <w:pPr>
        <w:numPr>
          <w:ilvl w:val="0"/>
          <w:numId w:val="9"/>
        </w:numPr>
        <w:jc w:val="both"/>
        <w:rPr>
          <w:rFonts w:ascii="Times New Roman" w:hAnsi="Times New Roman" w:cs="Times New Roman"/>
        </w:rPr>
      </w:pPr>
      <w:r w:rsidRPr="008C3010">
        <w:rPr>
          <w:rFonts w:ascii="Times New Roman" w:hAnsi="Times New Roman" w:cs="Times New Roman"/>
        </w:rPr>
        <w:t xml:space="preserve">Pope Francis, Lenten Message 2025: Theme “Let us journey together in hope” – “This Lent, let us journey together… hope is born of the certainty that God loves us and that in Christ He has conquered death.” (Emphasise synodality and fraternity.) </w:t>
      </w:r>
    </w:p>
    <w:p w14:paraId="602AC1A3" w14:textId="77777777" w:rsidR="008C3010" w:rsidRPr="008C3010" w:rsidRDefault="008C3010" w:rsidP="008C3010">
      <w:pPr>
        <w:numPr>
          <w:ilvl w:val="0"/>
          <w:numId w:val="9"/>
        </w:numPr>
        <w:jc w:val="both"/>
        <w:rPr>
          <w:rFonts w:ascii="Times New Roman" w:hAnsi="Times New Roman" w:cs="Times New Roman"/>
        </w:rPr>
      </w:pPr>
      <w:r w:rsidRPr="008C3010">
        <w:rPr>
          <w:rFonts w:ascii="Times New Roman" w:hAnsi="Times New Roman" w:cs="Times New Roman"/>
        </w:rPr>
        <w:t xml:space="preserve">EG §27: “I dream of a ‘missionary option’… capable of transforming everything, so that the Church’s customs… can be suitably </w:t>
      </w:r>
      <w:proofErr w:type="spellStart"/>
      <w:r w:rsidRPr="008C3010">
        <w:rPr>
          <w:rFonts w:ascii="Times New Roman" w:hAnsi="Times New Roman" w:cs="Times New Roman"/>
        </w:rPr>
        <w:t>channeled</w:t>
      </w:r>
      <w:proofErr w:type="spellEnd"/>
      <w:r w:rsidRPr="008C3010">
        <w:rPr>
          <w:rFonts w:ascii="Times New Roman" w:hAnsi="Times New Roman" w:cs="Times New Roman"/>
        </w:rPr>
        <w:t xml:space="preserve"> for the evangelization of today’s world.” </w:t>
      </w:r>
    </w:p>
    <w:p w14:paraId="63536F71" w14:textId="77777777" w:rsidR="008C3010" w:rsidRPr="008C3010" w:rsidRDefault="008C3010" w:rsidP="008C3010">
      <w:pPr>
        <w:numPr>
          <w:ilvl w:val="0"/>
          <w:numId w:val="9"/>
        </w:numPr>
        <w:jc w:val="both"/>
        <w:rPr>
          <w:rFonts w:ascii="Times New Roman" w:hAnsi="Times New Roman" w:cs="Times New Roman"/>
        </w:rPr>
      </w:pPr>
      <w:r w:rsidRPr="008C3010">
        <w:rPr>
          <w:rFonts w:ascii="Times New Roman" w:hAnsi="Times New Roman" w:cs="Times New Roman"/>
        </w:rPr>
        <w:t>EG §82: “Let us not allow ourselves to be robbed of the joy of evangelization!”</w:t>
      </w:r>
    </w:p>
    <w:p w14:paraId="12E72B1A"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 xml:space="preserve">Point 3 – Theologian &amp; West Bengal Mission (10 min): </w:t>
      </w:r>
    </w:p>
    <w:p w14:paraId="496D513F" w14:textId="77777777" w:rsidR="008C3010" w:rsidRPr="008C3010" w:rsidRDefault="008C3010" w:rsidP="008C3010">
      <w:pPr>
        <w:numPr>
          <w:ilvl w:val="0"/>
          <w:numId w:val="10"/>
        </w:numPr>
        <w:jc w:val="both"/>
        <w:rPr>
          <w:rFonts w:ascii="Times New Roman" w:hAnsi="Times New Roman" w:cs="Times New Roman"/>
        </w:rPr>
      </w:pPr>
      <w:r w:rsidRPr="008C3010">
        <w:rPr>
          <w:rFonts w:ascii="Times New Roman" w:hAnsi="Times New Roman" w:cs="Times New Roman"/>
        </w:rPr>
        <w:t>Henri Nouwen (tying all talks): The wounded healer becomes the joyful witness</w:t>
      </w:r>
      <w:proofErr w:type="gramStart"/>
      <w:r w:rsidRPr="008C3010">
        <w:rPr>
          <w:rFonts w:ascii="Times New Roman" w:hAnsi="Times New Roman" w:cs="Times New Roman"/>
        </w:rPr>
        <w:t>—“</w:t>
      </w:r>
      <w:proofErr w:type="gramEnd"/>
      <w:r w:rsidRPr="008C3010">
        <w:rPr>
          <w:rFonts w:ascii="Times New Roman" w:hAnsi="Times New Roman" w:cs="Times New Roman"/>
        </w:rPr>
        <w:t xml:space="preserve">Jesus is God’s wounded healer: through his wounds we are healed.” </w:t>
      </w:r>
    </w:p>
    <w:p w14:paraId="01D2BEB3" w14:textId="77777777" w:rsidR="008C3010" w:rsidRPr="008C3010" w:rsidRDefault="008C3010" w:rsidP="008C3010">
      <w:pPr>
        <w:numPr>
          <w:ilvl w:val="0"/>
          <w:numId w:val="10"/>
        </w:numPr>
        <w:jc w:val="both"/>
        <w:rPr>
          <w:rFonts w:ascii="Times New Roman" w:hAnsi="Times New Roman" w:cs="Times New Roman"/>
        </w:rPr>
      </w:pPr>
      <w:r w:rsidRPr="008C3010">
        <w:rPr>
          <w:rFonts w:ascii="Times New Roman" w:hAnsi="Times New Roman" w:cs="Times New Roman"/>
        </w:rPr>
        <w:t xml:space="preserve">Application: In West Bengal—hope amid minority status by joyful interfaith witness (Nostra Aetate spirit), creative service to the poor </w:t>
      </w:r>
      <w:proofErr w:type="gramStart"/>
      <w:r w:rsidRPr="008C3010">
        <w:rPr>
          <w:rFonts w:ascii="Times New Roman" w:hAnsi="Times New Roman" w:cs="Times New Roman"/>
        </w:rPr>
        <w:t>( Laudato</w:t>
      </w:r>
      <w:proofErr w:type="gramEnd"/>
      <w:r w:rsidRPr="008C3010">
        <w:rPr>
          <w:rFonts w:ascii="Times New Roman" w:hAnsi="Times New Roman" w:cs="Times New Roman"/>
        </w:rPr>
        <w:t xml:space="preserve"> Si’ + poverty), synodal </w:t>
      </w:r>
      <w:r w:rsidRPr="008C3010">
        <w:rPr>
          <w:rFonts w:ascii="Times New Roman" w:hAnsi="Times New Roman" w:cs="Times New Roman"/>
        </w:rPr>
        <w:lastRenderedPageBreak/>
        <w:t>listening in Basic Ecclesial Communities or parish councils. Resurrection hope liberates from discouragement (“</w:t>
      </w:r>
      <w:proofErr w:type="spellStart"/>
      <w:r w:rsidRPr="008C3010">
        <w:rPr>
          <w:rFonts w:ascii="Times New Roman" w:hAnsi="Times New Roman" w:cs="Times New Roman"/>
        </w:rPr>
        <w:t>gray</w:t>
      </w:r>
      <w:proofErr w:type="spellEnd"/>
      <w:r w:rsidRPr="008C3010">
        <w:rPr>
          <w:rFonts w:ascii="Times New Roman" w:hAnsi="Times New Roman" w:cs="Times New Roman"/>
        </w:rPr>
        <w:t xml:space="preserve"> pragmatism” – EG §83).</w:t>
      </w:r>
    </w:p>
    <w:p w14:paraId="0CEA8038" w14:textId="77777777" w:rsidR="008C3010" w:rsidRPr="008C3010" w:rsidRDefault="008C3010" w:rsidP="008C3010">
      <w:pPr>
        <w:jc w:val="both"/>
        <w:rPr>
          <w:rFonts w:ascii="Times New Roman" w:hAnsi="Times New Roman" w:cs="Times New Roman"/>
        </w:rPr>
      </w:pPr>
      <w:r w:rsidRPr="008C3010">
        <w:rPr>
          <w:rFonts w:ascii="Times New Roman" w:hAnsi="Times New Roman" w:cs="Times New Roman"/>
        </w:rPr>
        <w:t>Close (5–7 min): Powerful call to ongoing conversion: “Brothers, this Lent let the Paschal Mystery renew us so that West Bengal may see the living Christ in us.” End with collective renewal of priestly promises or blessing, perhaps singing “Alleluia” early as foretaste. This series is theologically robust (Christocentric, ecclesial, paschal), pastorally relevant to West Bengal priests, filled with substantial content, and sprinkled with gentle humour that builds fraternity. Each talk flows seamlessly into the next, culminating in Easter joy. You can adapt with local stories (e.g., a saintly Bengal priest or recent diocesan initiative). Deliver with warmth, eye contact, and pauses—your own lived priesthood will be the best illustration. May the Lord bless your preaching abundantly! If you need full scripts, slides, or more specific anecdotes, just let me know.</w:t>
      </w:r>
    </w:p>
    <w:p w14:paraId="2F9315FD" w14:textId="77777777" w:rsidR="00896598" w:rsidRPr="008C3010" w:rsidRDefault="00896598" w:rsidP="008C3010">
      <w:pPr>
        <w:jc w:val="both"/>
        <w:rPr>
          <w:rFonts w:ascii="Times New Roman" w:hAnsi="Times New Roman" w:cs="Times New Roman"/>
        </w:rPr>
      </w:pPr>
    </w:p>
    <w:sectPr w:rsidR="00896598" w:rsidRPr="008C3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A53"/>
    <w:multiLevelType w:val="multilevel"/>
    <w:tmpl w:val="8CF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F33282"/>
    <w:multiLevelType w:val="multilevel"/>
    <w:tmpl w:val="C5C6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3711A6"/>
    <w:multiLevelType w:val="multilevel"/>
    <w:tmpl w:val="A50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F60A26"/>
    <w:multiLevelType w:val="multilevel"/>
    <w:tmpl w:val="2924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6D704F"/>
    <w:multiLevelType w:val="multilevel"/>
    <w:tmpl w:val="BE7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9E3C76"/>
    <w:multiLevelType w:val="multilevel"/>
    <w:tmpl w:val="5F0C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C15247"/>
    <w:multiLevelType w:val="multilevel"/>
    <w:tmpl w:val="50B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725864"/>
    <w:multiLevelType w:val="multilevel"/>
    <w:tmpl w:val="9BB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A477DE"/>
    <w:multiLevelType w:val="multilevel"/>
    <w:tmpl w:val="AB2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BF2A8E"/>
    <w:multiLevelType w:val="multilevel"/>
    <w:tmpl w:val="8AE6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0164288">
    <w:abstractNumId w:val="2"/>
  </w:num>
  <w:num w:numId="2" w16cid:durableId="831138589">
    <w:abstractNumId w:val="1"/>
  </w:num>
  <w:num w:numId="3" w16cid:durableId="1594703710">
    <w:abstractNumId w:val="4"/>
  </w:num>
  <w:num w:numId="4" w16cid:durableId="2119176266">
    <w:abstractNumId w:val="8"/>
  </w:num>
  <w:num w:numId="5" w16cid:durableId="1443375851">
    <w:abstractNumId w:val="3"/>
  </w:num>
  <w:num w:numId="6" w16cid:durableId="61493706">
    <w:abstractNumId w:val="6"/>
  </w:num>
  <w:num w:numId="7" w16cid:durableId="1474637638">
    <w:abstractNumId w:val="9"/>
  </w:num>
  <w:num w:numId="8" w16cid:durableId="139539976">
    <w:abstractNumId w:val="7"/>
  </w:num>
  <w:num w:numId="9" w16cid:durableId="1705864924">
    <w:abstractNumId w:val="0"/>
  </w:num>
  <w:num w:numId="10" w16cid:durableId="1845588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010"/>
    <w:rsid w:val="00315C9B"/>
    <w:rsid w:val="004C78FD"/>
    <w:rsid w:val="00770901"/>
    <w:rsid w:val="00773449"/>
    <w:rsid w:val="00875962"/>
    <w:rsid w:val="00896598"/>
    <w:rsid w:val="008C3010"/>
    <w:rsid w:val="00960527"/>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4516"/>
  <w15:chartTrackingRefBased/>
  <w15:docId w15:val="{DA72B115-2E08-4808-A697-0D4D75062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010"/>
    <w:rPr>
      <w:rFonts w:eastAsiaTheme="majorEastAsia" w:cstheme="majorBidi"/>
      <w:color w:val="272727" w:themeColor="text1" w:themeTint="D8"/>
    </w:rPr>
  </w:style>
  <w:style w:type="paragraph" w:styleId="Title">
    <w:name w:val="Title"/>
    <w:basedOn w:val="Normal"/>
    <w:next w:val="Normal"/>
    <w:link w:val="TitleChar"/>
    <w:uiPriority w:val="10"/>
    <w:qFormat/>
    <w:rsid w:val="008C3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010"/>
    <w:pPr>
      <w:spacing w:before="160"/>
      <w:jc w:val="center"/>
    </w:pPr>
    <w:rPr>
      <w:i/>
      <w:iCs/>
      <w:color w:val="404040" w:themeColor="text1" w:themeTint="BF"/>
    </w:rPr>
  </w:style>
  <w:style w:type="character" w:customStyle="1" w:styleId="QuoteChar">
    <w:name w:val="Quote Char"/>
    <w:basedOn w:val="DefaultParagraphFont"/>
    <w:link w:val="Quote"/>
    <w:uiPriority w:val="29"/>
    <w:rsid w:val="008C3010"/>
    <w:rPr>
      <w:i/>
      <w:iCs/>
      <w:color w:val="404040" w:themeColor="text1" w:themeTint="BF"/>
    </w:rPr>
  </w:style>
  <w:style w:type="paragraph" w:styleId="ListParagraph">
    <w:name w:val="List Paragraph"/>
    <w:basedOn w:val="Normal"/>
    <w:uiPriority w:val="34"/>
    <w:qFormat/>
    <w:rsid w:val="008C3010"/>
    <w:pPr>
      <w:ind w:left="720"/>
      <w:contextualSpacing/>
    </w:pPr>
  </w:style>
  <w:style w:type="character" w:styleId="IntenseEmphasis">
    <w:name w:val="Intense Emphasis"/>
    <w:basedOn w:val="DefaultParagraphFont"/>
    <w:uiPriority w:val="21"/>
    <w:qFormat/>
    <w:rsid w:val="008C3010"/>
    <w:rPr>
      <w:i/>
      <w:iCs/>
      <w:color w:val="0F4761" w:themeColor="accent1" w:themeShade="BF"/>
    </w:rPr>
  </w:style>
  <w:style w:type="paragraph" w:styleId="IntenseQuote">
    <w:name w:val="Intense Quote"/>
    <w:basedOn w:val="Normal"/>
    <w:next w:val="Normal"/>
    <w:link w:val="IntenseQuoteChar"/>
    <w:uiPriority w:val="30"/>
    <w:qFormat/>
    <w:rsid w:val="008C3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010"/>
    <w:rPr>
      <w:i/>
      <w:iCs/>
      <w:color w:val="0F4761" w:themeColor="accent1" w:themeShade="BF"/>
    </w:rPr>
  </w:style>
  <w:style w:type="character" w:styleId="IntenseReference">
    <w:name w:val="Intense Reference"/>
    <w:basedOn w:val="DefaultParagraphFont"/>
    <w:uiPriority w:val="32"/>
    <w:qFormat/>
    <w:rsid w:val="008C3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1344</Words>
  <Characters>7665</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2026-02-22T17:06:00Z</dcterms:created>
  <dcterms:modified xsi:type="dcterms:W3CDTF">2026-02-22T17:09:00Z</dcterms:modified>
</cp:coreProperties>
</file>