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b/>
          <w:bCs/>
          <w:sz w:val="40"/>
          <w:szCs w:val="40"/>
        </w:rPr>
        <w:t xml:space="preserve">THEOLOGY OF SYNODALITY</w:t>
      </w:r>
    </w:p>
    <w:p>
      <w:pPr>
        <w:spacing w:after="80" w:before="0"/>
        <w:jc w:val="center"/>
      </w:pPr>
      <w:r>
        <w:rPr>
          <w:b w:val="false"/>
          <w:bCs w:val="false"/>
          <w:sz w:val="26"/>
          <w:szCs w:val="26"/>
        </w:rPr>
        <w:t xml:space="preserve">Lecture Notes for the Bachelor of Theology</w:t>
      </w:r>
    </w:p>
    <w:p>
      <w:pPr>
        <w:spacing w:after="80" w:before="0"/>
        <w:jc w:val="center"/>
      </w:pPr>
      <w:r>
        <w:rPr>
          <w:b w:val="false"/>
          <w:bCs w:val="false"/>
          <w:sz w:val="26"/>
          <w:szCs w:val="26"/>
        </w:rPr>
        <w:t xml:space="preserve">Teacher Edition</w:t>
      </w:r>
    </w:p>
    <w:p>
      <w:pPr>
        <w:spacing w:after="400" w:before="0"/>
        <w:jc w:val="center"/>
      </w:pPr>
      <w:r>
        <w:rPr>
          <w:b/>
          <w:bCs/>
          <w:sz w:val="26"/>
          <w:szCs w:val="26"/>
        </w:rPr>
        <w:t xml:space="preserve">Part 5: Classes 13 to 15 of 15</w:t>
      </w:r>
    </w:p>
    <w:p>
      <w:pPr>
        <w:spacing w:after="80" w:before="0"/>
        <w:jc w:val="center"/>
      </w:pPr>
      <w:r>
        <w:rPr>
          <w:b w:val="false"/>
          <w:bCs w:val="false"/>
          <w:sz w:val="24"/>
          <w:szCs w:val="24"/>
        </w:rPr>
        <w:t xml:space="preserve">Morning Star Regional Seminary, Barrackpore</w:t>
      </w:r>
    </w:p>
    <w:p>
      <w:pPr>
        <w:spacing w:after="400" w:before="0"/>
        <w:jc w:val="center"/>
      </w:pPr>
      <w:r>
        <w:rPr>
          <w:b w:val="false"/>
          <w:bCs w:val="false"/>
          <w:sz w:val="24"/>
          <w:szCs w:val="24"/>
        </w:rPr>
        <w:t xml:space="preserve">Rev. Prof. William Anthony, MSFS</w:t>
      </w:r>
    </w:p>
    <w:p>
      <w:pPr>
        <w:spacing w:after="200" w:before="0"/>
        <w:jc w:val="center"/>
      </w:pPr>
      <w:r>
        <w:rPr>
          <w:b w:val="false"/>
          <w:bCs w:val="false"/>
          <w:sz w:val="24"/>
          <w:szCs w:val="24"/>
        </w:rPr>
        <w:t xml:space="preserve">Course thread: Communion, Participation, Mission</w:t>
      </w:r>
    </w:p>
    <w:p>
      <w:pPr>
        <w:pStyle w:val="Heading2"/>
        <w:spacing w:after="120" w:before="220"/>
      </w:pPr>
      <w:r>
        <w:t xml:space="preserve">How to Use These Notes</w:t>
      </w:r>
    </w:p>
    <w:p>
      <w:pPr>
        <w:spacing w:after="120"/>
      </w:pPr>
      <w:r>
        <w:t xml:space="preserve">Part 5 carries Classes 13 to 15, the final part of the course and its arrival at the present hour. Class 13 gives the synodal vision of Pope Francis. Class 14 follows the global synodal process from 2021 to 2024, its method of conversation in the Spirit, its Final Document, and the implementation phase now under way. Class 15 receives synodality in India and draws the whole course together. Because these classes reach into the most recent events, some of their content has been grounded in current documents; the teacher should update the latest dates from the diocesan office as the implementation phase continues. The four coloured boxes keep their meaning, and each class fills 45 minutes. Scripture is quoted from the Revised Standard Version, Second Catholic Edition.</w:t>
      </w:r>
    </w:p>
    <w:p>
      <w:r>
        <w:br w:type="page"/>
      </w:r>
    </w:p>
    <w:p>
      <w:pPr>
        <w:pStyle w:val="Heading1"/>
        <w:spacing w:after="160" w:before="280"/>
      </w:pPr>
      <w:r>
        <w:t xml:space="preserve">CLASS 13: THE SYNODAL VISION OF POPE FRANCIS</w:t>
      </w:r>
    </w:p>
    <w:p>
      <w:pPr>
        <w:spacing w:after="120"/>
      </w:pPr>
      <w:r>
        <w:rPr>
          <w:i/>
          <w:iCs/>
        </w:rPr>
        <w:t xml:space="preserve">Module 8: Pope Francis and the Synodal Church</w:t>
      </w:r>
    </w:p>
    <w:p>
      <w:pPr>
        <w:pStyle w:val="Heading2"/>
        <w:spacing w:after="120" w:before="220"/>
      </w:pPr>
      <w:r>
        <w:t xml:space="preserve">Aim of the Class</w:t>
      </w:r>
    </w:p>
    <w:p>
      <w:pPr>
        <w:spacing w:after="120"/>
      </w:pPr>
      <w:r>
        <w:t xml:space="preserve">The recovery traced through Module 6 needed a hand to set it in motion for the whole church, and that hand was the pontificate of Pope Francis. This class gathers his synodal vision as it stands in his teaching: the missionary church that goes out to the margins, the church that listens with the whole People of God, and the inverted pyramid in which those who preside stand beneath and serve. Students should leave able to state the shape of the vision of Francis from Evangelii Gaudium and the address of 17 October 2015, to connect it to the doctrine of Module 6, and to place it correctly now that his pontificate has closed and his successor carries the same vision forward.</w:t>
      </w:r>
    </w:p>
    <w:p>
      <w:pPr>
        <w:pBdr>
          <w:left w:val="single" w:color="B8860B" w:sz="24"/>
        </w:pBdr>
        <w:shd w:fill="FFF8E1" w:val="clear"/>
        <w:spacing w:after="160" w:before="160"/>
        <w:ind w:left="240"/>
      </w:pPr>
      <w:r>
        <w:rPr>
          <w:b/>
          <w:bCs/>
          <w:color w:val="B8860B"/>
        </w:rPr>
        <w:t xml:space="preserve">CLASSROOM CUE: </w:t>
      </w:r>
      <w:r>
        <w:t xml:space="preserve">Open by reminding the class that Classes 9 to 12 recovered the doctrine of the People of God, the sensus fidei, collegiality, and the reformed Synod. Ask a pointed question: doctrine can sit unused on a shelf for a century, so what turns recovered teaching into the lived form of the whole church? The answer this class gives is a pastor who wills it and builds it. Board plan: the church that goes forth, the church that listens, the inverted pyramid. Keep the inverted pyramid for the centre.</w:t>
      </w:r>
    </w:p>
    <w:p>
      <w:pPr>
        <w:pStyle w:val="Heading2"/>
        <w:spacing w:after="120" w:before="220"/>
      </w:pPr>
      <w:r>
        <w:t xml:space="preserve">A Church That Goes Forth</w:t>
      </w:r>
    </w:p>
    <w:p>
      <w:pPr>
        <w:spacing w:after="120"/>
      </w:pPr>
      <w:r>
        <w:t xml:space="preserve">The synodal vision of Francis begins not with structures but with mission, and this order is deliberate. In the apostolic exhortation Evangelii Gaudium of 2013, the programmatic document of his pontificate, Francis called for a church that goes out from herself towards the margins, and declared that he preferred a church that is bruised, hurting, and dirty because it has been out on the streets to a church that is unhealthy from being confined and from clinging to its own security.</w:t>
      </w:r>
      <w:r>
        <w:rPr>
          <w:rStyle w:val="FootnoteReference"/>
        </w:rPr>
        <w:footnoteReference w:id="1"/>
      </w:r>
      <w:r>
        <w:t xml:space="preserve"> The whole synodal reform stands under this priority. Francis never sought participation for its own sake, as though the church needed better meetings; he sought a church so alive in communion and so shared in participation that she would be driven outward in mission to the poor, the migrant, and the forgotten. Evangelii Gaudium also grounded the dignity of every believer in the same exhortation, teaching that by Baptism all the members of the People of God have become missionary disciples, so that evangelisation is the task of the whole people and not of a clerical caste alone.</w:t>
      </w:r>
      <w:r>
        <w:rPr>
          <w:rStyle w:val="FootnoteReference"/>
        </w:rPr>
        <w:footnoteReference w:id="2"/>
      </w:r>
      <w:r>
        <w:t xml:space="preserve"> The line from Lumen Gentium runs straight through: the priestly, prophetic, and kingly people of Class 10 is here sent to the streets. Synodality, for Francis, is what a missionary church looks like from the inside, the shared life that makes the going forth possible.</w:t>
      </w:r>
    </w:p>
    <w:p>
      <w:pPr>
        <w:pStyle w:val="Heading2"/>
        <w:spacing w:after="120" w:before="220"/>
      </w:pPr>
      <w:r>
        <w:t xml:space="preserve">A Church That Listens</w:t>
      </w:r>
    </w:p>
    <w:p>
      <w:pPr>
        <w:spacing w:after="120"/>
      </w:pPr>
      <w:r>
        <w:t xml:space="preserve">On 17 October 2015, at the ceremony marking fifty years since the institution of the Synod of Bishops, Francis delivered the address that became the charter of his whole synodal programme, and every student should know its heart. A synodal church, he said, is a church which listens, aware that to listen is more than to hear, and that in this mutual listening the faithful people, the college of bishops, and the Bishop of Rome each have something to learn, each hearing the others, and all hearing the Holy Spirit, the Spirit of truth, in order to know what he says to the churches.</w:t>
      </w:r>
      <w:r>
        <w:rPr>
          <w:rStyle w:val="FootnoteReference"/>
        </w:rPr>
        <w:footnoteReference w:id="3"/>
      </w:r>
      <w:r>
        <w:t xml:space="preserve"> Three things in this sentence gather the whole course. Listening is made the first act of the church, which is the discipline of shama from Class 3 given magisterial form. The three subjects, people, bishops, and Bishop of Rome, are named in that order, the whole People of God first, exactly as in the chapters of Lumen Gentium. And all alike listen to the Spirit, so that the church is not seeking her own consensus but discerning the will of God, the pattern of Acts 15 from Class 5. The address did not invent a new church; it named the one the whole tradition had been recovering.</w:t>
      </w:r>
    </w:p>
    <w:p>
      <w:pPr>
        <w:pStyle w:val="Heading2"/>
        <w:spacing w:after="120" w:before="220"/>
      </w:pPr>
      <w:r>
        <w:t xml:space="preserve">The Inverted Pyramid</w:t>
      </w:r>
    </w:p>
    <w:p>
      <w:pPr>
        <w:spacing w:after="120"/>
      </w:pPr>
      <w:r>
        <w:t xml:space="preserve">In the same address Francis gave the church an image that has become the signature of his ecclesiology, and it repays slow teaching. The church, he said, is not to be pictured as a pyramid with the pope at the top, the bishops below, and the people at the base receiving from above. It is an inverted pyramid, in which the summit lies below the base: those who exercise authority are called to serve beneath the holy People of God, for in the church the one who governs is the one who descends to serve, and the only authority is the authority of the towel and the washing of feet.</w:t>
      </w:r>
      <w:r>
        <w:rPr>
          <w:rStyle w:val="FootnoteReference"/>
        </w:rPr>
        <w:footnoteReference w:id="4"/>
      </w:r>
      <w:r>
        <w:t xml:space="preserve"> The image is not a denial of hierarchy but a definition of it. The pope and the bishops remain, and their authority is real, but its whole direction is reversed from domination to service, so that the higher the office, the lower the place, and the greater the authority, the deeper the descent. This is the towel of John 13 from Class 4 raised into a principle of church order. For the seminarian preparing for ordination it is the most searching image in the course, because it decides in advance what kind of priest he will be: one who stands at the top of a pyramid and receives, or one who kneels at the inverted summit and serves.</w:t>
      </w:r>
    </w:p>
    <w:p>
      <w:pPr>
        <w:pBdr>
          <w:left w:val="single" w:color="1565C0" w:sz="24"/>
        </w:pBdr>
        <w:shd w:fill="E3F2FD" w:val="clear"/>
        <w:spacing w:after="160" w:before="160"/>
        <w:ind w:left="240"/>
      </w:pPr>
      <w:r>
        <w:rPr>
          <w:b/>
          <w:bCs/>
          <w:color w:val="1565C0"/>
        </w:rPr>
        <w:t xml:space="preserve">EXAMPLE: </w:t>
      </w:r>
      <w:r>
        <w:t xml:space="preserve">Consider two headmasters of the same school. The first sits in an office at the top of the building, is seen rarely, and lets every request climb up to him through layers of staff. The second is found each morning at the gate, knows the children by name, carries the bag of the smallest, and is last to leave. Both hold the same authority on paper. But the school of the second is a different place, because authority there flows downward as service rather than upward as tribute. Francis asked the whole church to become the second school. The inverted pyramid is simply that picture drawn for the People of God: the higher the office, the lower the feet must kneel.</w:t>
      </w:r>
    </w:p>
    <w:p>
      <w:pPr>
        <w:spacing w:after="120"/>
      </w:pPr>
      <w:r>
        <w:t xml:space="preserve">This vision did not remain words. Francis embedded it in the reformed Synod of 2018, studied in Class 12, and then submitted the whole church to it in the process of 2021 to 2024, which Class 14 will treat. His pontificate closed with his death on 21 April 2025, and the church, in conclave, elected Robert Francis Prevost, who took the name Leo the Fourteenth on 8 May 2025.</w:t>
      </w:r>
      <w:r>
        <w:rPr>
          <w:rStyle w:val="FootnoteReference"/>
        </w:rPr>
        <w:footnoteReference w:id="5"/>
      </w:r>
      <w:r>
        <w:t xml:space="preserve"> The successor of Francis has continued the synodal vision rather than reversing it, carrying forward the implementation phase and confirming that synodality is now the settled path of the church and not the programme of a single pope. The students should grasp the significance of this continuity. A reform that outlives the reformer, received and carried on by his successor, has passed from the will of one man into the life of the church.</w:t>
      </w:r>
    </w:p>
    <w:p>
      <w:pPr>
        <w:pBdr>
          <w:left w:val="single" w:color="2E7D32" w:sz="24"/>
        </w:pBdr>
        <w:shd w:fill="E8F5E9" w:val="clear"/>
        <w:spacing w:after="160" w:before="160"/>
        <w:ind w:left="240"/>
      </w:pPr>
      <w:r>
        <w:rPr>
          <w:b/>
          <w:bCs/>
          <w:color w:val="2E7D32"/>
        </w:rPr>
        <w:t xml:space="preserve">INDIAN CONTEXT: </w:t>
      </w:r>
      <w:r>
        <w:t xml:space="preserve">The vision of a church that goes out to the margins reads with peculiar force in India, where the margins are vast and near at hand. When Francis speaks of a church bruised from the streets, the Indian priest should see the actual streets of his own town, the migrant sleeping at the station, the Dalit family at the edge of the village, the farmer crushed by debt, the domestic worker with no rest. The option of Francis for the poor is not a foreign import here but the recovery of a demand that runs from the prophets of Class 3 through the table fellowship of Jesus, and it meets in India a church that has too often preferred the security of the compound to the dust of the road. His inverted pyramid judges an Indian clericalism in which the priest is treated as a sacred person seated above the laity, and it judges a caste order that seats persons by birth. To receive the synodal vision of Francis in India is to accept that the seminarian now being formed is being formed for the inverted summit, to kneel and serve beneath the very people whom caste and clericalism have taught him to expect to be served by.</w:t>
      </w:r>
    </w:p>
    <w:p>
      <w:pPr>
        <w:pBdr>
          <w:left w:val="single" w:color="B8860B" w:sz="24"/>
        </w:pBdr>
        <w:shd w:fill="FFF8E1" w:val="clear"/>
        <w:spacing w:after="160" w:before="160"/>
        <w:ind w:left="240"/>
      </w:pPr>
      <w:r>
        <w:rPr>
          <w:b/>
          <w:bCs/>
          <w:color w:val="B8860B"/>
        </w:rPr>
        <w:t xml:space="preserve">CLASSROOM CUE: </w:t>
      </w:r>
      <w:r>
        <w:t xml:space="preserve">Close by drawing two pyramids on the board, one upright and one inverted, and asking each student to place the priest, the bishop, and the people in each. Then ask which pyramid their own parish resembles. Assign the reading for Class 14: the Final Document of the Synod of October 2024, at least its opening and its treatment of the method called conversation in the Spirit.</w:t>
      </w:r>
    </w:p>
    <w:p>
      <w:pPr>
        <w:pStyle w:val="Heading2"/>
        <w:spacing w:after="120" w:before="220"/>
      </w:pPr>
      <w:r>
        <w:t xml:space="preserve">Questions for Discussion</w:t>
      </w:r>
    </w:p>
    <w:p>
      <w:pPr>
        <w:spacing w:after="120"/>
      </w:pPr>
      <w:r>
        <w:rPr>
          <w:b/>
          <w:bCs/>
        </w:rPr>
        <w:t xml:space="preserve">1.</w:t>
      </w:r>
      <w:r>
        <w:t xml:space="preserve"> Francis said he preferred a church bruised from the streets to one safe in its own security. Name the streets in your own locality that such a church would have to walk, and the securities an Indian parish would have to leave to walk them.</w:t>
      </w:r>
    </w:p>
    <w:p>
      <w:pPr>
        <w:spacing w:after="120"/>
      </w:pPr>
      <w:r>
        <w:rPr>
          <w:b/>
          <w:bCs/>
        </w:rPr>
        <w:t xml:space="preserve">2.</w:t>
      </w:r>
      <w:r>
        <w:t xml:space="preserve"> The inverted pyramid places those who preside beneath the People of God as servants. How does this image judge the way authority is actually exercised by priests and bishops you have known, and how does it judge the way caste seats people in your parish?</w:t>
      </w:r>
    </w:p>
    <w:p>
      <w:pPr>
        <w:spacing w:after="120"/>
      </w:pPr>
      <w:r>
        <w:rPr>
          <w:b/>
          <w:bCs/>
        </w:rPr>
        <w:t xml:space="preserve">3.</w:t>
      </w:r>
      <w:r>
        <w:t xml:space="preserve"> The synodal vision of Francis has been carried on by his successor rather than reversed. Why does it matter, for the credibility of synodality in India, that it is now the path of the church and not the programme of one pope?</w:t>
      </w:r>
    </w:p>
    <w:p>
      <w:r>
        <w:br w:type="page"/>
      </w:r>
    </w:p>
    <w:p>
      <w:pPr>
        <w:pStyle w:val="Heading1"/>
        <w:spacing w:after="160" w:before="280"/>
      </w:pPr>
      <w:r>
        <w:t xml:space="preserve">CLASS 14: THE GLOBAL SYNODAL PROCESS AND ITS METHOD</w:t>
      </w:r>
    </w:p>
    <w:p>
      <w:pPr>
        <w:spacing w:after="120"/>
      </w:pPr>
      <w:r>
        <w:rPr>
          <w:i/>
          <w:iCs/>
        </w:rPr>
        <w:t xml:space="preserve">Module 8: Pope Francis and the Synodal Church</w:t>
      </w:r>
    </w:p>
    <w:p>
      <w:pPr>
        <w:pStyle w:val="Heading2"/>
        <w:spacing w:after="120" w:before="220"/>
      </w:pPr>
      <w:r>
        <w:t xml:space="preserve">Aim of the Class</w:t>
      </w:r>
    </w:p>
    <w:p>
      <w:pPr>
        <w:spacing w:after="120"/>
      </w:pPr>
      <w:r>
        <w:t xml:space="preserve">This class studies the largest consultation in the history of the church, the synodal process of 2021 to 2024, and the method that carried it. Students should leave able to describe the three stages of the process, to explain the method called conversation in the Spirit and to connect it to the biblical discernment of Module 2, to state what the Final Document of October 2024 taught and the unusual authority Francis gave it, and to describe the implementation phase now running towards the Ecclesial Assembly of 2028.</w:t>
      </w:r>
    </w:p>
    <w:p>
      <w:pPr>
        <w:pBdr>
          <w:left w:val="single" w:color="B8860B" w:sz="24"/>
        </w:pBdr>
        <w:shd w:fill="FFF8E1" w:val="clear"/>
        <w:spacing w:after="160" w:before="160"/>
        <w:ind w:left="240"/>
      </w:pPr>
      <w:r>
        <w:rPr>
          <w:b/>
          <w:bCs/>
          <w:color w:val="B8860B"/>
        </w:rPr>
        <w:t xml:space="preserve">CLASSROOM CUE: </w:t>
      </w:r>
      <w:r>
        <w:t xml:space="preserve">Recall from Class 12 that Episcopalis Communio turned the Synod from a single event into a process beginning in the local churches. Tell the class that this class watches that process actually happen on a global scale for the first time. Board plan as a widening and then narrowing path: diocesan phase, continental phase, the two Roman sessions, then the implementation phase. Keep ten minutes for the method of conversation in the Spirit, because it is the practical heart of the whole course.</w:t>
      </w:r>
    </w:p>
    <w:p>
      <w:pPr>
        <w:pStyle w:val="Heading2"/>
        <w:spacing w:after="120" w:before="220"/>
      </w:pPr>
      <w:r>
        <w:t xml:space="preserve">The Three Stages of the Process</w:t>
      </w:r>
    </w:p>
    <w:p>
      <w:pPr>
        <w:spacing w:after="120"/>
      </w:pPr>
      <w:r>
        <w:t xml:space="preserve">In October 2021 Francis opened a synodal process on the theme that gives this course its thread, For a Synodal Church: Communion, Participation, Mission, and he did something no synod had done before: he began not in Rome but in every parish and diocese of the world. The first stage was the diocesan phase, running through 2021 and 2022, in which local churches across the globe were asked to gather and to listen, and in which tens of millions of the faithful took part. The syntheses of the dioceses rose to the level of the episcopal conferences, and the conferences to the level of the continents. The second stage was the continental phase, across 2022 and 2023, in which seven continental assemblies each produced a document from the listening of their region; the Asian continental assembly met at Bangkok in February 2023, and the Church in India shared in it. The third stage was the celebratory phase in Rome, held in two sessions rather than one, in October 2023 and October 2024, so that the bishops and the other members could carry the fruit of the first session back to the churches for a further year of listening before returning to conclude. The shape of the whole was the shape of Episcopalis Communio made visible: consultation of the whole People of God, then discernment by an assembly, all of it beginning and ending in the local churches.</w:t>
      </w:r>
    </w:p>
    <w:p>
      <w:pPr>
        <w:pStyle w:val="Heading2"/>
        <w:spacing w:after="120" w:before="220"/>
      </w:pPr>
      <w:r>
        <w:t xml:space="preserve">Conversation in the Spirit</w:t>
      </w:r>
    </w:p>
    <w:p>
      <w:pPr>
        <w:spacing w:after="120"/>
      </w:pPr>
      <w:r>
        <w:t xml:space="preserve">The method that carried the process is the practical heart of this course, and the teacher should have the students learn it as a skill and not only as an idea. It is called conversation in the Spirit, and it unfolds in three movements around a small group that has first prayed and reflected on a question. In the first movement each person speaks in turn, from prayer and lived experience, while the others listen without interrupting and without responding, so that every voice is heard before any is answered. In the second movement each person speaks again, this time of what struck them in the words of the others, naming the resonances and the places where the Spirit seemed to move, so that attention shifts from defending my own view to receiving the view of my neighbour. In the third movement the group seeks together what the Spirit is asking of them, listening for the convergences that have grown and honouring the points that remain open. The method is deliberately not a debate and deliberately not a vote. It is the discipline of shama from Class 3 and the pattern of Acts 15 from Class 5, in which the assembly listened to Peter and to Paul and to Barnabas before James gathered the discernment. Its genius is that it disarms the loudest voice and protects the quietest, for the man who would dominate a debate cannot dominate a silence in which he must first listen, and the timid woman whose voice is never heard in argument is given her turn by the rule itself.</w:t>
      </w:r>
      <w:r>
        <w:rPr>
          <w:rStyle w:val="FootnoteReference"/>
        </w:rPr>
        <w:footnoteReference w:id="6"/>
      </w:r>
    </w:p>
    <w:p>
      <w:pPr>
        <w:pBdr>
          <w:left w:val="single" w:color="1565C0" w:sz="24"/>
        </w:pBdr>
        <w:shd w:fill="E3F2FD" w:val="clear"/>
        <w:spacing w:after="160" w:before="160"/>
        <w:ind w:left="240"/>
      </w:pPr>
      <w:r>
        <w:rPr>
          <w:b/>
          <w:bCs/>
          <w:color w:val="1565C0"/>
        </w:rPr>
        <w:t xml:space="preserve">EXAMPLE: </w:t>
      </w:r>
      <w:r>
        <w:t xml:space="preserve">Set the method against an ordinary parish meeting. In the usual meeting three confident people speak at once, the loudest carries the room, the timid say nothing and go home unheard, and the decision belongs to whoever pressed hardest. Now run the same meeting by conversation in the Spirit. Each person, in turn, speaks once while the rest keep silence, so the quiet widow who cleans the church is heard as fully as the wealthy trustee. Then each says what moved him in another, so the trustee must repeat back what the widow said before he adds his own. Only then does the group seek the common mind. The same people, the same question, and a wholly different result, because the method itself redistributes the power of speech. That redistribution is why conversation in the Spirit matters so much in India, where the power of speech is so unequally held.</w:t>
      </w:r>
    </w:p>
    <w:p>
      <w:pPr>
        <w:pStyle w:val="Heading2"/>
        <w:spacing w:after="120" w:before="220"/>
      </w:pPr>
      <w:r>
        <w:t xml:space="preserve">The Final Document of October 2024</w:t>
      </w:r>
    </w:p>
    <w:p>
      <w:pPr>
        <w:spacing w:after="120"/>
      </w:pPr>
      <w:r>
        <w:t xml:space="preserve">The second Roman session closed on 26 October 2024 with a Final Document titled, once again, For a Synodal Church: Communion, Participation, Mission, which gathered the fruit of three years of listening into a settled teaching on the synodal church, treating the equal dignity of all the baptised, the participation of all in mission, the renewal of the participatory bodies, transparency and accountability in the exercise of authority, and the formation of the whole People of God for a synodal way of life.</w:t>
      </w:r>
      <w:r>
        <w:rPr>
          <w:rStyle w:val="FootnoteReference"/>
        </w:rPr>
        <w:footnoteReference w:id="7"/>
      </w:r>
      <w:r>
        <w:t xml:space="preserve"> Francis then took a step that the students must understand, because it is without recent parallel and it depended on the provision of Episcopalis Communio from Class 12. He chose not to write a separate apostolic exhortation after the assembly, as popes had always done. Instead, in a Note of Accompaniment of 24 November 2024, he declared that the Final Document participates in his ordinary magisterium and asked the local churches to receive and implement it.</w:t>
      </w:r>
      <w:r>
        <w:rPr>
          <w:rStyle w:val="FootnoteReference"/>
        </w:rPr>
        <w:footnoteReference w:id="8"/>
      </w:r>
      <w:r>
        <w:t xml:space="preserve"> The meaning is large. For the first time the document produced by the whole synodal process, and not a text the pope wrote afterwards on his own, was given magisterial standing. The method had been trusted with the teaching. A church that had spent three years listening did not then hand the conclusion to a single pen; it received its own discernment, confirmed by the one who presides, as a word to be obeyed.</w:t>
      </w:r>
    </w:p>
    <w:p>
      <w:pPr>
        <w:pStyle w:val="Heading2"/>
        <w:spacing w:after="120" w:before="220"/>
      </w:pPr>
      <w:r>
        <w:t xml:space="preserve">The Implementation Phase</w:t>
      </w:r>
    </w:p>
    <w:p>
      <w:pPr>
        <w:spacing w:after="120"/>
      </w:pPr>
      <w:r>
        <w:t xml:space="preserve">The process was not finished with the document, for a synod that ended in a text would have betrayed its own teaching that synodality begins and ends in the local churches. In March 2025 the General Secretariat of the Synod opened the implementation phase, a period of three years running to an Ecclesial Assembly in October 2028, in which the dioceses, the episcopal conferences, and the religious communities of the world are to receive the Final Document and translate it into concrete practice, accompanied by synodal teams of clergy, religious, and lay faithful.</w:t>
      </w:r>
      <w:r>
        <w:rPr>
          <w:rStyle w:val="FootnoteReference"/>
        </w:rPr>
        <w:footnoteReference w:id="9"/>
      </w:r>
      <w:r>
        <w:t xml:space="preserve"> The death of Pope Francis in April 2025 and the election of Pope Leo the Fourteenth in May did not halt this phase; the new pope approved the guiding document of the implementation, the Pathways, and the process continued under his authority, which is itself a sign that synodality has become the settled path of the church.</w:t>
      </w:r>
      <w:r>
        <w:rPr>
          <w:rStyle w:val="FootnoteReference"/>
        </w:rPr>
        <w:footnoteReference w:id="10"/>
      </w:r>
      <w:r>
        <w:t xml:space="preserve"> The students should carry away the shape of the whole: a church that consulted her whole people, discerned in assembly, received the discernment as teaching, and then sent it back to the local churches to become life. That is the pattern of Acts 15 written on a global scale, and it is not yet complete, for the implementation is happening now, in this seminary and in the dioceses these students will serve.</w:t>
      </w:r>
    </w:p>
    <w:p>
      <w:pPr>
        <w:pBdr>
          <w:left w:val="single" w:color="6A1B9A" w:sz="24"/>
        </w:pBdr>
        <w:shd w:fill="F3E5F5" w:val="clear"/>
        <w:spacing w:after="160" w:before="160"/>
        <w:ind w:left="240"/>
      </w:pPr>
      <w:r>
        <w:rPr>
          <w:b/>
          <w:bCs/>
          <w:color w:val="6A1B9A"/>
        </w:rPr>
        <w:t xml:space="preserve">A NOTE FOR THE CLASSROOM: </w:t>
      </w:r>
      <w:r>
        <w:t xml:space="preserve">Two cautions keep this class honest, because the synodal process has real critics and the seminarian will meet them. First, some hold that the process raised expectations it did not meet, since certain contested questions were referred to study groups rather than settled by the assembly, and the students should be able to say plainly that the synod chose to keep walking on hard questions rather than to force premature answers, which is itself a synodal decision and not an evasion. Secondly, some fear that all this listening dissolves the authority of the bishops and the clarity of doctrine into endless process. The honest answer is that the Final Document was confirmed by the pope and given magisterial weight, that the bishops discerned and the one who presides confirmed, and that the method is a discipline for hearing the Spirit and not a substitute for the teaching office. Present both the genuine hopes and the genuine anxieties. A seminarian who can name the criticisms fairly will serve the synodal church better than one who has only slogans.</w:t>
      </w:r>
    </w:p>
    <w:p>
      <w:pPr>
        <w:pBdr>
          <w:left w:val="single" w:color="2E7D32" w:sz="24"/>
        </w:pBdr>
        <w:shd w:fill="E8F5E9" w:val="clear"/>
        <w:spacing w:after="160" w:before="160"/>
        <w:ind w:left="240"/>
      </w:pPr>
      <w:r>
        <w:rPr>
          <w:b/>
          <w:bCs/>
          <w:color w:val="2E7D32"/>
        </w:rPr>
        <w:t xml:space="preserve">INDIAN CONTEXT: </w:t>
      </w:r>
      <w:r>
        <w:t xml:space="preserve">India took part in this global process on a scale worth stating to the class. The consultation reached across the dioceses of the three churches of India, the Latin, the Syro-Malabar, and the Syro-Malankara, and the reports record that groups long left at the edge felt themselves included: the laity, women, youth, migrants, and people of other faiths, along with many who had felt themselves distant from the church. The Church in India carried into the process the very realities that this course has named throughout, the wounds of caste, the vast movement of migrant labour, the poverty of the farmer, and the daily fact of living the Gospel among many religions. Conversation in the Spirit is a gift precisely suited to Indian conditions, for in a church marked by caste, wealth, and clerical distance, a method that gives the cleaner of the church the same turn to speak as the trustee, and that requires the powerful to repeat back the words of the powerless, is quietly revolutionary. The test now, in the implementation phase, is whether the parishes and dioceses of India will practise this method where it costs something, at the level of the parish council and the diocesan assembly, or whether they will admire it in Rome and abandon it at home.</w:t>
      </w:r>
    </w:p>
    <w:p>
      <w:pPr>
        <w:pBdr>
          <w:left w:val="single" w:color="B8860B" w:sz="24"/>
        </w:pBdr>
        <w:shd w:fill="FFF8E1" w:val="clear"/>
        <w:spacing w:after="160" w:before="160"/>
        <w:ind w:left="240"/>
      </w:pPr>
      <w:r>
        <w:rPr>
          <w:b/>
          <w:bCs/>
          <w:color w:val="B8860B"/>
        </w:rPr>
        <w:t xml:space="preserve">CLASSROOM CUE: </w:t>
      </w:r>
      <w:r>
        <w:t xml:space="preserve">Close by having the class run one round of conversation in the Spirit on a single question, such as one voice our seminary does not yet hear, keeping strictly to the three movements and the rule of silence. Let them feel the method rather than only learn it. Assign the FABC Bangkok Document and the synthesis of the Indian bishops for the final class, and tell them Class 15 draws the whole course together.</w:t>
      </w:r>
    </w:p>
    <w:p>
      <w:pPr>
        <w:pStyle w:val="Heading2"/>
        <w:spacing w:after="120" w:before="220"/>
      </w:pPr>
      <w:r>
        <w:t xml:space="preserve">Questions for Discussion</w:t>
      </w:r>
    </w:p>
    <w:p>
      <w:pPr>
        <w:spacing w:after="120"/>
      </w:pPr>
      <w:r>
        <w:rPr>
          <w:b/>
          <w:bCs/>
        </w:rPr>
        <w:t xml:space="preserve">1.</w:t>
      </w:r>
      <w:r>
        <w:t xml:space="preserve"> Conversation in the Spirit gives every person one turn to speak in silence and requires each to repeat back what struck him in another. Why is this method particularly disarming in an Indian parish marked by caste, wealth, and clerical distance, and where would it meet the most resistance?</w:t>
      </w:r>
    </w:p>
    <w:p>
      <w:pPr>
        <w:spacing w:after="120"/>
      </w:pPr>
      <w:r>
        <w:rPr>
          <w:b/>
          <w:bCs/>
        </w:rPr>
        <w:t xml:space="preserve">2.</w:t>
      </w:r>
      <w:r>
        <w:t xml:space="preserve"> Francis gave the Final Document of the synod a share in his ordinary magisterium rather than writing a separate exhortation, trusting the discernment of the whole process. What does this decision teach about the standing of the sensus fidei of the whole People of God?</w:t>
      </w:r>
    </w:p>
    <w:p>
      <w:pPr>
        <w:spacing w:after="120"/>
      </w:pPr>
      <w:r>
        <w:rPr>
          <w:b/>
          <w:bCs/>
        </w:rPr>
        <w:t xml:space="preserve">3.</w:t>
      </w:r>
      <w:r>
        <w:t xml:space="preserve"> The implementation phase is happening now, in your own diocese, and asks parishes to translate synodality into practice. Name one concrete change in your home parish that a serious implementation of this process would require, and one reason it might be resisted.</w:t>
      </w:r>
    </w:p>
    <w:p>
      <w:r>
        <w:br w:type="page"/>
      </w:r>
    </w:p>
    <w:p>
      <w:pPr>
        <w:pStyle w:val="Heading1"/>
        <w:spacing w:after="160" w:before="280"/>
      </w:pPr>
      <w:r>
        <w:t xml:space="preserve">CLASS 15: SYNODALITY RECEIVED IN INDIA, AND THE COURSE DRAWN TOGETHER</w:t>
      </w:r>
    </w:p>
    <w:p>
      <w:pPr>
        <w:spacing w:after="120"/>
      </w:pPr>
      <w:r>
        <w:rPr>
          <w:i/>
          <w:iCs/>
        </w:rPr>
        <w:t xml:space="preserve">Module 8: Pope Francis and the Synodal Church</w:t>
      </w:r>
    </w:p>
    <w:p>
      <w:pPr>
        <w:pStyle w:val="Heading2"/>
        <w:spacing w:after="120" w:before="220"/>
      </w:pPr>
      <w:r>
        <w:t xml:space="preserve">Aim of the Class</w:t>
      </w:r>
    </w:p>
    <w:p>
      <w:pPr>
        <w:spacing w:after="120"/>
      </w:pPr>
      <w:r>
        <w:t xml:space="preserve">The final class does two things. It receives synodality into the concrete life of the Church in India, through the Asian vision of the FABC, the synthesis of the Indian bishops, and the living structures of small Christian communities and parish councils. And it draws the whole course together, tracing the single thread of communion, participation, and mission from Sinai to the present hour. Students should leave able to describe the Indian and Asian reception of synodality, to name honestly the obstacles that remain, and to give an account of the whole course as one continuous recovery.</w:t>
      </w:r>
    </w:p>
    <w:p>
      <w:pPr>
        <w:pBdr>
          <w:left w:val="single" w:color="B8860B" w:sz="24"/>
        </w:pBdr>
        <w:shd w:fill="FFF8E1" w:val="clear"/>
        <w:spacing w:after="160" w:before="160"/>
        <w:ind w:left="240"/>
      </w:pPr>
      <w:r>
        <w:rPr>
          <w:b/>
          <w:bCs/>
          <w:color w:val="B8860B"/>
        </w:rPr>
        <w:t xml:space="preserve">CLASSROOM CUE: </w:t>
      </w:r>
      <w:r>
        <w:t xml:space="preserve">Begin by asking the class to list, from memory, the milestones of the whole course from Class 1 to Class 14. Write them on the board as a single line: Sinai, the assemblies, the prophets, the disciple community, Jerusalem, the early synods, the monastic chapter, the long centralisation, the reformers, the Council, the reformed Synod, Francis, the global process. Tell them that today they add India, and then they walk the whole line once more. Keep the final ten minutes for the synthesis and a closing word.</w:t>
      </w:r>
    </w:p>
    <w:p>
      <w:pPr>
        <w:pStyle w:val="Heading2"/>
        <w:spacing w:after="120" w:before="220"/>
      </w:pPr>
      <w:r>
        <w:t xml:space="preserve">The Asian Face: The Bangkok Document</w:t>
      </w:r>
    </w:p>
    <w:p>
      <w:pPr>
        <w:spacing w:after="120"/>
      </w:pPr>
      <w:r>
        <w:t xml:space="preserve">The Church in Asia had prepared her own reception of synodality even before the global process concluded. In October 2022, the Federation of Asian Bishops Conferences held its fiftieth anniversary general conference at Bangkok and produced the document known as the Bangkok Document, under the title Journeying Together as Peoples of Asia.</w:t>
      </w:r>
      <w:r>
        <w:rPr>
          <w:rStyle w:val="FootnoteReference"/>
        </w:rPr>
        <w:footnoteReference w:id="11"/>
      </w:r>
      <w:r>
        <w:t xml:space="preserve"> The document reads the whole of Asian church life through the account of the Magi in the second chapter of Matthew, who journeyed, looked to the star, discerned, offered their gifts, and returned by another way, and it arranges itself in five movements from that account: walking together, looking at the emerging realities of Asia, discerning what the Spirit is saying, offering the gifts of Asian culture and spirituality, and opening new pathways. Its first movement takes up the synodal call directly in the three words of this course, communion, participation, and mission, and names the concrete realities the Asian church must face, among them the plight of migrants, refugees, and indigenous peoples. Its new pathways include a turn from a church that dominates to one that inculturates, from basic Christian communities to communities that build up the whole human neighbourhood, and, in a phrase that gathers the whole, from dialogue to synodality. The Asian church thus offered synodality her own face before Rome concluded, and the process has continued, with the Asian bishops preparing a plenary assembly for 2026 to carry it further.</w:t>
      </w:r>
    </w:p>
    <w:p>
      <w:pPr>
        <w:pStyle w:val="Heading2"/>
        <w:spacing w:after="120" w:before="220"/>
      </w:pPr>
      <w:r>
        <w:t xml:space="preserve">The Indian Reception</w:t>
      </w:r>
    </w:p>
    <w:p>
      <w:pPr>
        <w:spacing w:after="120"/>
      </w:pPr>
      <w:r>
        <w:t xml:space="preserve">Within this Asian setting the Church in India made her own synthesis. The Latin bishops of India, gathered in their conference, produced a synthesis of the first Roman session under the title A Synodal Church in Mission, and the wider work of the Indian church has since taken shape in a national pastoral plan that carries synodality towards the year 2033, drawing together the reports of the many dioceses of India into a set of pastoral priorities for a synodal and missionary church.</w:t>
      </w:r>
      <w:r>
        <w:rPr>
          <w:rStyle w:val="FootnoteReference"/>
        </w:rPr>
        <w:footnoteReference w:id="12"/>
      </w:r>
      <w:r>
        <w:t xml:space="preserve"> The Indian reception has two features the students should hold. It is genuinely of the whole church of India, gathering the three churches, the Latin, the Syro-Malabar, and the Syro-Malankara, into one synodal effort. And it is unflinching about the wounds, for the Indian synthesis names openly that discrimination by caste, by language, by ethnicity, by economic and social standing continues to fragment the community of the baptised, which is a rare and healthy honesty, a church willing to confess in its own official documents the divisions it has not yet healed. Recent gatherings of the Indian bishops have continued to press this synodal commitment, binding it to the witness of the church in public life and to the empowerment of the laity, the youth, and women.</w:t>
      </w:r>
    </w:p>
    <w:p>
      <w:pPr>
        <w:pStyle w:val="Heading2"/>
        <w:spacing w:after="120" w:before="220"/>
      </w:pPr>
      <w:r>
        <w:t xml:space="preserve">The Living Structures: Small Christian Communities and Parish Councils</w:t>
      </w:r>
    </w:p>
    <w:p>
      <w:pPr>
        <w:spacing w:after="120"/>
      </w:pPr>
      <w:r>
        <w:t xml:space="preserve">Beneath the documents lie the living structures in which synodality is either practised or betrayed, and here the Church in India has a genuine gift. The small Christian communities, the neighbourhood gatherings built lane by lane across the dioceses of India, are among the most authentic embodiments of synodality anywhere in the Catholic world, for in them the baptised of a locality gather to read the word, to share their needs, to discern together, and to act for justice in their own place. Where they are alive, they are the parish become synodal at the level of the street, the koinonia of Acts from Class 4 made flesh in an Indian lane. The parish pastoral council and the diocesan pastoral council, studied in Class 11, are the next circles outward, and the whole question of Indian synodality can be put very simply: whether these bodies will truly discern together in the method of conversation in the Spirit, or whether they will remain, as too often now, gatherings that approve the accounts and the feast while the real decisions are taken elsewhere. The instruments exist. The teaching is settled. What remains is the will to use them where they cost something.</w:t>
      </w:r>
    </w:p>
    <w:p>
      <w:pPr>
        <w:pBdr>
          <w:left w:val="single" w:color="6A1B9A" w:sz="24"/>
        </w:pBdr>
        <w:shd w:fill="F3E5F5" w:val="clear"/>
        <w:spacing w:after="160" w:before="160"/>
        <w:ind w:left="240"/>
      </w:pPr>
      <w:r>
        <w:rPr>
          <w:b/>
          <w:bCs/>
          <w:color w:val="6A1B9A"/>
        </w:rPr>
        <w:t xml:space="preserve">A NOTE FOR THE CLASSROOM: </w:t>
      </w:r>
      <w:r>
        <w:t xml:space="preserve">The teacher must let this final class be honest and not triumphant. It is easy to end a course on synodality with a celebration of documents and structures, as though the work were done. It is not done. In India the pastoral council that never meets, the caste that still seats the assembly and divides the burial ground, the clericalism that treats the priest as a sacred lord, and the woman and the Dalit whose voice is honoured on paper and silenced in practice, all stand as living contradictions of everything this course has taught. The right ending is neither despair nor celebration but honest hope: the church has recovered, at the level of teaching, the synodal form she is meant to have, and the task now passes to this generation of priests to make it true at the level of the parish. The students should leave not congratulating the church on her synodal documents but weighed with the work of making them real where they will serve.</w:t>
      </w:r>
    </w:p>
    <w:p>
      <w:pPr>
        <w:pStyle w:val="Heading2"/>
        <w:spacing w:after="120" w:before="220"/>
      </w:pPr>
      <w:r>
        <w:t xml:space="preserve">The Whole Course in One Thread</w:t>
      </w:r>
    </w:p>
    <w:p>
      <w:pPr>
        <w:spacing w:after="120"/>
      </w:pPr>
      <w:r>
        <w:t xml:space="preserve">Now walk the whole course once more, quickly, so that the students see it as one thing. At Sinai a people was constituted by a call heard together and a covenant answered together, and Israel learned to be the assembly, the qahal, that God convokes. In the prophets and the schools of discernment that people learned to listen, for shama means that to hear is to begin to obey, and God hears the cry of the poor first. Jesus formed not a school but a community, washed its feet, and prayed that it be one, and the church of Jerusalem held all things in common. At the council of Jerusalem the apostolic church met its first dividing question and answered it by referring, debating, listening, discerning, and sending, and said, it has seemed good to the Holy Spirit and to us. The early church made this the ordinary shape of its life, in the bishop within his council, in the principle of nothing without counsel and nothing without consent, in the provincial synods and the councils of the whole world. Then the long centuries let the synodal half wither while authority gathered at the centre, until the head was defined without the body. The reformers kept the memory alive, the Council recovered the whole People of God, the sensus fidei, and collegiality, the reformed Synod gave collegiality an instrument, Francis set the whole recovery in motion, and the global process of our own day submitted the whole church to it and sent it back to the local churches to become life. One thread runs through all of it, unbroken: communion, the people gathered into the life of God; participation, the whole body sharing by Baptism in the discernment and mission of the church; and mission, the sending that is the reason for both. The course has been the single demonstration that synodality is not the novelty of one pope but the recovered shape of the whole tradition, from the mountain to the upper room to the council to the parish lane.</w:t>
      </w:r>
    </w:p>
    <w:p>
      <w:pPr>
        <w:pBdr>
          <w:left w:val="single" w:color="2E7D32" w:sz="24"/>
        </w:pBdr>
        <w:shd w:fill="E8F5E9" w:val="clear"/>
        <w:spacing w:after="160" w:before="160"/>
        <w:ind w:left="240"/>
      </w:pPr>
      <w:r>
        <w:rPr>
          <w:b/>
          <w:bCs/>
          <w:color w:val="2E7D32"/>
        </w:rPr>
        <w:t xml:space="preserve">INDIAN CONTEXT: </w:t>
      </w:r>
      <w:r>
        <w:t xml:space="preserve">Leave the class with India before their eyes, for this is where these students will serve. The synodal church in India will be real when the gram sabha of the village and the pastoral council of the parish are equally places where the baptised are heard; when the migrant at the station, the Dalit at the edge of the village, the farmer in debt, and the woman at the back of the church are given the same turn to speak that conversation in the Spirit grants them; when the sanctuary is no longer divided by caste and the burial ground no longer separated by birth; and when the priest formed in this seminary takes his place not at the top of a pyramid but at its inverted summit, kneeling to serve beneath the very people whom caste and clericalism taught him to expect to be served by. The whole course has been walking towards this parish, in this land, at this hour. The theology of synodality is finally not a subject to be examined but a church to be built, and the building of it, in Bengal and across India, now passes to those who have studied it here.</w:t>
      </w:r>
    </w:p>
    <w:p>
      <w:pPr>
        <w:pBdr>
          <w:left w:val="single" w:color="B8860B" w:sz="24"/>
        </w:pBdr>
        <w:shd w:fill="FFF8E1" w:val="clear"/>
        <w:spacing w:after="160" w:before="160"/>
        <w:ind w:left="240"/>
      </w:pPr>
      <w:r>
        <w:rPr>
          <w:b/>
          <w:bCs/>
          <w:color w:val="B8860B"/>
        </w:rPr>
        <w:t xml:space="preserve">CLASSROOM CUE: </w:t>
      </w:r>
      <w:r>
        <w:t xml:space="preserve">Close the course by returning to the very first board work of Class 1, the word synodos, together on the road. Ask the class to translate it one last time, and then to name, each in a single sentence, one thing they will do differently as priests because of this course. Collect these sentences. They are the first act of the implementation phase in this seminary. End with a prayer to the Holy Spirit, who is the true protagonist of every synod.</w:t>
      </w:r>
    </w:p>
    <w:p>
      <w:pPr>
        <w:pStyle w:val="Heading2"/>
        <w:spacing w:after="120" w:before="220"/>
      </w:pPr>
      <w:r>
        <w:t xml:space="preserve">Questions for Discussion</w:t>
      </w:r>
    </w:p>
    <w:p>
      <w:pPr>
        <w:spacing w:after="120"/>
      </w:pPr>
      <w:r>
        <w:rPr>
          <w:b/>
          <w:bCs/>
        </w:rPr>
        <w:t xml:space="preserve">1.</w:t>
      </w:r>
      <w:r>
        <w:t xml:space="preserve"> The Bangkok Document names a pathway from dialogue to synodality and offers the gifts of Asian culture and spirituality to the whole church. What gift of Indian culture and spirituality do you think the Church in India most has to offer the universal synodal church, and what must the Gospel still purify in it?</w:t>
      </w:r>
    </w:p>
    <w:p>
      <w:pPr>
        <w:spacing w:after="120"/>
      </w:pPr>
      <w:r>
        <w:rPr>
          <w:b/>
          <w:bCs/>
        </w:rPr>
        <w:t xml:space="preserve">2.</w:t>
      </w:r>
      <w:r>
        <w:t xml:space="preserve"> The Indian bishops have confessed openly that caste, language, and economic status still fragment the community of the baptised. Why does it matter that a church name its own wounds in its official documents, and what is the first step from confession to healing in your own context?</w:t>
      </w:r>
    </w:p>
    <w:p>
      <w:pPr>
        <w:spacing w:after="120"/>
      </w:pPr>
      <w:r>
        <w:rPr>
          <w:b/>
          <w:bCs/>
        </w:rPr>
        <w:t xml:space="preserve">3.</w:t>
      </w:r>
      <w:r>
        <w:t xml:space="preserve"> Looking back across the whole course, from Sinai to the parish council, what single conviction about the church will you carry into your priesthood, and how will it change the way you preside over an assembly of the People of God?</w:t>
      </w:r>
    </w:p>
    <w:p>
      <w:pPr>
        <w:pStyle w:val="Heading1"/>
        <w:spacing w:after="160" w:before="280"/>
      </w:pPr>
      <w:r>
        <w:t xml:space="preserve">Bibliography for Part 5</w:t>
      </w:r>
    </w:p>
    <w:p>
      <w:pPr>
        <w:spacing w:after="140"/>
        <w:ind w:left="720" w:hanging="720"/>
      </w:pPr>
      <w:r>
        <w:t xml:space="preserve">Conference of Catholic Bishops of India. </w:t>
      </w:r>
      <w:r>
        <w:rPr>
          <w:i/>
          <w:iCs/>
        </w:rPr>
        <w:t xml:space="preserve">A Synodal Church in Mission</w:t>
      </w:r>
      <w:r>
        <w:t xml:space="preserve">. Bangalore: CCBI, 2023.</w:t>
      </w:r>
    </w:p>
    <w:p>
      <w:pPr>
        <w:spacing w:after="140"/>
        <w:ind w:left="720" w:hanging="720"/>
      </w:pPr>
      <w:r>
        <w:t xml:space="preserve">Conference of Catholic Bishops of India. </w:t>
      </w:r>
      <w:r>
        <w:rPr>
          <w:i/>
          <w:iCs/>
        </w:rPr>
        <w:t xml:space="preserve">Journeying towards a Synodal Church: Mission 2033</w:t>
      </w:r>
      <w:r>
        <w:t xml:space="preserve">. National Pastoral Plan. Bangalore: CCBI, 2023.</w:t>
      </w:r>
    </w:p>
    <w:p>
      <w:pPr>
        <w:spacing w:after="140"/>
        <w:ind w:left="720" w:hanging="720"/>
      </w:pPr>
      <w:r>
        <w:t xml:space="preserve">Federation of Asian Bishops Conferences. </w:t>
      </w:r>
      <w:r>
        <w:rPr>
          <w:i/>
          <w:iCs/>
        </w:rPr>
        <w:t xml:space="preserve">Journeying Together as Peoples of Asia</w:t>
      </w:r>
      <w:r>
        <w:t xml:space="preserve">. The Bangkok Document. FABC 50 General Conference, Bangkok, 12 to 30 October 2022. Released 2023.</w:t>
      </w:r>
    </w:p>
    <w:p>
      <w:pPr>
        <w:spacing w:after="140"/>
        <w:ind w:left="720" w:hanging="720"/>
      </w:pPr>
      <w:r>
        <w:t xml:space="preserve">Francis. Address at the Ceremony Commemorating the Fiftieth Anniversary of the Institution of the Synod of Bishops. 17 October 2015.</w:t>
      </w:r>
    </w:p>
    <w:p>
      <w:pPr>
        <w:spacing w:after="140"/>
        <w:ind w:left="720" w:hanging="720"/>
      </w:pPr>
      <w:r>
        <w:t xml:space="preserve">Francis. Apostolic Exhortation </w:t>
      </w:r>
      <w:r>
        <w:rPr>
          <w:i/>
          <w:iCs/>
        </w:rPr>
        <w:t xml:space="preserve">Evangelii Gaudium</w:t>
      </w:r>
      <w:r>
        <w:t xml:space="preserve">. 24 November 2013.</w:t>
      </w:r>
    </w:p>
    <w:p>
      <w:pPr>
        <w:spacing w:after="140"/>
        <w:ind w:left="720" w:hanging="720"/>
      </w:pPr>
      <w:r>
        <w:t xml:space="preserve">Francis. Note of Accompaniment to the Final Document of the XVI Ordinary General Assembly of the Synod of Bishops. 24 November 2024.</w:t>
      </w:r>
    </w:p>
    <w:p>
      <w:pPr>
        <w:spacing w:after="140"/>
        <w:ind w:left="720" w:hanging="720"/>
      </w:pPr>
      <w:r>
        <w:t xml:space="preserve">General Secretariat of the Synod. Letter to the Bishops on the Implementation Phase. 15 March 2025.</w:t>
      </w:r>
    </w:p>
    <w:p>
      <w:pPr>
        <w:spacing w:after="140"/>
        <w:ind w:left="720" w:hanging="720"/>
      </w:pPr>
      <w:r>
        <w:t xml:space="preserve">General Secretariat of the Synod. </w:t>
      </w:r>
      <w:r>
        <w:rPr>
          <w:i/>
          <w:iCs/>
        </w:rPr>
        <w:t xml:space="preserve">Pathways for the Implementation Phase of the Synod</w:t>
      </w:r>
      <w:r>
        <w:t xml:space="preserve">. 2025.</w:t>
      </w:r>
    </w:p>
    <w:p>
      <w:pPr>
        <w:spacing w:after="140"/>
        <w:ind w:left="720" w:hanging="720"/>
      </w:pPr>
      <w:r>
        <w:t xml:space="preserve">Second Vatican Council. Dogmatic Constitution on the Church </w:t>
      </w:r>
      <w:r>
        <w:rPr>
          <w:i/>
          <w:iCs/>
        </w:rPr>
        <w:t xml:space="preserve">Lumen Gentium</w:t>
      </w:r>
      <w:r>
        <w:t xml:space="preserve">. 21 November 1964.</w:t>
      </w:r>
    </w:p>
    <w:p>
      <w:pPr>
        <w:spacing w:after="140"/>
        <w:ind w:left="720" w:hanging="720"/>
      </w:pPr>
      <w:r>
        <w:t xml:space="preserve">XVI Ordinary General Assembly of the Synod of Bishops. </w:t>
      </w:r>
      <w:r>
        <w:rPr>
          <w:i/>
          <w:iCs/>
        </w:rPr>
        <w:t xml:space="preserve">Final Document. For a Synodal Church: Communion, Participation, Mission</w:t>
      </w:r>
      <w:r>
        <w:t xml:space="preserve">. 26 October 2024.</w:t>
      </w:r>
    </w:p>
    <w:p>
      <w:pPr>
        <w:spacing w:after="120" w:before="120"/>
      </w:pPr>
      <w:r>
        <w:rPr>
          <w:i/>
          <w:iCs/>
          <w:sz w:val="20"/>
          <w:szCs w:val="20"/>
        </w:rPr>
        <w:t xml:space="preserve">Scripture is quoted throughout from the Revised Standard Version, Second Catholic Edition.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20"/>
          <w:szCs w:val="20"/>
        </w:rPr>
        <w:t xml:space="preserve">Francis, Apostolic Exhortation Evangelii Gaudium (24 November 2013), no. 49.</w:t>
      </w:r>
    </w:p>
  </w:footnote>
  <w:footnote w:id="2">
    <w:p>
      <w:r>
        <w:rPr>
          <w:rStyle w:val="FootnoteReference"/>
        </w:rPr>
        <w:footnoteRef/>
      </w:r>
      <w:r>
        <w:rPr>
          <w:sz w:val="20"/>
          <w:szCs w:val="20"/>
        </w:rPr>
        <w:t xml:space="preserve">Evangelii Gaudium, no. 120.</w:t>
      </w:r>
    </w:p>
  </w:footnote>
  <w:footnote w:id="3">
    <w:p>
      <w:r>
        <w:rPr>
          <w:rStyle w:val="FootnoteReference"/>
        </w:rPr>
        <w:footnoteRef/>
      </w:r>
      <w:r>
        <w:rPr>
          <w:sz w:val="20"/>
          <w:szCs w:val="20"/>
        </w:rPr>
        <w:t xml:space="preserve">Francis, Address at the Ceremony Commemorating the Fiftieth Anniversary of the Institution of the Synod of Bishops (17 October 2015).</w:t>
      </w:r>
    </w:p>
  </w:footnote>
  <w:footnote w:id="4">
    <w:p>
      <w:r>
        <w:rPr>
          <w:rStyle w:val="FootnoteReference"/>
        </w:rPr>
        <w:footnoteRef/>
      </w:r>
      <w:r>
        <w:rPr>
          <w:sz w:val="20"/>
          <w:szCs w:val="20"/>
        </w:rPr>
        <w:t xml:space="preserve">Francis, Address of 17 October 2015; the image draws on the teaching of the Second Vatican Council that ordained ministry exists to serve the common priesthood of the faithful, Lumen Gentium, no. 10.</w:t>
      </w:r>
    </w:p>
  </w:footnote>
  <w:footnote w:id="5">
    <w:p>
      <w:r>
        <w:rPr>
          <w:rStyle w:val="FootnoteReference"/>
        </w:rPr>
        <w:footnoteRef/>
      </w:r>
      <w:r>
        <w:rPr>
          <w:sz w:val="20"/>
          <w:szCs w:val="20"/>
        </w:rPr>
        <w:t xml:space="preserve">On the death of Pope Francis on 21 April 2025 and the election of Pope Leo XIV on 8 May 2025, see the reports of the Holy See and the standard press of record; the implementation of the synodal process has continued under the new pontificate.</w:t>
      </w:r>
    </w:p>
  </w:footnote>
  <w:footnote w:id="6">
    <w:p>
      <w:r>
        <w:rPr>
          <w:rStyle w:val="FootnoteReference"/>
        </w:rPr>
        <w:footnoteRef/>
      </w:r>
      <w:r>
        <w:rPr>
          <w:sz w:val="20"/>
          <w:szCs w:val="20"/>
        </w:rPr>
        <w:t xml:space="preserve">On the method of conversation in the Spirit as the ordinary working method of the synodal process, see General Secretariat of the Synod, Instrumentum Laboris for the First Session (2023) and the accompanying guidance on spiritual conversation.</w:t>
      </w:r>
    </w:p>
  </w:footnote>
  <w:footnote w:id="7">
    <w:p>
      <w:r>
        <w:rPr>
          <w:rStyle w:val="FootnoteReference"/>
        </w:rPr>
        <w:footnoteRef/>
      </w:r>
      <w:r>
        <w:rPr>
          <w:sz w:val="20"/>
          <w:szCs w:val="20"/>
        </w:rPr>
        <w:t xml:space="preserve">XVI Ordinary General Assembly of the Synod of Bishops, Final Document, For a Synodal Church: Communion, Participation, Mission (26 October 2024).</w:t>
      </w:r>
    </w:p>
  </w:footnote>
  <w:footnote w:id="8">
    <w:p>
      <w:r>
        <w:rPr>
          <w:rStyle w:val="FootnoteReference"/>
        </w:rPr>
        <w:footnoteRef/>
      </w:r>
      <w:r>
        <w:rPr>
          <w:sz w:val="20"/>
          <w:szCs w:val="20"/>
        </w:rPr>
        <w:t xml:space="preserve">Francis, Note of Accompaniment to the Final Document (24 November 2024).</w:t>
      </w:r>
    </w:p>
  </w:footnote>
  <w:footnote w:id="9">
    <w:p>
      <w:r>
        <w:rPr>
          <w:rStyle w:val="FootnoteReference"/>
        </w:rPr>
        <w:footnoteRef/>
      </w:r>
      <w:r>
        <w:rPr>
          <w:sz w:val="20"/>
          <w:szCs w:val="20"/>
        </w:rPr>
        <w:t xml:space="preserve">General Secretariat of the Synod, Letter to the Bishops on the Implementation Phase (15 March 2025), and Pathways for the Implementation Phase of the Synod (2025).</w:t>
      </w:r>
    </w:p>
  </w:footnote>
  <w:footnote w:id="10">
    <w:p>
      <w:r>
        <w:rPr>
          <w:rStyle w:val="FootnoteReference"/>
        </w:rPr>
        <w:footnoteRef/>
      </w:r>
      <w:r>
        <w:rPr>
          <w:sz w:val="20"/>
          <w:szCs w:val="20"/>
        </w:rPr>
        <w:t xml:space="preserve">Pathways for the Implementation Phase of the Synod, approved under Pope Leo XIV (2025); the document guides the local churches towards the Ecclesial Assembly of October 2028.</w:t>
      </w:r>
    </w:p>
  </w:footnote>
  <w:footnote w:id="11">
    <w:p>
      <w:r>
        <w:rPr>
          <w:rStyle w:val="FootnoteReference"/>
        </w:rPr>
        <w:footnoteRef/>
      </w:r>
      <w:r>
        <w:rPr>
          <w:sz w:val="20"/>
          <w:szCs w:val="20"/>
        </w:rPr>
        <w:t xml:space="preserve">Federation of Asian Bishops Conferences, Journeying Together as Peoples of Asia, the Bangkok Document, FABC 50 General Conference (Bangkok, 12 to 30 October 2022; released 2023).</w:t>
      </w:r>
    </w:p>
  </w:footnote>
  <w:footnote w:id="12">
    <w:p>
      <w:r>
        <w:rPr>
          <w:rStyle w:val="FootnoteReference"/>
        </w:rPr>
        <w:footnoteRef/>
      </w:r>
      <w:r>
        <w:rPr>
          <w:sz w:val="20"/>
          <w:szCs w:val="20"/>
        </w:rPr>
        <w:t xml:space="preserve">Conference of Catholic Bishops of India, A Synodal Church in Mission (Bangalore, 2023); and the national pastoral plan Journeying towards a Synodal Church: Mission 2033, which synthesised diocesan reports into pastoral priorities for a synodal Church.</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sz w:val="32"/>
      <w:szCs w:val="32"/>
    </w:rPr>
  </w:style>
  <w:style w:type="paragraph" w:styleId="Heading2">
    <w:name w:val="Heading 2"/>
    <w:basedOn w:val="Normal"/>
    <w:next w:val="Normal"/>
    <w:qFormat/>
    <w:rPr>
      <w:rFonts w:ascii="Times New Roman" w:cs="Times New Roman" w:eastAsia="Times New Roman" w:hAnsi="Times New Roman"/>
      <w:b/>
      <w:bCs/>
      <w:sz w:val="28"/>
      <w:szCs w:val="28"/>
    </w:rPr>
  </w:style>
  <w:style w:type="paragraph" w:styleId="Heading3">
    <w:name w:val="Heading 3"/>
    <w:basedOn w:val="Normal"/>
    <w:next w:val="Normal"/>
    <w:qFormat/>
    <w:rPr>
      <w:rFonts w:ascii="Times New Roman" w:cs="Times New Roman" w:eastAsia="Times New Roman" w:hAnsi="Times New Roman"/>
      <w:b/>
      <w:b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2026-07-07T07:00:03.851Z</dcterms:created>
  <dcterms:modified xsi:type="dcterms:W3CDTF">2026-07-07T07:00:03.869Z</dcterms:modified>
</cp:coreProperties>
</file>

<file path=docProps/custom.xml><?xml version="1.0" encoding="utf-8"?>
<Properties xmlns="http://schemas.openxmlformats.org/officeDocument/2006/custom-properties" xmlns:vt="http://schemas.openxmlformats.org/officeDocument/2006/docPropsVTypes"/>
</file>