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MisionTIC</w:t>
      </w:r>
      <w:r w:rsidDel="00000000" w:rsidR="00000000" w:rsidRPr="00000000">
        <w:rPr>
          <w:b w:val="1"/>
          <w:rtl w:val="0"/>
        </w:rPr>
        <w:t xml:space="preserve"> 2022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Programación Móvil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Plazo de entrega:  24 de noviembre al final del día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enfoque de este primer sprint es la construcción de la interfaz del proyecto asignado, para esto deben desarrollar los siguientes pasos: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Comenzar por un diseño en baja resolución, idealmente pueden mostrar las diferentes versiones propuestas en el grupo y finalmente presentar la versión final.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continuación, se pasa a un diseño de alta resolución en el cual se deje claro los patrones de navegación y se justifique la escogencia de los colores de acuerdo con el mercado objetivo del proyecto propuesto.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la propuesta de diseño definida, se pasará a la implementación de las diversas interfaces y widgets en Flutter. Como </w:t>
      </w:r>
      <w:r w:rsidDel="00000000" w:rsidR="00000000" w:rsidRPr="00000000">
        <w:rPr>
          <w:rtl w:val="0"/>
        </w:rPr>
        <w:t xml:space="preserve">muchas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las funcionalidades y la navegación de la aplicación no estarán funcionales en esta etapa, se debe implementar una navegación sencilla que permita mostrar las pantallas, además agregar información de prueba a las pantallas para poder apreciar mejor el diseño.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tener en cuenta: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entrega será por el catálogo web, solo un miembro del grupo tiene que realizar la misma (se recomienda que el resto verifique que la misma se </w:t>
      </w:r>
      <w:r w:rsidDel="00000000" w:rsidR="00000000" w:rsidRPr="00000000">
        <w:rPr>
          <w:rtl w:val="0"/>
        </w:rPr>
        <w:t xml:space="preserve">llevó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cabo)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evaluación del sprint será entregada en el catálogo web.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plantilla de entrega y la rúbrica que se va a usar se pueden encontrar en: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Retos tripulantes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Cualquier duda con respecto a los entregables por favor revisarlo con el tutor en las sesiones programadas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Recordar que parte de trabajar en equipo es aprovechar las fortalezas de cada miembro, no todos pueden aportar lo mismo. La comunicación es clave!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Éxitos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1E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0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7B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BjHDdXdocsUUXIKciljnqMrqAhu-cly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cfi9+/SXVzZtmLwLugrcOKs4Xg==">AMUW2mXqpKf5hGdCPtbEnqIxGfcZRcv+/OxI5KsCxHK8hfC1ntPBghXuSK/ijSt2PpcTuYV/fbpuTqdsSOsJwgh/jmztyhBgqJNvVcrlLwy7nSWNv0NW+T0=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2021-11-16T20:51:00Z</dcterms:created>
  <dc:creator>Augusto Salazar Silva</dc:creator>
</cp:coreProperties>
</file>