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b/>
          <w:bCs/>
          <w:color w:val="555555"/>
          <w:sz w:val="24"/>
          <w:szCs w:val="24"/>
          <w:lang w:eastAsia="es-CO"/>
        </w:rPr>
        <w:t>Normalización de Base de Datos</w:t>
      </w:r>
      <w:r w:rsidRPr="00EF60F8">
        <w:rPr>
          <w:rFonts w:ascii="PT Sans" w:eastAsia="Times New Roman" w:hAnsi="PT Sans" w:cs="Times New Roman"/>
          <w:color w:val="555555"/>
          <w:sz w:val="24"/>
          <w:szCs w:val="24"/>
          <w:lang w:eastAsia="es-CO"/>
        </w:rPr>
        <w:t>, es el proceso de organizar los datos en una base de datos que incluye la creación de tablas y el establecimiento de relaciones entre ellas.</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Este proceso es utilizado para ayudar a eliminar los datos redundantes.</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Cinco formas de normalización (FN: Forma normal)</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1FN: Eliminar grupos repetitivos</w:t>
      </w:r>
      <w:bookmarkStart w:id="0" w:name="_GoBack"/>
      <w:bookmarkEnd w:id="0"/>
      <w:r w:rsidRPr="00EF60F8">
        <w:rPr>
          <w:rFonts w:ascii="PT Sans" w:eastAsia="Times New Roman" w:hAnsi="PT Sans" w:cs="Times New Roman"/>
          <w:color w:val="555555"/>
          <w:sz w:val="24"/>
          <w:szCs w:val="24"/>
          <w:lang w:eastAsia="es-CO"/>
        </w:rPr>
        <w:br/>
        <w:t>2FN: Eliminar datos redundantes</w:t>
      </w:r>
      <w:r w:rsidRPr="00EF60F8">
        <w:rPr>
          <w:rFonts w:ascii="PT Sans" w:eastAsia="Times New Roman" w:hAnsi="PT Sans" w:cs="Times New Roman"/>
          <w:color w:val="555555"/>
          <w:sz w:val="24"/>
          <w:szCs w:val="24"/>
          <w:lang w:eastAsia="es-CO"/>
        </w:rPr>
        <w:br/>
        <w:t>3FN: Eliminar columnas no depende de clave</w:t>
      </w:r>
      <w:r w:rsidRPr="00EF60F8">
        <w:rPr>
          <w:rFonts w:ascii="PT Sans" w:eastAsia="Times New Roman" w:hAnsi="PT Sans" w:cs="Times New Roman"/>
          <w:color w:val="555555"/>
          <w:sz w:val="24"/>
          <w:szCs w:val="24"/>
          <w:lang w:eastAsia="es-CO"/>
        </w:rPr>
        <w:br/>
        <w:t>4FN: Aislar Relaciones Múltiples Independientes</w:t>
      </w:r>
      <w:r w:rsidRPr="00EF60F8">
        <w:rPr>
          <w:rFonts w:ascii="PT Sans" w:eastAsia="Times New Roman" w:hAnsi="PT Sans" w:cs="Times New Roman"/>
          <w:color w:val="555555"/>
          <w:sz w:val="24"/>
          <w:szCs w:val="24"/>
          <w:lang w:eastAsia="es-CO"/>
        </w:rPr>
        <w:br/>
        <w:t>5FN: Aislar relaciones semánticamente relacionadas múltiples</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b/>
          <w:bCs/>
          <w:color w:val="555555"/>
          <w:sz w:val="24"/>
          <w:szCs w:val="24"/>
          <w:lang w:eastAsia="es-CO"/>
        </w:rPr>
      </w:pPr>
      <w:r w:rsidRPr="00EF60F8">
        <w:rPr>
          <w:rFonts w:ascii="PT Sans" w:eastAsia="Times New Roman" w:hAnsi="PT Sans" w:cs="Times New Roman"/>
          <w:b/>
          <w:bCs/>
          <w:color w:val="555555"/>
          <w:sz w:val="24"/>
          <w:szCs w:val="24"/>
          <w:lang w:eastAsia="es-CO"/>
        </w:rPr>
        <w:t>Primera forma</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La primera forma normal significa que los datos están en un formato de entidad, lo que significa que se han cumplido las siguientes condiciones:</w:t>
      </w:r>
    </w:p>
    <w:p w:rsidR="00EF60F8" w:rsidRPr="00EF60F8" w:rsidRDefault="00EF60F8" w:rsidP="00EF60F8">
      <w:pPr>
        <w:numPr>
          <w:ilvl w:val="0"/>
          <w:numId w:val="1"/>
        </w:num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Eliminar grupos repetidos en tablas individuales</w:t>
      </w:r>
    </w:p>
    <w:p w:rsidR="00EF60F8" w:rsidRPr="00EF60F8" w:rsidRDefault="00EF60F8" w:rsidP="00EF60F8">
      <w:pPr>
        <w:numPr>
          <w:ilvl w:val="0"/>
          <w:numId w:val="1"/>
        </w:num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Crear una tabla independiente para cada conjunto de datos relacionados</w:t>
      </w:r>
    </w:p>
    <w:p w:rsidR="00EF60F8" w:rsidRPr="00EF60F8" w:rsidRDefault="00EF60F8" w:rsidP="00EF60F8">
      <w:pPr>
        <w:numPr>
          <w:ilvl w:val="0"/>
          <w:numId w:val="1"/>
        </w:num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Identificar cada conjunto de relacionados con la clave principal</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No utilice varios campos en una sola tabla para almacenar datos similares</w:t>
      </w:r>
    </w:p>
    <w:p w:rsidR="00EF60F8" w:rsidRPr="00EF60F8" w:rsidRDefault="00EF60F8" w:rsidP="00EF60F8">
      <w:pPr>
        <w:shd w:val="clear" w:color="auto" w:fill="FFFFFF"/>
        <w:spacing w:before="100" w:beforeAutospacing="1" w:after="100" w:afterAutospacing="1" w:line="240" w:lineRule="auto"/>
        <w:textAlignment w:val="baseline"/>
        <w:outlineLvl w:val="5"/>
        <w:rPr>
          <w:rFonts w:ascii="Oswald" w:eastAsia="Times New Roman" w:hAnsi="Oswald" w:cs="Times New Roman"/>
          <w:caps/>
          <w:color w:val="000000"/>
          <w:sz w:val="15"/>
          <w:szCs w:val="15"/>
          <w:lang w:eastAsia="es-CO"/>
        </w:rPr>
      </w:pPr>
      <w:r w:rsidRPr="00EF60F8">
        <w:rPr>
          <w:rFonts w:ascii="Oswald" w:eastAsia="Times New Roman" w:hAnsi="Oswald" w:cs="Times New Roman"/>
          <w:caps/>
          <w:color w:val="000000"/>
          <w:sz w:val="15"/>
          <w:szCs w:val="15"/>
          <w:lang w:eastAsia="es-CO"/>
        </w:rPr>
        <w:t>EJEMPLO DE NORMALIZACIÓN</w:t>
      </w:r>
    </w:p>
    <w:p w:rsidR="00EF60F8" w:rsidRPr="00EF60F8" w:rsidRDefault="00EF60F8" w:rsidP="00EF60F8">
      <w:pPr>
        <w:shd w:val="clear" w:color="auto" w:fill="FFFFFF"/>
        <w:spacing w:beforeAutospacing="1" w:after="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noProof/>
          <w:color w:val="005CDD"/>
          <w:sz w:val="24"/>
          <w:szCs w:val="24"/>
          <w:bdr w:val="none" w:sz="0" w:space="0" w:color="auto" w:frame="1"/>
          <w:lang w:eastAsia="es-CO"/>
        </w:rPr>
        <w:drawing>
          <wp:inline distT="0" distB="0" distL="0" distR="0">
            <wp:extent cx="4752975" cy="3190875"/>
            <wp:effectExtent l="0" t="0" r="9525" b="9525"/>
            <wp:docPr id="3" name="Imagen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90875"/>
                    </a:xfrm>
                    <a:prstGeom prst="rect">
                      <a:avLst/>
                    </a:prstGeom>
                    <a:noFill/>
                    <a:ln>
                      <a:noFill/>
                    </a:ln>
                  </pic:spPr>
                </pic:pic>
              </a:graphicData>
            </a:graphic>
          </wp:inline>
        </w:drawing>
      </w:r>
    </w:p>
    <w:p w:rsid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lastRenderedPageBreak/>
        <w:t>En el ejemplo tenemos una tabla No Normalizada que contiene Estudiantes, Tutor, Habitación y las Clases 1,2 y 3. Vamos a implementar la primera forma normal, luego la segunda y la tercera. Al aplicarle la primera forma normal eliminamos los grupos repetidos quedándonos con una sola columna de clases y repitiendo los datos del estudiante tutor y habitación y ahora no tenemos grupos repetidos porque aplicamos la primera forma normal (1FN).</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b/>
          <w:bCs/>
          <w:color w:val="555555"/>
          <w:sz w:val="24"/>
          <w:szCs w:val="24"/>
          <w:lang w:eastAsia="es-CO"/>
        </w:rPr>
      </w:pPr>
      <w:r w:rsidRPr="00EF60F8">
        <w:rPr>
          <w:rFonts w:ascii="PT Sans" w:eastAsia="Times New Roman" w:hAnsi="PT Sans" w:cs="Times New Roman"/>
          <w:b/>
          <w:bCs/>
          <w:color w:val="555555"/>
          <w:sz w:val="24"/>
          <w:szCs w:val="24"/>
          <w:lang w:eastAsia="es-CO"/>
        </w:rPr>
        <w:t>Segunda forma</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La segunda forma normal asegura que cada atributo describe la entidad</w:t>
      </w:r>
      <w:r w:rsidRPr="00EF60F8">
        <w:rPr>
          <w:rFonts w:ascii="PT Sans" w:eastAsia="Times New Roman" w:hAnsi="PT Sans" w:cs="Times New Roman"/>
          <w:color w:val="555555"/>
          <w:sz w:val="24"/>
          <w:szCs w:val="24"/>
          <w:lang w:eastAsia="es-CO"/>
        </w:rPr>
        <w:br/>
        <w:t>Crear tablas separadas para el conjunto de valores y los registros múltiples, estas tablas se deben relacionar con una clave externa.</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Los registros no deben depender de otra cosa que la clave principal de la tabla, incluida la clave compuesta si es necesario</w:t>
      </w:r>
    </w:p>
    <w:p w:rsidR="00EF60F8" w:rsidRPr="00EF60F8" w:rsidRDefault="00EF60F8" w:rsidP="00EF60F8">
      <w:pPr>
        <w:shd w:val="clear" w:color="auto" w:fill="FFFFFF"/>
        <w:spacing w:beforeAutospacing="1" w:after="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noProof/>
          <w:color w:val="005CDD"/>
          <w:sz w:val="24"/>
          <w:szCs w:val="24"/>
          <w:bdr w:val="none" w:sz="0" w:space="0" w:color="auto" w:frame="1"/>
          <w:lang w:eastAsia="es-CO"/>
        </w:rPr>
        <w:drawing>
          <wp:inline distT="0" distB="0" distL="0" distR="0">
            <wp:extent cx="4248150" cy="3057525"/>
            <wp:effectExtent l="0" t="0" r="0" b="9525"/>
            <wp:docPr id="2" name="Imagen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057525"/>
                    </a:xfrm>
                    <a:prstGeom prst="rect">
                      <a:avLst/>
                    </a:prstGeom>
                    <a:noFill/>
                    <a:ln>
                      <a:noFill/>
                    </a:ln>
                  </pic:spPr>
                </pic:pic>
              </a:graphicData>
            </a:graphic>
          </wp:inline>
        </w:drawing>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 xml:space="preserve">Al pasar a la segunda forma normal vamos a eliminar los datos redundantes, y para lograrlo vamos a crear dos tablas. </w:t>
      </w:r>
      <w:proofErr w:type="gramStart"/>
      <w:r w:rsidRPr="00EF60F8">
        <w:rPr>
          <w:rFonts w:ascii="PT Sans" w:eastAsia="Times New Roman" w:hAnsi="PT Sans" w:cs="Times New Roman"/>
          <w:color w:val="555555"/>
          <w:sz w:val="24"/>
          <w:szCs w:val="24"/>
          <w:lang w:eastAsia="es-CO"/>
        </w:rPr>
        <w:t>Una  tabla</w:t>
      </w:r>
      <w:proofErr w:type="gramEnd"/>
      <w:r w:rsidRPr="00EF60F8">
        <w:rPr>
          <w:rFonts w:ascii="PT Sans" w:eastAsia="Times New Roman" w:hAnsi="PT Sans" w:cs="Times New Roman"/>
          <w:color w:val="555555"/>
          <w:sz w:val="24"/>
          <w:szCs w:val="24"/>
          <w:lang w:eastAsia="es-CO"/>
        </w:rPr>
        <w:t xml:space="preserve"> se llamara Estudiantes donde eliminaremos los datos redundantes quedándonos con los datos únicos (Estudiante, Tutor y Habitación) y en una segunda tabla que llamaremos Registro para el numero de estudiante y las clases que llevara en el ejemplo el estudiante 1606 y 2602 llevara cada uno tres clases. El contenido de la (1FN) Primera Forma Normal que estaba en una tabla ha sido divido en dos tablas para eliminar los datos redundantes e introducirlo a la (2FN) Segunda Forma Normal.</w:t>
      </w:r>
    </w:p>
    <w:p w:rsid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p>
    <w:p w:rsid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b/>
          <w:bCs/>
          <w:color w:val="555555"/>
          <w:sz w:val="24"/>
          <w:szCs w:val="24"/>
          <w:lang w:eastAsia="es-CO"/>
        </w:rPr>
      </w:pPr>
      <w:r w:rsidRPr="00EF60F8">
        <w:rPr>
          <w:rFonts w:ascii="PT Sans" w:eastAsia="Times New Roman" w:hAnsi="PT Sans" w:cs="Times New Roman"/>
          <w:b/>
          <w:bCs/>
          <w:color w:val="555555"/>
          <w:sz w:val="24"/>
          <w:szCs w:val="24"/>
          <w:lang w:eastAsia="es-CO"/>
        </w:rPr>
        <w:lastRenderedPageBreak/>
        <w:t>Tercera forma</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La tercera forma normal comprueba las dependencias transitivas, eliminando campos que no dependen de la clave principal.</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Los valores que no dependen de la clave principal no pertenecen a la tabla</w:t>
      </w:r>
      <w:r w:rsidRPr="00EF60F8">
        <w:rPr>
          <w:rFonts w:ascii="PT Sans" w:eastAsia="Times New Roman" w:hAnsi="PT Sans" w:cs="Times New Roman"/>
          <w:color w:val="555555"/>
          <w:sz w:val="24"/>
          <w:szCs w:val="24"/>
          <w:lang w:eastAsia="es-CO"/>
        </w:rPr>
        <w:br/>
        <w:t>Los campos que no pertenecen a la clave principal colóquelos en una tabla aparte y relacionen ambas tablas por medio de una clave externa.</w:t>
      </w:r>
    </w:p>
    <w:p w:rsidR="00EF60F8" w:rsidRPr="00EF60F8" w:rsidRDefault="00EF60F8" w:rsidP="00EF60F8">
      <w:pPr>
        <w:shd w:val="clear" w:color="auto" w:fill="FFFFFF"/>
        <w:spacing w:beforeAutospacing="1" w:after="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noProof/>
          <w:color w:val="005CDD"/>
          <w:sz w:val="24"/>
          <w:szCs w:val="24"/>
          <w:bdr w:val="none" w:sz="0" w:space="0" w:color="auto" w:frame="1"/>
          <w:lang w:eastAsia="es-CO"/>
        </w:rPr>
        <w:drawing>
          <wp:inline distT="0" distB="0" distL="0" distR="0">
            <wp:extent cx="5612130" cy="1731645"/>
            <wp:effectExtent l="0" t="0" r="7620" b="1905"/>
            <wp:docPr id="1" name="Imagen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731645"/>
                    </a:xfrm>
                    <a:prstGeom prst="rect">
                      <a:avLst/>
                    </a:prstGeom>
                    <a:noFill/>
                    <a:ln>
                      <a:noFill/>
                    </a:ln>
                  </pic:spPr>
                </pic:pic>
              </a:graphicData>
            </a:graphic>
          </wp:inline>
        </w:drawing>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 xml:space="preserve">Para pasar a la tercera forma normal tenemos que eliminar los campos de No Dependen de la Clave y para lograrlo dividimos la tabla estudiante en dos tablas y creamos la tabla Facultad donde trasladaremos la columna habitación que No Depende de la Clave que es la columna estudiante, el nombre del tutor </w:t>
      </w:r>
      <w:proofErr w:type="spellStart"/>
      <w:r w:rsidRPr="00EF60F8">
        <w:rPr>
          <w:rFonts w:ascii="PT Sans" w:eastAsia="Times New Roman" w:hAnsi="PT Sans" w:cs="Times New Roman"/>
          <w:color w:val="555555"/>
          <w:sz w:val="24"/>
          <w:szCs w:val="24"/>
          <w:lang w:eastAsia="es-CO"/>
        </w:rPr>
        <w:t>sera</w:t>
      </w:r>
      <w:proofErr w:type="spellEnd"/>
      <w:r w:rsidRPr="00EF60F8">
        <w:rPr>
          <w:rFonts w:ascii="PT Sans" w:eastAsia="Times New Roman" w:hAnsi="PT Sans" w:cs="Times New Roman"/>
          <w:color w:val="555555"/>
          <w:sz w:val="24"/>
          <w:szCs w:val="24"/>
          <w:lang w:eastAsia="es-CO"/>
        </w:rPr>
        <w:t xml:space="preserve"> el enlace con </w:t>
      </w:r>
      <w:proofErr w:type="spellStart"/>
      <w:proofErr w:type="gramStart"/>
      <w:r w:rsidRPr="00EF60F8">
        <w:rPr>
          <w:rFonts w:ascii="PT Sans" w:eastAsia="Times New Roman" w:hAnsi="PT Sans" w:cs="Times New Roman"/>
          <w:color w:val="555555"/>
          <w:sz w:val="24"/>
          <w:szCs w:val="24"/>
          <w:lang w:eastAsia="es-CO"/>
        </w:rPr>
        <w:t>al</w:t>
      </w:r>
      <w:proofErr w:type="spellEnd"/>
      <w:r w:rsidRPr="00EF60F8">
        <w:rPr>
          <w:rFonts w:ascii="PT Sans" w:eastAsia="Times New Roman" w:hAnsi="PT Sans" w:cs="Times New Roman"/>
          <w:color w:val="555555"/>
          <w:sz w:val="24"/>
          <w:szCs w:val="24"/>
          <w:lang w:eastAsia="es-CO"/>
        </w:rPr>
        <w:t xml:space="preserve"> tabla</w:t>
      </w:r>
      <w:proofErr w:type="gramEnd"/>
      <w:r w:rsidRPr="00EF60F8">
        <w:rPr>
          <w:rFonts w:ascii="PT Sans" w:eastAsia="Times New Roman" w:hAnsi="PT Sans" w:cs="Times New Roman"/>
          <w:color w:val="555555"/>
          <w:sz w:val="24"/>
          <w:szCs w:val="24"/>
          <w:lang w:eastAsia="es-CO"/>
        </w:rPr>
        <w:t xml:space="preserve"> estudiante aunque también podría ser la columna estudiante.</w:t>
      </w:r>
    </w:p>
    <w:p w:rsid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b/>
          <w:bCs/>
          <w:color w:val="555555"/>
          <w:sz w:val="24"/>
          <w:szCs w:val="24"/>
          <w:lang w:eastAsia="es-CO"/>
        </w:rPr>
      </w:pPr>
      <w:r w:rsidRPr="00EF60F8">
        <w:rPr>
          <w:rFonts w:ascii="PT Sans" w:eastAsia="Times New Roman" w:hAnsi="PT Sans" w:cs="Times New Roman"/>
          <w:b/>
          <w:bCs/>
          <w:color w:val="555555"/>
          <w:sz w:val="24"/>
          <w:szCs w:val="24"/>
          <w:lang w:eastAsia="es-CO"/>
        </w:rPr>
        <w:t>Otras formas</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La cuarta forma normal también se llama la forma normal de Boyce Codd (BCNF) y la quinta forma normal existe, pero rara vez se consideran en el diseño práctico.</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 xml:space="preserve">El no tener en cuenta estas dos reglas de normalización adicionales puede resultar en un diseño de base de datos menos </w:t>
      </w:r>
      <w:proofErr w:type="gramStart"/>
      <w:r w:rsidRPr="00EF60F8">
        <w:rPr>
          <w:rFonts w:ascii="PT Sans" w:eastAsia="Times New Roman" w:hAnsi="PT Sans" w:cs="Times New Roman"/>
          <w:color w:val="555555"/>
          <w:sz w:val="24"/>
          <w:szCs w:val="24"/>
          <w:lang w:eastAsia="es-CO"/>
        </w:rPr>
        <w:t>perfecto</w:t>
      </w:r>
      <w:proofErr w:type="gramEnd"/>
      <w:r w:rsidRPr="00EF60F8">
        <w:rPr>
          <w:rFonts w:ascii="PT Sans" w:eastAsia="Times New Roman" w:hAnsi="PT Sans" w:cs="Times New Roman"/>
          <w:color w:val="555555"/>
          <w:sz w:val="24"/>
          <w:szCs w:val="24"/>
          <w:lang w:eastAsia="es-CO"/>
        </w:rPr>
        <w:t xml:space="preserve"> pero no debería afectar a la funcionalidad</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La normalización de base de datos es un punto muy importante que deberíamos de tomar muy en serio para establecer cimientos sólidos sobre los cuales podemos construir aplicaciones robustas que en el futuro no presenten problemas de base de datos difíciles de solucionar.</w:t>
      </w:r>
    </w:p>
    <w:p w:rsidR="00EF60F8" w:rsidRPr="00EF60F8" w:rsidRDefault="00EF60F8" w:rsidP="00EF60F8">
      <w:pPr>
        <w:shd w:val="clear" w:color="auto" w:fill="FFFFFF"/>
        <w:spacing w:before="100" w:beforeAutospacing="1" w:after="100" w:afterAutospacing="1" w:line="240" w:lineRule="auto"/>
        <w:textAlignment w:val="baseline"/>
        <w:rPr>
          <w:rFonts w:ascii="PT Sans" w:eastAsia="Times New Roman" w:hAnsi="PT Sans" w:cs="Times New Roman"/>
          <w:color w:val="555555"/>
          <w:sz w:val="24"/>
          <w:szCs w:val="24"/>
          <w:lang w:eastAsia="es-CO"/>
        </w:rPr>
      </w:pPr>
      <w:r w:rsidRPr="00EF60F8">
        <w:rPr>
          <w:rFonts w:ascii="PT Sans" w:eastAsia="Times New Roman" w:hAnsi="PT Sans" w:cs="Times New Roman"/>
          <w:color w:val="555555"/>
          <w:sz w:val="24"/>
          <w:szCs w:val="24"/>
          <w:lang w:eastAsia="es-CO"/>
        </w:rPr>
        <w:t> </w:t>
      </w:r>
    </w:p>
    <w:p w:rsidR="0060317B" w:rsidRDefault="0060317B"/>
    <w:sectPr w:rsidR="00603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w:altName w:val="Arial"/>
    <w:panose1 w:val="00000000000000000000"/>
    <w:charset w:val="00"/>
    <w:family w:val="roman"/>
    <w:notTrueType/>
    <w:pitch w:val="default"/>
  </w:font>
  <w:font w:name="Oswald">
    <w:altName w:val="Arial Narro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F23BC"/>
    <w:multiLevelType w:val="multilevel"/>
    <w:tmpl w:val="5CF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F8"/>
    <w:rsid w:val="0060317B"/>
    <w:rsid w:val="00EF6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D366"/>
  <w15:chartTrackingRefBased/>
  <w15:docId w15:val="{A40473D6-2D8A-4559-B6B0-42E3AC83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F60F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6">
    <w:name w:val="heading 6"/>
    <w:basedOn w:val="Normal"/>
    <w:link w:val="Ttulo6Car"/>
    <w:uiPriority w:val="9"/>
    <w:qFormat/>
    <w:rsid w:val="00EF60F8"/>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60F8"/>
    <w:rPr>
      <w:rFonts w:ascii="Times New Roman" w:eastAsia="Times New Roman" w:hAnsi="Times New Roman" w:cs="Times New Roman"/>
      <w:b/>
      <w:bCs/>
      <w:sz w:val="36"/>
      <w:szCs w:val="36"/>
      <w:lang w:eastAsia="es-CO"/>
    </w:rPr>
  </w:style>
  <w:style w:type="character" w:customStyle="1" w:styleId="Ttulo6Car">
    <w:name w:val="Título 6 Car"/>
    <w:basedOn w:val="Fuentedeprrafopredeter"/>
    <w:link w:val="Ttulo6"/>
    <w:uiPriority w:val="9"/>
    <w:rsid w:val="00EF60F8"/>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EF60F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1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marcossarmiento.com/wp-content/uploads/2017/06/2F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marcossarmiento.com/wp-content/uploads/2017/06/1FN.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arcossarmiento.com/wp-content/uploads/2017/06/3FN.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3146</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 3</dc:creator>
  <cp:keywords/>
  <dc:description/>
  <cp:lastModifiedBy>COMPUTADOR 3</cp:lastModifiedBy>
  <cp:revision>1</cp:revision>
  <dcterms:created xsi:type="dcterms:W3CDTF">2020-03-30T20:44:00Z</dcterms:created>
  <dcterms:modified xsi:type="dcterms:W3CDTF">2020-03-30T20:48:00Z</dcterms:modified>
</cp:coreProperties>
</file>