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41B" w:rsidRPr="00BA5EF3" w:rsidRDefault="002A241B" w:rsidP="002A241B">
      <w:pPr>
        <w:pStyle w:val="Textoindependiente"/>
        <w:jc w:val="left"/>
        <w:rPr>
          <w:b/>
          <w:sz w:val="44"/>
          <w:lang w:val="es-CO"/>
        </w:rPr>
      </w:pPr>
    </w:p>
    <w:p w:rsidR="002A241B" w:rsidRDefault="002A241B" w:rsidP="002A241B">
      <w:pPr>
        <w:pStyle w:val="Textoindependiente"/>
        <w:jc w:val="left"/>
        <w:rPr>
          <w:b/>
          <w:sz w:val="44"/>
        </w:rPr>
      </w:pPr>
    </w:p>
    <w:p w:rsidR="002A241B" w:rsidRDefault="002A241B" w:rsidP="002A241B">
      <w:pPr>
        <w:pStyle w:val="Textoindependiente"/>
        <w:jc w:val="left"/>
        <w:rPr>
          <w:b/>
          <w:sz w:val="44"/>
        </w:rPr>
      </w:pPr>
      <w:r>
        <w:rPr>
          <w:lang w:val="es-CO" w:eastAsia="ja-JP"/>
        </w:rPr>
        <w:drawing>
          <wp:anchor distT="0" distB="0" distL="114300" distR="114300" simplePos="0" relativeHeight="251653120" behindDoc="1" locked="0" layoutInCell="1" allowOverlap="1" wp14:anchorId="28792317" wp14:editId="4A43E705">
            <wp:simplePos x="0" y="0"/>
            <wp:positionH relativeFrom="margin">
              <wp:align>right</wp:align>
            </wp:positionH>
            <wp:positionV relativeFrom="paragraph">
              <wp:posOffset>8009</wp:posOffset>
            </wp:positionV>
            <wp:extent cx="1317625" cy="1236980"/>
            <wp:effectExtent l="0" t="0" r="0" b="127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241B" w:rsidRPr="008F7B53" w:rsidRDefault="002A241B" w:rsidP="002A241B">
      <w:pPr>
        <w:pStyle w:val="Textoindependiente"/>
        <w:jc w:val="left"/>
        <w:rPr>
          <w:b/>
          <w:sz w:val="44"/>
          <w:lang w:val="es-CO"/>
        </w:rPr>
      </w:pPr>
    </w:p>
    <w:p w:rsidR="002A241B" w:rsidRDefault="002A241B" w:rsidP="002A241B">
      <w:pPr>
        <w:pStyle w:val="Textoindependiente"/>
        <w:jc w:val="left"/>
        <w:rPr>
          <w:b/>
          <w:sz w:val="44"/>
        </w:rPr>
      </w:pPr>
    </w:p>
    <w:p w:rsidR="002A241B" w:rsidRDefault="002A241B" w:rsidP="002A241B">
      <w:pPr>
        <w:pStyle w:val="Textoindependiente"/>
        <w:jc w:val="left"/>
        <w:rPr>
          <w:b/>
          <w:sz w:val="44"/>
        </w:rPr>
      </w:pPr>
    </w:p>
    <w:p w:rsidR="002A241B" w:rsidRDefault="002A241B" w:rsidP="002A241B">
      <w:pPr>
        <w:pStyle w:val="Textoindependiente"/>
        <w:jc w:val="left"/>
        <w:rPr>
          <w:b/>
          <w:sz w:val="44"/>
        </w:rPr>
      </w:pPr>
    </w:p>
    <w:p w:rsidR="002A241B" w:rsidRDefault="002A241B" w:rsidP="002A241B">
      <w:pPr>
        <w:pStyle w:val="Textoindependiente"/>
        <w:jc w:val="left"/>
        <w:rPr>
          <w:b/>
          <w:sz w:val="44"/>
        </w:rPr>
      </w:pPr>
    </w:p>
    <w:p w:rsidR="002A241B" w:rsidRDefault="002A241B" w:rsidP="002A241B">
      <w:pPr>
        <w:pStyle w:val="Textoindependiente"/>
        <w:jc w:val="left"/>
        <w:rPr>
          <w:b/>
          <w:sz w:val="44"/>
        </w:rPr>
      </w:pPr>
    </w:p>
    <w:p w:rsidR="002A241B" w:rsidRDefault="002A241B" w:rsidP="002A241B">
      <w:pPr>
        <w:pStyle w:val="Textoindependiente"/>
        <w:jc w:val="left"/>
        <w:rPr>
          <w:b/>
          <w:color w:val="666699"/>
          <w:sz w:val="44"/>
        </w:rPr>
      </w:pPr>
      <w:r>
        <w:rPr>
          <w:b/>
          <w:color w:val="666699"/>
          <w:sz w:val="44"/>
        </w:rPr>
        <w:t>Evidencia de Pruebas</w:t>
      </w:r>
    </w:p>
    <w:p w:rsidR="002A241B" w:rsidRPr="00303EE3" w:rsidRDefault="002A241B" w:rsidP="002A241B">
      <w:pPr>
        <w:pStyle w:val="Textoindependiente"/>
        <w:jc w:val="left"/>
        <w:rPr>
          <w:b/>
          <w:noProof w:val="0"/>
          <w:color w:val="666699"/>
          <w:sz w:val="44"/>
          <w:lang w:val="es-CO"/>
        </w:rPr>
      </w:pPr>
      <w:r>
        <w:rPr>
          <w:b/>
          <w:color w:val="666699"/>
          <w:sz w:val="44"/>
        </w:rPr>
        <w:t>MIP – Mercado libre-Colombia</w:t>
      </w:r>
    </w:p>
    <w:p w:rsidR="002A241B" w:rsidRDefault="002A241B" w:rsidP="002A241B">
      <w:pPr>
        <w:pStyle w:val="Textoindependiente"/>
        <w:jc w:val="left"/>
        <w:rPr>
          <w:b/>
          <w:color w:val="666699"/>
          <w:sz w:val="44"/>
        </w:rPr>
      </w:pPr>
      <w:r w:rsidRPr="007A1AB8">
        <w:rPr>
          <w:b/>
          <w:color w:val="666699"/>
          <w:sz w:val="44"/>
        </w:rPr>
        <w:t xml:space="preserve">Proveedor: </w:t>
      </w:r>
      <w:r>
        <w:rPr>
          <w:b/>
          <w:color w:val="666699"/>
          <w:sz w:val="44"/>
        </w:rPr>
        <w:t>TCS - TATA</w:t>
      </w:r>
    </w:p>
    <w:p w:rsidR="002A241B" w:rsidRDefault="002A241B" w:rsidP="002A241B">
      <w:pPr>
        <w:pStyle w:val="Textoindependiente"/>
        <w:jc w:val="left"/>
        <w:rPr>
          <w:b/>
          <w:sz w:val="44"/>
        </w:rPr>
      </w:pPr>
    </w:p>
    <w:p w:rsidR="002A241B" w:rsidRDefault="002A241B" w:rsidP="002A241B">
      <w:pPr>
        <w:pStyle w:val="Textoindependiente"/>
        <w:jc w:val="left"/>
        <w:rPr>
          <w:b/>
          <w:sz w:val="44"/>
        </w:rPr>
      </w:pPr>
    </w:p>
    <w:p w:rsidR="002A241B" w:rsidRDefault="002A241B" w:rsidP="002A241B">
      <w:pPr>
        <w:pStyle w:val="Textoindependiente"/>
        <w:jc w:val="left"/>
        <w:rPr>
          <w:b/>
          <w:sz w:val="44"/>
        </w:rPr>
      </w:pPr>
    </w:p>
    <w:p w:rsidR="002A241B" w:rsidRDefault="002A241B" w:rsidP="002A241B">
      <w:pPr>
        <w:pStyle w:val="Textoindependiente"/>
        <w:jc w:val="left"/>
        <w:rPr>
          <w:b/>
          <w:sz w:val="44"/>
        </w:rPr>
      </w:pPr>
    </w:p>
    <w:p w:rsidR="002A241B" w:rsidRDefault="002A241B" w:rsidP="002A241B">
      <w:pPr>
        <w:pStyle w:val="Textoindependiente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TCS – Tata Consulting Services</w:t>
      </w:r>
    </w:p>
    <w:p w:rsidR="002A241B" w:rsidRDefault="002A241B" w:rsidP="002A241B">
      <w:pPr>
        <w:pStyle w:val="Textoindependiente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Proyecto – Mercado libre web</w:t>
      </w:r>
    </w:p>
    <w:p w:rsidR="002A241B" w:rsidRDefault="002A241B" w:rsidP="002A241B">
      <w:pPr>
        <w:pStyle w:val="Textoindependiente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Fecha: 2019</w:t>
      </w:r>
      <w:r w:rsidRPr="00491BA2">
        <w:rPr>
          <w:b/>
          <w:sz w:val="32"/>
          <w:szCs w:val="32"/>
        </w:rPr>
        <w:t>/</w:t>
      </w:r>
      <w:r>
        <w:rPr>
          <w:b/>
          <w:sz w:val="32"/>
          <w:szCs w:val="32"/>
        </w:rPr>
        <w:t>11/24</w:t>
      </w:r>
    </w:p>
    <w:p w:rsidR="002A241B" w:rsidRDefault="002A241B" w:rsidP="002A241B">
      <w:pPr>
        <w:pStyle w:val="Textoindependiente"/>
        <w:jc w:val="left"/>
        <w:rPr>
          <w:b/>
          <w:sz w:val="44"/>
        </w:rPr>
      </w:pPr>
    </w:p>
    <w:p w:rsidR="002A241B" w:rsidRDefault="002A241B" w:rsidP="002A241B">
      <w:pPr>
        <w:pStyle w:val="Textoindependiente"/>
        <w:jc w:val="left"/>
        <w:rPr>
          <w:b/>
          <w:sz w:val="44"/>
        </w:rPr>
      </w:pPr>
    </w:p>
    <w:p w:rsidR="002A241B" w:rsidRDefault="002A241B" w:rsidP="002A241B">
      <w:pPr>
        <w:pStyle w:val="Textoindependiente"/>
        <w:jc w:val="left"/>
        <w:rPr>
          <w:b/>
          <w:sz w:val="44"/>
        </w:rPr>
      </w:pPr>
    </w:p>
    <w:p w:rsidR="002A241B" w:rsidRDefault="002A241B" w:rsidP="002A241B"/>
    <w:p w:rsidR="002A241B" w:rsidRDefault="002A241B" w:rsidP="002A241B"/>
    <w:p w:rsidR="002A241B" w:rsidRDefault="002A241B" w:rsidP="002A241B"/>
    <w:p w:rsidR="002A241B" w:rsidRDefault="002A241B" w:rsidP="002A241B"/>
    <w:p w:rsidR="002A241B" w:rsidRDefault="002A241B" w:rsidP="002A241B"/>
    <w:p w:rsidR="002A241B" w:rsidRDefault="002A241B" w:rsidP="002A241B"/>
    <w:p w:rsidR="002A241B" w:rsidRDefault="002A241B" w:rsidP="002A241B"/>
    <w:p w:rsidR="002A241B" w:rsidRDefault="002A241B" w:rsidP="002A241B">
      <w:pPr>
        <w:pStyle w:val="Encabezado"/>
        <w:tabs>
          <w:tab w:val="clear" w:pos="4252"/>
          <w:tab w:val="clear" w:pos="8504"/>
        </w:tabs>
        <w:rPr>
          <w:b/>
          <w:sz w:val="24"/>
        </w:rPr>
      </w:pPr>
    </w:p>
    <w:p w:rsidR="002A241B" w:rsidRDefault="002A241B" w:rsidP="002A241B">
      <w:pPr>
        <w:rPr>
          <w:lang w:eastAsia="es-CO"/>
        </w:rPr>
      </w:pPr>
    </w:p>
    <w:tbl>
      <w:tblPr>
        <w:tblW w:w="5162" w:type="pct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2594"/>
        <w:gridCol w:w="6520"/>
      </w:tblGrid>
      <w:tr w:rsidR="002A241B" w:rsidTr="00C465DB">
        <w:trPr>
          <w:trHeight w:val="428"/>
        </w:trPr>
        <w:tc>
          <w:tcPr>
            <w:tcW w:w="5000" w:type="pct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vAlign w:val="center"/>
          </w:tcPr>
          <w:p w:rsidR="002A241B" w:rsidRPr="009A4899" w:rsidRDefault="002A241B" w:rsidP="00C465DB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9A4899">
              <w:rPr>
                <w:rFonts w:ascii="Calibri" w:hAnsi="Calibri"/>
                <w:b/>
                <w:bCs/>
                <w:color w:val="FFFFFF"/>
                <w:szCs w:val="22"/>
              </w:rPr>
              <w:t>PRUEBA EJECUTADA</w:t>
            </w:r>
          </w:p>
        </w:tc>
      </w:tr>
      <w:tr w:rsidR="002A241B" w:rsidRPr="00D5006C" w:rsidTr="00C465DB">
        <w:trPr>
          <w:trHeight w:val="278"/>
        </w:trPr>
        <w:tc>
          <w:tcPr>
            <w:tcW w:w="1423" w:type="pct"/>
            <w:shd w:val="clear" w:color="auto" w:fill="D9E2F3"/>
            <w:vAlign w:val="center"/>
          </w:tcPr>
          <w:p w:rsidR="002A241B" w:rsidRPr="00D5006C" w:rsidRDefault="002A241B" w:rsidP="00C465DB">
            <w:pPr>
              <w:rPr>
                <w:rFonts w:cs="Arial"/>
                <w:b/>
                <w:bCs/>
                <w:szCs w:val="22"/>
              </w:rPr>
            </w:pPr>
            <w:r w:rsidRPr="00D5006C">
              <w:rPr>
                <w:rFonts w:cs="Arial"/>
                <w:b/>
                <w:bCs/>
                <w:szCs w:val="22"/>
              </w:rPr>
              <w:t>Caso de prueba</w:t>
            </w:r>
          </w:p>
        </w:tc>
        <w:tc>
          <w:tcPr>
            <w:tcW w:w="3577" w:type="pct"/>
            <w:shd w:val="clear" w:color="auto" w:fill="D9E2F3"/>
            <w:vAlign w:val="center"/>
          </w:tcPr>
          <w:p w:rsidR="002A241B" w:rsidRPr="00B06BA8" w:rsidRDefault="002A241B" w:rsidP="00C465DB">
            <w:pPr>
              <w:suppressAutoHyphens w:val="0"/>
              <w:rPr>
                <w:rFonts w:eastAsia="Times New Roman" w:cs="Arial"/>
                <w:bCs/>
                <w:szCs w:val="22"/>
                <w:lang w:eastAsia="es-CO"/>
              </w:rPr>
            </w:pPr>
          </w:p>
        </w:tc>
      </w:tr>
      <w:tr w:rsidR="002A241B" w:rsidRPr="00D5006C" w:rsidTr="00C465DB">
        <w:trPr>
          <w:trHeight w:val="311"/>
        </w:trPr>
        <w:tc>
          <w:tcPr>
            <w:tcW w:w="1423" w:type="pct"/>
            <w:shd w:val="clear" w:color="auto" w:fill="auto"/>
            <w:vAlign w:val="center"/>
          </w:tcPr>
          <w:p w:rsidR="002A241B" w:rsidRPr="00D5006C" w:rsidRDefault="002A241B" w:rsidP="00C465DB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 xml:space="preserve">Servicio o </w:t>
            </w:r>
            <w:r w:rsidRPr="00D5006C">
              <w:rPr>
                <w:rFonts w:cs="Arial"/>
                <w:b/>
                <w:bCs/>
                <w:szCs w:val="22"/>
              </w:rPr>
              <w:t>aplicación</w:t>
            </w:r>
          </w:p>
        </w:tc>
        <w:tc>
          <w:tcPr>
            <w:tcW w:w="3577" w:type="pct"/>
            <w:shd w:val="clear" w:color="auto" w:fill="auto"/>
            <w:vAlign w:val="center"/>
          </w:tcPr>
          <w:p w:rsidR="002A241B" w:rsidRPr="00D5006C" w:rsidRDefault="002A241B" w:rsidP="00C465DB">
            <w:pPr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Mercado libre – Colombia</w:t>
            </w:r>
          </w:p>
        </w:tc>
      </w:tr>
      <w:tr w:rsidR="002A241B" w:rsidRPr="00D5006C" w:rsidTr="00C465DB">
        <w:trPr>
          <w:trHeight w:val="278"/>
        </w:trPr>
        <w:tc>
          <w:tcPr>
            <w:tcW w:w="1423" w:type="pct"/>
            <w:shd w:val="clear" w:color="auto" w:fill="D9E2F3"/>
            <w:vAlign w:val="center"/>
          </w:tcPr>
          <w:p w:rsidR="002A241B" w:rsidRPr="00D5006C" w:rsidRDefault="002A241B" w:rsidP="00C465DB">
            <w:pPr>
              <w:rPr>
                <w:rFonts w:cs="Arial"/>
                <w:b/>
                <w:bCs/>
                <w:szCs w:val="22"/>
              </w:rPr>
            </w:pPr>
            <w:r w:rsidRPr="00D5006C">
              <w:rPr>
                <w:rFonts w:cs="Arial"/>
                <w:b/>
                <w:bCs/>
                <w:szCs w:val="22"/>
              </w:rPr>
              <w:t>Módulo impactado</w:t>
            </w:r>
          </w:p>
        </w:tc>
        <w:tc>
          <w:tcPr>
            <w:tcW w:w="3577" w:type="pct"/>
            <w:shd w:val="clear" w:color="auto" w:fill="D9E2F3"/>
            <w:vAlign w:val="center"/>
          </w:tcPr>
          <w:p w:rsidR="002A241B" w:rsidRPr="00D5006C" w:rsidRDefault="002A241B" w:rsidP="00C465DB">
            <w:pPr>
              <w:rPr>
                <w:rFonts w:cs="Arial"/>
                <w:bCs/>
                <w:szCs w:val="22"/>
              </w:rPr>
            </w:pPr>
            <w:r w:rsidRPr="002A241B">
              <w:rPr>
                <w:rFonts w:cs="Arial"/>
                <w:bCs/>
                <w:szCs w:val="22"/>
                <w:u w:val="single"/>
              </w:rPr>
              <w:t>Login</w:t>
            </w:r>
          </w:p>
        </w:tc>
      </w:tr>
      <w:tr w:rsidR="002A241B" w:rsidRPr="00D5006C" w:rsidTr="00C465DB">
        <w:trPr>
          <w:trHeight w:val="278"/>
        </w:trPr>
        <w:tc>
          <w:tcPr>
            <w:tcW w:w="1423" w:type="pct"/>
            <w:shd w:val="clear" w:color="auto" w:fill="auto"/>
            <w:vAlign w:val="center"/>
          </w:tcPr>
          <w:p w:rsidR="002A241B" w:rsidRPr="00D5006C" w:rsidRDefault="002A241B" w:rsidP="00C465DB">
            <w:pPr>
              <w:rPr>
                <w:rFonts w:cs="Arial"/>
                <w:b/>
                <w:bCs/>
                <w:szCs w:val="22"/>
              </w:rPr>
            </w:pPr>
            <w:r w:rsidRPr="00D5006C">
              <w:rPr>
                <w:rFonts w:cs="Arial"/>
                <w:b/>
                <w:bCs/>
                <w:szCs w:val="22"/>
              </w:rPr>
              <w:t>Analista a cargo</w:t>
            </w:r>
          </w:p>
        </w:tc>
        <w:tc>
          <w:tcPr>
            <w:tcW w:w="3577" w:type="pct"/>
            <w:shd w:val="clear" w:color="auto" w:fill="auto"/>
            <w:vAlign w:val="center"/>
          </w:tcPr>
          <w:p w:rsidR="002A241B" w:rsidRPr="00D5006C" w:rsidRDefault="002A241B" w:rsidP="00C465DB">
            <w:pPr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Wilmar Sánchez</w:t>
            </w:r>
          </w:p>
        </w:tc>
      </w:tr>
      <w:tr w:rsidR="002A241B" w:rsidRPr="00D5006C" w:rsidTr="00C465DB">
        <w:trPr>
          <w:trHeight w:val="278"/>
        </w:trPr>
        <w:tc>
          <w:tcPr>
            <w:tcW w:w="1423" w:type="pct"/>
            <w:shd w:val="clear" w:color="auto" w:fill="D9E2F3"/>
            <w:vAlign w:val="center"/>
          </w:tcPr>
          <w:p w:rsidR="002A241B" w:rsidRPr="00D5006C" w:rsidRDefault="002A241B" w:rsidP="00C465DB">
            <w:pPr>
              <w:rPr>
                <w:rFonts w:cs="Arial"/>
                <w:b/>
                <w:bCs/>
                <w:szCs w:val="22"/>
              </w:rPr>
            </w:pPr>
            <w:r w:rsidRPr="00D5006C">
              <w:rPr>
                <w:rFonts w:cs="Arial"/>
                <w:b/>
                <w:bCs/>
                <w:szCs w:val="22"/>
              </w:rPr>
              <w:t>Tipo de prueba</w:t>
            </w:r>
          </w:p>
        </w:tc>
        <w:tc>
          <w:tcPr>
            <w:tcW w:w="3577" w:type="pct"/>
            <w:shd w:val="clear" w:color="auto" w:fill="D9E2F3"/>
            <w:vAlign w:val="center"/>
          </w:tcPr>
          <w:p w:rsidR="002A241B" w:rsidRPr="00D5006C" w:rsidRDefault="002A241B" w:rsidP="00C465DB">
            <w:pPr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Prueba funcional</w:t>
            </w:r>
          </w:p>
        </w:tc>
      </w:tr>
      <w:tr w:rsidR="002A241B" w:rsidRPr="00D5006C" w:rsidTr="00C465DB">
        <w:trPr>
          <w:trHeight w:val="278"/>
        </w:trPr>
        <w:tc>
          <w:tcPr>
            <w:tcW w:w="1423" w:type="pct"/>
            <w:shd w:val="clear" w:color="auto" w:fill="auto"/>
            <w:vAlign w:val="center"/>
          </w:tcPr>
          <w:p w:rsidR="002A241B" w:rsidRPr="00D5006C" w:rsidRDefault="002A241B" w:rsidP="00C465DB">
            <w:pPr>
              <w:rPr>
                <w:rFonts w:cs="Arial"/>
                <w:b/>
                <w:bCs/>
                <w:szCs w:val="22"/>
              </w:rPr>
            </w:pPr>
            <w:r w:rsidRPr="00D5006C">
              <w:rPr>
                <w:rFonts w:cs="Arial"/>
                <w:b/>
                <w:bCs/>
                <w:szCs w:val="22"/>
              </w:rPr>
              <w:t>Observaciones</w:t>
            </w:r>
          </w:p>
        </w:tc>
        <w:tc>
          <w:tcPr>
            <w:tcW w:w="3577" w:type="pct"/>
            <w:shd w:val="clear" w:color="auto" w:fill="auto"/>
            <w:vAlign w:val="center"/>
          </w:tcPr>
          <w:p w:rsidR="002A241B" w:rsidRPr="00D5006C" w:rsidRDefault="002A241B" w:rsidP="00C465DB">
            <w:pPr>
              <w:rPr>
                <w:rFonts w:cs="Arial"/>
                <w:szCs w:val="22"/>
              </w:rPr>
            </w:pPr>
          </w:p>
        </w:tc>
      </w:tr>
    </w:tbl>
    <w:p w:rsidR="002A241B" w:rsidRDefault="002A241B" w:rsidP="002A241B">
      <w:pPr>
        <w:rPr>
          <w:rFonts w:cs="Arial"/>
          <w:sz w:val="24"/>
          <w:lang w:eastAsia="es-CO"/>
        </w:rPr>
      </w:pPr>
    </w:p>
    <w:p w:rsidR="002A241B" w:rsidRDefault="002A241B" w:rsidP="002A241B">
      <w:pPr>
        <w:rPr>
          <w:rFonts w:cs="Arial"/>
          <w:sz w:val="24"/>
          <w:lang w:eastAsia="es-CO"/>
        </w:rPr>
      </w:pPr>
      <w:r>
        <w:rPr>
          <w:rFonts w:cs="Arial"/>
          <w:sz w:val="24"/>
          <w:lang w:eastAsia="es-CO"/>
        </w:rPr>
        <w:t>Procedimiento de la prueba:</w:t>
      </w:r>
    </w:p>
    <w:p w:rsidR="002A6775" w:rsidRDefault="002A6775">
      <w:bookmarkStart w:id="0" w:name="_GoBack"/>
      <w:bookmarkEnd w:id="0"/>
    </w:p>
    <w:sectPr w:rsidR="002A6775" w:rsidSect="00336B99">
      <w:headerReference w:type="default" r:id="rId5"/>
      <w:footerReference w:type="default" r:id="rId6"/>
      <w:footerReference w:type="first" r:id="rId7"/>
      <w:pgSz w:w="12240" w:h="15840"/>
      <w:pgMar w:top="1417" w:right="1701" w:bottom="1417" w:left="1701" w:header="708" w:footer="432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0007" w:rsidRDefault="00DF610F">
    <w:pPr>
      <w:pStyle w:val="Piedepgina"/>
      <w:rPr>
        <w:rFonts w:cs="Arial"/>
        <w:sz w:val="18"/>
        <w:szCs w:val="18"/>
      </w:rPr>
    </w:pPr>
    <w:r>
      <w:rPr>
        <w:rFonts w:cs="Arial"/>
        <w:sz w:val="18"/>
        <w:szCs w:val="18"/>
      </w:rPr>
      <w:t>________________________________________________________________________________________</w:t>
    </w:r>
  </w:p>
  <w:p w:rsidR="00FD0123" w:rsidRPr="00FD0123" w:rsidRDefault="00DF610F">
    <w:pPr>
      <w:pStyle w:val="Piedepgina"/>
      <w:rPr>
        <w:rFonts w:cs="Arial"/>
        <w:sz w:val="18"/>
        <w:szCs w:val="18"/>
      </w:rPr>
    </w:pPr>
    <w:r w:rsidRPr="00FD0123">
      <w:rPr>
        <w:rFonts w:cs="Arial"/>
        <w:sz w:val="18"/>
        <w:szCs w:val="18"/>
      </w:rPr>
      <w:t>TCS-Confidential</w:t>
    </w:r>
  </w:p>
  <w:p w:rsidR="00FD0123" w:rsidRPr="00FD0123" w:rsidRDefault="00DF610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123" w:rsidRDefault="00DF610F">
    <w:pPr>
      <w:pStyle w:val="Piedepgina"/>
      <w:rPr>
        <w:rFonts w:cs="Arial"/>
        <w:sz w:val="18"/>
        <w:szCs w:val="18"/>
      </w:rPr>
    </w:pPr>
    <w:r w:rsidRPr="00FD0123">
      <w:rPr>
        <w:rFonts w:cs="Arial"/>
        <w:sz w:val="18"/>
        <w:szCs w:val="18"/>
      </w:rPr>
      <w:t>TCS-Confidential</w:t>
    </w:r>
  </w:p>
  <w:p w:rsidR="00FD0123" w:rsidRPr="00FD0123" w:rsidRDefault="00DF610F">
    <w:pPr>
      <w:pStyle w:val="Piedepgina"/>
      <w:rPr>
        <w:rFonts w:cs="Arial"/>
        <w:sz w:val="18"/>
        <w:szCs w:val="18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3C2F" w:rsidRPr="000A18AD" w:rsidRDefault="00DF610F" w:rsidP="00264333">
    <w:pPr>
      <w:pStyle w:val="Encabezado"/>
      <w:rPr>
        <w:lang w:eastAsia="es-CO"/>
      </w:rPr>
    </w:pPr>
    <w:r>
      <w:rPr>
        <w:lang w:eastAsia="ja-JP"/>
      </w:rPr>
      <w:drawing>
        <wp:anchor distT="0" distB="0" distL="114300" distR="114300" simplePos="0" relativeHeight="251659264" behindDoc="1" locked="0" layoutInCell="1" allowOverlap="1" wp14:anchorId="223D4EB0" wp14:editId="250080CB">
          <wp:simplePos x="0" y="0"/>
          <wp:positionH relativeFrom="column">
            <wp:posOffset>5205095</wp:posOffset>
          </wp:positionH>
          <wp:positionV relativeFrom="paragraph">
            <wp:posOffset>-143510</wp:posOffset>
          </wp:positionV>
          <wp:extent cx="630555" cy="588645"/>
          <wp:effectExtent l="0" t="0" r="0" b="1905"/>
          <wp:wrapTight wrapText="bothSides">
            <wp:wrapPolygon edited="0">
              <wp:start x="0" y="0"/>
              <wp:lineTo x="0" y="20971"/>
              <wp:lineTo x="20882" y="20971"/>
              <wp:lineTo x="20882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algn="ctr" rotWithShape="0">
                      <a:srgbClr val="808080"/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es-CO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83"/>
    <w:rsid w:val="0006382C"/>
    <w:rsid w:val="00073C78"/>
    <w:rsid w:val="000A3E1F"/>
    <w:rsid w:val="002644AB"/>
    <w:rsid w:val="002A241B"/>
    <w:rsid w:val="002A6775"/>
    <w:rsid w:val="00622EC2"/>
    <w:rsid w:val="00651783"/>
    <w:rsid w:val="007E6F7F"/>
    <w:rsid w:val="008564C1"/>
    <w:rsid w:val="00987EBC"/>
    <w:rsid w:val="009C6C3E"/>
    <w:rsid w:val="00A01E8A"/>
    <w:rsid w:val="00AA08A4"/>
    <w:rsid w:val="00D73B4A"/>
    <w:rsid w:val="00DF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4EEF3"/>
  <w15:chartTrackingRefBased/>
  <w15:docId w15:val="{FE011329-CD84-4178-AE73-6EE63E7D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41B"/>
    <w:pPr>
      <w:suppressAutoHyphens/>
      <w:spacing w:after="0" w:line="240" w:lineRule="auto"/>
    </w:pPr>
    <w:rPr>
      <w:rFonts w:ascii="Arial" w:eastAsia="Calibri" w:hAnsi="Arial" w:cs="Calibri"/>
      <w:noProof/>
      <w:szCs w:val="2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A241B"/>
    <w:pPr>
      <w:jc w:val="both"/>
    </w:pPr>
    <w:rPr>
      <w:rFonts w:eastAsia="Times New Roman"/>
      <w:sz w:val="24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2A241B"/>
    <w:rPr>
      <w:rFonts w:ascii="Arial" w:eastAsia="Times New Roman" w:hAnsi="Arial" w:cs="Calibri"/>
      <w:noProof/>
      <w:sz w:val="24"/>
      <w:szCs w:val="20"/>
      <w:lang w:val="es-ES_tradnl" w:eastAsia="ar-SA"/>
    </w:rPr>
  </w:style>
  <w:style w:type="paragraph" w:styleId="Encabezado">
    <w:name w:val="header"/>
    <w:basedOn w:val="Normal"/>
    <w:link w:val="EncabezadoCar"/>
    <w:rsid w:val="002A241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A241B"/>
    <w:rPr>
      <w:rFonts w:ascii="Arial" w:eastAsia="Calibri" w:hAnsi="Arial" w:cs="Calibri"/>
      <w:noProof/>
      <w:szCs w:val="20"/>
      <w:lang w:eastAsia="ar-SA"/>
    </w:rPr>
  </w:style>
  <w:style w:type="paragraph" w:styleId="Piedepgina">
    <w:name w:val="footer"/>
    <w:basedOn w:val="Normal"/>
    <w:link w:val="PiedepginaCar"/>
    <w:uiPriority w:val="99"/>
    <w:rsid w:val="002A241B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A241B"/>
    <w:rPr>
      <w:rFonts w:ascii="Arial" w:eastAsia="Calibri" w:hAnsi="Arial" w:cs="Times New Roman"/>
      <w:noProof/>
      <w:szCs w:val="20"/>
      <w:lang w:eastAsia="ar-SA"/>
    </w:rPr>
  </w:style>
  <w:style w:type="character" w:styleId="Hipervnculo">
    <w:name w:val="Hyperlink"/>
    <w:rsid w:val="002A24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2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wilmar sanchez</dc:creator>
  <cp:keywords/>
  <dc:description/>
  <cp:lastModifiedBy>wilmar sanchez</cp:lastModifiedBy>
  <cp:revision>4</cp:revision>
  <dcterms:created xsi:type="dcterms:W3CDTF">2019-11-25T04:43:00Z</dcterms:created>
  <dcterms:modified xsi:type="dcterms:W3CDTF">2019-11-25T05:05:00Z</dcterms:modified>
</cp:coreProperties>
</file>