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CEF" w:rsidRDefault="009567C2" w:rsidP="009567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</w:pPr>
      <w:r w:rsidRPr="009567C2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MISIÓN:</w:t>
      </w:r>
    </w:p>
    <w:p w:rsidR="00AE0CEF" w:rsidRPr="009567C2" w:rsidRDefault="00AE0CEF" w:rsidP="009567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La misión de DLR SOFT es ofrecer un servicio de calidad a sus clientes, cumpliendo con las altas expectativas de sus clientes, usando a su favor las tecnologías por un equipo competitivo, comprometidos y altamente dedicados.</w:t>
      </w:r>
    </w:p>
    <w:p w:rsidR="009567C2" w:rsidRPr="009567C2" w:rsidRDefault="009567C2" w:rsidP="009567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</w:pPr>
      <w:r w:rsidRPr="009567C2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VISIÓN:</w:t>
      </w:r>
    </w:p>
    <w:p w:rsidR="004D3E03" w:rsidRDefault="004D3E03" w:rsidP="00956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t>La visión de DLR SOFT es ser la empresa de desarrollo de software líder en la república dominicana y en el extranjero que podamos ser reconocidos por:</w:t>
      </w:r>
    </w:p>
    <w:p w:rsidR="004D3E03" w:rsidRDefault="004D3E03" w:rsidP="004D3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D3E03">
        <w:rPr>
          <w:rFonts w:ascii="Times New Roman" w:eastAsia="Times New Roman" w:hAnsi="Times New Roman" w:cs="Times New Roman"/>
          <w:sz w:val="24"/>
          <w:szCs w:val="24"/>
          <w:lang w:eastAsia="es-DO"/>
        </w:rPr>
        <w:t>Superar las expectativas de nuestros clientes</w:t>
      </w: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t>.</w:t>
      </w:r>
    </w:p>
    <w:p w:rsidR="00B42A12" w:rsidRPr="00B42A12" w:rsidRDefault="004D3E03" w:rsidP="00B42A12">
      <w:pPr>
        <w:numPr>
          <w:ilvl w:val="0"/>
          <w:numId w:val="1"/>
        </w:numPr>
        <w:spacing w:before="100" w:beforeAutospacing="1" w:after="100" w:afterAutospacing="1" w:line="240" w:lineRule="auto"/>
        <w:ind w:left="1416" w:hanging="1056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t>Promover nuestros servicios cumpliendo con los altos estándares de calidad.</w:t>
      </w:r>
      <w:bookmarkStart w:id="0" w:name="_GoBack"/>
      <w:bookmarkEnd w:id="0"/>
    </w:p>
    <w:p w:rsidR="0040108C" w:rsidRDefault="0040108C" w:rsidP="0040108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9567C2" w:rsidRDefault="009567C2" w:rsidP="00A21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</w:pPr>
      <w:r w:rsidRPr="009567C2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VALORES:</w:t>
      </w:r>
    </w:p>
    <w:p w:rsidR="00114485" w:rsidRDefault="00EA15CD" w:rsidP="00A21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Honestidad:</w:t>
      </w:r>
    </w:p>
    <w:p w:rsidR="00586805" w:rsidRPr="00D14EB4" w:rsidRDefault="00586805" w:rsidP="00A21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s-DO"/>
        </w:rPr>
      </w:pPr>
      <w:r w:rsidRPr="00D14EB4">
        <w:rPr>
          <w:rFonts w:ascii="Times New Roman" w:eastAsia="Times New Roman" w:hAnsi="Times New Roman" w:cs="Times New Roman"/>
          <w:bCs/>
          <w:sz w:val="24"/>
          <w:szCs w:val="24"/>
          <w:lang w:eastAsia="es-DO"/>
        </w:rPr>
        <w:t>Transparencia en todo lo que hacemos es lo que nos distingue</w:t>
      </w:r>
      <w:r w:rsidR="00D14EB4" w:rsidRPr="00D14EB4">
        <w:rPr>
          <w:rFonts w:ascii="Times New Roman" w:eastAsia="Times New Roman" w:hAnsi="Times New Roman" w:cs="Times New Roman"/>
          <w:bCs/>
          <w:sz w:val="24"/>
          <w:szCs w:val="24"/>
          <w:lang w:eastAsia="es-DO"/>
        </w:rPr>
        <w:t xml:space="preserve"> de los demás.</w:t>
      </w:r>
    </w:p>
    <w:p w:rsidR="00EA15CD" w:rsidRDefault="00EA15CD" w:rsidP="00A21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Compromiso:</w:t>
      </w:r>
    </w:p>
    <w:p w:rsidR="00D14EB4" w:rsidRPr="00D14EB4" w:rsidRDefault="00BC5D59" w:rsidP="00A21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DO"/>
        </w:rPr>
        <w:t xml:space="preserve">Tenemos el orgullo de decir que poseemos un alto grado de compromiso con nuestro equipo de trabajo, y gracias a que somos un equipo de trabajo el valor siempre se mantiene fuerte haciendo que haya esa armonía que nos permita siempre cumplir. </w:t>
      </w:r>
    </w:p>
    <w:p w:rsidR="00EA15CD" w:rsidRDefault="00114485" w:rsidP="00A21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Dedicación</w:t>
      </w:r>
      <w:r w:rsidR="00EA15C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:</w:t>
      </w:r>
      <w:r w:rsidR="001569D6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br/>
      </w:r>
    </w:p>
    <w:p w:rsidR="001569D6" w:rsidRDefault="001569D6" w:rsidP="00A21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Objetivos:</w:t>
      </w:r>
    </w:p>
    <w:p w:rsidR="001569D6" w:rsidRDefault="001569D6" w:rsidP="00A21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Ser reconocidos como empresa a nivel nacional e internacional por nuestra dedicación y calidad en todo lo que hacemos.</w:t>
      </w:r>
    </w:p>
    <w:p w:rsidR="001569D6" w:rsidRDefault="001569D6" w:rsidP="00AE0CEF">
      <w:pPr>
        <w:pStyle w:val="Ttulo2"/>
      </w:pPr>
    </w:p>
    <w:p w:rsidR="001569D6" w:rsidRPr="001569D6" w:rsidRDefault="001569D6" w:rsidP="00AE0CEF">
      <w:pPr>
        <w:pStyle w:val="Ttulo2"/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CEF" w:rsidRDefault="00AE0CEF" w:rsidP="00AE0CEF">
      <w:pPr>
        <w:pStyle w:val="NormalWeb"/>
      </w:pPr>
      <w:r>
        <w:rPr>
          <w:b/>
          <w:bCs/>
        </w:rPr>
        <w:t>MARCA.</w:t>
      </w:r>
    </w:p>
    <w:p w:rsidR="00AE0CEF" w:rsidRDefault="00AE0CEF" w:rsidP="00AE0CEF">
      <w:pPr>
        <w:pStyle w:val="NormalWeb"/>
      </w:pPr>
      <w:r>
        <w:t>Fortalecer la marca HOMS.</w:t>
      </w:r>
    </w:p>
    <w:p w:rsidR="00AE0CEF" w:rsidRDefault="00AE0CEF" w:rsidP="00AE0CEF">
      <w:pPr>
        <w:pStyle w:val="NormalWeb"/>
      </w:pPr>
      <w:r>
        <w:rPr>
          <w:b/>
          <w:bCs/>
        </w:rPr>
        <w:t>CALIDAD Y RENTABILIDAD</w:t>
      </w:r>
    </w:p>
    <w:p w:rsidR="00AE0CEF" w:rsidRDefault="00AE0CEF" w:rsidP="00AE0CEF">
      <w:pPr>
        <w:pStyle w:val="NormalWeb"/>
      </w:pPr>
      <w:r>
        <w:lastRenderedPageBreak/>
        <w:t>Liderar en calidad asistencial y eficiencia económica.</w:t>
      </w:r>
    </w:p>
    <w:p w:rsidR="00AE0CEF" w:rsidRDefault="00AE0CEF" w:rsidP="00AE0CEF">
      <w:pPr>
        <w:pStyle w:val="NormalWeb"/>
      </w:pPr>
      <w:r>
        <w:rPr>
          <w:b/>
          <w:bCs/>
        </w:rPr>
        <w:t>CONFIANZA</w:t>
      </w:r>
    </w:p>
    <w:p w:rsidR="00AE0CEF" w:rsidRDefault="00AE0CEF" w:rsidP="00AE0CEF">
      <w:pPr>
        <w:pStyle w:val="NormalWeb"/>
      </w:pPr>
      <w:r>
        <w:t>Afianzar la confianza de pacientes y aseguradoras mediante la diferenciación por el uso de alta tecnología y la vinculación de los mejores especialistas médicos al HOMS.</w:t>
      </w:r>
    </w:p>
    <w:p w:rsidR="00AE0CEF" w:rsidRDefault="00AE0CEF" w:rsidP="00AE0CEF">
      <w:pPr>
        <w:pStyle w:val="NormalWeb"/>
      </w:pPr>
      <w:r>
        <w:rPr>
          <w:b/>
          <w:bCs/>
        </w:rPr>
        <w:t>SISTEMA DE GESTION</w:t>
      </w:r>
    </w:p>
    <w:p w:rsidR="00AE0CEF" w:rsidRDefault="00AE0CEF" w:rsidP="00AE0CEF">
      <w:pPr>
        <w:pStyle w:val="NormalWeb"/>
      </w:pPr>
      <w:r>
        <w:t>Desarrollar y mantener un sistema integrado de gestión de la calidad, del medio ambiente, de la innovación, de la seguridad del paciente y de la información dentro de un proceso permanente de mejora.</w:t>
      </w:r>
    </w:p>
    <w:p w:rsidR="00AE0CEF" w:rsidRDefault="00AE0CEF" w:rsidP="00AE0CEF">
      <w:pPr>
        <w:pStyle w:val="NormalWeb"/>
      </w:pPr>
      <w:r>
        <w:rPr>
          <w:b/>
          <w:bCs/>
        </w:rPr>
        <w:t>CAPITAL HUMANO</w:t>
      </w:r>
    </w:p>
    <w:p w:rsidR="00AE0CEF" w:rsidRDefault="00AE0CEF" w:rsidP="00AE0CEF">
      <w:pPr>
        <w:pStyle w:val="NormalWeb"/>
      </w:pPr>
      <w:r>
        <w:t>Desarrollar el capital humano propiciando la formación continua, el orgullo de pertenencia al HOMS y la fidelización de los especialistas médicos.</w:t>
      </w:r>
    </w:p>
    <w:p w:rsidR="00AE0CEF" w:rsidRDefault="00AE0CEF" w:rsidP="00AE0CEF">
      <w:pPr>
        <w:pStyle w:val="NormalWeb"/>
      </w:pPr>
      <w:r>
        <w:rPr>
          <w:b/>
          <w:bCs/>
        </w:rPr>
        <w:t>TIC’s</w:t>
      </w:r>
    </w:p>
    <w:p w:rsidR="00AE0CEF" w:rsidRDefault="00AE0CEF" w:rsidP="00AE0CEF">
      <w:pPr>
        <w:pStyle w:val="NormalWeb"/>
      </w:pPr>
      <w:r>
        <w:t>Usar las tecnologías de la información y la comunicación de forma que permitan gestionar con eficacia cada proceso del hospital.</w:t>
      </w:r>
    </w:p>
    <w:p w:rsidR="00AE0CEF" w:rsidRDefault="00AE0CEF" w:rsidP="00AE0CEF">
      <w:pPr>
        <w:pStyle w:val="NormalWeb"/>
      </w:pPr>
      <w:r>
        <w:rPr>
          <w:b/>
          <w:bCs/>
        </w:rPr>
        <w:t>PREVENCION</w:t>
      </w:r>
    </w:p>
    <w:p w:rsidR="00AE0CEF" w:rsidRDefault="00AE0CEF" w:rsidP="00AE0CEF">
      <w:pPr>
        <w:pStyle w:val="NormalWeb"/>
      </w:pPr>
      <w:r>
        <w:t>Promover y asegurar la salud de los trabajadores y de la propia organización, mediante la integración de la prevención en la cultura de empresa.</w:t>
      </w:r>
    </w:p>
    <w:p w:rsidR="00AE0CEF" w:rsidRDefault="00AE0CEF" w:rsidP="00AE0CEF">
      <w:pPr>
        <w:pStyle w:val="NormalWeb"/>
      </w:pPr>
      <w:r>
        <w:rPr>
          <w:b/>
          <w:bCs/>
        </w:rPr>
        <w:t>RESPONSABILIDAD SOCIAL CORPORATIVA</w:t>
      </w:r>
    </w:p>
    <w:p w:rsidR="00AE0CEF" w:rsidRDefault="00AE0CEF" w:rsidP="00AE0CEF">
      <w:pPr>
        <w:pStyle w:val="NormalWeb"/>
      </w:pPr>
      <w:r>
        <w:t>Desarrollar e implantar una política de responsabilidad social corporativa contribuyendo a un desarrollo sostenible.</w:t>
      </w:r>
    </w:p>
    <w:p w:rsidR="005016C0" w:rsidRDefault="00AE0CEF">
      <w:r>
        <w:t>g</w:t>
      </w:r>
    </w:p>
    <w:sectPr w:rsidR="005016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E2FE7"/>
    <w:multiLevelType w:val="multilevel"/>
    <w:tmpl w:val="B9F4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AD"/>
    <w:rsid w:val="00114485"/>
    <w:rsid w:val="001569D6"/>
    <w:rsid w:val="00294D95"/>
    <w:rsid w:val="0040108C"/>
    <w:rsid w:val="004D3E03"/>
    <w:rsid w:val="004E5DDF"/>
    <w:rsid w:val="00586805"/>
    <w:rsid w:val="006637AD"/>
    <w:rsid w:val="00751CAB"/>
    <w:rsid w:val="009567C2"/>
    <w:rsid w:val="00A2195B"/>
    <w:rsid w:val="00A71453"/>
    <w:rsid w:val="00AE0CEF"/>
    <w:rsid w:val="00B42A12"/>
    <w:rsid w:val="00BC5D59"/>
    <w:rsid w:val="00D14EB4"/>
    <w:rsid w:val="00EA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B8BD2-D067-462F-A8DC-10B393E2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0C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9567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9567C2"/>
    <w:rPr>
      <w:rFonts w:ascii="Times New Roman" w:eastAsia="Times New Roman" w:hAnsi="Times New Roman" w:cs="Times New Roman"/>
      <w:b/>
      <w:bCs/>
      <w:sz w:val="24"/>
      <w:szCs w:val="24"/>
      <w:lang w:eastAsia="es-DO"/>
    </w:rPr>
  </w:style>
  <w:style w:type="paragraph" w:styleId="NormalWeb">
    <w:name w:val="Normal (Web)"/>
    <w:basedOn w:val="Normal"/>
    <w:uiPriority w:val="99"/>
    <w:semiHidden/>
    <w:unhideWhenUsed/>
    <w:rsid w:val="00956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0C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2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</dc:creator>
  <cp:keywords/>
  <dc:description/>
  <cp:lastModifiedBy>wilmer</cp:lastModifiedBy>
  <cp:revision>14</cp:revision>
  <dcterms:created xsi:type="dcterms:W3CDTF">2016-06-22T05:33:00Z</dcterms:created>
  <dcterms:modified xsi:type="dcterms:W3CDTF">2016-06-22T05:49:00Z</dcterms:modified>
</cp:coreProperties>
</file>