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468" w:type="dxa"/>
        <w:tblLayout w:type="fixed"/>
        <w:tblLook w:val="00BF"/>
      </w:tblPr>
      <w:tblGrid>
        <w:gridCol w:w="2088"/>
        <w:gridCol w:w="3780"/>
        <w:gridCol w:w="1620"/>
        <w:gridCol w:w="1980"/>
      </w:tblGrid>
      <w:tr w:rsidR="00B97124" w:rsidRPr="00687E0B" w:rsidTr="00B97124">
        <w:trPr>
          <w:trHeight w:hRule="exact" w:val="603"/>
        </w:trPr>
        <w:tc>
          <w:tcPr>
            <w:tcW w:w="2088" w:type="dxa"/>
          </w:tcPr>
          <w:p w:rsidR="00B97124" w:rsidRPr="00687E0B" w:rsidRDefault="00B97124" w:rsidP="0050277E">
            <w:pPr>
              <w:rPr>
                <w:sz w:val="22"/>
              </w:rPr>
            </w:pPr>
          </w:p>
        </w:tc>
        <w:tc>
          <w:tcPr>
            <w:tcW w:w="5400" w:type="dxa"/>
            <w:gridSpan w:val="2"/>
          </w:tcPr>
          <w:p w:rsidR="00B97124" w:rsidRPr="00687E0B" w:rsidRDefault="00B97124" w:rsidP="00BC2517">
            <w:pPr>
              <w:jc w:val="center"/>
              <w:rPr>
                <w:sz w:val="22"/>
              </w:rPr>
            </w:pPr>
            <w:r w:rsidRPr="00687E0B">
              <w:rPr>
                <w:b/>
                <w:sz w:val="22"/>
              </w:rPr>
              <w:t>NOMBRE</w:t>
            </w:r>
          </w:p>
        </w:tc>
        <w:tc>
          <w:tcPr>
            <w:tcW w:w="1980" w:type="dxa"/>
          </w:tcPr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b/>
                <w:sz w:val="22"/>
              </w:rPr>
              <w:t>AREA</w:t>
            </w:r>
          </w:p>
        </w:tc>
      </w:tr>
      <w:tr w:rsidR="00B97124" w:rsidRPr="00687E0B" w:rsidTr="00B97124">
        <w:trPr>
          <w:trHeight w:hRule="exact" w:val="2338"/>
        </w:trPr>
        <w:tc>
          <w:tcPr>
            <w:tcW w:w="2088" w:type="dxa"/>
          </w:tcPr>
          <w:p w:rsidR="00B97124" w:rsidRPr="00687E0B" w:rsidRDefault="00B97124" w:rsidP="0050277E">
            <w:pPr>
              <w:rPr>
                <w:sz w:val="22"/>
              </w:rPr>
            </w:pPr>
            <w:r w:rsidRPr="00687E0B">
              <w:rPr>
                <w:sz w:val="22"/>
              </w:rPr>
              <w:t>ELABORADO POR</w:t>
            </w:r>
          </w:p>
        </w:tc>
        <w:tc>
          <w:tcPr>
            <w:tcW w:w="5400" w:type="dxa"/>
            <w:gridSpan w:val="2"/>
          </w:tcPr>
          <w:p w:rsidR="00B97124" w:rsidRPr="00687E0B" w:rsidRDefault="00B97124" w:rsidP="00135E51">
            <w:pPr>
              <w:rPr>
                <w:sz w:val="22"/>
              </w:rPr>
            </w:pPr>
            <w:smartTag w:uri="urn:schemas-microsoft-com:office:smarttags" w:element="PersonName">
              <w:smartTagPr>
                <w:attr w:name="ProductID" w:val="Gerardo Mu￱oz"/>
              </w:smartTagPr>
              <w:r w:rsidRPr="00687E0B">
                <w:rPr>
                  <w:sz w:val="22"/>
                </w:rPr>
                <w:t>Gerardo Muñoz</w:t>
              </w:r>
            </w:smartTag>
            <w:r w:rsidRPr="00687E0B">
              <w:rPr>
                <w:sz w:val="22"/>
              </w:rPr>
              <w:t xml:space="preserve"> S.   </w:t>
            </w:r>
          </w:p>
          <w:p w:rsidR="00B97124" w:rsidRPr="00687E0B" w:rsidRDefault="00B97124" w:rsidP="00135E51">
            <w:pPr>
              <w:rPr>
                <w:sz w:val="22"/>
              </w:rPr>
            </w:pPr>
            <w:r w:rsidRPr="00687E0B">
              <w:rPr>
                <w:sz w:val="22"/>
              </w:rPr>
              <w:t xml:space="preserve">Soledad Robres G.  </w:t>
            </w:r>
          </w:p>
          <w:p w:rsidR="00B97124" w:rsidRPr="00687E0B" w:rsidRDefault="00B97124" w:rsidP="00135E51">
            <w:pPr>
              <w:rPr>
                <w:sz w:val="22"/>
              </w:rPr>
            </w:pPr>
            <w:r w:rsidRPr="00687E0B">
              <w:rPr>
                <w:sz w:val="22"/>
              </w:rPr>
              <w:t>Sandra Riquelme P.</w:t>
            </w:r>
          </w:p>
          <w:p w:rsidR="00B97124" w:rsidRPr="00687E0B" w:rsidRDefault="00B97124" w:rsidP="0079334D">
            <w:pPr>
              <w:rPr>
                <w:sz w:val="22"/>
              </w:rPr>
            </w:pPr>
            <w:r w:rsidRPr="00687E0B">
              <w:rPr>
                <w:sz w:val="22"/>
              </w:rPr>
              <w:t xml:space="preserve">Ricardo Bensan I.    </w:t>
            </w:r>
          </w:p>
          <w:p w:rsidR="00B97124" w:rsidRPr="00687E0B" w:rsidRDefault="00B97124" w:rsidP="00D139E9">
            <w:pPr>
              <w:rPr>
                <w:sz w:val="22"/>
              </w:rPr>
            </w:pPr>
            <w:smartTag w:uri="urn:schemas-microsoft-com:office:smarttags" w:element="PersonName">
              <w:smartTagPr>
                <w:attr w:name="ProductID" w:val="Sergio L￳pez"/>
              </w:smartTagPr>
              <w:r w:rsidRPr="00687E0B">
                <w:rPr>
                  <w:sz w:val="22"/>
                </w:rPr>
                <w:t>Sergio López</w:t>
              </w:r>
            </w:smartTag>
            <w:r w:rsidRPr="00687E0B">
              <w:rPr>
                <w:sz w:val="22"/>
              </w:rPr>
              <w:t xml:space="preserve"> A.       </w:t>
            </w:r>
          </w:p>
          <w:p w:rsidR="00B97124" w:rsidRPr="00687E0B" w:rsidRDefault="00B97124" w:rsidP="00D139E9">
            <w:pPr>
              <w:rPr>
                <w:sz w:val="22"/>
              </w:rPr>
            </w:pPr>
            <w:r w:rsidRPr="00687E0B">
              <w:rPr>
                <w:sz w:val="22"/>
              </w:rPr>
              <w:t xml:space="preserve">Claudio Flores A.     </w:t>
            </w:r>
          </w:p>
          <w:p w:rsidR="00B97124" w:rsidRPr="00687E0B" w:rsidRDefault="00B97124" w:rsidP="00AC6063">
            <w:pPr>
              <w:rPr>
                <w:sz w:val="22"/>
              </w:rPr>
            </w:pPr>
            <w:r w:rsidRPr="00687E0B">
              <w:rPr>
                <w:sz w:val="22"/>
              </w:rPr>
              <w:t xml:space="preserve">Alejandro Zapata V.  </w:t>
            </w:r>
          </w:p>
          <w:p w:rsidR="00B97124" w:rsidRPr="00687E0B" w:rsidRDefault="00B97124" w:rsidP="00AC6063">
            <w:pPr>
              <w:rPr>
                <w:sz w:val="22"/>
              </w:rPr>
            </w:pPr>
            <w:r w:rsidRPr="00687E0B">
              <w:rPr>
                <w:sz w:val="22"/>
              </w:rPr>
              <w:t xml:space="preserve">Eugenio Lobo V.       </w:t>
            </w:r>
          </w:p>
          <w:p w:rsidR="00B97124" w:rsidRPr="00687E0B" w:rsidRDefault="00B97124" w:rsidP="00AC6063">
            <w:pPr>
              <w:rPr>
                <w:sz w:val="22"/>
              </w:rPr>
            </w:pPr>
            <w:smartTag w:uri="urn:schemas-microsoft-com:office:smarttags" w:element="PersonName">
              <w:smartTagPr>
                <w:attr w:name="ProductID" w:val="Eugenio Cepeda"/>
              </w:smartTagPr>
              <w:r w:rsidRPr="00687E0B">
                <w:rPr>
                  <w:sz w:val="22"/>
                </w:rPr>
                <w:t>Eugenio Cepeda</w:t>
              </w:r>
            </w:smartTag>
            <w:r w:rsidRPr="00687E0B">
              <w:rPr>
                <w:sz w:val="22"/>
              </w:rPr>
              <w:t xml:space="preserve"> S.   </w:t>
            </w:r>
          </w:p>
        </w:tc>
        <w:tc>
          <w:tcPr>
            <w:tcW w:w="1980" w:type="dxa"/>
          </w:tcPr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GGAS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GGAS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GGAS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GRAC Andina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GRAC El Teniente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GRAC El Teniente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GCAB SGAP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GCAB SGEP</w:t>
            </w:r>
          </w:p>
          <w:p w:rsidR="00B97124" w:rsidRPr="00687E0B" w:rsidRDefault="00B97124" w:rsidP="00BC2517">
            <w:pPr>
              <w:ind w:left="-70"/>
              <w:jc w:val="center"/>
              <w:rPr>
                <w:sz w:val="22"/>
              </w:rPr>
            </w:pPr>
            <w:r w:rsidRPr="00687E0B">
              <w:rPr>
                <w:sz w:val="22"/>
              </w:rPr>
              <w:t>GCAB SGEP</w:t>
            </w:r>
          </w:p>
        </w:tc>
      </w:tr>
      <w:tr w:rsidR="00B97124" w:rsidRPr="00687E0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</w:tblPrEx>
        <w:trPr>
          <w:trHeight w:val="567"/>
        </w:trPr>
        <w:tc>
          <w:tcPr>
            <w:tcW w:w="2088" w:type="dxa"/>
            <w:vAlign w:val="center"/>
          </w:tcPr>
          <w:p w:rsidR="00B97124" w:rsidRPr="00687E0B" w:rsidRDefault="00B97124" w:rsidP="00C72830">
            <w:pPr>
              <w:jc w:val="center"/>
              <w:rPr>
                <w:sz w:val="22"/>
              </w:rPr>
            </w:pPr>
          </w:p>
        </w:tc>
        <w:tc>
          <w:tcPr>
            <w:tcW w:w="3780" w:type="dxa"/>
            <w:vAlign w:val="center"/>
          </w:tcPr>
          <w:p w:rsidR="00B97124" w:rsidRPr="00687E0B" w:rsidRDefault="00B97124" w:rsidP="00C72830">
            <w:pPr>
              <w:jc w:val="center"/>
              <w:rPr>
                <w:b/>
                <w:sz w:val="22"/>
              </w:rPr>
            </w:pPr>
            <w:r w:rsidRPr="00687E0B">
              <w:rPr>
                <w:b/>
                <w:sz w:val="22"/>
              </w:rPr>
              <w:t>NOMBRE</w:t>
            </w:r>
          </w:p>
        </w:tc>
        <w:tc>
          <w:tcPr>
            <w:tcW w:w="1620" w:type="dxa"/>
            <w:vAlign w:val="center"/>
          </w:tcPr>
          <w:p w:rsidR="00B97124" w:rsidRPr="00687E0B" w:rsidRDefault="00B97124" w:rsidP="00C72830">
            <w:pPr>
              <w:jc w:val="center"/>
              <w:rPr>
                <w:b/>
                <w:sz w:val="22"/>
              </w:rPr>
            </w:pPr>
            <w:r w:rsidRPr="00687E0B">
              <w:rPr>
                <w:b/>
                <w:sz w:val="22"/>
              </w:rPr>
              <w:t>FECHA</w:t>
            </w:r>
          </w:p>
        </w:tc>
        <w:tc>
          <w:tcPr>
            <w:tcW w:w="1980" w:type="dxa"/>
            <w:tcBorders>
              <w:top w:val="single" w:sz="8" w:space="0" w:color="auto"/>
            </w:tcBorders>
            <w:vAlign w:val="center"/>
          </w:tcPr>
          <w:p w:rsidR="00B97124" w:rsidRPr="00687E0B" w:rsidRDefault="00B97124" w:rsidP="00C72830">
            <w:pPr>
              <w:jc w:val="center"/>
              <w:rPr>
                <w:b/>
                <w:sz w:val="22"/>
              </w:rPr>
            </w:pPr>
            <w:r w:rsidRPr="00687E0B">
              <w:rPr>
                <w:b/>
                <w:sz w:val="22"/>
              </w:rPr>
              <w:t>FIRMA</w:t>
            </w:r>
          </w:p>
        </w:tc>
      </w:tr>
      <w:tr w:rsidR="00B97124" w:rsidRPr="00687E0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</w:tblPrEx>
        <w:trPr>
          <w:trHeight w:hRule="exact" w:val="846"/>
        </w:trPr>
        <w:tc>
          <w:tcPr>
            <w:tcW w:w="2088" w:type="dxa"/>
            <w:vAlign w:val="center"/>
          </w:tcPr>
          <w:p w:rsidR="00B97124" w:rsidRPr="00687E0B" w:rsidRDefault="00B97124" w:rsidP="0050277E">
            <w:pPr>
              <w:rPr>
                <w:sz w:val="22"/>
              </w:rPr>
            </w:pPr>
            <w:r w:rsidRPr="00687E0B">
              <w:rPr>
                <w:sz w:val="22"/>
              </w:rPr>
              <w:t>PROPUESTO POR</w:t>
            </w:r>
          </w:p>
        </w:tc>
        <w:tc>
          <w:tcPr>
            <w:tcW w:w="3780" w:type="dxa"/>
            <w:vAlign w:val="center"/>
          </w:tcPr>
          <w:p w:rsidR="00B97124" w:rsidRPr="00687E0B" w:rsidRDefault="00B97124" w:rsidP="00C43E94">
            <w:pPr>
              <w:rPr>
                <w:sz w:val="22"/>
              </w:rPr>
            </w:pPr>
            <w:r w:rsidRPr="00687E0B">
              <w:rPr>
                <w:sz w:val="22"/>
              </w:rPr>
              <w:t>Henry Hanssens O.</w:t>
            </w:r>
          </w:p>
          <w:p w:rsidR="00B97124" w:rsidRPr="00687E0B" w:rsidRDefault="00B97124" w:rsidP="00C43E94">
            <w:pPr>
              <w:rPr>
                <w:sz w:val="22"/>
              </w:rPr>
            </w:pPr>
            <w:r w:rsidRPr="00687E0B">
              <w:rPr>
                <w:sz w:val="22"/>
              </w:rPr>
              <w:t>Subgerente Estudios y Procesos de Abastecimiento</w:t>
            </w:r>
          </w:p>
        </w:tc>
        <w:tc>
          <w:tcPr>
            <w:tcW w:w="1620" w:type="dxa"/>
            <w:vAlign w:val="center"/>
          </w:tcPr>
          <w:p w:rsidR="00B97124" w:rsidRPr="00687E0B" w:rsidRDefault="00B97124" w:rsidP="00C43E94">
            <w:pPr>
              <w:jc w:val="center"/>
              <w:rPr>
                <w:sz w:val="22"/>
              </w:rPr>
            </w:pPr>
          </w:p>
        </w:tc>
        <w:tc>
          <w:tcPr>
            <w:tcW w:w="1980" w:type="dxa"/>
            <w:vAlign w:val="center"/>
          </w:tcPr>
          <w:p w:rsidR="00B97124" w:rsidRPr="00687E0B" w:rsidRDefault="00B97124" w:rsidP="0050277E">
            <w:pPr>
              <w:rPr>
                <w:sz w:val="22"/>
              </w:rPr>
            </w:pPr>
          </w:p>
        </w:tc>
      </w:tr>
      <w:tr w:rsidR="00B97124" w:rsidRPr="00687E0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</w:tblPrEx>
        <w:trPr>
          <w:trHeight w:val="872"/>
        </w:trPr>
        <w:tc>
          <w:tcPr>
            <w:tcW w:w="2088" w:type="dxa"/>
            <w:vAlign w:val="center"/>
          </w:tcPr>
          <w:p w:rsidR="00B97124" w:rsidRPr="00687E0B" w:rsidRDefault="00B97124" w:rsidP="007B015C">
            <w:pPr>
              <w:rPr>
                <w:sz w:val="22"/>
              </w:rPr>
            </w:pPr>
            <w:r w:rsidRPr="00687E0B">
              <w:rPr>
                <w:sz w:val="22"/>
              </w:rPr>
              <w:t>REVISADO POR</w:t>
            </w:r>
          </w:p>
        </w:tc>
        <w:tc>
          <w:tcPr>
            <w:tcW w:w="3780" w:type="dxa"/>
            <w:vAlign w:val="center"/>
          </w:tcPr>
          <w:p w:rsidR="00B97124" w:rsidRPr="00687E0B" w:rsidRDefault="00B97124" w:rsidP="007B015C">
            <w:pPr>
              <w:rPr>
                <w:sz w:val="22"/>
              </w:rPr>
            </w:pPr>
            <w:r w:rsidRPr="00687E0B">
              <w:rPr>
                <w:sz w:val="22"/>
              </w:rPr>
              <w:t>Juan Manuel Saldivia O.</w:t>
            </w:r>
          </w:p>
          <w:p w:rsidR="00B97124" w:rsidRPr="00687E0B" w:rsidRDefault="00B97124" w:rsidP="007B015C">
            <w:pPr>
              <w:rPr>
                <w:sz w:val="22"/>
              </w:rPr>
            </w:pPr>
            <w:r w:rsidRPr="00687E0B">
              <w:rPr>
                <w:sz w:val="22"/>
              </w:rPr>
              <w:t>Gerente Corporativo de Gestión Ambiental y Sustentabilidad</w:t>
            </w:r>
          </w:p>
        </w:tc>
        <w:tc>
          <w:tcPr>
            <w:tcW w:w="1620" w:type="dxa"/>
            <w:vAlign w:val="center"/>
          </w:tcPr>
          <w:p w:rsidR="00B97124" w:rsidRPr="00687E0B" w:rsidRDefault="00B97124" w:rsidP="007B015C">
            <w:pPr>
              <w:jc w:val="center"/>
              <w:rPr>
                <w:sz w:val="22"/>
              </w:rPr>
            </w:pPr>
          </w:p>
        </w:tc>
        <w:tc>
          <w:tcPr>
            <w:tcW w:w="1980" w:type="dxa"/>
            <w:vAlign w:val="center"/>
          </w:tcPr>
          <w:p w:rsidR="00B97124" w:rsidRPr="00687E0B" w:rsidRDefault="00B97124" w:rsidP="007B015C">
            <w:pPr>
              <w:rPr>
                <w:sz w:val="22"/>
              </w:rPr>
            </w:pPr>
          </w:p>
        </w:tc>
      </w:tr>
      <w:tr w:rsidR="00B97124" w:rsidRPr="00687E0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</w:tblPrEx>
        <w:trPr>
          <w:trHeight w:hRule="exact" w:val="909"/>
        </w:trPr>
        <w:tc>
          <w:tcPr>
            <w:tcW w:w="2088" w:type="dxa"/>
            <w:vAlign w:val="center"/>
          </w:tcPr>
          <w:p w:rsidR="00B97124" w:rsidRPr="00687E0B" w:rsidRDefault="00B97124" w:rsidP="0050277E">
            <w:pPr>
              <w:rPr>
                <w:sz w:val="22"/>
              </w:rPr>
            </w:pPr>
            <w:r w:rsidRPr="00687E0B">
              <w:rPr>
                <w:sz w:val="22"/>
              </w:rPr>
              <w:t>APROBADO POR</w:t>
            </w:r>
          </w:p>
        </w:tc>
        <w:tc>
          <w:tcPr>
            <w:tcW w:w="3780" w:type="dxa"/>
            <w:vAlign w:val="center"/>
          </w:tcPr>
          <w:p w:rsidR="00B97124" w:rsidRPr="00687E0B" w:rsidRDefault="00B97124" w:rsidP="0050277E">
            <w:pPr>
              <w:rPr>
                <w:sz w:val="22"/>
              </w:rPr>
            </w:pPr>
            <w:r w:rsidRPr="00687E0B">
              <w:rPr>
                <w:sz w:val="22"/>
              </w:rPr>
              <w:t>Patricio Mac-Niven S.</w:t>
            </w:r>
          </w:p>
          <w:p w:rsidR="00B97124" w:rsidRPr="00687E0B" w:rsidRDefault="00B97124" w:rsidP="0050277E">
            <w:pPr>
              <w:rPr>
                <w:sz w:val="22"/>
              </w:rPr>
            </w:pPr>
            <w:r w:rsidRPr="00687E0B">
              <w:rPr>
                <w:sz w:val="22"/>
              </w:rPr>
              <w:t>Gerente Corporativo de Abastecimiento</w:t>
            </w:r>
          </w:p>
        </w:tc>
        <w:tc>
          <w:tcPr>
            <w:tcW w:w="1620" w:type="dxa"/>
            <w:vAlign w:val="center"/>
          </w:tcPr>
          <w:p w:rsidR="00B97124" w:rsidRPr="00687E0B" w:rsidRDefault="00B97124" w:rsidP="0050277E">
            <w:pPr>
              <w:jc w:val="center"/>
              <w:rPr>
                <w:sz w:val="22"/>
              </w:rPr>
            </w:pPr>
          </w:p>
        </w:tc>
        <w:tc>
          <w:tcPr>
            <w:tcW w:w="1980" w:type="dxa"/>
            <w:vAlign w:val="center"/>
          </w:tcPr>
          <w:p w:rsidR="00B97124" w:rsidRPr="00687E0B" w:rsidRDefault="00B97124" w:rsidP="0050277E">
            <w:pPr>
              <w:rPr>
                <w:sz w:val="22"/>
              </w:rPr>
            </w:pPr>
          </w:p>
        </w:tc>
      </w:tr>
    </w:tbl>
    <w:p w:rsidR="00B97124" w:rsidRDefault="00B97124" w:rsidP="00382BD7">
      <w:pPr>
        <w:rPr>
          <w:sz w:val="16"/>
          <w:szCs w:val="16"/>
        </w:rPr>
      </w:pPr>
    </w:p>
    <w:p w:rsidR="00B97124" w:rsidRPr="00687E0B" w:rsidRDefault="00B97124" w:rsidP="00382BD7">
      <w:pPr>
        <w:rPr>
          <w:sz w:val="16"/>
          <w:szCs w:val="16"/>
        </w:rPr>
      </w:pPr>
    </w:p>
    <w:p w:rsidR="00B97124" w:rsidRPr="00687E0B" w:rsidRDefault="00B97124" w:rsidP="00382BD7">
      <w:pPr>
        <w:rPr>
          <w:sz w:val="16"/>
          <w:szCs w:val="16"/>
        </w:rPr>
      </w:pPr>
    </w:p>
    <w:p w:rsidR="00B97124" w:rsidRPr="00687E0B" w:rsidRDefault="00B97124" w:rsidP="00F21A6E">
      <w:pPr>
        <w:pStyle w:val="Title"/>
        <w:rPr>
          <w:sz w:val="24"/>
          <w:u w:val="single"/>
        </w:rPr>
      </w:pPr>
      <w:r w:rsidRPr="00687E0B">
        <w:rPr>
          <w:sz w:val="24"/>
          <w:u w:val="single"/>
        </w:rPr>
        <w:t>INDICE</w:t>
      </w:r>
    </w:p>
    <w:p w:rsidR="00B97124" w:rsidRPr="000D6502" w:rsidRDefault="00B97124" w:rsidP="00265BA4">
      <w:pPr>
        <w:rPr>
          <w:sz w:val="20"/>
          <w:szCs w:val="20"/>
        </w:rPr>
      </w:pPr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r w:rsidRPr="00062C0C">
        <w:rPr>
          <w:b w:val="0"/>
          <w:sz w:val="20"/>
          <w:szCs w:val="20"/>
        </w:rPr>
        <w:fldChar w:fldCharType="begin"/>
      </w:r>
      <w:r w:rsidRPr="00062C0C">
        <w:rPr>
          <w:b w:val="0"/>
          <w:sz w:val="20"/>
          <w:szCs w:val="20"/>
        </w:rPr>
        <w:instrText xml:space="preserve"> TOC \o "1-3" \h \z \u </w:instrText>
      </w:r>
      <w:r w:rsidRPr="00062C0C">
        <w:rPr>
          <w:b w:val="0"/>
          <w:sz w:val="20"/>
          <w:szCs w:val="20"/>
        </w:rPr>
        <w:fldChar w:fldCharType="separate"/>
      </w:r>
      <w:hyperlink w:anchor="_Toc127173594" w:history="1">
        <w:r w:rsidRPr="00062C0C">
          <w:rPr>
            <w:rStyle w:val="Hyperlink"/>
            <w:b w:val="0"/>
            <w:noProof/>
          </w:rPr>
          <w:t>1</w:t>
        </w:r>
        <w:r w:rsidRPr="00062C0C">
          <w:rPr>
            <w:rFonts w:ascii="Times New Roman" w:hAnsi="Times New Roman"/>
            <w:b w:val="0"/>
            <w:bCs w:val="0"/>
            <w:caps w:val="0"/>
            <w:noProof/>
            <w:sz w:val="24"/>
          </w:rPr>
          <w:tab/>
        </w:r>
        <w:r w:rsidRPr="00062C0C">
          <w:rPr>
            <w:rStyle w:val="Hyperlink"/>
            <w:b w:val="0"/>
            <w:noProof/>
          </w:rPr>
          <w:t>REFERENCIAS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_Toc127173594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2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595" w:history="1">
        <w:r w:rsidRPr="00062C0C">
          <w:rPr>
            <w:rStyle w:val="Hyperlink"/>
            <w:b w:val="0"/>
            <w:noProof/>
          </w:rPr>
          <w:t>2</w:t>
        </w:r>
        <w:r w:rsidRPr="00062C0C">
          <w:rPr>
            <w:rFonts w:ascii="Times New Roman" w:hAnsi="Times New Roman"/>
            <w:b w:val="0"/>
            <w:bCs w:val="0"/>
            <w:caps w:val="0"/>
            <w:noProof/>
            <w:sz w:val="24"/>
          </w:rPr>
          <w:tab/>
        </w:r>
        <w:r w:rsidRPr="00062C0C">
          <w:rPr>
            <w:rStyle w:val="Hyperlink"/>
            <w:b w:val="0"/>
            <w:noProof/>
          </w:rPr>
          <w:t>OBJETIVOS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_Toc127173595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2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596" w:history="1">
        <w:r w:rsidRPr="00062C0C">
          <w:rPr>
            <w:rStyle w:val="Hyperlink"/>
            <w:b w:val="0"/>
            <w:noProof/>
          </w:rPr>
          <w:t>3</w:t>
        </w:r>
        <w:r w:rsidRPr="00062C0C">
          <w:rPr>
            <w:rFonts w:ascii="Times New Roman" w:hAnsi="Times New Roman"/>
            <w:b w:val="0"/>
            <w:bCs w:val="0"/>
            <w:caps w:val="0"/>
            <w:noProof/>
            <w:sz w:val="24"/>
          </w:rPr>
          <w:tab/>
        </w:r>
        <w:r w:rsidRPr="00062C0C">
          <w:rPr>
            <w:rStyle w:val="Hyperlink"/>
            <w:b w:val="0"/>
            <w:noProof/>
          </w:rPr>
          <w:t>ALCANCE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_Toc127173596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2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597" w:history="1">
        <w:r w:rsidRPr="00062C0C">
          <w:rPr>
            <w:rStyle w:val="Hyperlink"/>
            <w:b w:val="0"/>
            <w:noProof/>
          </w:rPr>
          <w:t>4</w:t>
        </w:r>
        <w:r w:rsidRPr="00062C0C">
          <w:rPr>
            <w:rFonts w:ascii="Times New Roman" w:hAnsi="Times New Roman"/>
            <w:b w:val="0"/>
            <w:bCs w:val="0"/>
            <w:caps w:val="0"/>
            <w:noProof/>
            <w:sz w:val="24"/>
          </w:rPr>
          <w:tab/>
        </w:r>
        <w:r w:rsidRPr="00062C0C">
          <w:rPr>
            <w:rStyle w:val="Hyperlink"/>
            <w:b w:val="0"/>
            <w:noProof/>
          </w:rPr>
          <w:t>DESCRIPCION DEL PROCESO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_Toc127173597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2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598" w:history="1">
        <w:r w:rsidRPr="00062C0C">
          <w:rPr>
            <w:rStyle w:val="Hyperlink"/>
            <w:b w:val="0"/>
            <w:noProof/>
          </w:rPr>
          <w:t>5</w:t>
        </w:r>
        <w:r w:rsidRPr="00062C0C">
          <w:rPr>
            <w:rFonts w:ascii="Times New Roman" w:hAnsi="Times New Roman"/>
            <w:b w:val="0"/>
            <w:bCs w:val="0"/>
            <w:caps w:val="0"/>
            <w:noProof/>
            <w:sz w:val="24"/>
          </w:rPr>
          <w:tab/>
        </w:r>
        <w:r w:rsidRPr="00062C0C">
          <w:rPr>
            <w:rStyle w:val="Hyperlink"/>
            <w:b w:val="0"/>
            <w:noProof/>
          </w:rPr>
          <w:t>MODIFICACIONES Y COMPLEMENTOS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_Toc127173598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6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599" w:history="1">
        <w:r w:rsidRPr="00062C0C">
          <w:rPr>
            <w:rStyle w:val="Hyperlink"/>
            <w:b w:val="0"/>
            <w:noProof/>
          </w:rPr>
          <w:t>ANEXO 1: Cuestionario para identificación de posibles peligros y aspectos ambientales en la ejecución del servicio.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_Toc127173599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7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600" w:history="1">
        <w:r w:rsidRPr="00062C0C">
          <w:rPr>
            <w:rStyle w:val="Hyperlink"/>
            <w:b w:val="0"/>
            <w:noProof/>
          </w:rPr>
          <w:t>ANEXO 2: Matriz de Evaluación de Peligros y Aspectos Ambientales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_Toc127173600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9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601" w:history="1">
        <w:r w:rsidRPr="00062C0C">
          <w:rPr>
            <w:rStyle w:val="Hyperlink"/>
            <w:b w:val="0"/>
            <w:noProof/>
          </w:rPr>
          <w:t>ANEXO 3: Descripción de Sub Aspectos por cada Aspecto a Evaluar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_Toc127173601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10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062C0C" w:rsidRDefault="00B97124">
      <w:pPr>
        <w:pStyle w:val="TOC1"/>
        <w:rPr>
          <w:rFonts w:ascii="Times New Roman" w:hAnsi="Times New Roman"/>
          <w:b w:val="0"/>
          <w:bCs w:val="0"/>
          <w:caps w:val="0"/>
          <w:noProof/>
          <w:sz w:val="24"/>
        </w:rPr>
      </w:pPr>
      <w:hyperlink w:anchor="_Toc127173602" w:history="1">
        <w:r w:rsidRPr="00062C0C">
          <w:rPr>
            <w:rStyle w:val="Hyperlink"/>
            <w:b w:val="0"/>
            <w:noProof/>
          </w:rPr>
          <w:t>ANEXO 4: Diagrama de Flujo</w:t>
        </w:r>
        <w:r w:rsidRPr="00062C0C">
          <w:rPr>
            <w:b w:val="0"/>
            <w:noProof/>
            <w:webHidden/>
          </w:rPr>
          <w:tab/>
        </w:r>
        <w:r w:rsidRPr="00062C0C">
          <w:rPr>
            <w:b w:val="0"/>
            <w:noProof/>
            <w:webHidden/>
          </w:rPr>
          <w:fldChar w:fldCharType="begin"/>
        </w:r>
        <w:r w:rsidRPr="00062C0C">
          <w:rPr>
            <w:b w:val="0"/>
            <w:noProof/>
            <w:webHidden/>
          </w:rPr>
          <w:instrText xml:space="preserve"> PAGEREF _Toc127173602 \h </w:instrText>
        </w:r>
        <w:r w:rsidRPr="00062C0C">
          <w:rPr>
            <w:b w:val="0"/>
            <w:noProof/>
          </w:rPr>
        </w:r>
        <w:r w:rsidRPr="00062C0C">
          <w:rPr>
            <w:b w:val="0"/>
            <w:noProof/>
            <w:webHidden/>
          </w:rPr>
          <w:fldChar w:fldCharType="separate"/>
        </w:r>
        <w:r>
          <w:rPr>
            <w:b w:val="0"/>
            <w:noProof/>
            <w:webHidden/>
          </w:rPr>
          <w:t>13</w:t>
        </w:r>
        <w:r w:rsidRPr="00062C0C">
          <w:rPr>
            <w:b w:val="0"/>
            <w:noProof/>
            <w:webHidden/>
          </w:rPr>
          <w:fldChar w:fldCharType="end"/>
        </w:r>
      </w:hyperlink>
    </w:p>
    <w:p w:rsidR="00B97124" w:rsidRPr="00687E0B" w:rsidRDefault="00B97124" w:rsidP="000D6502">
      <w:pPr>
        <w:ind w:right="227"/>
        <w:rPr>
          <w:b/>
          <w:sz w:val="16"/>
          <w:szCs w:val="16"/>
          <w:u w:val="single"/>
        </w:rPr>
      </w:pPr>
      <w:r w:rsidRPr="00062C0C">
        <w:rPr>
          <w:b/>
          <w:sz w:val="20"/>
          <w:szCs w:val="20"/>
        </w:rPr>
        <w:fldChar w:fldCharType="end"/>
      </w:r>
    </w:p>
    <w:p w:rsidR="00B97124" w:rsidRPr="00687E0B" w:rsidRDefault="00B97124" w:rsidP="003C1729">
      <w:pPr>
        <w:pStyle w:val="EstiloTtulo111pt1"/>
        <w:numPr>
          <w:numberingChange w:id="0" w:author="Eugenio Cepeda Sánchez" w:date="2006-02-09T18:25:00Z" w:original="%1:1:0:"/>
        </w:numPr>
      </w:pPr>
      <w:r w:rsidRPr="00687E0B">
        <w:br w:type="page"/>
      </w:r>
      <w:bookmarkStart w:id="1" w:name="_Toc127173594"/>
      <w:r w:rsidRPr="00687E0B">
        <w:t>REFERENCIAS</w:t>
      </w:r>
      <w:bookmarkEnd w:id="1"/>
    </w:p>
    <w:p w:rsidR="00B97124" w:rsidRPr="00687E0B" w:rsidRDefault="00B97124" w:rsidP="003C1729">
      <w:pPr>
        <w:numPr>
          <w:ilvl w:val="0"/>
          <w:numId w:val="4"/>
          <w:numberingChange w:id="2" w:author="Eugenio Cepeda Sánchez" w:date="2006-02-09T18:25:00Z" w:original=""/>
        </w:numPr>
        <w:tabs>
          <w:tab w:val="left" w:pos="1080"/>
          <w:tab w:val="left" w:pos="1418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1080"/>
        <w:jc w:val="both"/>
        <w:rPr>
          <w:sz w:val="22"/>
          <w:szCs w:val="22"/>
        </w:rPr>
      </w:pPr>
      <w:r w:rsidRPr="00687E0B">
        <w:rPr>
          <w:sz w:val="22"/>
          <w:szCs w:val="22"/>
        </w:rPr>
        <w:t>Política Corporativa de Abastecimiento</w:t>
      </w:r>
    </w:p>
    <w:p w:rsidR="00B97124" w:rsidRPr="00687E0B" w:rsidRDefault="00B97124" w:rsidP="003C1729">
      <w:pPr>
        <w:numPr>
          <w:ilvl w:val="0"/>
          <w:numId w:val="4"/>
          <w:numberingChange w:id="3" w:author="Eugenio Cepeda Sánchez" w:date="2006-02-09T18:25:00Z" w:original=""/>
        </w:numPr>
        <w:tabs>
          <w:tab w:val="left" w:pos="1080"/>
          <w:tab w:val="left" w:pos="1418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1080"/>
        <w:jc w:val="both"/>
        <w:rPr>
          <w:sz w:val="22"/>
          <w:szCs w:val="22"/>
        </w:rPr>
      </w:pPr>
      <w:r w:rsidRPr="00687E0B">
        <w:rPr>
          <w:sz w:val="22"/>
          <w:szCs w:val="22"/>
        </w:rPr>
        <w:t>GCAB-P-204:</w:t>
      </w:r>
      <w:r>
        <w:rPr>
          <w:sz w:val="22"/>
          <w:szCs w:val="22"/>
        </w:rPr>
        <w:t xml:space="preserve"> Procedimiento</w:t>
      </w:r>
      <w:r w:rsidRPr="00687E0B">
        <w:rPr>
          <w:sz w:val="22"/>
          <w:szCs w:val="22"/>
        </w:rPr>
        <w:t xml:space="preserve"> “Sistema de Evaluación de Desempeño de Contratistas”.</w:t>
      </w:r>
    </w:p>
    <w:p w:rsidR="00B97124" w:rsidRPr="00687E0B" w:rsidRDefault="00B97124" w:rsidP="003C1729">
      <w:pPr>
        <w:pStyle w:val="Header"/>
        <w:numPr>
          <w:ilvl w:val="0"/>
          <w:numId w:val="4"/>
          <w:numberingChange w:id="4" w:author="Eugenio Cepeda Sánchez" w:date="2006-02-09T18:25:00Z" w:original=""/>
        </w:numPr>
        <w:tabs>
          <w:tab w:val="clear" w:pos="1800"/>
          <w:tab w:val="clear" w:pos="4419"/>
          <w:tab w:val="left" w:pos="1080"/>
          <w:tab w:val="center" w:pos="2340"/>
          <w:tab w:val="right" w:pos="9240"/>
        </w:tabs>
        <w:ind w:left="1080"/>
        <w:jc w:val="both"/>
        <w:rPr>
          <w:sz w:val="22"/>
          <w:szCs w:val="22"/>
        </w:rPr>
      </w:pPr>
      <w:r>
        <w:rPr>
          <w:sz w:val="22"/>
          <w:szCs w:val="22"/>
        </w:rPr>
        <w:t>SGSSO-01: “</w:t>
      </w:r>
      <w:r w:rsidRPr="00687E0B">
        <w:rPr>
          <w:sz w:val="22"/>
          <w:szCs w:val="22"/>
        </w:rPr>
        <w:t xml:space="preserve">Directriz Corporativa para </w:t>
      </w:r>
      <w:smartTag w:uri="urn:schemas-microsoft-com:office:smarttags" w:element="PersonName">
        <w:smartTagPr>
          <w:attr w:name="ProductID" w:val="la Identificaci￳n"/>
        </w:smartTagPr>
        <w:r w:rsidRPr="00687E0B">
          <w:rPr>
            <w:sz w:val="22"/>
            <w:szCs w:val="22"/>
          </w:rPr>
          <w:t>la Identificación</w:t>
        </w:r>
      </w:smartTag>
      <w:r w:rsidRPr="00687E0B">
        <w:rPr>
          <w:sz w:val="22"/>
          <w:szCs w:val="22"/>
        </w:rPr>
        <w:t xml:space="preserve"> de Peligros y Evaluación de Riesgos en </w:t>
      </w:r>
      <w:smartTag w:uri="urn:schemas-microsoft-com:office:smarttags" w:element="PersonName">
        <w:smartTagPr>
          <w:attr w:name="ProductID" w:val="la Gesti￳n"/>
        </w:smartTagPr>
        <w:r w:rsidRPr="00687E0B">
          <w:rPr>
            <w:sz w:val="22"/>
            <w:szCs w:val="22"/>
          </w:rPr>
          <w:t>la Gestión</w:t>
        </w:r>
      </w:smartTag>
      <w:r w:rsidRPr="00687E0B">
        <w:rPr>
          <w:sz w:val="22"/>
          <w:szCs w:val="22"/>
        </w:rPr>
        <w:t xml:space="preserve"> de Seguridad y Salud Ocupacional</w:t>
      </w:r>
      <w:r>
        <w:rPr>
          <w:sz w:val="22"/>
          <w:szCs w:val="22"/>
        </w:rPr>
        <w:t>”</w:t>
      </w:r>
      <w:r w:rsidRPr="00687E0B">
        <w:rPr>
          <w:sz w:val="22"/>
          <w:szCs w:val="22"/>
        </w:rPr>
        <w:t>.</w:t>
      </w:r>
    </w:p>
    <w:p w:rsidR="00B97124" w:rsidRPr="00687E0B" w:rsidRDefault="00B97124" w:rsidP="0088593C">
      <w:pPr>
        <w:pStyle w:val="Header"/>
        <w:tabs>
          <w:tab w:val="clear" w:pos="4419"/>
          <w:tab w:val="left" w:pos="1080"/>
          <w:tab w:val="center" w:pos="2340"/>
          <w:tab w:val="right" w:pos="9240"/>
        </w:tabs>
        <w:ind w:left="720"/>
        <w:jc w:val="both"/>
        <w:rPr>
          <w:sz w:val="22"/>
          <w:szCs w:val="22"/>
        </w:rPr>
      </w:pPr>
    </w:p>
    <w:p w:rsidR="00B97124" w:rsidRPr="00687E0B" w:rsidRDefault="00B97124" w:rsidP="003C1729">
      <w:pPr>
        <w:pStyle w:val="EstiloTtulo111pt1"/>
        <w:numPr>
          <w:numberingChange w:id="5" w:author="Eugenio Cepeda Sánchez" w:date="2006-02-09T18:25:00Z" w:original="%1:2:0:"/>
        </w:numPr>
      </w:pPr>
      <w:bookmarkStart w:id="6" w:name="_Toc127173595"/>
      <w:r w:rsidRPr="00687E0B">
        <w:t>OBJETIVOS</w:t>
      </w:r>
      <w:bookmarkEnd w:id="6"/>
    </w:p>
    <w:p w:rsidR="00B97124" w:rsidRPr="00687E0B" w:rsidRDefault="00B97124" w:rsidP="00396939">
      <w:pPr>
        <w:pStyle w:val="BodyTextIndent"/>
        <w:tabs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16"/>
          <w:szCs w:val="16"/>
        </w:rPr>
      </w:pPr>
    </w:p>
    <w:p w:rsidR="00B97124" w:rsidRPr="00687E0B" w:rsidRDefault="00B97124" w:rsidP="00396939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22"/>
        </w:rPr>
      </w:pPr>
      <w:r w:rsidRPr="00687E0B">
        <w:rPr>
          <w:sz w:val="22"/>
        </w:rPr>
        <w:t xml:space="preserve">Establecer los pasos </w:t>
      </w:r>
      <w:r>
        <w:rPr>
          <w:sz w:val="22"/>
        </w:rPr>
        <w:t xml:space="preserve">necesarios </w:t>
      </w:r>
      <w:r w:rsidRPr="00687E0B">
        <w:rPr>
          <w:sz w:val="22"/>
        </w:rPr>
        <w:t>para elaborar una pauta de evaluación</w:t>
      </w:r>
      <w:r>
        <w:rPr>
          <w:sz w:val="22"/>
        </w:rPr>
        <w:t xml:space="preserve"> del desempeño de una empresa Contratista, en un contrato específico, </w:t>
      </w:r>
      <w:r w:rsidRPr="00687E0B">
        <w:rPr>
          <w:sz w:val="22"/>
        </w:rPr>
        <w:t xml:space="preserve">a través de un sistema </w:t>
      </w:r>
      <w:r>
        <w:rPr>
          <w:sz w:val="22"/>
        </w:rPr>
        <w:t xml:space="preserve">de calificación </w:t>
      </w:r>
      <w:r w:rsidRPr="00687E0B">
        <w:rPr>
          <w:sz w:val="22"/>
        </w:rPr>
        <w:t xml:space="preserve">flexible y estructurado, generando información estandarizada y relevante para </w:t>
      </w:r>
      <w:smartTag w:uri="urn:schemas-microsoft-com:office:smarttags" w:element="PersonName">
        <w:smartTagPr>
          <w:attr w:name="ProductID" w:val="la Corporaci￳n."/>
        </w:smartTagPr>
        <w:r w:rsidRPr="00687E0B">
          <w:rPr>
            <w:sz w:val="22"/>
          </w:rPr>
          <w:t>la Corporación.</w:t>
        </w:r>
      </w:smartTag>
      <w:r w:rsidRPr="00687E0B">
        <w:rPr>
          <w:sz w:val="22"/>
        </w:rPr>
        <w:t xml:space="preserve"> </w:t>
      </w:r>
    </w:p>
    <w:p w:rsidR="00B97124" w:rsidRPr="00687E0B" w:rsidRDefault="00B97124" w:rsidP="00396939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22"/>
        </w:rPr>
      </w:pPr>
    </w:p>
    <w:p w:rsidR="00B97124" w:rsidRPr="00687E0B" w:rsidRDefault="00B97124" w:rsidP="003C1729">
      <w:pPr>
        <w:pStyle w:val="EstiloTtulo111pt1"/>
        <w:numPr>
          <w:numberingChange w:id="7" w:author="Eugenio Cepeda Sánchez" w:date="2006-02-09T18:25:00Z" w:original="%1:3:0:"/>
        </w:numPr>
      </w:pPr>
      <w:bookmarkStart w:id="8" w:name="_Toc127173596"/>
      <w:r w:rsidRPr="00687E0B">
        <w:t>ALCANCE</w:t>
      </w:r>
      <w:bookmarkEnd w:id="8"/>
    </w:p>
    <w:p w:rsidR="00B97124" w:rsidRPr="00687E0B" w:rsidRDefault="00B97124" w:rsidP="00382BD7">
      <w:pPr>
        <w:tabs>
          <w:tab w:val="left" w:pos="709"/>
          <w:tab w:val="left" w:pos="1418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rPr>
          <w:sz w:val="16"/>
          <w:szCs w:val="16"/>
        </w:rPr>
      </w:pPr>
    </w:p>
    <w:p w:rsidR="00B97124" w:rsidRDefault="00B97124" w:rsidP="003224E5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22"/>
        </w:rPr>
      </w:pPr>
      <w:r w:rsidRPr="00687E0B">
        <w:rPr>
          <w:sz w:val="22"/>
        </w:rPr>
        <w:t>E</w:t>
      </w:r>
      <w:r>
        <w:rPr>
          <w:sz w:val="22"/>
        </w:rPr>
        <w:t xml:space="preserve">l presente </w:t>
      </w:r>
      <w:r w:rsidRPr="00687E0B">
        <w:rPr>
          <w:sz w:val="22"/>
        </w:rPr>
        <w:t xml:space="preserve">Instructivo </w:t>
      </w:r>
      <w:r>
        <w:rPr>
          <w:sz w:val="22"/>
        </w:rPr>
        <w:t>debe ser</w:t>
      </w:r>
      <w:r w:rsidRPr="00687E0B">
        <w:rPr>
          <w:sz w:val="22"/>
        </w:rPr>
        <w:t xml:space="preserve"> aplicado por todo Administrador de Contrato </w:t>
      </w:r>
      <w:r>
        <w:rPr>
          <w:sz w:val="22"/>
        </w:rPr>
        <w:t>para</w:t>
      </w:r>
      <w:r w:rsidRPr="00687E0B">
        <w:rPr>
          <w:sz w:val="22"/>
        </w:rPr>
        <w:t xml:space="preserve"> confeccionar </w:t>
      </w:r>
      <w:r>
        <w:rPr>
          <w:sz w:val="22"/>
        </w:rPr>
        <w:t>la</w:t>
      </w:r>
      <w:r w:rsidRPr="00687E0B">
        <w:rPr>
          <w:sz w:val="22"/>
        </w:rPr>
        <w:t xml:space="preserve"> pauta para calificar el desempeño del contratista en un contrato de servicio</w:t>
      </w:r>
      <w:r>
        <w:rPr>
          <w:sz w:val="22"/>
        </w:rPr>
        <w:t>, según se indica en GCAB-P-204</w:t>
      </w:r>
      <w:r w:rsidRPr="00687E0B">
        <w:rPr>
          <w:sz w:val="22"/>
        </w:rPr>
        <w:t xml:space="preserve">. </w:t>
      </w:r>
      <w:r>
        <w:rPr>
          <w:sz w:val="22"/>
        </w:rPr>
        <w:t>Dicha</w:t>
      </w:r>
      <w:r w:rsidRPr="00687E0B">
        <w:rPr>
          <w:sz w:val="22"/>
        </w:rPr>
        <w:t xml:space="preserve"> pauta de evaluación se dará a conocer a los Contratistas incorporándola en las Bases de Licitación por las áreas de contratación de </w:t>
      </w:r>
      <w:smartTag w:uri="urn:schemas-microsoft-com:office:smarttags" w:element="PersonName">
        <w:smartTagPr>
          <w:attr w:name="ProductID" w:val="la Gerencia Corporativa"/>
        </w:smartTagPr>
        <w:r w:rsidRPr="00687E0B">
          <w:rPr>
            <w:sz w:val="22"/>
          </w:rPr>
          <w:t>la Gerencia Corporativa</w:t>
        </w:r>
      </w:smartTag>
      <w:r w:rsidRPr="00687E0B">
        <w:rPr>
          <w:sz w:val="22"/>
        </w:rPr>
        <w:t xml:space="preserve"> de Abastecimiento.</w:t>
      </w:r>
    </w:p>
    <w:p w:rsidR="00B97124" w:rsidRPr="00687E0B" w:rsidRDefault="00B97124" w:rsidP="003224E5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22"/>
        </w:rPr>
      </w:pPr>
    </w:p>
    <w:p w:rsidR="00B97124" w:rsidRPr="00687E0B" w:rsidRDefault="00B97124" w:rsidP="003C1729">
      <w:pPr>
        <w:pStyle w:val="EstiloTtulo111pt1"/>
        <w:numPr>
          <w:numberingChange w:id="9" w:author="Eugenio Cepeda Sánchez" w:date="2006-02-09T18:25:00Z" w:original="%1:4:0:"/>
        </w:numPr>
      </w:pPr>
      <w:bookmarkStart w:id="10" w:name="_Toc127173597"/>
      <w:r w:rsidRPr="00687E0B">
        <w:t>DESCRIPCION DEL PROCESO</w:t>
      </w:r>
      <w:bookmarkEnd w:id="10"/>
    </w:p>
    <w:p w:rsidR="00B97124" w:rsidRPr="00687E0B" w:rsidRDefault="00B97124" w:rsidP="002809DD">
      <w:pPr>
        <w:ind w:left="708"/>
        <w:jc w:val="both"/>
        <w:rPr>
          <w:b/>
          <w:bCs/>
          <w:sz w:val="16"/>
          <w:szCs w:val="16"/>
        </w:rPr>
      </w:pPr>
    </w:p>
    <w:p w:rsidR="00B97124" w:rsidRPr="00687E0B" w:rsidRDefault="00B97124" w:rsidP="003C1729">
      <w:pPr>
        <w:numPr>
          <w:ilvl w:val="1"/>
          <w:numId w:val="3"/>
          <w:numberingChange w:id="11" w:author="Eugenio Cepeda Sánchez" w:date="2006-02-09T18:25:00Z" w:original="%2:1:4:."/>
        </w:numPr>
        <w:tabs>
          <w:tab w:val="clear" w:pos="1065"/>
          <w:tab w:val="num" w:pos="1080"/>
        </w:tabs>
        <w:ind w:left="1080" w:hanging="360"/>
        <w:jc w:val="both"/>
        <w:rPr>
          <w:bCs/>
          <w:sz w:val="22"/>
          <w:szCs w:val="22"/>
        </w:rPr>
      </w:pPr>
      <w:r>
        <w:rPr>
          <w:bCs/>
          <w:sz w:val="22"/>
          <w:szCs w:val="22"/>
        </w:rPr>
        <w:t>Junto con definir un requerimiento de contratación</w:t>
      </w:r>
      <w:r w:rsidRPr="00687E0B">
        <w:rPr>
          <w:bCs/>
          <w:sz w:val="22"/>
          <w:szCs w:val="22"/>
        </w:rPr>
        <w:t xml:space="preserve">, el Administrador de Contrato deberá elaborar la pauta de evaluación </w:t>
      </w:r>
      <w:r>
        <w:rPr>
          <w:bCs/>
          <w:sz w:val="22"/>
          <w:szCs w:val="22"/>
        </w:rPr>
        <w:t xml:space="preserve">de desempeño </w:t>
      </w:r>
      <w:r w:rsidRPr="00687E0B">
        <w:rPr>
          <w:bCs/>
          <w:sz w:val="22"/>
          <w:szCs w:val="22"/>
        </w:rPr>
        <w:t>que se aplicará durante la ejecución de los servicios</w:t>
      </w:r>
      <w:r>
        <w:rPr>
          <w:bCs/>
          <w:sz w:val="22"/>
          <w:szCs w:val="22"/>
        </w:rPr>
        <w:t xml:space="preserve">, la que deberá poner a disposición de la respectiva Área de Contratos de </w:t>
      </w:r>
      <w:smartTag w:uri="urn:schemas-microsoft-com:office:smarttags" w:element="PersonName">
        <w:smartTagPr>
          <w:attr w:name="ProductID" w:val="la Gerencia Corporativa"/>
        </w:smartTagPr>
        <w:r w:rsidRPr="00687E0B">
          <w:rPr>
            <w:bCs/>
            <w:sz w:val="22"/>
            <w:szCs w:val="22"/>
          </w:rPr>
          <w:t>la Gerencia Corporativa</w:t>
        </w:r>
      </w:smartTag>
      <w:r w:rsidRPr="00687E0B">
        <w:rPr>
          <w:bCs/>
          <w:sz w:val="22"/>
          <w:szCs w:val="22"/>
        </w:rPr>
        <w:t xml:space="preserve"> de Abastecimiento para</w:t>
      </w:r>
      <w:r>
        <w:rPr>
          <w:bCs/>
          <w:sz w:val="22"/>
          <w:szCs w:val="22"/>
        </w:rPr>
        <w:t xml:space="preserve"> ser incluida</w:t>
      </w:r>
      <w:r w:rsidRPr="00687E0B">
        <w:rPr>
          <w:bCs/>
          <w:sz w:val="22"/>
          <w:szCs w:val="22"/>
        </w:rPr>
        <w:t xml:space="preserve"> en las Bases de Licitación.</w:t>
      </w:r>
    </w:p>
    <w:p w:rsidR="00B97124" w:rsidRPr="00687E0B" w:rsidRDefault="00B97124" w:rsidP="00FA6AD7">
      <w:pPr>
        <w:ind w:left="348"/>
        <w:jc w:val="both"/>
        <w:rPr>
          <w:bCs/>
          <w:sz w:val="22"/>
          <w:szCs w:val="22"/>
        </w:rPr>
      </w:pPr>
    </w:p>
    <w:p w:rsidR="00B97124" w:rsidRPr="00687E0B" w:rsidRDefault="00B97124" w:rsidP="00FA6AD7">
      <w:pPr>
        <w:ind w:left="348"/>
        <w:jc w:val="both"/>
        <w:rPr>
          <w:bCs/>
          <w:sz w:val="22"/>
          <w:szCs w:val="22"/>
        </w:rPr>
      </w:pPr>
    </w:p>
    <w:p w:rsidR="00B97124" w:rsidRPr="00687E0B" w:rsidRDefault="00B97124" w:rsidP="003C1729">
      <w:pPr>
        <w:numPr>
          <w:ilvl w:val="1"/>
          <w:numId w:val="3"/>
          <w:numberingChange w:id="12" w:author="Eugenio Cepeda Sánchez" w:date="2006-02-09T18:25:00Z" w:original="%2:2:4:."/>
        </w:numPr>
        <w:tabs>
          <w:tab w:val="clear" w:pos="1065"/>
          <w:tab w:val="num" w:pos="1080"/>
        </w:tabs>
        <w:ind w:left="1080" w:hanging="36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La evaluación de desempeño considera los siguientes aspectos</w:t>
      </w:r>
      <w:r w:rsidRPr="00687E0B">
        <w:rPr>
          <w:vertAlign w:val="superscript"/>
        </w:rPr>
        <w:footnoteReference w:id="2"/>
      </w:r>
      <w:r w:rsidRPr="00687E0B">
        <w:rPr>
          <w:bCs/>
          <w:sz w:val="22"/>
          <w:szCs w:val="22"/>
        </w:rPr>
        <w:t>.</w:t>
      </w:r>
    </w:p>
    <w:p w:rsidR="00B97124" w:rsidRPr="00687E0B" w:rsidRDefault="00B97124" w:rsidP="001826FE">
      <w:pPr>
        <w:jc w:val="both"/>
        <w:rPr>
          <w:bCs/>
          <w:sz w:val="16"/>
          <w:szCs w:val="16"/>
        </w:rPr>
      </w:pPr>
    </w:p>
    <w:p w:rsidR="00B97124" w:rsidRPr="00687E0B" w:rsidRDefault="00B97124" w:rsidP="002123DD">
      <w:pPr>
        <w:numPr>
          <w:ilvl w:val="0"/>
          <w:numId w:val="2"/>
          <w:numberingChange w:id="13" w:author="Eugenio Cepeda Sánchez" w:date="2006-02-09T18:25:00Z" w:original="%1:1:0:."/>
        </w:numPr>
        <w:tabs>
          <w:tab w:val="num" w:pos="1248"/>
        </w:tabs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Gestión de Riesgos Profesionales</w:t>
      </w:r>
      <w:r w:rsidRPr="00687E0B">
        <w:rPr>
          <w:rStyle w:val="FootnoteReference"/>
          <w:rFonts w:cs="Arial"/>
          <w:bCs/>
          <w:sz w:val="22"/>
          <w:szCs w:val="22"/>
        </w:rPr>
        <w:footnoteReference w:id="3"/>
      </w:r>
      <w:r w:rsidRPr="00687E0B">
        <w:rPr>
          <w:bCs/>
          <w:sz w:val="22"/>
          <w:szCs w:val="22"/>
        </w:rPr>
        <w:t xml:space="preserve"> y Medio Ambiente</w:t>
      </w:r>
    </w:p>
    <w:p w:rsidR="00B97124" w:rsidRPr="00687E0B" w:rsidRDefault="00B97124" w:rsidP="002809DD">
      <w:pPr>
        <w:numPr>
          <w:ilvl w:val="0"/>
          <w:numId w:val="2"/>
          <w:numberingChange w:id="14" w:author="Eugenio Cepeda Sánchez" w:date="2006-02-09T18:25:00Z" w:original="%1:2:0:."/>
        </w:numPr>
        <w:tabs>
          <w:tab w:val="num" w:pos="1248"/>
        </w:tabs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Desempeño General</w:t>
      </w:r>
    </w:p>
    <w:p w:rsidR="00B97124" w:rsidRPr="00687E0B" w:rsidRDefault="00B97124" w:rsidP="002809DD">
      <w:pPr>
        <w:numPr>
          <w:ilvl w:val="0"/>
          <w:numId w:val="2"/>
          <w:numberingChange w:id="15" w:author="Eugenio Cepeda Sánchez" w:date="2006-02-09T18:25:00Z" w:original="%1:2:0:."/>
        </w:numPr>
        <w:tabs>
          <w:tab w:val="num" w:pos="1248"/>
        </w:tabs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Desempeño Técnico</w:t>
      </w:r>
    </w:p>
    <w:p w:rsidR="00B97124" w:rsidRPr="00687E0B" w:rsidRDefault="00B97124" w:rsidP="008E5E85">
      <w:pPr>
        <w:numPr>
          <w:ilvl w:val="0"/>
          <w:numId w:val="2"/>
          <w:numberingChange w:id="16" w:author="Eugenio Cepeda Sánchez" w:date="2006-02-09T18:25:00Z" w:original="%1:4:0:."/>
        </w:numPr>
        <w:tabs>
          <w:tab w:val="num" w:pos="1248"/>
        </w:tabs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Gestión de Recursos Humanos y Relaciones Laborales</w:t>
      </w:r>
    </w:p>
    <w:p w:rsidR="00B97124" w:rsidRPr="00687E0B" w:rsidRDefault="00B97124" w:rsidP="00E9204E">
      <w:pPr>
        <w:ind w:left="708"/>
        <w:jc w:val="both"/>
        <w:rPr>
          <w:bCs/>
          <w:sz w:val="22"/>
          <w:szCs w:val="22"/>
        </w:rPr>
      </w:pPr>
    </w:p>
    <w:p w:rsidR="00B97124" w:rsidRPr="00687E0B" w:rsidRDefault="00B97124" w:rsidP="003C1729">
      <w:pPr>
        <w:ind w:left="108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A cada uno de estos aspectos se le debe </w:t>
      </w:r>
      <w:r>
        <w:rPr>
          <w:bCs/>
          <w:sz w:val="22"/>
          <w:szCs w:val="22"/>
        </w:rPr>
        <w:t>asignar</w:t>
      </w:r>
      <w:r w:rsidRPr="00687E0B">
        <w:rPr>
          <w:bCs/>
          <w:sz w:val="22"/>
          <w:szCs w:val="22"/>
        </w:rPr>
        <w:t xml:space="preserve"> un ponderador o peso relativo de tal forma que en su conjunto sumen 100%.</w:t>
      </w:r>
    </w:p>
    <w:p w:rsidR="00B97124" w:rsidRPr="00687E0B" w:rsidRDefault="00B97124" w:rsidP="00E9204E">
      <w:pPr>
        <w:ind w:left="708"/>
        <w:jc w:val="both"/>
        <w:rPr>
          <w:bCs/>
          <w:sz w:val="22"/>
          <w:szCs w:val="22"/>
        </w:rPr>
      </w:pPr>
    </w:p>
    <w:p w:rsidR="00B97124" w:rsidRPr="00687E0B" w:rsidRDefault="00B97124" w:rsidP="00E9204E">
      <w:pPr>
        <w:ind w:left="708"/>
        <w:jc w:val="both"/>
        <w:rPr>
          <w:bCs/>
          <w:sz w:val="22"/>
          <w:szCs w:val="22"/>
        </w:rPr>
      </w:pPr>
    </w:p>
    <w:p w:rsidR="00B97124" w:rsidRPr="00687E0B" w:rsidRDefault="00B97124" w:rsidP="0088593C">
      <w:pPr>
        <w:numPr>
          <w:ilvl w:val="1"/>
          <w:numId w:val="3"/>
          <w:numberingChange w:id="17" w:author="Eugenio Cepeda Sánchez" w:date="2006-02-09T18:25:00Z" w:original="%2:3:4:."/>
        </w:numPr>
        <w:tabs>
          <w:tab w:val="clear" w:pos="1065"/>
          <w:tab w:val="num" w:pos="1080"/>
        </w:tabs>
        <w:ind w:left="1080" w:hanging="36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Para todos los casos, el ponderador del aspecto Gestión de Riesgos Profesionales y Medio Ambiente debe ser el primero en definirse, y se determinará como se indica a continuación:</w:t>
      </w:r>
    </w:p>
    <w:p w:rsidR="00B97124" w:rsidRPr="00687E0B" w:rsidRDefault="00B97124" w:rsidP="002809DD">
      <w:pPr>
        <w:ind w:left="2124"/>
        <w:jc w:val="both"/>
        <w:rPr>
          <w:bCs/>
          <w:sz w:val="16"/>
          <w:szCs w:val="16"/>
        </w:rPr>
      </w:pPr>
    </w:p>
    <w:p w:rsidR="00B97124" w:rsidRPr="00687E0B" w:rsidRDefault="00B97124" w:rsidP="00FE35EE">
      <w:pPr>
        <w:numPr>
          <w:ilvl w:val="2"/>
          <w:numId w:val="3"/>
          <w:numberingChange w:id="18" w:author="Eugenio Cepeda Sánchez" w:date="2006-02-09T18:25:00Z" w:original="%2:3:4:.%3:1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El Administrador de Contrato debe identificar los posibles </w:t>
      </w:r>
      <w:r w:rsidRPr="00687E0B">
        <w:rPr>
          <w:bCs/>
          <w:sz w:val="22"/>
          <w:szCs w:val="22"/>
          <w:u w:val="single"/>
        </w:rPr>
        <w:t>peligros</w:t>
      </w:r>
      <w:r w:rsidRPr="00687E0B">
        <w:rPr>
          <w:bCs/>
          <w:sz w:val="22"/>
          <w:szCs w:val="22"/>
        </w:rPr>
        <w:t xml:space="preserve"> y </w:t>
      </w:r>
      <w:r w:rsidRPr="00687E0B">
        <w:rPr>
          <w:bCs/>
          <w:sz w:val="22"/>
          <w:szCs w:val="22"/>
          <w:u w:val="single"/>
        </w:rPr>
        <w:t>aspectos ambientales</w:t>
      </w:r>
      <w:r w:rsidRPr="00687E0B">
        <w:rPr>
          <w:bCs/>
          <w:sz w:val="22"/>
          <w:szCs w:val="22"/>
        </w:rPr>
        <w:t xml:space="preserve"> en la ejecución del servicio. Lo anterior se hará en base a</w:t>
      </w:r>
      <w:r>
        <w:rPr>
          <w:bCs/>
          <w:sz w:val="22"/>
          <w:szCs w:val="22"/>
        </w:rPr>
        <w:t xml:space="preserve">l cuestionario </w:t>
      </w:r>
      <w:r w:rsidRPr="00687E0B">
        <w:rPr>
          <w:bCs/>
          <w:sz w:val="22"/>
          <w:szCs w:val="22"/>
        </w:rPr>
        <w:t>obligatori</w:t>
      </w:r>
      <w:r>
        <w:rPr>
          <w:bCs/>
          <w:sz w:val="22"/>
          <w:szCs w:val="22"/>
        </w:rPr>
        <w:t>o</w:t>
      </w:r>
      <w:r w:rsidRPr="00687E0B">
        <w:rPr>
          <w:bCs/>
          <w:sz w:val="22"/>
          <w:szCs w:val="22"/>
        </w:rPr>
        <w:t xml:space="preserve"> indicad</w:t>
      </w:r>
      <w:r>
        <w:rPr>
          <w:bCs/>
          <w:sz w:val="22"/>
          <w:szCs w:val="22"/>
        </w:rPr>
        <w:t>o</w:t>
      </w:r>
      <w:r w:rsidRPr="00687E0B">
        <w:rPr>
          <w:bCs/>
          <w:sz w:val="22"/>
          <w:szCs w:val="22"/>
        </w:rPr>
        <w:t xml:space="preserve"> en el Anexo 1.  </w:t>
      </w:r>
    </w:p>
    <w:p w:rsidR="00B97124" w:rsidRPr="00687E0B" w:rsidRDefault="00B97124" w:rsidP="0088593C">
      <w:pPr>
        <w:ind w:left="1080"/>
        <w:jc w:val="both"/>
        <w:rPr>
          <w:bCs/>
          <w:sz w:val="22"/>
          <w:szCs w:val="22"/>
        </w:rPr>
      </w:pPr>
    </w:p>
    <w:p w:rsidR="00B97124" w:rsidRDefault="00B97124" w:rsidP="00F0774A">
      <w:pPr>
        <w:numPr>
          <w:ilvl w:val="2"/>
          <w:numId w:val="3"/>
          <w:numberingChange w:id="19" w:author="Eugenio Cepeda Sánchez" w:date="2006-02-09T18:25:00Z" w:original="%2:3:4:.%3:2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Para cada uno de los peligros y aspectos ambientales identificados</w:t>
      </w:r>
      <w:r>
        <w:rPr>
          <w:bCs/>
          <w:sz w:val="22"/>
          <w:szCs w:val="22"/>
        </w:rPr>
        <w:t xml:space="preserve"> (a</w:t>
      </w:r>
      <w:r w:rsidRPr="00FE35EE">
        <w:rPr>
          <w:bCs/>
          <w:sz w:val="22"/>
          <w:szCs w:val="22"/>
        </w:rPr>
        <w:t xml:space="preserve"> lo menos debe identificar un peligro y un aspecto ambiental</w:t>
      </w:r>
      <w:r>
        <w:rPr>
          <w:bCs/>
          <w:sz w:val="22"/>
          <w:szCs w:val="22"/>
        </w:rPr>
        <w:t>)</w:t>
      </w:r>
      <w:r w:rsidRPr="00687E0B">
        <w:rPr>
          <w:bCs/>
          <w:sz w:val="22"/>
          <w:szCs w:val="22"/>
        </w:rPr>
        <w:t>, el Administrador de Contratos debe determinar la “</w:t>
      </w:r>
      <w:r w:rsidRPr="00FE35EE">
        <w:rPr>
          <w:b/>
          <w:bCs/>
          <w:sz w:val="22"/>
          <w:szCs w:val="22"/>
        </w:rPr>
        <w:t>probabilidad (P)</w:t>
      </w:r>
      <w:r w:rsidRPr="00687E0B">
        <w:rPr>
          <w:bCs/>
          <w:sz w:val="22"/>
          <w:szCs w:val="22"/>
        </w:rPr>
        <w:t xml:space="preserve">” </w:t>
      </w:r>
      <w:r>
        <w:rPr>
          <w:bCs/>
          <w:sz w:val="22"/>
          <w:szCs w:val="22"/>
        </w:rPr>
        <w:t xml:space="preserve">de ocurrencia </w:t>
      </w:r>
      <w:r w:rsidRPr="00687E0B">
        <w:rPr>
          <w:bCs/>
          <w:sz w:val="22"/>
          <w:szCs w:val="22"/>
        </w:rPr>
        <w:t>y su “</w:t>
      </w:r>
      <w:r w:rsidRPr="00FE35EE">
        <w:rPr>
          <w:b/>
          <w:bCs/>
          <w:sz w:val="22"/>
          <w:szCs w:val="22"/>
        </w:rPr>
        <w:t>consecuencia (C)</w:t>
      </w:r>
      <w:r w:rsidRPr="00687E0B">
        <w:rPr>
          <w:bCs/>
          <w:sz w:val="22"/>
          <w:szCs w:val="22"/>
        </w:rPr>
        <w:t>” (ver criterios en Anexo 2)</w:t>
      </w:r>
      <w:r>
        <w:rPr>
          <w:bCs/>
          <w:sz w:val="22"/>
          <w:szCs w:val="22"/>
        </w:rPr>
        <w:t>.</w:t>
      </w:r>
    </w:p>
    <w:p w:rsidR="00B97124" w:rsidRPr="00687E0B" w:rsidRDefault="00B97124" w:rsidP="00F0774A">
      <w:pPr>
        <w:ind w:left="1559"/>
        <w:jc w:val="both"/>
        <w:rPr>
          <w:bCs/>
          <w:sz w:val="22"/>
          <w:szCs w:val="22"/>
        </w:rPr>
      </w:pPr>
      <w:r>
        <w:rPr>
          <w:bCs/>
          <w:sz w:val="22"/>
          <w:szCs w:val="22"/>
        </w:rPr>
        <w:t xml:space="preserve">Al </w:t>
      </w:r>
      <w:r w:rsidRPr="00687E0B">
        <w:rPr>
          <w:bCs/>
          <w:sz w:val="22"/>
          <w:szCs w:val="22"/>
        </w:rPr>
        <w:t>m</w:t>
      </w:r>
      <w:bookmarkStart w:id="20" w:name="OLE_LINK1"/>
      <w:bookmarkStart w:id="21" w:name="OLE_LINK3"/>
      <w:r w:rsidRPr="00687E0B">
        <w:rPr>
          <w:bCs/>
          <w:sz w:val="22"/>
          <w:szCs w:val="22"/>
        </w:rPr>
        <w:t xml:space="preserve">ultiplicar los valores </w:t>
      </w:r>
      <w:r w:rsidRPr="00FE35EE">
        <w:rPr>
          <w:b/>
          <w:bCs/>
          <w:sz w:val="22"/>
          <w:szCs w:val="22"/>
        </w:rPr>
        <w:t>P x C</w:t>
      </w:r>
      <w:r>
        <w:rPr>
          <w:b/>
          <w:bCs/>
          <w:sz w:val="22"/>
          <w:szCs w:val="22"/>
        </w:rPr>
        <w:t xml:space="preserve">, </w:t>
      </w:r>
      <w:r w:rsidRPr="00F0774A">
        <w:rPr>
          <w:bCs/>
          <w:sz w:val="22"/>
          <w:szCs w:val="22"/>
        </w:rPr>
        <w:t>se</w:t>
      </w:r>
      <w:r>
        <w:rPr>
          <w:b/>
          <w:bCs/>
          <w:sz w:val="22"/>
          <w:szCs w:val="22"/>
        </w:rPr>
        <w:t xml:space="preserve"> </w:t>
      </w:r>
      <w:r w:rsidRPr="00687E0B">
        <w:rPr>
          <w:bCs/>
          <w:sz w:val="22"/>
          <w:szCs w:val="22"/>
        </w:rPr>
        <w:t>obt</w:t>
      </w:r>
      <w:r>
        <w:rPr>
          <w:bCs/>
          <w:sz w:val="22"/>
          <w:szCs w:val="22"/>
        </w:rPr>
        <w:t>i</w:t>
      </w:r>
      <w:r w:rsidRPr="00687E0B">
        <w:rPr>
          <w:bCs/>
          <w:sz w:val="22"/>
          <w:szCs w:val="22"/>
        </w:rPr>
        <w:t>en</w:t>
      </w:r>
      <w:r>
        <w:rPr>
          <w:bCs/>
          <w:sz w:val="22"/>
          <w:szCs w:val="22"/>
        </w:rPr>
        <w:t>e como resultado</w:t>
      </w:r>
      <w:r w:rsidRPr="00687E0B">
        <w:rPr>
          <w:bCs/>
          <w:sz w:val="22"/>
          <w:szCs w:val="22"/>
        </w:rPr>
        <w:t xml:space="preserve"> la </w:t>
      </w:r>
      <w:r w:rsidRPr="00FE35EE">
        <w:rPr>
          <w:b/>
          <w:bCs/>
          <w:sz w:val="22"/>
          <w:szCs w:val="22"/>
        </w:rPr>
        <w:t>Magnitud del Riesgo (MR)</w:t>
      </w:r>
      <w:r>
        <w:rPr>
          <w:b/>
          <w:bCs/>
          <w:sz w:val="22"/>
          <w:szCs w:val="22"/>
        </w:rPr>
        <w:t>,</w:t>
      </w:r>
      <w:r w:rsidRPr="00687E0B">
        <w:rPr>
          <w:bCs/>
          <w:sz w:val="22"/>
          <w:szCs w:val="22"/>
        </w:rPr>
        <w:t xml:space="preserve"> </w:t>
      </w:r>
      <w:r>
        <w:rPr>
          <w:bCs/>
          <w:sz w:val="22"/>
          <w:szCs w:val="22"/>
        </w:rPr>
        <w:t xml:space="preserve">para el caso de los peligros </w:t>
      </w:r>
      <w:r w:rsidRPr="00687E0B">
        <w:rPr>
          <w:bCs/>
          <w:sz w:val="22"/>
          <w:szCs w:val="22"/>
        </w:rPr>
        <w:t xml:space="preserve">y la </w:t>
      </w:r>
      <w:r w:rsidRPr="00FE35EE">
        <w:rPr>
          <w:b/>
          <w:bCs/>
          <w:sz w:val="22"/>
          <w:szCs w:val="22"/>
        </w:rPr>
        <w:t>Magnitud del Impacto Ambiental (MI)</w:t>
      </w:r>
      <w:r>
        <w:rPr>
          <w:b/>
          <w:bCs/>
          <w:sz w:val="22"/>
          <w:szCs w:val="22"/>
        </w:rPr>
        <w:t>,</w:t>
      </w:r>
      <w:r w:rsidRPr="00687E0B">
        <w:rPr>
          <w:bCs/>
          <w:sz w:val="22"/>
          <w:szCs w:val="22"/>
        </w:rPr>
        <w:t xml:space="preserve"> </w:t>
      </w:r>
      <w:r>
        <w:rPr>
          <w:bCs/>
          <w:sz w:val="22"/>
          <w:szCs w:val="22"/>
        </w:rPr>
        <w:t>para el caso de los aspectos ambientales</w:t>
      </w:r>
      <w:bookmarkEnd w:id="20"/>
      <w:bookmarkEnd w:id="21"/>
      <w:r w:rsidRPr="00687E0B">
        <w:rPr>
          <w:bCs/>
          <w:sz w:val="22"/>
          <w:szCs w:val="22"/>
        </w:rPr>
        <w:t xml:space="preserve">. </w:t>
      </w:r>
    </w:p>
    <w:p w:rsidR="00B97124" w:rsidRPr="00687E0B" w:rsidRDefault="00B97124" w:rsidP="0088593C">
      <w:pPr>
        <w:tabs>
          <w:tab w:val="num" w:pos="1440"/>
        </w:tabs>
        <w:ind w:left="1440"/>
        <w:jc w:val="both"/>
        <w:rPr>
          <w:bCs/>
          <w:sz w:val="22"/>
          <w:szCs w:val="22"/>
        </w:rPr>
      </w:pPr>
    </w:p>
    <w:p w:rsidR="00B97124" w:rsidRPr="00687E0B" w:rsidRDefault="00B97124" w:rsidP="0088593C">
      <w:pPr>
        <w:numPr>
          <w:ilvl w:val="2"/>
          <w:numId w:val="3"/>
          <w:numberingChange w:id="22" w:author="Eugenio Cepeda Sánchez" w:date="2006-02-09T18:25:00Z" w:original="%2:3:4:.%3:3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Se deberá escoger el valor más alto entre </w:t>
      </w:r>
      <w:r w:rsidRPr="00FE35EE">
        <w:rPr>
          <w:b/>
          <w:bCs/>
          <w:sz w:val="22"/>
          <w:szCs w:val="22"/>
        </w:rPr>
        <w:t>MR</w:t>
      </w:r>
      <w:r w:rsidRPr="00687E0B">
        <w:rPr>
          <w:bCs/>
          <w:sz w:val="22"/>
          <w:szCs w:val="22"/>
        </w:rPr>
        <w:t xml:space="preserve"> y </w:t>
      </w:r>
      <w:r w:rsidRPr="00FE35EE">
        <w:rPr>
          <w:b/>
          <w:bCs/>
          <w:sz w:val="22"/>
          <w:szCs w:val="22"/>
        </w:rPr>
        <w:t>MI</w:t>
      </w:r>
      <w:r w:rsidRPr="00687E0B">
        <w:rPr>
          <w:bCs/>
          <w:sz w:val="22"/>
          <w:szCs w:val="22"/>
        </w:rPr>
        <w:t xml:space="preserve"> y</w:t>
      </w:r>
      <w:r>
        <w:rPr>
          <w:bCs/>
          <w:sz w:val="22"/>
          <w:szCs w:val="22"/>
        </w:rPr>
        <w:t>,</w:t>
      </w:r>
      <w:r w:rsidRPr="00687E0B">
        <w:rPr>
          <w:bCs/>
          <w:sz w:val="22"/>
          <w:szCs w:val="22"/>
        </w:rPr>
        <w:t xml:space="preserve"> de acuerdo a la siguiente tabla</w:t>
      </w:r>
      <w:r>
        <w:rPr>
          <w:bCs/>
          <w:sz w:val="22"/>
          <w:szCs w:val="22"/>
        </w:rPr>
        <w:t>,</w:t>
      </w:r>
      <w:r w:rsidRPr="00687E0B">
        <w:rPr>
          <w:bCs/>
          <w:sz w:val="22"/>
          <w:szCs w:val="22"/>
        </w:rPr>
        <w:t xml:space="preserve"> asignar el valor del ponderador de Gestión de Riesgos Profesionales y Medio Ambiente.</w:t>
      </w:r>
    </w:p>
    <w:p w:rsidR="00B97124" w:rsidRPr="00687E0B" w:rsidRDefault="00B97124" w:rsidP="002809DD">
      <w:pPr>
        <w:tabs>
          <w:tab w:val="num" w:pos="2148"/>
        </w:tabs>
        <w:jc w:val="both"/>
        <w:rPr>
          <w:bCs/>
          <w:sz w:val="22"/>
          <w:szCs w:val="22"/>
        </w:rPr>
      </w:pPr>
    </w:p>
    <w:tbl>
      <w:tblPr>
        <w:tblW w:w="5400" w:type="dxa"/>
        <w:tblInd w:w="1870" w:type="dxa"/>
        <w:tblCellMar>
          <w:left w:w="70" w:type="dxa"/>
          <w:right w:w="70" w:type="dxa"/>
        </w:tblCellMar>
        <w:tblLook w:val="0000"/>
      </w:tblPr>
      <w:tblGrid>
        <w:gridCol w:w="2160"/>
        <w:gridCol w:w="3240"/>
      </w:tblGrid>
      <w:tr w:rsidR="00B97124" w:rsidRPr="00687E0B">
        <w:trPr>
          <w:trHeight w:val="270"/>
        </w:trPr>
        <w:tc>
          <w:tcPr>
            <w:tcW w:w="21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MR o MI</w:t>
            </w:r>
          </w:p>
        </w:tc>
        <w:tc>
          <w:tcPr>
            <w:tcW w:w="324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Ponderador Gestión</w:t>
            </w:r>
          </w:p>
          <w:p w:rsidR="00B97124" w:rsidRPr="00687E0B" w:rsidRDefault="00B97124" w:rsidP="009F4B2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de Riesgos Profesionales y Medio Ambiente</w:t>
            </w:r>
          </w:p>
        </w:tc>
      </w:tr>
      <w:tr w:rsidR="00B97124" w:rsidRPr="00687E0B">
        <w:trPr>
          <w:trHeight w:val="255"/>
        </w:trPr>
        <w:tc>
          <w:tcPr>
            <w:tcW w:w="21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32</w:t>
            </w:r>
            <w:r>
              <w:rPr>
                <w:sz w:val="20"/>
                <w:szCs w:val="20"/>
              </w:rPr>
              <w:t xml:space="preserve"> ó</w:t>
            </w:r>
            <w:r w:rsidRPr="00687E0B">
              <w:rPr>
                <w:sz w:val="20"/>
                <w:szCs w:val="20"/>
              </w:rPr>
              <w:t xml:space="preserve"> 64 </w:t>
            </w:r>
            <w:r>
              <w:rPr>
                <w:sz w:val="20"/>
                <w:szCs w:val="20"/>
              </w:rPr>
              <w:t xml:space="preserve">ó </w:t>
            </w:r>
            <w:r w:rsidRPr="00687E0B">
              <w:rPr>
                <w:sz w:val="20"/>
                <w:szCs w:val="20"/>
              </w:rPr>
              <w:t>C=8 (*)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35%</w:t>
            </w:r>
          </w:p>
        </w:tc>
      </w:tr>
      <w:tr w:rsidR="00B97124" w:rsidRPr="00687E0B">
        <w:trPr>
          <w:trHeight w:val="255"/>
        </w:trPr>
        <w:tc>
          <w:tcPr>
            <w:tcW w:w="21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16 u 8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25%</w:t>
            </w:r>
          </w:p>
        </w:tc>
      </w:tr>
      <w:tr w:rsidR="00B97124" w:rsidRPr="00687E0B">
        <w:trPr>
          <w:trHeight w:val="255"/>
        </w:trPr>
        <w:tc>
          <w:tcPr>
            <w:tcW w:w="21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4 ó 2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10%</w:t>
            </w:r>
          </w:p>
        </w:tc>
      </w:tr>
      <w:tr w:rsidR="00B97124" w:rsidRPr="00687E0B">
        <w:trPr>
          <w:trHeight w:val="270"/>
        </w:trPr>
        <w:tc>
          <w:tcPr>
            <w:tcW w:w="2160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1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9F4B2B">
            <w:pPr>
              <w:jc w:val="center"/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         0% (**)</w:t>
            </w:r>
          </w:p>
        </w:tc>
      </w:tr>
    </w:tbl>
    <w:p w:rsidR="00B97124" w:rsidRPr="00687E0B" w:rsidRDefault="00B97124" w:rsidP="001826FE">
      <w:pPr>
        <w:ind w:left="360"/>
        <w:jc w:val="both"/>
        <w:rPr>
          <w:bCs/>
          <w:sz w:val="16"/>
          <w:szCs w:val="16"/>
        </w:rPr>
      </w:pPr>
    </w:p>
    <w:p w:rsidR="00B97124" w:rsidRPr="008E2463" w:rsidRDefault="00B97124" w:rsidP="002D38BF">
      <w:pPr>
        <w:ind w:left="1800" w:right="945"/>
        <w:jc w:val="both"/>
        <w:rPr>
          <w:bCs/>
          <w:sz w:val="20"/>
          <w:szCs w:val="20"/>
        </w:rPr>
      </w:pPr>
      <w:r w:rsidRPr="008E2463">
        <w:rPr>
          <w:bCs/>
          <w:sz w:val="20"/>
          <w:szCs w:val="20"/>
        </w:rPr>
        <w:t>(*) Sin perjuicio de la MR o MI determinada, si en cualquiera de los peligros o aspectos ambientales identificados la consecuencia es Alta (C=8), el Ponderador tendrá un valor de 35%.</w:t>
      </w:r>
    </w:p>
    <w:p w:rsidR="00B97124" w:rsidRPr="008E2463" w:rsidRDefault="00B97124" w:rsidP="002D38BF">
      <w:pPr>
        <w:ind w:left="1800" w:right="945"/>
        <w:jc w:val="both"/>
        <w:rPr>
          <w:bCs/>
          <w:sz w:val="20"/>
          <w:szCs w:val="20"/>
        </w:rPr>
      </w:pPr>
    </w:p>
    <w:p w:rsidR="00B97124" w:rsidRPr="008E2463" w:rsidRDefault="00B97124" w:rsidP="002D38BF">
      <w:pPr>
        <w:ind w:left="1800" w:right="945"/>
        <w:jc w:val="both"/>
        <w:rPr>
          <w:bCs/>
          <w:sz w:val="20"/>
          <w:szCs w:val="20"/>
        </w:rPr>
      </w:pPr>
      <w:r w:rsidRPr="008E2463">
        <w:rPr>
          <w:bCs/>
          <w:sz w:val="20"/>
          <w:szCs w:val="20"/>
        </w:rPr>
        <w:t>(**) El ponderador Gestión de Riesgos Profesionales y Medio Ambiente, sólo podrá tener valor 0% si la naturaleza del servicio es Ingeniería y si se desarrolla fuera de los recintos industriales de Codelco.</w:t>
      </w:r>
    </w:p>
    <w:p w:rsidR="00B97124" w:rsidRDefault="00B97124" w:rsidP="002809DD">
      <w:pPr>
        <w:ind w:left="708"/>
        <w:jc w:val="both"/>
        <w:rPr>
          <w:bCs/>
          <w:sz w:val="22"/>
          <w:szCs w:val="22"/>
        </w:rPr>
      </w:pPr>
    </w:p>
    <w:p w:rsidR="00B97124" w:rsidRPr="00687E0B" w:rsidRDefault="00B97124" w:rsidP="002809DD">
      <w:pPr>
        <w:ind w:left="708"/>
        <w:jc w:val="both"/>
        <w:rPr>
          <w:bCs/>
          <w:sz w:val="22"/>
          <w:szCs w:val="22"/>
        </w:rPr>
      </w:pPr>
    </w:p>
    <w:p w:rsidR="00B97124" w:rsidRPr="00687E0B" w:rsidRDefault="00B97124" w:rsidP="0088593C">
      <w:pPr>
        <w:numPr>
          <w:ilvl w:val="1"/>
          <w:numId w:val="3"/>
          <w:numberingChange w:id="23" w:author="Eugenio Cepeda Sánchez" w:date="2006-02-09T18:25:00Z" w:original="%2:4:4:."/>
        </w:numPr>
        <w:tabs>
          <w:tab w:val="clear" w:pos="1065"/>
          <w:tab w:val="num" w:pos="1080"/>
        </w:tabs>
        <w:ind w:left="1080" w:hanging="36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Una vez obtenido el ponderador del aspecto Gestión de Riesgos Profesionales y Medio Ambiente, se podrán </w:t>
      </w:r>
      <w:r>
        <w:rPr>
          <w:bCs/>
          <w:sz w:val="22"/>
          <w:szCs w:val="22"/>
        </w:rPr>
        <w:t>asignar</w:t>
      </w:r>
      <w:r w:rsidRPr="00687E0B">
        <w:rPr>
          <w:bCs/>
          <w:sz w:val="22"/>
          <w:szCs w:val="22"/>
        </w:rPr>
        <w:t xml:space="preserve"> los ponderadores de los aspectos de Desempeño General, Desempeño Técnico y Gestión de Recursos Humanos y Relaciones Laborales en base a las recomendaciones siguientes.</w:t>
      </w:r>
    </w:p>
    <w:p w:rsidR="00B97124" w:rsidRPr="00687E0B" w:rsidRDefault="00B97124" w:rsidP="005C57CC">
      <w:pPr>
        <w:ind w:left="708"/>
        <w:jc w:val="both"/>
        <w:rPr>
          <w:bCs/>
          <w:sz w:val="22"/>
          <w:szCs w:val="22"/>
        </w:rPr>
      </w:pPr>
    </w:p>
    <w:p w:rsidR="00B97124" w:rsidRDefault="00B97124" w:rsidP="0088593C">
      <w:pPr>
        <w:numPr>
          <w:ilvl w:val="2"/>
          <w:numId w:val="3"/>
          <w:numberingChange w:id="24" w:author="Eugenio Cepeda Sánchez" w:date="2006-02-09T18:25:00Z" w:original="%2:4:4:.%3:1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>Si la naturaleza del contrato es Ingeniería se deben utilizar los siguientes ponderadores:</w:t>
      </w:r>
    </w:p>
    <w:p w:rsidR="00B97124" w:rsidRPr="00687E0B" w:rsidRDefault="00B97124" w:rsidP="000D6502">
      <w:pPr>
        <w:ind w:left="1066"/>
        <w:jc w:val="both"/>
        <w:rPr>
          <w:bCs/>
          <w:sz w:val="22"/>
          <w:szCs w:val="22"/>
        </w:rPr>
      </w:pPr>
    </w:p>
    <w:p w:rsidR="00B97124" w:rsidRPr="00687E0B" w:rsidRDefault="00B97124" w:rsidP="00EF63C0">
      <w:pPr>
        <w:ind w:left="360"/>
        <w:jc w:val="center"/>
        <w:rPr>
          <w:bCs/>
          <w:sz w:val="16"/>
          <w:szCs w:val="16"/>
        </w:rPr>
      </w:pPr>
      <w:r w:rsidRPr="00687E0B">
        <w:rPr>
          <w:bCs/>
          <w:sz w:val="16"/>
          <w:szCs w:val="16"/>
        </w:rPr>
        <w:object w:dxaOrig="4873" w:dyaOrig="406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24.25pt;height:174.75pt" o:ole="">
            <v:imagedata r:id="rId7" o:title=""/>
          </v:shape>
          <o:OLEObject Type="Embed" ProgID="Excel.Sheet.8" ShapeID="_x0000_i1025" DrawAspect="Content" ObjectID="_1291102569" r:id="rId8"/>
        </w:object>
      </w:r>
    </w:p>
    <w:p w:rsidR="00B97124" w:rsidRPr="00687E0B" w:rsidRDefault="00B97124" w:rsidP="00951F67">
      <w:pPr>
        <w:ind w:left="1080"/>
        <w:jc w:val="both"/>
        <w:rPr>
          <w:bCs/>
          <w:sz w:val="22"/>
          <w:szCs w:val="22"/>
        </w:rPr>
      </w:pPr>
    </w:p>
    <w:p w:rsidR="00B97124" w:rsidRPr="008E2463" w:rsidRDefault="00B97124" w:rsidP="00951F67">
      <w:pPr>
        <w:ind w:left="1080"/>
        <w:jc w:val="both"/>
        <w:rPr>
          <w:bCs/>
          <w:sz w:val="20"/>
          <w:szCs w:val="20"/>
        </w:rPr>
      </w:pPr>
      <w:r w:rsidRPr="008E2463">
        <w:rPr>
          <w:bCs/>
          <w:sz w:val="20"/>
          <w:szCs w:val="20"/>
        </w:rPr>
        <w:t>D</w:t>
      </w:r>
      <w:r>
        <w:rPr>
          <w:bCs/>
          <w:sz w:val="20"/>
          <w:szCs w:val="20"/>
        </w:rPr>
        <w:t>o</w:t>
      </w:r>
      <w:r w:rsidRPr="008E2463">
        <w:rPr>
          <w:bCs/>
          <w:sz w:val="20"/>
          <w:szCs w:val="20"/>
        </w:rPr>
        <w:t>nde:</w:t>
      </w:r>
      <w:r w:rsidRPr="008E2463">
        <w:rPr>
          <w:bCs/>
          <w:sz w:val="20"/>
          <w:szCs w:val="20"/>
        </w:rPr>
        <w:tab/>
        <w:t>G:</w:t>
      </w:r>
      <w:r w:rsidRPr="008E2463">
        <w:rPr>
          <w:bCs/>
          <w:sz w:val="20"/>
          <w:szCs w:val="20"/>
        </w:rPr>
        <w:tab/>
        <w:t>Desempeño General</w:t>
      </w:r>
    </w:p>
    <w:p w:rsidR="00B97124" w:rsidRPr="008E2463" w:rsidRDefault="00B97124" w:rsidP="00DA155C">
      <w:pPr>
        <w:ind w:left="2124"/>
        <w:jc w:val="both"/>
        <w:rPr>
          <w:bCs/>
          <w:sz w:val="20"/>
          <w:szCs w:val="20"/>
        </w:rPr>
      </w:pPr>
      <w:r w:rsidRPr="008E2463">
        <w:rPr>
          <w:bCs/>
          <w:sz w:val="20"/>
          <w:szCs w:val="20"/>
        </w:rPr>
        <w:t>T:</w:t>
      </w:r>
      <w:r w:rsidRPr="008E2463">
        <w:rPr>
          <w:bCs/>
          <w:sz w:val="20"/>
          <w:szCs w:val="20"/>
        </w:rPr>
        <w:tab/>
        <w:t>Desempeño Técnico</w:t>
      </w:r>
    </w:p>
    <w:p w:rsidR="00B97124" w:rsidRPr="008E2463" w:rsidRDefault="00B97124" w:rsidP="00DA155C">
      <w:pPr>
        <w:ind w:left="2124"/>
        <w:jc w:val="both"/>
        <w:rPr>
          <w:bCs/>
          <w:sz w:val="20"/>
          <w:szCs w:val="20"/>
        </w:rPr>
      </w:pPr>
      <w:r w:rsidRPr="008E2463">
        <w:rPr>
          <w:bCs/>
          <w:sz w:val="20"/>
          <w:szCs w:val="20"/>
        </w:rPr>
        <w:t>R:</w:t>
      </w:r>
      <w:r w:rsidRPr="008E2463">
        <w:rPr>
          <w:bCs/>
          <w:sz w:val="20"/>
          <w:szCs w:val="20"/>
        </w:rPr>
        <w:tab/>
        <w:t xml:space="preserve">Gestión de RRHH y Relaciones Laborales </w:t>
      </w:r>
    </w:p>
    <w:p w:rsidR="00B97124" w:rsidRPr="00687E0B" w:rsidRDefault="00B97124" w:rsidP="00EF63C0">
      <w:pPr>
        <w:ind w:left="1080"/>
        <w:jc w:val="both"/>
        <w:rPr>
          <w:bCs/>
          <w:sz w:val="22"/>
          <w:szCs w:val="22"/>
        </w:rPr>
      </w:pPr>
    </w:p>
    <w:p w:rsidR="00B97124" w:rsidRPr="00687E0B" w:rsidRDefault="00B97124" w:rsidP="0088593C">
      <w:pPr>
        <w:numPr>
          <w:ilvl w:val="2"/>
          <w:numId w:val="3"/>
          <w:numberingChange w:id="25" w:author="Eugenio Cepeda Sánchez" w:date="2006-02-09T18:25:00Z" w:original="%2:4:4:.%3:2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Si la </w:t>
      </w:r>
      <w:r>
        <w:rPr>
          <w:bCs/>
          <w:sz w:val="22"/>
          <w:szCs w:val="22"/>
        </w:rPr>
        <w:t>n</w:t>
      </w:r>
      <w:r w:rsidRPr="00687E0B">
        <w:rPr>
          <w:bCs/>
          <w:sz w:val="22"/>
          <w:szCs w:val="22"/>
        </w:rPr>
        <w:t xml:space="preserve">aturaleza del servicio es “Construcción” o “Servicios Generales”, se debe </w:t>
      </w:r>
      <w:r>
        <w:rPr>
          <w:bCs/>
          <w:sz w:val="22"/>
          <w:szCs w:val="22"/>
        </w:rPr>
        <w:t>identificar</w:t>
      </w:r>
      <w:r w:rsidRPr="00687E0B">
        <w:rPr>
          <w:bCs/>
          <w:sz w:val="22"/>
          <w:szCs w:val="22"/>
        </w:rPr>
        <w:t xml:space="preserve"> si </w:t>
      </w:r>
      <w:r>
        <w:rPr>
          <w:bCs/>
          <w:sz w:val="22"/>
          <w:szCs w:val="22"/>
        </w:rPr>
        <w:t>é</w:t>
      </w:r>
      <w:r w:rsidRPr="00687E0B">
        <w:rPr>
          <w:bCs/>
          <w:sz w:val="22"/>
          <w:szCs w:val="22"/>
        </w:rPr>
        <w:t>s</w:t>
      </w:r>
      <w:r>
        <w:rPr>
          <w:bCs/>
          <w:sz w:val="22"/>
          <w:szCs w:val="22"/>
        </w:rPr>
        <w:t>te posee</w:t>
      </w:r>
      <w:r w:rsidRPr="00687E0B">
        <w:rPr>
          <w:bCs/>
          <w:sz w:val="22"/>
          <w:szCs w:val="22"/>
        </w:rPr>
        <w:t xml:space="preserve"> “Alta componente de Mano de Obra”</w:t>
      </w:r>
      <w:r>
        <w:rPr>
          <w:rStyle w:val="FootnoteReference"/>
          <w:rFonts w:cs="Arial"/>
          <w:bCs/>
          <w:sz w:val="22"/>
          <w:szCs w:val="22"/>
        </w:rPr>
        <w:footnoteReference w:id="4"/>
      </w:r>
      <w:r>
        <w:rPr>
          <w:bCs/>
          <w:sz w:val="22"/>
          <w:szCs w:val="22"/>
        </w:rPr>
        <w:t xml:space="preserve"> determinando además si dicha </w:t>
      </w:r>
      <w:r w:rsidRPr="00687E0B">
        <w:rPr>
          <w:bCs/>
          <w:sz w:val="22"/>
          <w:szCs w:val="22"/>
        </w:rPr>
        <w:t>Mano de Obra es del tipo “Calificado”</w:t>
      </w:r>
      <w:r>
        <w:rPr>
          <w:rStyle w:val="FootnoteReference"/>
          <w:rFonts w:cs="Arial"/>
          <w:bCs/>
          <w:sz w:val="22"/>
          <w:szCs w:val="22"/>
        </w:rPr>
        <w:footnoteReference w:id="5"/>
      </w:r>
      <w:r w:rsidRPr="00687E0B">
        <w:rPr>
          <w:bCs/>
          <w:sz w:val="22"/>
          <w:szCs w:val="22"/>
        </w:rPr>
        <w:t>.</w:t>
      </w:r>
    </w:p>
    <w:p w:rsidR="00B97124" w:rsidRPr="00687E0B" w:rsidRDefault="00B97124" w:rsidP="00921324">
      <w:pPr>
        <w:ind w:left="1080"/>
        <w:jc w:val="both"/>
        <w:rPr>
          <w:bCs/>
          <w:sz w:val="22"/>
          <w:szCs w:val="22"/>
        </w:rPr>
      </w:pPr>
    </w:p>
    <w:p w:rsidR="00B97124" w:rsidRPr="00687E0B" w:rsidRDefault="00B97124" w:rsidP="002C61E7">
      <w:pPr>
        <w:ind w:left="1559"/>
        <w:jc w:val="both"/>
        <w:rPr>
          <w:bCs/>
          <w:sz w:val="22"/>
          <w:szCs w:val="22"/>
        </w:rPr>
      </w:pPr>
      <w:r>
        <w:rPr>
          <w:bCs/>
          <w:sz w:val="22"/>
          <w:szCs w:val="22"/>
        </w:rPr>
        <w:t>Posteriormente, para asignar la ponderación correspondiente,</w:t>
      </w:r>
      <w:r w:rsidRPr="00687E0B">
        <w:rPr>
          <w:bCs/>
          <w:sz w:val="22"/>
          <w:szCs w:val="22"/>
        </w:rPr>
        <w:t xml:space="preserve"> se deben utilizar las siguientes tablas:</w:t>
      </w:r>
    </w:p>
    <w:p w:rsidR="00B97124" w:rsidRPr="00687E0B" w:rsidRDefault="00B97124" w:rsidP="00921324">
      <w:pPr>
        <w:ind w:left="1080"/>
        <w:jc w:val="both"/>
        <w:rPr>
          <w:bCs/>
          <w:sz w:val="22"/>
          <w:szCs w:val="22"/>
        </w:rPr>
      </w:pPr>
    </w:p>
    <w:p w:rsidR="00B97124" w:rsidRPr="00687E0B" w:rsidRDefault="00B97124" w:rsidP="002809DD">
      <w:pPr>
        <w:ind w:left="36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object w:dxaOrig="8968" w:dyaOrig="4163">
          <v:shape id="_x0000_i1026" type="#_x0000_t75" style="width:448.5pt;height:208.5pt" o:ole="">
            <v:imagedata r:id="rId9" o:title=""/>
          </v:shape>
          <o:OLEObject Type="Embed" ProgID="Excel.Sheet.8" ShapeID="_x0000_i1026" DrawAspect="Content" ObjectID="_1291102570" r:id="rId10"/>
        </w:object>
      </w:r>
    </w:p>
    <w:p w:rsidR="00B97124" w:rsidRPr="00062C0C" w:rsidRDefault="00B97124" w:rsidP="00175BFB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12"/>
          <w:szCs w:val="12"/>
        </w:rPr>
      </w:pPr>
    </w:p>
    <w:p w:rsidR="00B97124" w:rsidRPr="00687E0B" w:rsidRDefault="00B97124" w:rsidP="009E298D">
      <w:pPr>
        <w:pStyle w:val="BodyTextIndent"/>
        <w:tabs>
          <w:tab w:val="left" w:pos="360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jc w:val="both"/>
      </w:pPr>
      <w:r w:rsidRPr="00687E0B">
        <w:t xml:space="preserve"> </w:t>
      </w:r>
      <w:r w:rsidRPr="00687E0B">
        <w:object w:dxaOrig="8981" w:dyaOrig="4374">
          <v:shape id="_x0000_i1027" type="#_x0000_t75" style="width:449.25pt;height:219pt" o:ole="">
            <v:imagedata r:id="rId11" o:title=""/>
          </v:shape>
          <o:OLEObject Type="Embed" ProgID="Excel.Sheet.8" ShapeID="_x0000_i1027" DrawAspect="Content" ObjectID="_1291102571" r:id="rId12"/>
        </w:object>
      </w:r>
    </w:p>
    <w:p w:rsidR="00B97124" w:rsidRPr="00687E0B" w:rsidRDefault="00B97124" w:rsidP="00EB3CAB">
      <w:pPr>
        <w:ind w:left="360"/>
        <w:jc w:val="both"/>
      </w:pPr>
    </w:p>
    <w:p w:rsidR="00B97124" w:rsidRPr="00687E0B" w:rsidRDefault="00B97124" w:rsidP="0088593C">
      <w:pPr>
        <w:numPr>
          <w:ilvl w:val="1"/>
          <w:numId w:val="3"/>
          <w:numberingChange w:id="26" w:author="Eugenio Cepeda Sánchez" w:date="2006-02-09T18:25:00Z" w:original="%2:5:4:."/>
        </w:numPr>
        <w:tabs>
          <w:tab w:val="clear" w:pos="1065"/>
          <w:tab w:val="num" w:pos="1080"/>
        </w:tabs>
        <w:ind w:left="1080" w:hanging="360"/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Una vez determinados los ponderadores </w:t>
      </w:r>
      <w:r>
        <w:rPr>
          <w:bCs/>
          <w:sz w:val="22"/>
          <w:szCs w:val="22"/>
        </w:rPr>
        <w:t xml:space="preserve">para cada uno </w:t>
      </w:r>
      <w:r w:rsidRPr="00687E0B">
        <w:rPr>
          <w:bCs/>
          <w:sz w:val="22"/>
          <w:szCs w:val="22"/>
        </w:rPr>
        <w:t>de los cuatro Aspectos, se deben elegir</w:t>
      </w:r>
      <w:r>
        <w:rPr>
          <w:bCs/>
          <w:sz w:val="22"/>
          <w:szCs w:val="22"/>
        </w:rPr>
        <w:t xml:space="preserve"> los respectivos </w:t>
      </w:r>
      <w:r w:rsidRPr="00687E0B">
        <w:rPr>
          <w:bCs/>
          <w:sz w:val="22"/>
          <w:szCs w:val="22"/>
        </w:rPr>
        <w:t>Sub Aspectos que se evaluarán durante la ejecución del contrato.</w:t>
      </w:r>
      <w:r>
        <w:rPr>
          <w:bCs/>
          <w:sz w:val="22"/>
          <w:szCs w:val="22"/>
        </w:rPr>
        <w:t xml:space="preserve"> </w:t>
      </w:r>
      <w:r w:rsidRPr="00687E0B">
        <w:rPr>
          <w:sz w:val="22"/>
          <w:szCs w:val="22"/>
        </w:rPr>
        <w:t xml:space="preserve">La descripción de cada Sub Aspecto se </w:t>
      </w:r>
      <w:r>
        <w:rPr>
          <w:sz w:val="22"/>
          <w:szCs w:val="22"/>
        </w:rPr>
        <w:t>entrega</w:t>
      </w:r>
      <w:r w:rsidRPr="00687E0B">
        <w:rPr>
          <w:sz w:val="22"/>
          <w:szCs w:val="22"/>
        </w:rPr>
        <w:t xml:space="preserve"> en Anexo 3.</w:t>
      </w:r>
    </w:p>
    <w:p w:rsidR="00B97124" w:rsidRPr="00687E0B" w:rsidRDefault="00B97124" w:rsidP="00F80EAE">
      <w:pPr>
        <w:ind w:left="708"/>
        <w:jc w:val="both"/>
        <w:rPr>
          <w:sz w:val="22"/>
          <w:szCs w:val="22"/>
        </w:rPr>
      </w:pPr>
    </w:p>
    <w:p w:rsidR="00B97124" w:rsidRPr="00687E0B" w:rsidRDefault="00B97124" w:rsidP="00105651">
      <w:pPr>
        <w:numPr>
          <w:ilvl w:val="2"/>
          <w:numId w:val="3"/>
          <w:numberingChange w:id="27" w:author="Eugenio Cepeda Sánchez" w:date="2006-02-09T18:25:00Z" w:original="%2:5:4:.%3:1:0:."/>
        </w:numPr>
        <w:jc w:val="both"/>
        <w:rPr>
          <w:sz w:val="22"/>
          <w:szCs w:val="22"/>
        </w:rPr>
      </w:pPr>
      <w:r w:rsidRPr="00105651">
        <w:rPr>
          <w:bCs/>
          <w:sz w:val="22"/>
          <w:szCs w:val="22"/>
        </w:rPr>
        <w:t>En las siguientes tablas se indican los Sub Aspectos a elegir, de acuerdo a la</w:t>
      </w:r>
      <w:r w:rsidRPr="00687E0B">
        <w:rPr>
          <w:sz w:val="22"/>
          <w:szCs w:val="22"/>
        </w:rPr>
        <w:t xml:space="preserve"> naturaleza del servicio, con </w:t>
      </w:r>
      <w:r>
        <w:rPr>
          <w:sz w:val="22"/>
          <w:szCs w:val="22"/>
        </w:rPr>
        <w:t>los</w:t>
      </w:r>
      <w:r w:rsidRPr="00687E0B">
        <w:rPr>
          <w:sz w:val="22"/>
          <w:szCs w:val="22"/>
        </w:rPr>
        <w:t xml:space="preserve"> ponderadores </w:t>
      </w:r>
      <w:r w:rsidRPr="00105651">
        <w:rPr>
          <w:b/>
          <w:sz w:val="22"/>
          <w:szCs w:val="22"/>
        </w:rPr>
        <w:t>mínimos</w:t>
      </w:r>
      <w:r w:rsidRPr="00687E0B">
        <w:rPr>
          <w:sz w:val="22"/>
          <w:szCs w:val="22"/>
        </w:rPr>
        <w:t xml:space="preserve"> </w:t>
      </w:r>
      <w:r>
        <w:rPr>
          <w:sz w:val="22"/>
          <w:szCs w:val="22"/>
        </w:rPr>
        <w:t>a considerar</w:t>
      </w:r>
      <w:r w:rsidRPr="00687E0B">
        <w:rPr>
          <w:sz w:val="22"/>
          <w:szCs w:val="22"/>
        </w:rPr>
        <w:t xml:space="preserve">. </w:t>
      </w:r>
    </w:p>
    <w:p w:rsidR="00B97124" w:rsidRPr="00062C0C" w:rsidRDefault="00B97124" w:rsidP="00062C0C">
      <w:pPr>
        <w:pStyle w:val="BodyTextIndent"/>
        <w:tabs>
          <w:tab w:val="left" w:pos="709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08"/>
        <w:jc w:val="both"/>
        <w:rPr>
          <w:sz w:val="12"/>
          <w:szCs w:val="12"/>
        </w:rPr>
      </w:pPr>
    </w:p>
    <w:tbl>
      <w:tblPr>
        <w:tblpPr w:leftFromText="141" w:rightFromText="141" w:vertAnchor="text" w:horzAnchor="margin" w:tblpX="1180" w:tblpY="12"/>
        <w:tblW w:w="7990" w:type="dxa"/>
        <w:tblCellMar>
          <w:left w:w="70" w:type="dxa"/>
          <w:right w:w="70" w:type="dxa"/>
        </w:tblCellMar>
        <w:tblLook w:val="0000"/>
      </w:tblPr>
      <w:tblGrid>
        <w:gridCol w:w="4210"/>
        <w:gridCol w:w="1429"/>
        <w:gridCol w:w="1091"/>
        <w:gridCol w:w="1260"/>
      </w:tblGrid>
      <w:tr w:rsidR="00B97124" w:rsidRPr="00687E0B">
        <w:trPr>
          <w:trHeight w:val="270"/>
        </w:trPr>
        <w:tc>
          <w:tcPr>
            <w:tcW w:w="421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/>
            <w:noWrap/>
            <w:vAlign w:val="center"/>
          </w:tcPr>
          <w:p w:rsidR="00B97124" w:rsidRPr="00687E0B" w:rsidRDefault="00B97124" w:rsidP="00A016FB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Desempeño General</w:t>
            </w:r>
          </w:p>
        </w:tc>
        <w:tc>
          <w:tcPr>
            <w:tcW w:w="37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D9D9D9"/>
            <w:noWrap/>
            <w:vAlign w:val="bottom"/>
          </w:tcPr>
          <w:p w:rsidR="00B97124" w:rsidRPr="00687E0B" w:rsidRDefault="00B97124" w:rsidP="00A016F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Naturaleza </w:t>
            </w:r>
            <w:r>
              <w:rPr>
                <w:b/>
                <w:bCs/>
                <w:sz w:val="20"/>
                <w:szCs w:val="20"/>
              </w:rPr>
              <w:t>d</w:t>
            </w:r>
            <w:r w:rsidRPr="00687E0B">
              <w:rPr>
                <w:b/>
                <w:bCs/>
                <w:sz w:val="20"/>
                <w:szCs w:val="20"/>
              </w:rPr>
              <w:t>el Servicio</w:t>
            </w:r>
          </w:p>
        </w:tc>
      </w:tr>
      <w:tr w:rsidR="00B97124" w:rsidRPr="00687E0B">
        <w:trPr>
          <w:trHeight w:val="270"/>
        </w:trPr>
        <w:tc>
          <w:tcPr>
            <w:tcW w:w="421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9D9D9"/>
            <w:vAlign w:val="center"/>
          </w:tcPr>
          <w:p w:rsidR="00B97124" w:rsidRPr="00687E0B" w:rsidRDefault="00B97124" w:rsidP="00A016FB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Sub </w:t>
            </w:r>
            <w:r>
              <w:rPr>
                <w:b/>
                <w:bCs/>
                <w:sz w:val="20"/>
                <w:szCs w:val="20"/>
              </w:rPr>
              <w:t>A</w:t>
            </w:r>
            <w:r w:rsidRPr="00687E0B">
              <w:rPr>
                <w:b/>
                <w:bCs/>
                <w:sz w:val="20"/>
                <w:szCs w:val="20"/>
              </w:rPr>
              <w:t>spectos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  <w:shd w:val="clear" w:color="auto" w:fill="D9D9D9"/>
            <w:noWrap/>
            <w:vAlign w:val="bottom"/>
          </w:tcPr>
          <w:p w:rsidR="00B97124" w:rsidRPr="00687E0B" w:rsidRDefault="00B97124" w:rsidP="00A016F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Construcción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A016F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Ingeniería</w:t>
            </w:r>
          </w:p>
        </w:tc>
        <w:tc>
          <w:tcPr>
            <w:tcW w:w="12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A016FB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Servicio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062C0C" w:rsidRDefault="00B97124" w:rsidP="00A016FB">
            <w:pPr>
              <w:rPr>
                <w:sz w:val="20"/>
                <w:szCs w:val="20"/>
              </w:rPr>
            </w:pPr>
            <w:r w:rsidRPr="00062C0C">
              <w:rPr>
                <w:sz w:val="20"/>
                <w:szCs w:val="20"/>
              </w:rPr>
              <w:t>Aportes al mejoramiento y alcance del trabajo</w:t>
            </w:r>
          </w:p>
        </w:tc>
        <w:tc>
          <w:tcPr>
            <w:tcW w:w="1429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Control sobre los estados de pago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Cumplimiento del </w:t>
            </w:r>
            <w:r>
              <w:rPr>
                <w:sz w:val="20"/>
                <w:szCs w:val="20"/>
              </w:rPr>
              <w:t>p</w:t>
            </w:r>
            <w:r w:rsidRPr="00687E0B">
              <w:rPr>
                <w:sz w:val="20"/>
                <w:szCs w:val="20"/>
              </w:rPr>
              <w:t>rograma</w:t>
            </w:r>
            <w:r>
              <w:rPr>
                <w:sz w:val="20"/>
                <w:szCs w:val="20"/>
              </w:rPr>
              <w:t xml:space="preserve"> del contrato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Desempeño Administrativo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Dirección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Dispo</w:t>
            </w:r>
            <w:r>
              <w:rPr>
                <w:sz w:val="20"/>
                <w:szCs w:val="20"/>
              </w:rPr>
              <w:t>sición</w:t>
            </w:r>
            <w:r w:rsidRPr="00687E0B">
              <w:rPr>
                <w:sz w:val="20"/>
                <w:szCs w:val="20"/>
              </w:rPr>
              <w:t xml:space="preserve"> ante cambios contractuales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Administración de</w:t>
            </w:r>
            <w:r w:rsidRPr="00687E0B">
              <w:rPr>
                <w:sz w:val="20"/>
                <w:szCs w:val="20"/>
              </w:rPr>
              <w:t xml:space="preserve"> la subcontratación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300"/>
        </w:trPr>
        <w:tc>
          <w:tcPr>
            <w:tcW w:w="421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</w:tcPr>
          <w:p w:rsidR="00B97124" w:rsidRPr="00687E0B" w:rsidRDefault="00B97124" w:rsidP="00A016FB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Coordinación interdisciplinaria del trabajo</w:t>
            </w:r>
          </w:p>
        </w:tc>
        <w:tc>
          <w:tcPr>
            <w:tcW w:w="1429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9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A016F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</w:tbl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9649A5" w:rsidRDefault="00B97124" w:rsidP="009B4185">
      <w:pPr>
        <w:rPr>
          <w:sz w:val="20"/>
          <w:szCs w:val="20"/>
        </w:rPr>
      </w:pPr>
    </w:p>
    <w:p w:rsidR="00B97124" w:rsidRPr="00062C0C" w:rsidRDefault="00B97124">
      <w:pPr>
        <w:rPr>
          <w:sz w:val="12"/>
          <w:szCs w:val="12"/>
        </w:rPr>
      </w:pPr>
    </w:p>
    <w:tbl>
      <w:tblPr>
        <w:tblW w:w="8100" w:type="dxa"/>
        <w:tblInd w:w="1150" w:type="dxa"/>
        <w:tblCellMar>
          <w:left w:w="70" w:type="dxa"/>
          <w:right w:w="70" w:type="dxa"/>
        </w:tblCellMar>
        <w:tblLook w:val="0000"/>
      </w:tblPr>
      <w:tblGrid>
        <w:gridCol w:w="4320"/>
        <w:gridCol w:w="1440"/>
        <w:gridCol w:w="1085"/>
        <w:gridCol w:w="1255"/>
      </w:tblGrid>
      <w:tr w:rsidR="00B97124" w:rsidRPr="00687E0B">
        <w:trPr>
          <w:trHeight w:val="270"/>
        </w:trPr>
        <w:tc>
          <w:tcPr>
            <w:tcW w:w="432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/>
            <w:noWrap/>
            <w:vAlign w:val="center"/>
          </w:tcPr>
          <w:p w:rsidR="00B97124" w:rsidRPr="00687E0B" w:rsidRDefault="00B97124" w:rsidP="00D97D92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Desempeño Técnico</w:t>
            </w:r>
          </w:p>
        </w:tc>
        <w:tc>
          <w:tcPr>
            <w:tcW w:w="37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D9D9D9"/>
            <w:noWrap/>
            <w:vAlign w:val="bottom"/>
          </w:tcPr>
          <w:p w:rsidR="00B97124" w:rsidRPr="00687E0B" w:rsidRDefault="00B97124" w:rsidP="009B4185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Naturaleza </w:t>
            </w:r>
            <w:r>
              <w:rPr>
                <w:b/>
                <w:bCs/>
                <w:sz w:val="20"/>
                <w:szCs w:val="20"/>
              </w:rPr>
              <w:t>d</w:t>
            </w:r>
            <w:r w:rsidRPr="00687E0B">
              <w:rPr>
                <w:b/>
                <w:bCs/>
                <w:sz w:val="20"/>
                <w:szCs w:val="20"/>
              </w:rPr>
              <w:t>el Servicio</w:t>
            </w:r>
          </w:p>
        </w:tc>
      </w:tr>
      <w:tr w:rsidR="00B97124" w:rsidRPr="00687E0B">
        <w:trPr>
          <w:trHeight w:val="270"/>
        </w:trPr>
        <w:tc>
          <w:tcPr>
            <w:tcW w:w="432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D9D9D9"/>
            <w:vAlign w:val="center"/>
          </w:tcPr>
          <w:p w:rsidR="00B97124" w:rsidRPr="00687E0B" w:rsidRDefault="00B97124" w:rsidP="009B4185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Sub </w:t>
            </w:r>
            <w:r>
              <w:rPr>
                <w:b/>
                <w:bCs/>
                <w:sz w:val="20"/>
                <w:szCs w:val="20"/>
              </w:rPr>
              <w:t>A</w:t>
            </w:r>
            <w:r w:rsidRPr="00687E0B">
              <w:rPr>
                <w:b/>
                <w:bCs/>
                <w:sz w:val="20"/>
                <w:szCs w:val="20"/>
              </w:rPr>
              <w:t>spectos</w:t>
            </w:r>
          </w:p>
        </w:tc>
        <w:tc>
          <w:tcPr>
            <w:tcW w:w="1440" w:type="dxa"/>
            <w:tcBorders>
              <w:top w:val="nil"/>
              <w:left w:val="nil"/>
              <w:bottom w:val="nil"/>
              <w:right w:val="nil"/>
            </w:tcBorders>
            <w:shd w:val="clear" w:color="auto" w:fill="D9D9D9"/>
            <w:noWrap/>
            <w:vAlign w:val="bottom"/>
          </w:tcPr>
          <w:p w:rsidR="00B97124" w:rsidRPr="00687E0B" w:rsidRDefault="00B97124" w:rsidP="00414F6D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Construcción</w:t>
            </w:r>
          </w:p>
        </w:tc>
        <w:tc>
          <w:tcPr>
            <w:tcW w:w="108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414F6D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Ingeniería</w:t>
            </w:r>
          </w:p>
        </w:tc>
        <w:tc>
          <w:tcPr>
            <w:tcW w:w="125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414F6D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Servicio</w:t>
            </w:r>
          </w:p>
        </w:tc>
      </w:tr>
      <w:tr w:rsidR="00B97124" w:rsidRPr="00687E0B">
        <w:trPr>
          <w:trHeight w:val="285"/>
        </w:trPr>
        <w:tc>
          <w:tcPr>
            <w:tcW w:w="432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Desempeño</w:t>
            </w:r>
            <w:r w:rsidRPr="00687E0B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t</w:t>
            </w:r>
            <w:r w:rsidRPr="00687E0B">
              <w:rPr>
                <w:sz w:val="20"/>
                <w:szCs w:val="20"/>
              </w:rPr>
              <w:t xml:space="preserve">écnico del </w:t>
            </w:r>
            <w:r>
              <w:rPr>
                <w:sz w:val="20"/>
                <w:szCs w:val="20"/>
              </w:rPr>
              <w:t>p</w:t>
            </w:r>
            <w:r w:rsidRPr="00687E0B">
              <w:rPr>
                <w:sz w:val="20"/>
                <w:szCs w:val="20"/>
              </w:rPr>
              <w:t>ersonal</w:t>
            </w:r>
          </w:p>
        </w:tc>
        <w:tc>
          <w:tcPr>
            <w:tcW w:w="144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08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25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32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Calidad de los equipos y materiales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25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85"/>
        </w:trPr>
        <w:tc>
          <w:tcPr>
            <w:tcW w:w="432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Calidad del </w:t>
            </w:r>
            <w:r>
              <w:rPr>
                <w:sz w:val="20"/>
                <w:szCs w:val="20"/>
              </w:rPr>
              <w:t>t</w:t>
            </w:r>
            <w:r w:rsidRPr="00687E0B">
              <w:rPr>
                <w:sz w:val="20"/>
                <w:szCs w:val="20"/>
              </w:rPr>
              <w:t>rabajo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25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</w:tr>
      <w:tr w:rsidR="00B97124" w:rsidRPr="00687E0B">
        <w:trPr>
          <w:trHeight w:val="285"/>
        </w:trPr>
        <w:tc>
          <w:tcPr>
            <w:tcW w:w="432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Funcionalidad y </w:t>
            </w:r>
            <w:r>
              <w:rPr>
                <w:sz w:val="20"/>
                <w:szCs w:val="20"/>
              </w:rPr>
              <w:t>c</w:t>
            </w:r>
            <w:r w:rsidRPr="00687E0B">
              <w:rPr>
                <w:sz w:val="20"/>
                <w:szCs w:val="20"/>
              </w:rPr>
              <w:t>ompatibilidad de los diseños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  <w:tc>
          <w:tcPr>
            <w:tcW w:w="125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</w:tr>
      <w:tr w:rsidR="00B97124" w:rsidRPr="00687E0B">
        <w:trPr>
          <w:trHeight w:val="285"/>
        </w:trPr>
        <w:tc>
          <w:tcPr>
            <w:tcW w:w="432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Oportunidad y </w:t>
            </w:r>
            <w:r>
              <w:rPr>
                <w:sz w:val="20"/>
                <w:szCs w:val="20"/>
              </w:rPr>
              <w:t>c</w:t>
            </w:r>
            <w:r w:rsidRPr="00687E0B">
              <w:rPr>
                <w:sz w:val="20"/>
                <w:szCs w:val="20"/>
              </w:rPr>
              <w:t xml:space="preserve">alidad de los </w:t>
            </w:r>
            <w:r>
              <w:rPr>
                <w:sz w:val="20"/>
                <w:szCs w:val="20"/>
              </w:rPr>
              <w:t>d</w:t>
            </w:r>
            <w:r w:rsidRPr="00687E0B">
              <w:rPr>
                <w:sz w:val="20"/>
                <w:szCs w:val="20"/>
              </w:rPr>
              <w:t>iseños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>
              <w:rPr>
                <w:bCs/>
                <w:iCs/>
                <w:sz w:val="18"/>
                <w:szCs w:val="18"/>
              </w:rPr>
              <w:t>0%</w:t>
            </w:r>
          </w:p>
        </w:tc>
        <w:tc>
          <w:tcPr>
            <w:tcW w:w="1255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</w:tr>
      <w:tr w:rsidR="00B97124" w:rsidRPr="00687E0B">
        <w:trPr>
          <w:trHeight w:val="300"/>
        </w:trPr>
        <w:tc>
          <w:tcPr>
            <w:tcW w:w="432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vAlign w:val="bottom"/>
          </w:tcPr>
          <w:p w:rsidR="00B97124" w:rsidRPr="00687E0B" w:rsidRDefault="00B97124" w:rsidP="009B4185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Oportunidad y </w:t>
            </w:r>
            <w:r>
              <w:rPr>
                <w:sz w:val="20"/>
                <w:szCs w:val="20"/>
              </w:rPr>
              <w:t>e</w:t>
            </w:r>
            <w:r w:rsidRPr="00687E0B">
              <w:rPr>
                <w:sz w:val="20"/>
                <w:szCs w:val="20"/>
              </w:rPr>
              <w:t xml:space="preserve">ficacia del </w:t>
            </w:r>
            <w:r>
              <w:rPr>
                <w:sz w:val="20"/>
                <w:szCs w:val="20"/>
              </w:rPr>
              <w:t>s</w:t>
            </w:r>
            <w:r w:rsidRPr="00687E0B">
              <w:rPr>
                <w:sz w:val="20"/>
                <w:szCs w:val="20"/>
              </w:rPr>
              <w:t>ervicio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085" w:type="dxa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sz w:val="18"/>
                <w:szCs w:val="18"/>
              </w:rPr>
            </w:pPr>
            <w:r w:rsidRPr="00687E0B">
              <w:rPr>
                <w:bCs/>
                <w:sz w:val="18"/>
                <w:szCs w:val="18"/>
              </w:rPr>
              <w:t>No aplica</w:t>
            </w:r>
          </w:p>
        </w:tc>
        <w:tc>
          <w:tcPr>
            <w:tcW w:w="1255" w:type="dxa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EB3CAB">
            <w:pPr>
              <w:jc w:val="center"/>
              <w:rPr>
                <w:bCs/>
                <w:iCs/>
                <w:sz w:val="18"/>
                <w:szCs w:val="18"/>
              </w:rPr>
            </w:pPr>
            <w:r w:rsidRPr="00687E0B">
              <w:rPr>
                <w:bCs/>
                <w:iCs/>
                <w:sz w:val="18"/>
                <w:szCs w:val="18"/>
              </w:rPr>
              <w:t>5%</w:t>
            </w:r>
          </w:p>
        </w:tc>
      </w:tr>
    </w:tbl>
    <w:p w:rsidR="00B97124" w:rsidRPr="000004F2" w:rsidRDefault="00B97124" w:rsidP="000004F2"/>
    <w:p w:rsidR="00B97124" w:rsidRPr="00687E0B" w:rsidRDefault="00B97124" w:rsidP="00A016FB">
      <w:pPr>
        <w:numPr>
          <w:ilvl w:val="2"/>
          <w:numId w:val="3"/>
          <w:numberingChange w:id="28" w:author="Eugenio Cepeda Sánchez" w:date="2006-02-09T18:25:00Z" w:original="%2:5:4:.%3:2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Los Sub Aspectos de Gestión de Riesgos Profesionales (Seguridad y Salud Ocupacional) y Medio Ambiente, indicados a continuación tendrán un valor fijo. Esto aplica para </w:t>
      </w:r>
      <w:r>
        <w:rPr>
          <w:bCs/>
          <w:sz w:val="22"/>
          <w:szCs w:val="22"/>
        </w:rPr>
        <w:t>servicios de cualquier</w:t>
      </w:r>
      <w:r w:rsidRPr="00687E0B">
        <w:rPr>
          <w:bCs/>
          <w:sz w:val="22"/>
          <w:szCs w:val="22"/>
        </w:rPr>
        <w:t xml:space="preserve"> naturaleza.</w:t>
      </w:r>
    </w:p>
    <w:p w:rsidR="00B97124" w:rsidRPr="000D6502" w:rsidRDefault="00B97124" w:rsidP="009B4185"/>
    <w:tbl>
      <w:tblPr>
        <w:tblW w:w="6774" w:type="dxa"/>
        <w:tblInd w:w="1150" w:type="dxa"/>
        <w:tblCellMar>
          <w:left w:w="70" w:type="dxa"/>
          <w:right w:w="70" w:type="dxa"/>
        </w:tblCellMar>
        <w:tblLook w:val="0000"/>
      </w:tblPr>
      <w:tblGrid>
        <w:gridCol w:w="5400"/>
        <w:gridCol w:w="1374"/>
      </w:tblGrid>
      <w:tr w:rsidR="00B97124" w:rsidRPr="00687E0B">
        <w:trPr>
          <w:trHeight w:val="255"/>
        </w:trPr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A678D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Sub Aspectos Gestión de Riesgos Profesionales y Medio Ambiente</w:t>
            </w:r>
          </w:p>
        </w:tc>
        <w:tc>
          <w:tcPr>
            <w:tcW w:w="137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/>
            <w:noWrap/>
            <w:vAlign w:val="center"/>
          </w:tcPr>
          <w:p w:rsidR="00B97124" w:rsidRPr="00687E0B" w:rsidRDefault="00B97124" w:rsidP="00C65E56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Ponderador</w:t>
            </w:r>
          </w:p>
        </w:tc>
      </w:tr>
      <w:tr w:rsidR="00B97124" w:rsidRPr="00687E0B">
        <w:trPr>
          <w:trHeight w:val="255"/>
        </w:trPr>
        <w:tc>
          <w:tcPr>
            <w:tcW w:w="54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Cumplimiento Plan Pr</w:t>
            </w:r>
            <w:r>
              <w:rPr>
                <w:sz w:val="20"/>
                <w:szCs w:val="20"/>
              </w:rPr>
              <w:t>evención de</w:t>
            </w:r>
            <w:r w:rsidRPr="00687E0B">
              <w:rPr>
                <w:sz w:val="20"/>
                <w:szCs w:val="20"/>
              </w:rPr>
              <w:t xml:space="preserve"> Riesgos</w:t>
            </w:r>
            <w:r>
              <w:rPr>
                <w:sz w:val="20"/>
                <w:szCs w:val="20"/>
              </w:rPr>
              <w:t xml:space="preserve"> </w:t>
            </w:r>
            <w:r w:rsidRPr="00687E0B">
              <w:rPr>
                <w:sz w:val="20"/>
                <w:szCs w:val="20"/>
              </w:rPr>
              <w:t xml:space="preserve">(PPR) </w:t>
            </w:r>
          </w:p>
        </w:tc>
        <w:tc>
          <w:tcPr>
            <w:tcW w:w="137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45%</w:t>
            </w:r>
          </w:p>
        </w:tc>
      </w:tr>
      <w:tr w:rsidR="00B97124" w:rsidRPr="00687E0B">
        <w:trPr>
          <w:trHeight w:val="255"/>
        </w:trPr>
        <w:tc>
          <w:tcPr>
            <w:tcW w:w="54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Cumplimiento Plan Protección del Medio Ambiente</w:t>
            </w:r>
            <w:r>
              <w:rPr>
                <w:sz w:val="20"/>
                <w:szCs w:val="20"/>
              </w:rPr>
              <w:t xml:space="preserve"> </w:t>
            </w:r>
            <w:r w:rsidRPr="00687E0B">
              <w:rPr>
                <w:sz w:val="20"/>
                <w:szCs w:val="20"/>
              </w:rPr>
              <w:t xml:space="preserve">(PPA) </w:t>
            </w:r>
          </w:p>
        </w:tc>
        <w:tc>
          <w:tcPr>
            <w:tcW w:w="137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40%</w:t>
            </w:r>
          </w:p>
        </w:tc>
      </w:tr>
      <w:tr w:rsidR="00B97124" w:rsidRPr="00687E0B">
        <w:trPr>
          <w:trHeight w:val="255"/>
        </w:trPr>
        <w:tc>
          <w:tcPr>
            <w:tcW w:w="54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Indicador de Riesgos Profesionales (IRP) </w:t>
            </w:r>
          </w:p>
        </w:tc>
        <w:tc>
          <w:tcPr>
            <w:tcW w:w="137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B97124" w:rsidRPr="00687E0B" w:rsidRDefault="00B97124" w:rsidP="00A678D0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15%</w:t>
            </w:r>
          </w:p>
        </w:tc>
      </w:tr>
    </w:tbl>
    <w:p w:rsidR="00B97124" w:rsidRPr="000004F2" w:rsidRDefault="00B97124"/>
    <w:p w:rsidR="00B97124" w:rsidRDefault="00B97124" w:rsidP="004D54F8">
      <w:pPr>
        <w:numPr>
          <w:ilvl w:val="2"/>
          <w:numId w:val="3"/>
          <w:numberingChange w:id="29" w:author="Eugenio Cepeda Sánchez" w:date="2006-02-09T18:25:00Z" w:original="%2:5:4:.%3:3:0:."/>
        </w:numPr>
        <w:jc w:val="both"/>
        <w:rPr>
          <w:bCs/>
          <w:sz w:val="22"/>
          <w:szCs w:val="22"/>
        </w:rPr>
      </w:pPr>
      <w:r w:rsidRPr="00687E0B">
        <w:rPr>
          <w:bCs/>
          <w:sz w:val="22"/>
          <w:szCs w:val="22"/>
        </w:rPr>
        <w:t xml:space="preserve">Los Sub Aspectos de Gestión de Recursos Humanos y Relaciones Laborales, </w:t>
      </w:r>
      <w:r>
        <w:rPr>
          <w:bCs/>
          <w:sz w:val="22"/>
          <w:szCs w:val="22"/>
        </w:rPr>
        <w:t xml:space="preserve">son los </w:t>
      </w:r>
      <w:r w:rsidRPr="00687E0B">
        <w:rPr>
          <w:bCs/>
          <w:sz w:val="22"/>
          <w:szCs w:val="22"/>
        </w:rPr>
        <w:t>indicados a continuación</w:t>
      </w:r>
      <w:r>
        <w:rPr>
          <w:bCs/>
          <w:sz w:val="22"/>
          <w:szCs w:val="22"/>
        </w:rPr>
        <w:t xml:space="preserve">, </w:t>
      </w:r>
      <w:r w:rsidRPr="00687E0B">
        <w:rPr>
          <w:sz w:val="22"/>
          <w:szCs w:val="22"/>
        </w:rPr>
        <w:t xml:space="preserve">con </w:t>
      </w:r>
      <w:r>
        <w:rPr>
          <w:sz w:val="22"/>
          <w:szCs w:val="22"/>
        </w:rPr>
        <w:t>los</w:t>
      </w:r>
      <w:r w:rsidRPr="00687E0B">
        <w:rPr>
          <w:sz w:val="22"/>
          <w:szCs w:val="22"/>
        </w:rPr>
        <w:t xml:space="preserve"> ponderadores </w:t>
      </w:r>
      <w:r w:rsidRPr="00105651">
        <w:rPr>
          <w:b/>
          <w:sz w:val="22"/>
          <w:szCs w:val="22"/>
        </w:rPr>
        <w:t>mínimos</w:t>
      </w:r>
      <w:r w:rsidRPr="00687E0B">
        <w:rPr>
          <w:sz w:val="22"/>
          <w:szCs w:val="22"/>
        </w:rPr>
        <w:t xml:space="preserve"> </w:t>
      </w:r>
      <w:r>
        <w:rPr>
          <w:sz w:val="22"/>
          <w:szCs w:val="22"/>
        </w:rPr>
        <w:t>a considerar</w:t>
      </w:r>
      <w:r w:rsidRPr="00687E0B">
        <w:rPr>
          <w:bCs/>
          <w:sz w:val="22"/>
          <w:szCs w:val="22"/>
        </w:rPr>
        <w:t xml:space="preserve">. Esto aplica para </w:t>
      </w:r>
      <w:r>
        <w:rPr>
          <w:bCs/>
          <w:sz w:val="22"/>
          <w:szCs w:val="22"/>
        </w:rPr>
        <w:t>servicios de cualquier</w:t>
      </w:r>
      <w:r w:rsidRPr="00687E0B">
        <w:rPr>
          <w:bCs/>
          <w:sz w:val="22"/>
          <w:szCs w:val="22"/>
        </w:rPr>
        <w:t xml:space="preserve"> naturaleza.</w:t>
      </w:r>
    </w:p>
    <w:p w:rsidR="00B97124" w:rsidRPr="000D6502" w:rsidRDefault="00B97124" w:rsidP="000D6502"/>
    <w:tbl>
      <w:tblPr>
        <w:tblW w:w="3489" w:type="pct"/>
        <w:tblInd w:w="1150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5220"/>
        <w:gridCol w:w="1441"/>
      </w:tblGrid>
      <w:tr w:rsidR="00B97124" w:rsidRPr="00687E0B">
        <w:trPr>
          <w:trHeight w:val="255"/>
        </w:trPr>
        <w:tc>
          <w:tcPr>
            <w:tcW w:w="3918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/>
            <w:noWrap/>
            <w:vAlign w:val="bottom"/>
          </w:tcPr>
          <w:p w:rsidR="00B97124" w:rsidRPr="00687E0B" w:rsidRDefault="00B97124" w:rsidP="00AB7428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Sub Aspectos Gestión </w:t>
            </w:r>
            <w:r w:rsidRPr="00687E0B">
              <w:rPr>
                <w:b/>
                <w:sz w:val="20"/>
                <w:szCs w:val="20"/>
              </w:rPr>
              <w:t xml:space="preserve">de Recursos Humanos </w:t>
            </w:r>
            <w:r w:rsidRPr="00687E0B">
              <w:rPr>
                <w:b/>
                <w:bCs/>
                <w:sz w:val="20"/>
                <w:szCs w:val="20"/>
              </w:rPr>
              <w:t>y Relaciones Laborales</w:t>
            </w:r>
          </w:p>
        </w:tc>
        <w:tc>
          <w:tcPr>
            <w:tcW w:w="1082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/>
            <w:vAlign w:val="center"/>
          </w:tcPr>
          <w:p w:rsidR="00B97124" w:rsidRPr="00687E0B" w:rsidRDefault="00B97124" w:rsidP="00414F6D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Ponderador</w:t>
            </w:r>
          </w:p>
        </w:tc>
      </w:tr>
      <w:tr w:rsidR="00B97124" w:rsidRPr="00687E0B">
        <w:trPr>
          <w:trHeight w:val="255"/>
        </w:trPr>
        <w:tc>
          <w:tcPr>
            <w:tcW w:w="3918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 w:rsidRPr="00687E0B">
              <w:rPr>
                <w:color w:val="000000"/>
                <w:sz w:val="20"/>
                <w:szCs w:val="20"/>
              </w:rPr>
              <w:t xml:space="preserve">Calidad de Vida </w:t>
            </w:r>
          </w:p>
        </w:tc>
        <w:tc>
          <w:tcPr>
            <w:tcW w:w="1082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vAlign w:val="center"/>
          </w:tcPr>
          <w:p w:rsidR="00B97124" w:rsidRPr="00687E0B" w:rsidRDefault="00B97124" w:rsidP="0051622F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5%</w:t>
            </w:r>
          </w:p>
        </w:tc>
      </w:tr>
      <w:tr w:rsidR="00B97124" w:rsidRPr="00687E0B">
        <w:trPr>
          <w:trHeight w:val="255"/>
        </w:trPr>
        <w:tc>
          <w:tcPr>
            <w:tcW w:w="3918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 w:rsidRPr="00687E0B">
              <w:rPr>
                <w:color w:val="000000"/>
                <w:sz w:val="20"/>
                <w:szCs w:val="20"/>
              </w:rPr>
              <w:t xml:space="preserve">Capacitación del personal </w:t>
            </w:r>
          </w:p>
        </w:tc>
        <w:tc>
          <w:tcPr>
            <w:tcW w:w="1082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B97124" w:rsidRPr="00687E0B" w:rsidRDefault="00B97124" w:rsidP="00D4246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55"/>
        </w:trPr>
        <w:tc>
          <w:tcPr>
            <w:tcW w:w="3918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 w:rsidRPr="00687E0B">
              <w:rPr>
                <w:color w:val="000000"/>
                <w:sz w:val="20"/>
                <w:szCs w:val="20"/>
              </w:rPr>
              <w:t>Compromisos con las políticas</w:t>
            </w:r>
            <w:r>
              <w:rPr>
                <w:color w:val="000000"/>
                <w:sz w:val="20"/>
                <w:szCs w:val="20"/>
              </w:rPr>
              <w:t xml:space="preserve"> de Codelco</w:t>
            </w:r>
          </w:p>
        </w:tc>
        <w:tc>
          <w:tcPr>
            <w:tcW w:w="1082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B97124" w:rsidRPr="00687E0B" w:rsidRDefault="00B97124" w:rsidP="00D4246F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5%</w:t>
            </w:r>
          </w:p>
        </w:tc>
      </w:tr>
      <w:tr w:rsidR="00B97124" w:rsidRPr="00687E0B">
        <w:trPr>
          <w:trHeight w:val="255"/>
        </w:trPr>
        <w:tc>
          <w:tcPr>
            <w:tcW w:w="3918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 w:rsidRPr="00687E0B">
              <w:rPr>
                <w:color w:val="000000"/>
                <w:sz w:val="20"/>
                <w:szCs w:val="20"/>
              </w:rPr>
              <w:t xml:space="preserve">Cumplimiento de obligaciones laborales y previsionales </w:t>
            </w:r>
          </w:p>
        </w:tc>
        <w:tc>
          <w:tcPr>
            <w:tcW w:w="1082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B97124" w:rsidRPr="00687E0B" w:rsidRDefault="00B97124" w:rsidP="00D4246F">
            <w:pPr>
              <w:jc w:val="center"/>
              <w:rPr>
                <w:sz w:val="18"/>
                <w:szCs w:val="18"/>
              </w:rPr>
            </w:pPr>
            <w:r w:rsidRPr="00687E0B">
              <w:rPr>
                <w:sz w:val="18"/>
                <w:szCs w:val="18"/>
              </w:rPr>
              <w:t>5%</w:t>
            </w:r>
          </w:p>
        </w:tc>
      </w:tr>
      <w:tr w:rsidR="00B97124" w:rsidRPr="00687E0B">
        <w:trPr>
          <w:trHeight w:val="255"/>
        </w:trPr>
        <w:tc>
          <w:tcPr>
            <w:tcW w:w="3918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 w:rsidRPr="00687E0B">
              <w:rPr>
                <w:color w:val="000000"/>
                <w:sz w:val="20"/>
                <w:szCs w:val="20"/>
              </w:rPr>
              <w:t xml:space="preserve">Estabilidad del personal </w:t>
            </w:r>
          </w:p>
        </w:tc>
        <w:tc>
          <w:tcPr>
            <w:tcW w:w="1082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B97124" w:rsidRPr="00687E0B" w:rsidRDefault="00B97124" w:rsidP="00D4246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0%</w:t>
            </w:r>
          </w:p>
        </w:tc>
      </w:tr>
      <w:tr w:rsidR="00B97124" w:rsidRPr="00687E0B">
        <w:trPr>
          <w:trHeight w:val="270"/>
        </w:trPr>
        <w:tc>
          <w:tcPr>
            <w:tcW w:w="3918" w:type="pct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</w:tcPr>
          <w:p w:rsidR="00B97124" w:rsidRPr="00687E0B" w:rsidRDefault="00B97124" w:rsidP="0051622F">
            <w:pPr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Relación con sus </w:t>
            </w:r>
            <w:r w:rsidRPr="00687E0B">
              <w:rPr>
                <w:color w:val="000000"/>
                <w:sz w:val="20"/>
                <w:szCs w:val="20"/>
              </w:rPr>
              <w:t>trabajadores</w:t>
            </w:r>
          </w:p>
        </w:tc>
        <w:tc>
          <w:tcPr>
            <w:tcW w:w="1082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B97124" w:rsidRPr="00687E0B" w:rsidRDefault="00B97124" w:rsidP="00D4246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0%</w:t>
            </w:r>
          </w:p>
        </w:tc>
      </w:tr>
    </w:tbl>
    <w:p w:rsidR="00B97124" w:rsidRDefault="00B97124" w:rsidP="000004F2">
      <w:bookmarkStart w:id="30" w:name="_Toc69554457"/>
    </w:p>
    <w:p w:rsidR="00B97124" w:rsidRPr="000004F2" w:rsidRDefault="00B97124" w:rsidP="000004F2"/>
    <w:p w:rsidR="00B97124" w:rsidRPr="00687E0B" w:rsidRDefault="00B97124" w:rsidP="003C1729">
      <w:pPr>
        <w:pStyle w:val="EstiloTtulo111pt1"/>
        <w:numPr>
          <w:numberingChange w:id="31" w:author="Eugenio Cepeda Sánchez" w:date="2006-02-09T18:25:00Z" w:original="%1:5:0:"/>
        </w:numPr>
      </w:pPr>
      <w:bookmarkStart w:id="32" w:name="_Toc127173598"/>
      <w:r w:rsidRPr="00687E0B">
        <w:t>MODIFICACIONES Y COMPLEMENTOS</w:t>
      </w:r>
      <w:bookmarkEnd w:id="30"/>
      <w:bookmarkEnd w:id="32"/>
    </w:p>
    <w:p w:rsidR="00B97124" w:rsidRPr="00687E0B" w:rsidRDefault="00B97124" w:rsidP="001371B1">
      <w:pPr>
        <w:jc w:val="both"/>
        <w:rPr>
          <w:sz w:val="22"/>
        </w:rPr>
      </w:pPr>
    </w:p>
    <w:p w:rsidR="00B97124" w:rsidRPr="00687E0B" w:rsidRDefault="00B97124" w:rsidP="001371B1">
      <w:pPr>
        <w:tabs>
          <w:tab w:val="left" w:pos="1418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10"/>
        <w:jc w:val="both"/>
        <w:rPr>
          <w:sz w:val="22"/>
        </w:rPr>
      </w:pPr>
      <w:r w:rsidRPr="00687E0B">
        <w:rPr>
          <w:sz w:val="22"/>
        </w:rPr>
        <w:t xml:space="preserve">Corresponderá a </w:t>
      </w:r>
      <w:smartTag w:uri="urn:schemas-microsoft-com:office:smarttags" w:element="PersonName">
        <w:smartTagPr>
          <w:attr w:name="ProductID" w:val="la Gerencia Corporativa"/>
        </w:smartTagPr>
        <w:r w:rsidRPr="00687E0B">
          <w:rPr>
            <w:sz w:val="22"/>
          </w:rPr>
          <w:t>la Gerencia Corporativa</w:t>
        </w:r>
      </w:smartTag>
      <w:r w:rsidRPr="00687E0B">
        <w:rPr>
          <w:sz w:val="22"/>
        </w:rPr>
        <w:t xml:space="preserve"> de Abastecimiento resolver los aspectos específicos que no estuvieren contemplados en este instructivo, generando las modificaciones o documentos complementarios que se requiera, ajustando éstos a </w:t>
      </w:r>
      <w:smartTag w:uri="urn:schemas-microsoft-com:office:smarttags" w:element="PersonName">
        <w:smartTagPr>
          <w:attr w:name="ProductID" w:val="la Normativa Corporativa"/>
        </w:smartTagPr>
        <w:r w:rsidRPr="00687E0B">
          <w:rPr>
            <w:sz w:val="22"/>
          </w:rPr>
          <w:t>la Normativa Corporativa</w:t>
        </w:r>
      </w:smartTag>
      <w:r w:rsidRPr="00687E0B">
        <w:rPr>
          <w:sz w:val="22"/>
        </w:rPr>
        <w:t xml:space="preserve"> y sometiéndolos a la aprobación correspondiente.</w:t>
      </w:r>
    </w:p>
    <w:p w:rsidR="00B97124" w:rsidRPr="00687E0B" w:rsidRDefault="00B97124" w:rsidP="001371B1">
      <w:pPr>
        <w:tabs>
          <w:tab w:val="left" w:pos="1418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710"/>
        <w:jc w:val="both"/>
        <w:rPr>
          <w:sz w:val="22"/>
        </w:rPr>
      </w:pPr>
    </w:p>
    <w:p w:rsidR="00B97124" w:rsidRPr="00687E0B" w:rsidRDefault="00B97124" w:rsidP="000D3108">
      <w:pPr>
        <w:pBdr>
          <w:bottom w:val="single" w:sz="8" w:space="1" w:color="auto"/>
        </w:pBdr>
        <w:tabs>
          <w:tab w:val="left" w:pos="1418"/>
          <w:tab w:val="left" w:pos="2127"/>
          <w:tab w:val="left" w:pos="2835"/>
          <w:tab w:val="left" w:pos="3544"/>
          <w:tab w:val="left" w:pos="4253"/>
          <w:tab w:val="left" w:pos="4962"/>
          <w:tab w:val="left" w:pos="5670"/>
          <w:tab w:val="left" w:pos="6379"/>
          <w:tab w:val="left" w:pos="7088"/>
          <w:tab w:val="left" w:pos="7797"/>
          <w:tab w:val="left" w:pos="8505"/>
        </w:tabs>
        <w:ind w:left="-180"/>
        <w:jc w:val="both"/>
        <w:rPr>
          <w:sz w:val="22"/>
        </w:rPr>
      </w:pPr>
    </w:p>
    <w:p w:rsidR="00B97124" w:rsidRPr="00687E0B" w:rsidRDefault="00B97124"/>
    <w:p w:rsidR="00B97124" w:rsidRPr="00687E0B" w:rsidRDefault="00B97124" w:rsidP="00A016FB">
      <w:pPr>
        <w:pStyle w:val="EstiloTtulo111pt1"/>
        <w:numPr>
          <w:ilvl w:val="0"/>
          <w:numId w:val="0"/>
        </w:numPr>
      </w:pPr>
      <w:r w:rsidRPr="00687E0B">
        <w:br w:type="page"/>
      </w:r>
      <w:bookmarkStart w:id="33" w:name="_Toc127173599"/>
      <w:r w:rsidRPr="00687E0B">
        <w:t>ANEXO 1:</w:t>
      </w:r>
      <w:bookmarkStart w:id="34" w:name="_Toc126138389"/>
      <w:r w:rsidRPr="00687E0B">
        <w:t xml:space="preserve"> </w:t>
      </w:r>
      <w:r>
        <w:t>Cuestionario</w:t>
      </w:r>
      <w:r w:rsidRPr="00687E0B">
        <w:t xml:space="preserve"> para identifica</w:t>
      </w:r>
      <w:r>
        <w:t>ción de</w:t>
      </w:r>
      <w:r w:rsidRPr="00687E0B">
        <w:t xml:space="preserve"> posibles peligros y aspectos ambientales en la ejecución del servicio.</w:t>
      </w:r>
      <w:bookmarkEnd w:id="33"/>
      <w:bookmarkEnd w:id="34"/>
    </w:p>
    <w:p w:rsidR="00B97124" w:rsidRPr="00687E0B" w:rsidRDefault="00B97124">
      <w:pPr>
        <w:rPr>
          <w:b/>
        </w:rPr>
      </w:pPr>
    </w:p>
    <w:p w:rsidR="00B97124" w:rsidRPr="00687E0B" w:rsidRDefault="00B97124"/>
    <w:tbl>
      <w:tblPr>
        <w:tblW w:w="9540" w:type="dxa"/>
        <w:tblInd w:w="70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7560"/>
        <w:gridCol w:w="1980"/>
      </w:tblGrid>
      <w:tr w:rsidR="00B97124" w:rsidRPr="00687E0B">
        <w:trPr>
          <w:trHeight w:val="330"/>
        </w:trPr>
        <w:tc>
          <w:tcPr>
            <w:tcW w:w="7560" w:type="dxa"/>
            <w:tcBorders>
              <w:top w:val="nil"/>
              <w:left w:val="nil"/>
            </w:tcBorders>
          </w:tcPr>
          <w:p w:rsidR="00B97124" w:rsidRPr="00687E0B" w:rsidRDefault="00B97124" w:rsidP="00C31610">
            <w:pPr>
              <w:rPr>
                <w:b/>
                <w:bCs/>
                <w:sz w:val="22"/>
                <w:szCs w:val="22"/>
                <w:u w:val="single"/>
              </w:rPr>
            </w:pPr>
            <w:r w:rsidRPr="00687E0B">
              <w:rPr>
                <w:b/>
                <w:bCs/>
                <w:sz w:val="22"/>
                <w:szCs w:val="22"/>
                <w:u w:val="single"/>
              </w:rPr>
              <w:t>Incidentes para identificar peligros</w:t>
            </w:r>
          </w:p>
        </w:tc>
        <w:tc>
          <w:tcPr>
            <w:tcW w:w="1980" w:type="dxa"/>
            <w:noWrap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¿Se puede presentar?</w:t>
            </w:r>
          </w:p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SI ó NO</w:t>
            </w:r>
          </w:p>
        </w:tc>
      </w:tr>
      <w:tr w:rsidR="00B97124" w:rsidRPr="00687E0B">
        <w:trPr>
          <w:trHeight w:val="510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1 Caídas de personas al mismo nivel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Cuando el individuo cae en el plano horizontal de referencia donde se encuentra situado.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510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2 Caídas de personas a distinto nivel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Cuando el individuo cae a un plano de distinta altura al de referencia.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510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3 Caídas por desplome, derrumbe o deslizamiento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Incidente que ocurre cuando un todo o parte de el, pierde su posición original, cayéndose.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510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4 Golpeado contra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Contacto de una persona o parte de su cuerpo con uno o varios objetos en reposo.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1009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5 Golpeado por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Contacto de un objeto en movimiento con una persona o parte de su cuerpo. Este incidente puede darse por objetos en manipulación, suspensión o posicionados. Se entiende por objetos, elementos tales como vehículos, herramientas, equipos, rocas, cañerías, materiales, energías, etc.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765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6 Atrapamiento, Aplastamiento o Arrastre por o entre objetos.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Acción o efecto que se produce cuando una persona o parte de su cuerpo es atrapada, aplastada o arrastrada entre objetos.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255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7 Contactos con temperaturas extremas </w:t>
            </w:r>
            <w:r w:rsidRPr="00687E0B">
              <w:rPr>
                <w:sz w:val="20"/>
                <w:szCs w:val="20"/>
              </w:rPr>
              <w:t>(alta o baja)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255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8 Contactos eléctricos.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255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 xml:space="preserve">9 Contacto con sustancias peligrosas </w:t>
            </w:r>
            <w:r w:rsidRPr="00687E0B">
              <w:rPr>
                <w:sz w:val="20"/>
                <w:szCs w:val="20"/>
              </w:rPr>
              <w:t>(cáusticas, toxicas, corrosivas o venenosas).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B97124" w:rsidRPr="00687E0B">
        <w:trPr>
          <w:trHeight w:val="780"/>
        </w:trPr>
        <w:tc>
          <w:tcPr>
            <w:tcW w:w="7560" w:type="dxa"/>
          </w:tcPr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10 Contactos con insectos y animales</w:t>
            </w:r>
          </w:p>
          <w:p w:rsidR="00B97124" w:rsidRPr="00687E0B" w:rsidRDefault="00B97124" w:rsidP="00C31610">
            <w:pPr>
              <w:rPr>
                <w:b/>
                <w:bCs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Acción o efecto que se produce cuando existe contacto entre la persona, insecto o animal con el potencial de producir una lesión que pueda generar una incapacidad o muerte.</w:t>
            </w:r>
          </w:p>
        </w:tc>
        <w:tc>
          <w:tcPr>
            <w:tcW w:w="1980" w:type="dxa"/>
          </w:tcPr>
          <w:p w:rsidR="00B97124" w:rsidRPr="00687E0B" w:rsidRDefault="00B97124" w:rsidP="002A2D13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</w:tbl>
    <w:p w:rsidR="00B97124" w:rsidRPr="00687E0B" w:rsidRDefault="00B97124"/>
    <w:p w:rsidR="00B97124" w:rsidRPr="00687E0B" w:rsidRDefault="00B97124">
      <w:r w:rsidRPr="00687E0B">
        <w:br w:type="page"/>
      </w:r>
    </w:p>
    <w:tbl>
      <w:tblPr>
        <w:tblW w:w="9199" w:type="dxa"/>
        <w:tblInd w:w="70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7360"/>
        <w:gridCol w:w="1839"/>
      </w:tblGrid>
      <w:tr w:rsidR="00B97124" w:rsidRPr="00687E0B">
        <w:trPr>
          <w:trHeight w:val="313"/>
        </w:trPr>
        <w:tc>
          <w:tcPr>
            <w:tcW w:w="7360" w:type="dxa"/>
            <w:tcBorders>
              <w:top w:val="nil"/>
              <w:left w:val="nil"/>
            </w:tcBorders>
          </w:tcPr>
          <w:p w:rsidR="00B97124" w:rsidRPr="00687E0B" w:rsidRDefault="00B97124" w:rsidP="00C31610">
            <w:pPr>
              <w:rPr>
                <w:b/>
                <w:bCs/>
                <w:sz w:val="22"/>
                <w:szCs w:val="22"/>
                <w:u w:val="single"/>
              </w:rPr>
            </w:pPr>
            <w:r w:rsidRPr="00687E0B">
              <w:rPr>
                <w:b/>
                <w:bCs/>
                <w:sz w:val="22"/>
                <w:szCs w:val="22"/>
                <w:u w:val="single"/>
              </w:rPr>
              <w:t xml:space="preserve">Aspectos Ambientales </w:t>
            </w:r>
          </w:p>
        </w:tc>
        <w:tc>
          <w:tcPr>
            <w:tcW w:w="1839" w:type="dxa"/>
          </w:tcPr>
          <w:p w:rsidR="00B97124" w:rsidRPr="00687E0B" w:rsidRDefault="00B97124" w:rsidP="00C31610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¿Se pueden presentar?</w:t>
            </w:r>
          </w:p>
          <w:p w:rsidR="00B97124" w:rsidRPr="00687E0B" w:rsidRDefault="00B97124" w:rsidP="00C31610">
            <w:pPr>
              <w:jc w:val="center"/>
              <w:rPr>
                <w:b/>
                <w:bCs/>
                <w:sz w:val="20"/>
                <w:szCs w:val="20"/>
              </w:rPr>
            </w:pPr>
            <w:r w:rsidRPr="00687E0B">
              <w:rPr>
                <w:b/>
                <w:bCs/>
                <w:sz w:val="20"/>
                <w:szCs w:val="20"/>
              </w:rPr>
              <w:t>SI ó NO</w:t>
            </w:r>
          </w:p>
        </w:tc>
      </w:tr>
      <w:tr w:rsidR="00B97124" w:rsidRPr="00687E0B">
        <w:trPr>
          <w:trHeight w:val="54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11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Generación de emisiones Atmosféricas:</w:t>
            </w:r>
          </w:p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Emite o libere material particulado, polvo y/o gases tóxicos al medio ambiente, proveniente del transporte, movimiento de tierras o actividades similares.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12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Generación o manejo de Residuos Sólidos:</w:t>
            </w:r>
          </w:p>
          <w:p w:rsidR="00B97124" w:rsidRPr="00687E0B" w:rsidRDefault="00B97124" w:rsidP="00936DB2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Proveniente de actividades domésticas y/o  industriales y su manejo adecuado sea requerido de manera de no generar problemas ambientales.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13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Generación o manejo de Residuos Líquidos:</w:t>
            </w:r>
          </w:p>
          <w:p w:rsidR="00B97124" w:rsidRPr="00687E0B" w:rsidRDefault="00B97124" w:rsidP="00936DB2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Proveniente de actividades domésticas y/o industriales y su manejo adecuado sea requerido, de manera de no generar problemas por</w:t>
            </w:r>
            <w:r w:rsidRPr="00687E0B">
              <w:rPr>
                <w:bCs/>
                <w:sz w:val="20"/>
                <w:szCs w:val="20"/>
              </w:rPr>
              <w:t xml:space="preserve"> derrame, vertimiento, fuga o filtraciones </w:t>
            </w:r>
            <w:r w:rsidRPr="00687E0B">
              <w:rPr>
                <w:sz w:val="20"/>
                <w:szCs w:val="20"/>
              </w:rPr>
              <w:t>al medio ambiente.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14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Generación de Ruidos y/o radiaciones ionizantes:</w:t>
            </w:r>
          </w:p>
          <w:p w:rsidR="00B97124" w:rsidRPr="00687E0B" w:rsidRDefault="00B97124" w:rsidP="00936DB2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Con consecuencias molestas a la población aledaña.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5A7A9E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15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Manipulación de Sustancias peligrosas:</w:t>
            </w:r>
          </w:p>
          <w:p w:rsidR="00B97124" w:rsidRPr="00687E0B" w:rsidRDefault="00B97124" w:rsidP="005A7A9E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Consideradas necesarias para la ejecución de las actividades contratadas y su manejo adecuado sea requerido de manera de no generar problemas por</w:t>
            </w:r>
            <w:r w:rsidRPr="00687E0B">
              <w:rPr>
                <w:bCs/>
                <w:sz w:val="20"/>
                <w:szCs w:val="20"/>
              </w:rPr>
              <w:t xml:space="preserve"> derrame, vertimiento, fuga o filtraciones </w:t>
            </w:r>
            <w:r w:rsidRPr="00687E0B">
              <w:rPr>
                <w:sz w:val="20"/>
                <w:szCs w:val="20"/>
              </w:rPr>
              <w:t>al medio ambiente.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16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Presencia de Sitios Arqueológicos o Patrimoniales:</w:t>
            </w:r>
          </w:p>
          <w:p w:rsidR="00B97124" w:rsidRPr="00687E0B" w:rsidRDefault="00B97124" w:rsidP="00936DB2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 xml:space="preserve">Perturbación de sitios arqueológicos, a causa del desarrollo de  la ejecución de las actividades contempladas en el contrato, generando problemas por </w:t>
            </w:r>
            <w:r w:rsidRPr="00687E0B">
              <w:rPr>
                <w:bCs/>
                <w:sz w:val="20"/>
                <w:szCs w:val="20"/>
              </w:rPr>
              <w:t xml:space="preserve">intervención incontrolada y/o destrozos irreparables. 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  <w:tr w:rsidR="00B97124" w:rsidRPr="00687E0B">
        <w:trPr>
          <w:trHeight w:val="520"/>
        </w:trPr>
        <w:tc>
          <w:tcPr>
            <w:tcW w:w="7360" w:type="dxa"/>
          </w:tcPr>
          <w:p w:rsidR="00B97124" w:rsidRPr="00687E0B" w:rsidRDefault="00B97124" w:rsidP="00936DB2">
            <w:pPr>
              <w:rPr>
                <w:sz w:val="20"/>
                <w:szCs w:val="20"/>
              </w:rPr>
            </w:pPr>
            <w:r w:rsidRPr="00687E0B">
              <w:rPr>
                <w:b/>
                <w:sz w:val="20"/>
                <w:szCs w:val="20"/>
              </w:rPr>
              <w:t>17</w:t>
            </w:r>
            <w:r w:rsidRPr="00687E0B">
              <w:rPr>
                <w:sz w:val="20"/>
                <w:szCs w:val="20"/>
              </w:rPr>
              <w:t xml:space="preserve"> </w:t>
            </w:r>
            <w:r w:rsidRPr="00687E0B">
              <w:rPr>
                <w:b/>
                <w:bCs/>
                <w:sz w:val="20"/>
                <w:szCs w:val="20"/>
              </w:rPr>
              <w:t>Presencia de Flora y/o Fauna:</w:t>
            </w:r>
          </w:p>
          <w:p w:rsidR="00B97124" w:rsidRPr="00687E0B" w:rsidRDefault="00B97124" w:rsidP="00936DB2">
            <w:pPr>
              <w:rPr>
                <w:b/>
                <w:sz w:val="20"/>
                <w:szCs w:val="20"/>
              </w:rPr>
            </w:pPr>
            <w:r w:rsidRPr="00687E0B">
              <w:rPr>
                <w:sz w:val="20"/>
                <w:szCs w:val="20"/>
              </w:rPr>
              <w:t>Plantas y/o animales endémicos de la zona de influencia, que puedan ver afectada su calidad de vida y/o supervivencia a causa de las actividades propias de su desarrollo.</w:t>
            </w:r>
          </w:p>
        </w:tc>
        <w:tc>
          <w:tcPr>
            <w:tcW w:w="1839" w:type="dxa"/>
          </w:tcPr>
          <w:p w:rsidR="00B97124" w:rsidRPr="00687E0B" w:rsidRDefault="00B97124" w:rsidP="00936DB2">
            <w:pPr>
              <w:jc w:val="center"/>
              <w:rPr>
                <w:sz w:val="20"/>
                <w:szCs w:val="20"/>
                <w:highlight w:val="magenta"/>
              </w:rPr>
            </w:pPr>
          </w:p>
        </w:tc>
      </w:tr>
    </w:tbl>
    <w:p w:rsidR="00B97124" w:rsidRPr="00687E0B" w:rsidRDefault="00B97124" w:rsidP="002F5A5E">
      <w:pPr>
        <w:jc w:val="center"/>
      </w:pPr>
    </w:p>
    <w:p w:rsidR="00B97124" w:rsidRPr="00687E0B" w:rsidRDefault="00B97124" w:rsidP="00A016FB">
      <w:pPr>
        <w:pStyle w:val="EstiloTtulo111pt1"/>
        <w:numPr>
          <w:ilvl w:val="0"/>
          <w:numId w:val="0"/>
        </w:numPr>
      </w:pPr>
      <w:r w:rsidRPr="00687E0B">
        <w:br w:type="page"/>
      </w:r>
      <w:bookmarkStart w:id="35" w:name="_Toc127173600"/>
      <w:r w:rsidRPr="00687E0B">
        <w:t>ANEXO 2:</w:t>
      </w:r>
      <w:bookmarkStart w:id="36" w:name="_Toc126138391"/>
      <w:r w:rsidRPr="00687E0B">
        <w:t xml:space="preserve"> Matriz de Evaluación de Peligros y Aspectos Ambientales</w:t>
      </w:r>
      <w:bookmarkEnd w:id="35"/>
      <w:bookmarkEnd w:id="36"/>
    </w:p>
    <w:p w:rsidR="00B97124" w:rsidRPr="00687E0B" w:rsidRDefault="00B97124" w:rsidP="00AE17F2">
      <w:pPr>
        <w:jc w:val="center"/>
        <w:rPr>
          <w:b/>
          <w:bCs/>
          <w:sz w:val="22"/>
          <w:szCs w:val="22"/>
        </w:rPr>
      </w:pPr>
    </w:p>
    <w:p w:rsidR="00B97124" w:rsidRPr="00687E0B" w:rsidRDefault="00B97124" w:rsidP="00AE17F2">
      <w:pPr>
        <w:jc w:val="center"/>
        <w:rPr>
          <w:b/>
          <w:bCs/>
          <w:sz w:val="22"/>
          <w:szCs w:val="22"/>
        </w:rPr>
      </w:pPr>
    </w:p>
    <w:p w:rsidR="00B97124" w:rsidRPr="00687E0B" w:rsidRDefault="00B97124" w:rsidP="00AE17F2">
      <w:pPr>
        <w:jc w:val="center"/>
        <w:rPr>
          <w:b/>
          <w:bCs/>
          <w:sz w:val="22"/>
          <w:szCs w:val="22"/>
        </w:rPr>
      </w:pPr>
      <w:r>
        <w:rPr>
          <w:noProof/>
          <w:lang w:eastAsia="es-CL"/>
        </w:rPr>
        <w:pict>
          <v:shape id="_x0000_s1027" type="#_x0000_t75" style="position:absolute;left:0;text-align:left;margin-left:-63pt;margin-top:-.05pt;width:563.8pt;height:499.2pt;z-index:251658240">
            <v:imagedata r:id="rId13" o:title=""/>
          </v:shape>
          <o:OLEObject Type="Embed" ProgID="Excel.Sheet.8" ShapeID="_x0000_s1027" DrawAspect="Content" ObjectID="_1291102572" r:id="rId14"/>
        </w:pict>
      </w:r>
    </w:p>
    <w:p w:rsidR="00B97124" w:rsidRPr="00687E0B" w:rsidRDefault="00B97124" w:rsidP="00A016FB">
      <w:pPr>
        <w:pStyle w:val="EstiloTtulo111pt1"/>
        <w:numPr>
          <w:ilvl w:val="0"/>
          <w:numId w:val="0"/>
        </w:numPr>
      </w:pPr>
      <w:r w:rsidRPr="00687E0B">
        <w:br w:type="page"/>
      </w:r>
      <w:bookmarkStart w:id="37" w:name="_Toc127173601"/>
      <w:r w:rsidRPr="00687E0B">
        <w:t>ANEXO 3:</w:t>
      </w:r>
      <w:bookmarkStart w:id="38" w:name="_Toc126138393"/>
      <w:r w:rsidRPr="00687E0B">
        <w:t xml:space="preserve"> Descripción de Sub Aspectos por cada Aspecto a Evaluar</w:t>
      </w:r>
      <w:bookmarkEnd w:id="37"/>
      <w:bookmarkEnd w:id="38"/>
    </w:p>
    <w:p w:rsidR="00B97124" w:rsidRPr="00687E0B" w:rsidRDefault="00B97124" w:rsidP="006A0CC5">
      <w:pPr>
        <w:jc w:val="center"/>
      </w:pPr>
    </w:p>
    <w:p w:rsidR="00B97124" w:rsidRPr="00687E0B" w:rsidRDefault="00B97124" w:rsidP="006A0CC5">
      <w:pPr>
        <w:jc w:val="center"/>
      </w:pPr>
    </w:p>
    <w:p w:rsidR="00B97124" w:rsidRPr="00687E0B" w:rsidRDefault="00B97124" w:rsidP="006A0CC5">
      <w:p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Aspectos:</w:t>
      </w:r>
    </w:p>
    <w:p w:rsidR="00B97124" w:rsidRPr="00687E0B" w:rsidRDefault="00B97124" w:rsidP="006A0CC5">
      <w:pPr>
        <w:rPr>
          <w:b/>
          <w:bCs/>
          <w:sz w:val="22"/>
          <w:szCs w:val="22"/>
        </w:rPr>
      </w:pPr>
    </w:p>
    <w:p w:rsidR="00B97124" w:rsidRPr="00687E0B" w:rsidRDefault="00B97124" w:rsidP="004574A8">
      <w:pPr>
        <w:numPr>
          <w:ilvl w:val="0"/>
          <w:numId w:val="6"/>
          <w:numberingChange w:id="39" w:author="Eugenio Cepeda Sánchez" w:date="2006-02-09T18:25:00Z" w:original="%1:1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Desempeño General</w:t>
      </w:r>
    </w:p>
    <w:p w:rsidR="00B97124" w:rsidRPr="00687E0B" w:rsidRDefault="00B97124" w:rsidP="004574A8">
      <w:pPr>
        <w:numPr>
          <w:ilvl w:val="0"/>
          <w:numId w:val="6"/>
          <w:numberingChange w:id="40" w:author="Eugenio Cepeda Sánchez" w:date="2006-02-09T18:25:00Z" w:original="%1:1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Desempeño Técnico</w:t>
      </w:r>
    </w:p>
    <w:p w:rsidR="00B97124" w:rsidRPr="00687E0B" w:rsidRDefault="00B97124" w:rsidP="004574A8">
      <w:pPr>
        <w:numPr>
          <w:ilvl w:val="0"/>
          <w:numId w:val="6"/>
          <w:numberingChange w:id="41" w:author="Eugenio Cepeda Sánchez" w:date="2006-02-09T18:25:00Z" w:original="%1:1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Gestión de Riesgos Profesionales y Medio Ambiente</w:t>
      </w:r>
    </w:p>
    <w:p w:rsidR="00B97124" w:rsidRPr="00687E0B" w:rsidRDefault="00B97124" w:rsidP="004574A8">
      <w:pPr>
        <w:numPr>
          <w:ilvl w:val="0"/>
          <w:numId w:val="6"/>
          <w:numberingChange w:id="42" w:author="Eugenio Cepeda Sánchez" w:date="2006-02-09T18:25:00Z" w:original="%1:1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Gestión de Recursos Humanos y Relaciones Laborales</w:t>
      </w:r>
    </w:p>
    <w:p w:rsidR="00B97124" w:rsidRPr="00687E0B" w:rsidRDefault="00B97124" w:rsidP="007530AB">
      <w:pPr>
        <w:rPr>
          <w:b/>
          <w:bCs/>
          <w:sz w:val="22"/>
          <w:szCs w:val="22"/>
        </w:rPr>
      </w:pPr>
    </w:p>
    <w:p w:rsidR="00B97124" w:rsidRPr="00687E0B" w:rsidRDefault="00B97124" w:rsidP="006A0CC5">
      <w:pPr>
        <w:rPr>
          <w:b/>
          <w:bCs/>
          <w:sz w:val="22"/>
          <w:szCs w:val="22"/>
        </w:rPr>
      </w:pPr>
    </w:p>
    <w:p w:rsidR="00B97124" w:rsidRPr="00687E0B" w:rsidRDefault="00B97124" w:rsidP="004574A8">
      <w:pPr>
        <w:numPr>
          <w:ilvl w:val="0"/>
          <w:numId w:val="7"/>
          <w:numberingChange w:id="43" w:author="Eugenio Cepeda Sánchez" w:date="2006-02-09T18:25:00Z" w:original="%1:1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Sub Aspectos de Desempeño General:</w:t>
      </w:r>
    </w:p>
    <w:p w:rsidR="00B97124" w:rsidRPr="00687E0B" w:rsidRDefault="00B97124" w:rsidP="006A0CC5">
      <w:pPr>
        <w:jc w:val="both"/>
        <w:rPr>
          <w:sz w:val="20"/>
          <w:szCs w:val="20"/>
          <w:u w:val="single"/>
        </w:rPr>
      </w:pPr>
    </w:p>
    <w:p w:rsidR="00B97124" w:rsidRPr="00687E0B" w:rsidRDefault="00B97124" w:rsidP="004574A8">
      <w:pPr>
        <w:numPr>
          <w:ilvl w:val="1"/>
          <w:numId w:val="8"/>
          <w:numberingChange w:id="44" w:author="Eugenio Cepeda Sánchez" w:date="2006-02-09T18:25:00Z" w:original="%1:1:0:.%2:1:0:."/>
        </w:numPr>
        <w:jc w:val="both"/>
        <w:rPr>
          <w:sz w:val="20"/>
          <w:szCs w:val="20"/>
        </w:rPr>
      </w:pPr>
      <w:r w:rsidRPr="00687E0B">
        <w:rPr>
          <w:sz w:val="20"/>
          <w:szCs w:val="20"/>
          <w:u w:val="single"/>
        </w:rPr>
        <w:t>Aportes al mejoramiento y alcance del trabajo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la participación y colaboración del Contratista en mejorar el proyecto o servicio, según corresponda, y resolver situaciones imprevistas encontradas en el terreno.  Se evalúan las sugerencias para reducir plazos y costos, para simplificar la operación y la construcción, según corresponda.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45" w:author="Eugenio Cepeda Sánchez" w:date="2006-02-09T18:25:00Z" w:original="%1:1:0:.%2:2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Control sobre los estados de pago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</w:t>
      </w:r>
      <w:r>
        <w:rPr>
          <w:sz w:val="20"/>
          <w:szCs w:val="20"/>
        </w:rPr>
        <w:t xml:space="preserve">la utilización de adecuados </w:t>
      </w:r>
      <w:r w:rsidRPr="00687E0B">
        <w:rPr>
          <w:sz w:val="20"/>
          <w:szCs w:val="20"/>
        </w:rPr>
        <w:t>sistema</w:t>
      </w:r>
      <w:r>
        <w:rPr>
          <w:sz w:val="20"/>
          <w:szCs w:val="20"/>
        </w:rPr>
        <w:t>s</w:t>
      </w:r>
      <w:r w:rsidRPr="00687E0B">
        <w:rPr>
          <w:sz w:val="20"/>
          <w:szCs w:val="20"/>
        </w:rPr>
        <w:t xml:space="preserve"> </w:t>
      </w:r>
      <w:r>
        <w:rPr>
          <w:sz w:val="20"/>
          <w:szCs w:val="20"/>
        </w:rPr>
        <w:t xml:space="preserve">de </w:t>
      </w:r>
      <w:r w:rsidRPr="00687E0B">
        <w:rPr>
          <w:sz w:val="20"/>
          <w:szCs w:val="20"/>
        </w:rPr>
        <w:t xml:space="preserve">control del avance financiero. Evalúa la consistencia de los estados de pago </w:t>
      </w:r>
      <w:r>
        <w:rPr>
          <w:sz w:val="20"/>
          <w:szCs w:val="20"/>
        </w:rPr>
        <w:t xml:space="preserve">(EP) </w:t>
      </w:r>
      <w:r w:rsidRPr="00687E0B">
        <w:rPr>
          <w:sz w:val="20"/>
          <w:szCs w:val="20"/>
        </w:rPr>
        <w:t>con los avances efectivos</w:t>
      </w:r>
      <w:r>
        <w:rPr>
          <w:sz w:val="20"/>
          <w:szCs w:val="20"/>
        </w:rPr>
        <w:t xml:space="preserve"> y la calidad de dichos EP, medida de acuerdo a la </w:t>
      </w:r>
      <w:r w:rsidRPr="00687E0B">
        <w:rPr>
          <w:sz w:val="20"/>
          <w:szCs w:val="20"/>
        </w:rPr>
        <w:t>frecuencia de correcciones durante la revisión</w:t>
      </w:r>
      <w:r>
        <w:rPr>
          <w:sz w:val="20"/>
          <w:szCs w:val="20"/>
        </w:rPr>
        <w:t>.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46" w:author="Eugenio Cepeda Sánchez" w:date="2006-02-09T18:25:00Z" w:original="%1:1:0:.%2:3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Cumplimiento del programa</w:t>
      </w:r>
      <w:r>
        <w:rPr>
          <w:sz w:val="20"/>
          <w:szCs w:val="20"/>
          <w:u w:val="single"/>
        </w:rPr>
        <w:t xml:space="preserve"> del contrato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Evalúa </w:t>
      </w:r>
      <w:r>
        <w:rPr>
          <w:sz w:val="20"/>
          <w:szCs w:val="20"/>
        </w:rPr>
        <w:t xml:space="preserve">el </w:t>
      </w:r>
      <w:r w:rsidRPr="00687E0B">
        <w:rPr>
          <w:sz w:val="20"/>
          <w:szCs w:val="20"/>
        </w:rPr>
        <w:t>aseguramiento y control de avances, cumplimiento del plazo total y de los plazos parciales de las etapas más importantes del trabajo.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47" w:author="Eugenio Cepeda Sánchez" w:date="2006-02-09T18:25:00Z" w:original="%1:1:0:.%2:4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Desempeño administrativo</w:t>
      </w:r>
    </w:p>
    <w:p w:rsidR="00B97124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>Considera la oportun</w:t>
      </w:r>
      <w:r>
        <w:rPr>
          <w:sz w:val="20"/>
          <w:szCs w:val="20"/>
        </w:rPr>
        <w:t xml:space="preserve">idad y calidad </w:t>
      </w:r>
      <w:r w:rsidRPr="00687E0B">
        <w:rPr>
          <w:sz w:val="20"/>
          <w:szCs w:val="20"/>
        </w:rPr>
        <w:t xml:space="preserve">de los informes contemplados en el contrato. </w:t>
      </w:r>
      <w:r>
        <w:rPr>
          <w:sz w:val="20"/>
          <w:szCs w:val="20"/>
        </w:rPr>
        <w:t>L</w:t>
      </w:r>
      <w:r w:rsidRPr="00687E0B">
        <w:rPr>
          <w:sz w:val="20"/>
          <w:szCs w:val="20"/>
        </w:rPr>
        <w:t>a diligencia en la presentación de certificados, permisos, actualización de garantías o seguros y otros documentos, así como la renovación oportuna de los documentos que vencen, según lo estipulado en el contrato.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>Además, se evalúa el cumplimiento del procedimiento que se establece en el contrato, para que el contratista presente, ya sea las solicitudes de compensación o bien los reclamos a que éstos dieran lugar.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48" w:author="Eugenio Cepeda Sánchez" w:date="2006-02-09T18:25:00Z" w:original="%1:1:0:.%2:5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Dirección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la gestión del </w:t>
      </w:r>
      <w:r>
        <w:rPr>
          <w:sz w:val="20"/>
          <w:szCs w:val="20"/>
        </w:rPr>
        <w:t xml:space="preserve">Administrador del </w:t>
      </w:r>
      <w:r w:rsidRPr="00687E0B">
        <w:rPr>
          <w:sz w:val="20"/>
          <w:szCs w:val="20"/>
        </w:rPr>
        <w:t xml:space="preserve">Contratista y de </w:t>
      </w:r>
      <w:r>
        <w:rPr>
          <w:sz w:val="20"/>
          <w:szCs w:val="20"/>
        </w:rPr>
        <w:t xml:space="preserve">los principales </w:t>
      </w:r>
      <w:r w:rsidRPr="00687E0B">
        <w:rPr>
          <w:sz w:val="20"/>
          <w:szCs w:val="20"/>
        </w:rPr>
        <w:t xml:space="preserve">profesionales </w:t>
      </w:r>
      <w:r>
        <w:rPr>
          <w:sz w:val="20"/>
          <w:szCs w:val="20"/>
        </w:rPr>
        <w:t xml:space="preserve">a cargo </w:t>
      </w:r>
      <w:r w:rsidRPr="00687E0B">
        <w:rPr>
          <w:sz w:val="20"/>
          <w:szCs w:val="20"/>
        </w:rPr>
        <w:t xml:space="preserve">del </w:t>
      </w:r>
      <w:r>
        <w:rPr>
          <w:sz w:val="20"/>
          <w:szCs w:val="20"/>
        </w:rPr>
        <w:t>trabajo</w:t>
      </w:r>
      <w:r w:rsidRPr="00687E0B">
        <w:rPr>
          <w:sz w:val="20"/>
          <w:szCs w:val="20"/>
        </w:rPr>
        <w:t xml:space="preserve">. Se evalúa la conducción técnica la gestión de calidad, el tratamiento otorgado a los aspectos administrativos laborales, de seguridad, y las relaciones con </w:t>
      </w:r>
      <w:smartTag w:uri="urn:schemas-microsoft-com:office:smarttags" w:element="PersonName">
        <w:smartTagPr>
          <w:attr w:name="ProductID" w:val="la Corporaci￳n"/>
        </w:smartTagPr>
        <w:r w:rsidRPr="00687E0B">
          <w:rPr>
            <w:sz w:val="20"/>
            <w:szCs w:val="20"/>
          </w:rPr>
          <w:t>la Corporación</w:t>
        </w:r>
      </w:smartTag>
      <w:r w:rsidRPr="00687E0B">
        <w:rPr>
          <w:sz w:val="20"/>
          <w:szCs w:val="20"/>
        </w:rPr>
        <w:t xml:space="preserve"> y con terceros, según corresponda.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49" w:author="Eugenio Cepeda Sánchez" w:date="2006-02-09T18:25:00Z" w:original="%1:1:0:.%2:6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Dispo</w:t>
      </w:r>
      <w:r>
        <w:rPr>
          <w:sz w:val="20"/>
          <w:szCs w:val="20"/>
          <w:u w:val="single"/>
        </w:rPr>
        <w:t>sición</w:t>
      </w:r>
      <w:r w:rsidRPr="00687E0B">
        <w:rPr>
          <w:sz w:val="20"/>
          <w:szCs w:val="20"/>
          <w:u w:val="single"/>
        </w:rPr>
        <w:t xml:space="preserve"> ante cambios contractuales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la </w:t>
      </w:r>
      <w:r>
        <w:rPr>
          <w:sz w:val="20"/>
          <w:szCs w:val="20"/>
        </w:rPr>
        <w:t>flexibilidad</w:t>
      </w:r>
      <w:r w:rsidRPr="00687E0B">
        <w:rPr>
          <w:sz w:val="20"/>
          <w:szCs w:val="20"/>
        </w:rPr>
        <w:t xml:space="preserve"> del Contratista para implementar cambios o ajustes contractuales</w:t>
      </w:r>
      <w:r>
        <w:rPr>
          <w:sz w:val="20"/>
          <w:szCs w:val="20"/>
        </w:rPr>
        <w:t>,</w:t>
      </w:r>
      <w:r w:rsidRPr="00687E0B">
        <w:rPr>
          <w:sz w:val="20"/>
          <w:szCs w:val="20"/>
        </w:rPr>
        <w:t xml:space="preserve"> antes y durante la ejecución de los trabajos</w:t>
      </w:r>
      <w:r>
        <w:rPr>
          <w:sz w:val="20"/>
          <w:szCs w:val="20"/>
        </w:rPr>
        <w:t xml:space="preserve">, tales como </w:t>
      </w:r>
      <w:r w:rsidRPr="00687E0B">
        <w:rPr>
          <w:sz w:val="20"/>
          <w:szCs w:val="20"/>
        </w:rPr>
        <w:t xml:space="preserve">alcance, plazos, montos y </w:t>
      </w:r>
      <w:r>
        <w:rPr>
          <w:sz w:val="20"/>
          <w:szCs w:val="20"/>
        </w:rPr>
        <w:t>otros</w:t>
      </w:r>
      <w:r w:rsidRPr="00687E0B">
        <w:rPr>
          <w:sz w:val="20"/>
          <w:szCs w:val="20"/>
        </w:rPr>
        <w:t>.</w:t>
      </w:r>
    </w:p>
    <w:p w:rsidR="00B97124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8"/>
          <w:numberingChange w:id="50" w:author="Eugenio Cepeda Sánchez" w:date="2006-02-09T18:25:00Z" w:original="%1:1:0:.%2:7:0:."/>
        </w:numPr>
        <w:jc w:val="both"/>
        <w:rPr>
          <w:sz w:val="20"/>
          <w:szCs w:val="20"/>
          <w:u w:val="single"/>
        </w:rPr>
      </w:pPr>
      <w:r>
        <w:rPr>
          <w:sz w:val="20"/>
          <w:szCs w:val="20"/>
          <w:u w:val="single"/>
        </w:rPr>
        <w:t xml:space="preserve">Administración de la </w:t>
      </w:r>
      <w:r w:rsidRPr="00687E0B">
        <w:rPr>
          <w:sz w:val="20"/>
          <w:szCs w:val="20"/>
          <w:u w:val="single"/>
        </w:rPr>
        <w:t>Subcontratación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>Considera el cumplimiento d</w:t>
      </w:r>
      <w:r w:rsidRPr="00687E0B">
        <w:rPr>
          <w:sz w:val="20"/>
          <w:szCs w:val="20"/>
        </w:rPr>
        <w:t>e</w:t>
      </w:r>
      <w:r>
        <w:rPr>
          <w:sz w:val="20"/>
          <w:szCs w:val="20"/>
        </w:rPr>
        <w:t xml:space="preserve"> </w:t>
      </w:r>
      <w:r w:rsidRPr="00687E0B">
        <w:rPr>
          <w:sz w:val="20"/>
          <w:szCs w:val="20"/>
        </w:rPr>
        <w:t>l</w:t>
      </w:r>
      <w:r>
        <w:rPr>
          <w:sz w:val="20"/>
          <w:szCs w:val="20"/>
        </w:rPr>
        <w:t>os</w:t>
      </w:r>
      <w:r w:rsidRPr="00687E0B">
        <w:rPr>
          <w:sz w:val="20"/>
          <w:szCs w:val="20"/>
        </w:rPr>
        <w:t xml:space="preserve"> pago</w:t>
      </w:r>
      <w:r>
        <w:rPr>
          <w:sz w:val="20"/>
          <w:szCs w:val="20"/>
        </w:rPr>
        <w:t xml:space="preserve">s a los </w:t>
      </w:r>
      <w:r w:rsidRPr="00687E0B">
        <w:rPr>
          <w:sz w:val="20"/>
          <w:szCs w:val="20"/>
        </w:rPr>
        <w:t xml:space="preserve">subcontratistas, </w:t>
      </w:r>
      <w:r>
        <w:rPr>
          <w:sz w:val="20"/>
          <w:szCs w:val="20"/>
        </w:rPr>
        <w:t xml:space="preserve">como asimismo </w:t>
      </w:r>
      <w:r w:rsidRPr="00687E0B">
        <w:rPr>
          <w:sz w:val="20"/>
          <w:szCs w:val="20"/>
        </w:rPr>
        <w:t>el control del cumplimiento de las obligaciones laborales y previsionales de</w:t>
      </w:r>
      <w:r>
        <w:rPr>
          <w:sz w:val="20"/>
          <w:szCs w:val="20"/>
        </w:rPr>
        <w:t>l sub</w:t>
      </w:r>
      <w:r w:rsidRPr="00687E0B">
        <w:rPr>
          <w:sz w:val="20"/>
          <w:szCs w:val="20"/>
        </w:rPr>
        <w:t>contratista con sus trabajadores.</w:t>
      </w:r>
    </w:p>
    <w:p w:rsidR="00B97124" w:rsidRDefault="00B97124" w:rsidP="00502A1F">
      <w:pPr>
        <w:ind w:left="708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 </w:t>
      </w:r>
    </w:p>
    <w:p w:rsidR="00B97124" w:rsidRPr="00687E0B" w:rsidRDefault="00B97124" w:rsidP="007A61A4">
      <w:pPr>
        <w:numPr>
          <w:ilvl w:val="1"/>
          <w:numId w:val="8"/>
          <w:numberingChange w:id="51" w:author="Eugenio Cepeda Sánchez" w:date="2006-02-09T18:25:00Z" w:original="%1:1:0:.%2:8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Coordinación interdisciplinaria del trabajo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>Considera el grado de integración de las diferentes especialidades que intervienen en la ejecución de una obra o en el desarrollo de un proyecto, la planificación de las secuencias en que intervienen, la coordinación entre ellas, así como la capacidad para resolver eventuales conflictos</w:t>
      </w:r>
      <w:r>
        <w:rPr>
          <w:sz w:val="20"/>
          <w:szCs w:val="20"/>
        </w:rPr>
        <w:t>.</w:t>
      </w:r>
      <w:r w:rsidRPr="00687E0B">
        <w:rPr>
          <w:sz w:val="20"/>
          <w:szCs w:val="20"/>
        </w:rPr>
        <w:t xml:space="preserve"> </w:t>
      </w:r>
    </w:p>
    <w:p w:rsidR="00B97124" w:rsidRPr="00687E0B" w:rsidRDefault="00B97124" w:rsidP="007A61A4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ind w:left="708"/>
        <w:jc w:val="both"/>
        <w:rPr>
          <w:sz w:val="20"/>
          <w:szCs w:val="20"/>
        </w:rPr>
      </w:pPr>
    </w:p>
    <w:p w:rsidR="00B97124" w:rsidRPr="00687E0B" w:rsidRDefault="00B97124" w:rsidP="00502A1F">
      <w:pPr>
        <w:ind w:left="708"/>
        <w:jc w:val="both"/>
        <w:rPr>
          <w:sz w:val="20"/>
          <w:szCs w:val="20"/>
        </w:rPr>
      </w:pPr>
    </w:p>
    <w:p w:rsidR="00B97124" w:rsidRPr="00687E0B" w:rsidRDefault="00B97124" w:rsidP="006A0CC5">
      <w:pPr>
        <w:numPr>
          <w:ilvl w:val="0"/>
          <w:numId w:val="7"/>
          <w:numberingChange w:id="52" w:author="Eugenio Cepeda Sánchez" w:date="2006-02-09T18:25:00Z" w:original="%1:2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Sub Aspectos de Desempeño Técnico:</w:t>
      </w:r>
    </w:p>
    <w:p w:rsidR="00B97124" w:rsidRPr="00687E0B" w:rsidRDefault="00B97124" w:rsidP="006A0CC5">
      <w:pPr>
        <w:jc w:val="both"/>
        <w:rPr>
          <w:sz w:val="20"/>
          <w:szCs w:val="20"/>
          <w:u w:val="single"/>
        </w:rPr>
      </w:pPr>
    </w:p>
    <w:p w:rsidR="00B97124" w:rsidRPr="00687E0B" w:rsidRDefault="00B97124" w:rsidP="001C4E97">
      <w:pPr>
        <w:numPr>
          <w:ilvl w:val="1"/>
          <w:numId w:val="9"/>
          <w:numberingChange w:id="53" w:author="Eugenio Cepeda Sánchez" w:date="2006-02-09T18:25:00Z" w:original="%1:2:0:.%2:1:0:."/>
        </w:numPr>
        <w:jc w:val="both"/>
        <w:rPr>
          <w:sz w:val="20"/>
          <w:szCs w:val="20"/>
          <w:u w:val="single"/>
        </w:rPr>
      </w:pPr>
      <w:r>
        <w:rPr>
          <w:sz w:val="20"/>
          <w:szCs w:val="20"/>
          <w:u w:val="single"/>
        </w:rPr>
        <w:t xml:space="preserve">Desempeño </w:t>
      </w:r>
      <w:r w:rsidRPr="00687E0B">
        <w:rPr>
          <w:sz w:val="20"/>
          <w:szCs w:val="20"/>
          <w:u w:val="single"/>
        </w:rPr>
        <w:t>técnico del personal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>E</w:t>
      </w:r>
      <w:r w:rsidRPr="00687E0B">
        <w:rPr>
          <w:sz w:val="20"/>
          <w:szCs w:val="20"/>
        </w:rPr>
        <w:t xml:space="preserve">valuación global del personal que realiza los trabajos, comprendiendo </w:t>
      </w:r>
      <w:r>
        <w:rPr>
          <w:sz w:val="20"/>
          <w:szCs w:val="20"/>
        </w:rPr>
        <w:t xml:space="preserve">supervisión, </w:t>
      </w:r>
      <w:r w:rsidRPr="00687E0B">
        <w:rPr>
          <w:sz w:val="20"/>
          <w:szCs w:val="20"/>
        </w:rPr>
        <w:t>mano de obra calificada y no calificada.</w:t>
      </w:r>
    </w:p>
    <w:p w:rsidR="00B97124" w:rsidRPr="00687E0B" w:rsidRDefault="00B97124" w:rsidP="001C4E97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4574A8">
      <w:pPr>
        <w:numPr>
          <w:ilvl w:val="1"/>
          <w:numId w:val="9"/>
          <w:numberingChange w:id="54" w:author="Eugenio Cepeda Sánchez" w:date="2006-02-09T18:25:00Z" w:original="%1:2:0:.%2:2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Calidad de los equipos y materiales</w:t>
      </w:r>
      <w:r>
        <w:rPr>
          <w:sz w:val="20"/>
          <w:szCs w:val="20"/>
          <w:u w:val="single"/>
        </w:rPr>
        <w:t xml:space="preserve"> (sólo para Servicios de Construcción y Servicios Generales)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Evalúa la </w:t>
      </w:r>
      <w:r w:rsidRPr="00687E0B">
        <w:rPr>
          <w:sz w:val="20"/>
          <w:szCs w:val="20"/>
        </w:rPr>
        <w:t xml:space="preserve">calidad, cantidad y disponibilidad </w:t>
      </w:r>
      <w:r>
        <w:rPr>
          <w:sz w:val="20"/>
          <w:szCs w:val="20"/>
        </w:rPr>
        <w:t xml:space="preserve">de </w:t>
      </w:r>
      <w:r w:rsidRPr="00687E0B">
        <w:rPr>
          <w:sz w:val="20"/>
          <w:szCs w:val="20"/>
        </w:rPr>
        <w:t xml:space="preserve">los equipos y/o maquinarias empleados por el Contratista </w:t>
      </w:r>
      <w:r>
        <w:rPr>
          <w:sz w:val="20"/>
          <w:szCs w:val="20"/>
        </w:rPr>
        <w:t>según</w:t>
      </w:r>
      <w:r w:rsidRPr="00687E0B">
        <w:rPr>
          <w:sz w:val="20"/>
          <w:szCs w:val="20"/>
        </w:rPr>
        <w:t xml:space="preserve"> los requerimientos del trabajo</w:t>
      </w:r>
      <w:r>
        <w:rPr>
          <w:sz w:val="20"/>
          <w:szCs w:val="20"/>
        </w:rPr>
        <w:t xml:space="preserve">. Lo anterior considera </w:t>
      </w:r>
      <w:r w:rsidRPr="00687E0B">
        <w:rPr>
          <w:sz w:val="20"/>
          <w:szCs w:val="20"/>
        </w:rPr>
        <w:t xml:space="preserve">la capacidad de los equipos y/o maquinarias con relación a la labor que desempeñan, la cantidad efectivamente asignada con relación a lo ofrecido en la propuesta, el estado de conservación, los tiempos perdidos por mantenimiento y reparaciones, y la capacidad y oportunidad de reemplazo de los equipos defectuosos.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9"/>
          <w:numberingChange w:id="55" w:author="Eugenio Cepeda Sánchez" w:date="2006-02-09T18:25:00Z" w:original="%1:2:0:.%2:3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Calidad del trabajo</w:t>
      </w:r>
      <w:r>
        <w:rPr>
          <w:sz w:val="20"/>
          <w:szCs w:val="20"/>
          <w:u w:val="single"/>
        </w:rPr>
        <w:t xml:space="preserve"> (sólo para Servicios de Construcción)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>E</w:t>
      </w:r>
      <w:r w:rsidRPr="00687E0B">
        <w:rPr>
          <w:sz w:val="20"/>
          <w:szCs w:val="20"/>
        </w:rPr>
        <w:t>val</w:t>
      </w:r>
      <w:r>
        <w:rPr>
          <w:sz w:val="20"/>
          <w:szCs w:val="20"/>
        </w:rPr>
        <w:t>uación</w:t>
      </w:r>
      <w:r w:rsidRPr="00687E0B">
        <w:rPr>
          <w:sz w:val="20"/>
          <w:szCs w:val="20"/>
        </w:rPr>
        <w:t xml:space="preserve"> </w:t>
      </w:r>
      <w:r>
        <w:rPr>
          <w:sz w:val="20"/>
          <w:szCs w:val="20"/>
        </w:rPr>
        <w:t xml:space="preserve">de la </w:t>
      </w:r>
      <w:r w:rsidRPr="00687E0B">
        <w:rPr>
          <w:sz w:val="20"/>
          <w:szCs w:val="20"/>
        </w:rPr>
        <w:t xml:space="preserve">calidad </w:t>
      </w:r>
      <w:r>
        <w:rPr>
          <w:sz w:val="20"/>
          <w:szCs w:val="20"/>
        </w:rPr>
        <w:t xml:space="preserve">final </w:t>
      </w:r>
      <w:r w:rsidRPr="00687E0B">
        <w:rPr>
          <w:sz w:val="20"/>
          <w:szCs w:val="20"/>
        </w:rPr>
        <w:t>alcanzad</w:t>
      </w:r>
      <w:r>
        <w:rPr>
          <w:sz w:val="20"/>
          <w:szCs w:val="20"/>
        </w:rPr>
        <w:t>a</w:t>
      </w:r>
      <w:r w:rsidRPr="00687E0B">
        <w:rPr>
          <w:sz w:val="20"/>
          <w:szCs w:val="20"/>
        </w:rPr>
        <w:t xml:space="preserve"> en el trabajo encomendado, así como en el cumplimiento de las especificaciones, existencia y recurrencia de </w:t>
      </w:r>
      <w:r>
        <w:rPr>
          <w:sz w:val="20"/>
          <w:szCs w:val="20"/>
        </w:rPr>
        <w:t xml:space="preserve">no conformidades.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687E0B" w:rsidRDefault="00B97124" w:rsidP="00502A1F">
      <w:pPr>
        <w:numPr>
          <w:ilvl w:val="1"/>
          <w:numId w:val="9"/>
          <w:numberingChange w:id="56" w:author="Eugenio Cepeda Sánchez" w:date="2006-02-09T18:25:00Z" w:original="%1:2:0:.%2:4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Funcionalidad y compatibilidad de los diseños</w:t>
      </w:r>
      <w:r>
        <w:rPr>
          <w:sz w:val="20"/>
          <w:szCs w:val="20"/>
          <w:u w:val="single"/>
        </w:rPr>
        <w:t xml:space="preserve"> (sólo para Servicios de Ingeniería)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>Considera el grado de integración y compatibilidad que tienen las soluciones o diseños desarrollados, y si son efectivamente funcionales, como solución integral a lo requeri</w:t>
      </w:r>
      <w:r>
        <w:rPr>
          <w:sz w:val="20"/>
          <w:szCs w:val="20"/>
        </w:rPr>
        <w:t>do</w:t>
      </w:r>
      <w:r w:rsidRPr="00687E0B">
        <w:rPr>
          <w:sz w:val="20"/>
          <w:szCs w:val="20"/>
        </w:rPr>
        <w:t xml:space="preserve">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4F5CDF" w:rsidRDefault="00B97124" w:rsidP="000C3C4E">
      <w:pPr>
        <w:numPr>
          <w:ilvl w:val="1"/>
          <w:numId w:val="9"/>
          <w:numberingChange w:id="57" w:author="Eugenio Cepeda Sánchez" w:date="2006-02-09T18:25:00Z" w:original="%1:2:0:.%2:5:0:."/>
        </w:numPr>
        <w:jc w:val="both"/>
        <w:rPr>
          <w:sz w:val="20"/>
          <w:szCs w:val="20"/>
          <w:u w:val="single"/>
        </w:rPr>
      </w:pPr>
      <w:r w:rsidRPr="004F5CDF">
        <w:rPr>
          <w:sz w:val="20"/>
          <w:szCs w:val="20"/>
          <w:u w:val="single"/>
        </w:rPr>
        <w:t>Oportunidad y calidad de los diseños (sólo para Servicios de Ingeniería)</w:t>
      </w:r>
    </w:p>
    <w:p w:rsidR="00B97124" w:rsidRPr="004F5CDF" w:rsidRDefault="00B97124" w:rsidP="00772C60">
      <w:pPr>
        <w:ind w:left="792"/>
        <w:jc w:val="both"/>
        <w:rPr>
          <w:sz w:val="20"/>
          <w:szCs w:val="20"/>
        </w:rPr>
      </w:pPr>
      <w:r w:rsidRPr="004F5CDF">
        <w:rPr>
          <w:sz w:val="20"/>
          <w:szCs w:val="20"/>
        </w:rPr>
        <w:t>Considera la capacidad y compromiso del consultor para generar soluciones técnicas de calidad en forma oportuna y a un costo conveniente. Se evalúan los aportes e innovaciones en las soluciones planteadas para el proyecto, la calidad, oportunidad y consistencia de los diseños en todas las etapas del proyecto, en particular la confección de planos o documentos.</w:t>
      </w:r>
    </w:p>
    <w:p w:rsidR="00B97124" w:rsidRPr="004F5CDF" w:rsidRDefault="00B97124" w:rsidP="00502A1F">
      <w:pPr>
        <w:ind w:left="708"/>
        <w:jc w:val="both"/>
        <w:rPr>
          <w:sz w:val="20"/>
          <w:szCs w:val="20"/>
          <w:u w:val="single"/>
        </w:rPr>
      </w:pPr>
    </w:p>
    <w:p w:rsidR="00B97124" w:rsidRPr="004F5CDF" w:rsidRDefault="00B97124" w:rsidP="00502A1F">
      <w:pPr>
        <w:numPr>
          <w:ilvl w:val="1"/>
          <w:numId w:val="9"/>
          <w:numberingChange w:id="58" w:author="Eugenio Cepeda Sánchez" w:date="2006-02-09T18:25:00Z" w:original="%1:2:0:.%2:6:0:."/>
        </w:numPr>
        <w:jc w:val="both"/>
        <w:rPr>
          <w:sz w:val="20"/>
          <w:szCs w:val="20"/>
          <w:u w:val="single"/>
        </w:rPr>
      </w:pPr>
      <w:r w:rsidRPr="004F5CDF">
        <w:rPr>
          <w:sz w:val="20"/>
          <w:szCs w:val="20"/>
          <w:u w:val="single"/>
        </w:rPr>
        <w:t>Oportunidad y eficacia del servicio (sólo para Servicios Generales)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4F5CDF">
        <w:rPr>
          <w:sz w:val="20"/>
          <w:szCs w:val="20"/>
        </w:rPr>
        <w:t>Considera la capacidad de respuesta frente a los requerimientos. Se evalúa la ejecución oportuna y eficaz de las actividades relacionadas con el servicio y la disponibilidad de recursos ante situaciones especiales o de emergencia.</w:t>
      </w:r>
      <w:r w:rsidRPr="00687E0B">
        <w:rPr>
          <w:sz w:val="20"/>
          <w:szCs w:val="20"/>
        </w:rPr>
        <w:t xml:space="preserve"> </w:t>
      </w:r>
    </w:p>
    <w:p w:rsidR="00B97124" w:rsidRPr="00687E0B" w:rsidRDefault="00B97124" w:rsidP="00502A1F">
      <w:pPr>
        <w:ind w:left="708"/>
        <w:rPr>
          <w:b/>
          <w:bCs/>
          <w:sz w:val="22"/>
          <w:szCs w:val="22"/>
        </w:rPr>
      </w:pPr>
      <w:bookmarkStart w:id="59" w:name="_Toc27279887"/>
    </w:p>
    <w:p w:rsidR="00B97124" w:rsidRPr="00687E0B" w:rsidRDefault="00B97124" w:rsidP="006A0CC5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br w:type="page"/>
      </w:r>
    </w:p>
    <w:p w:rsidR="00B97124" w:rsidRPr="00687E0B" w:rsidRDefault="00B97124" w:rsidP="006A0CC5">
      <w:pPr>
        <w:numPr>
          <w:ilvl w:val="0"/>
          <w:numId w:val="7"/>
          <w:numberingChange w:id="60" w:author="Eugenio Cepeda Sánchez" w:date="2006-02-09T18:25:00Z" w:original="%1:3:0:."/>
        </w:numPr>
        <w:rPr>
          <w:b/>
          <w:bCs/>
          <w:sz w:val="22"/>
          <w:szCs w:val="22"/>
        </w:rPr>
      </w:pPr>
      <w:r w:rsidRPr="00687E0B">
        <w:rPr>
          <w:b/>
          <w:bCs/>
          <w:sz w:val="22"/>
          <w:szCs w:val="22"/>
        </w:rPr>
        <w:t>Sub Aspectos de Gestión de Riesgos Profesionales y Medio Ambiente:</w:t>
      </w:r>
    </w:p>
    <w:p w:rsidR="00B97124" w:rsidRPr="00687E0B" w:rsidRDefault="00B97124" w:rsidP="006A0CC5">
      <w:pPr>
        <w:jc w:val="both"/>
        <w:rPr>
          <w:sz w:val="20"/>
          <w:szCs w:val="20"/>
        </w:rPr>
      </w:pPr>
    </w:p>
    <w:p w:rsidR="00B97124" w:rsidRPr="00687E0B" w:rsidRDefault="00B97124" w:rsidP="004574A8">
      <w:pPr>
        <w:numPr>
          <w:ilvl w:val="1"/>
          <w:numId w:val="10"/>
          <w:numberingChange w:id="61" w:author="Eugenio Cepeda Sánchez" w:date="2006-02-09T18:25:00Z" w:original="%1:3:0:.%2:1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Cumplimiento de Planes de Prevención de Riesgos (PPR) y Protección del Medio Ambiente (PPA)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>Considera el cumplimiento y efectividad de las actividades establecidas en los planes de prevención de riesgos y protección del medio ambiente del contratista.  Se evalúa la diligencia y efectividad en el cumplimiento del PPR y PPA, que forman parte del contrato, para tal efecto se considera el total de los aspectos allí considerados, ponderados en conformidad a las características relevantes del proyecto asociado.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</w:rPr>
      </w:pPr>
    </w:p>
    <w:p w:rsidR="00B97124" w:rsidRPr="00687E0B" w:rsidRDefault="00B97124" w:rsidP="00502A1F">
      <w:pPr>
        <w:numPr>
          <w:ilvl w:val="1"/>
          <w:numId w:val="10"/>
          <w:numberingChange w:id="62" w:author="Eugenio Cepeda Sánchez" w:date="2006-02-09T18:25:00Z" w:original="%1:3:0:.%2:2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Indicador de Riesgos Profesionales</w:t>
      </w:r>
      <w:r w:rsidRPr="00EA2831">
        <w:rPr>
          <w:vertAlign w:val="superscript"/>
        </w:rPr>
        <w:footnoteReference w:id="6"/>
      </w:r>
      <w:r w:rsidRPr="00687E0B">
        <w:rPr>
          <w:sz w:val="20"/>
          <w:szCs w:val="20"/>
          <w:u w:val="single"/>
        </w:rPr>
        <w:t xml:space="preserve"> (IRP)</w:t>
      </w:r>
    </w:p>
    <w:p w:rsidR="00B97124" w:rsidRPr="00687E0B" w:rsidRDefault="00B97124" w:rsidP="00502A1F">
      <w:pPr>
        <w:pStyle w:val="BodyText"/>
        <w:ind w:left="708"/>
        <w:jc w:val="right"/>
        <w:rPr>
          <w:sz w:val="16"/>
          <w:szCs w:val="16"/>
        </w:rPr>
      </w:pPr>
    </w:p>
    <w:p w:rsidR="00B97124" w:rsidRPr="00687E0B" w:rsidRDefault="00B97124" w:rsidP="006A0CC5">
      <w:pPr>
        <w:rPr>
          <w:b/>
          <w:bCs/>
          <w:sz w:val="22"/>
          <w:szCs w:val="22"/>
        </w:rPr>
      </w:pPr>
    </w:p>
    <w:p w:rsidR="00B97124" w:rsidRPr="000D6502" w:rsidRDefault="00B97124" w:rsidP="006A0CC5">
      <w:pPr>
        <w:numPr>
          <w:ilvl w:val="0"/>
          <w:numId w:val="7"/>
          <w:numberingChange w:id="63" w:author="Eugenio Cepeda Sánchez" w:date="2006-02-09T18:25:00Z" w:original="%1:4:0:."/>
        </w:numPr>
        <w:rPr>
          <w:b/>
          <w:bCs/>
          <w:sz w:val="22"/>
          <w:szCs w:val="22"/>
        </w:rPr>
      </w:pPr>
      <w:r w:rsidRPr="000D6502">
        <w:rPr>
          <w:b/>
          <w:bCs/>
          <w:sz w:val="22"/>
          <w:szCs w:val="22"/>
        </w:rPr>
        <w:t>Sub Aspectos de Gestión de Recursos Humanos y Relaciones Laborale</w:t>
      </w:r>
      <w:bookmarkEnd w:id="59"/>
      <w:r w:rsidRPr="000D6502">
        <w:rPr>
          <w:b/>
          <w:bCs/>
          <w:sz w:val="22"/>
          <w:szCs w:val="22"/>
        </w:rPr>
        <w:t>s:</w:t>
      </w:r>
    </w:p>
    <w:p w:rsidR="00B97124" w:rsidRPr="00687E0B" w:rsidRDefault="00B97124" w:rsidP="002273E0">
      <w:pPr>
        <w:jc w:val="both"/>
        <w:rPr>
          <w:sz w:val="20"/>
          <w:szCs w:val="20"/>
          <w:u w:val="single"/>
        </w:rPr>
      </w:pPr>
    </w:p>
    <w:p w:rsidR="00B97124" w:rsidRPr="00687E0B" w:rsidRDefault="00B97124" w:rsidP="004574A8">
      <w:pPr>
        <w:numPr>
          <w:ilvl w:val="1"/>
          <w:numId w:val="11"/>
          <w:numberingChange w:id="64" w:author="Eugenio Cepeda Sánchez" w:date="2006-02-09T18:25:00Z" w:original="%1:4:0:.%2:1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Calidad de vida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Se evalúa el cumplimiento del decreto supremo D.S. 594 </w:t>
      </w:r>
      <w:r>
        <w:rPr>
          <w:sz w:val="20"/>
          <w:szCs w:val="20"/>
        </w:rPr>
        <w:t>-</w:t>
      </w:r>
      <w:r w:rsidRPr="00687E0B">
        <w:rPr>
          <w:sz w:val="20"/>
          <w:szCs w:val="20"/>
        </w:rPr>
        <w:t xml:space="preserve"> 2000, los beneficios adicionales entregados a los trabajadores fuera de los establecidos en el contrato</w:t>
      </w:r>
      <w:r>
        <w:rPr>
          <w:sz w:val="20"/>
          <w:szCs w:val="20"/>
        </w:rPr>
        <w:t xml:space="preserve"> en ejecución y la</w:t>
      </w:r>
      <w:r w:rsidRPr="00687E0B">
        <w:rPr>
          <w:sz w:val="20"/>
          <w:szCs w:val="20"/>
        </w:rPr>
        <w:t xml:space="preserve"> calidad del </w:t>
      </w:r>
      <w:r>
        <w:rPr>
          <w:sz w:val="20"/>
          <w:szCs w:val="20"/>
        </w:rPr>
        <w:t xml:space="preserve">servicio de </w:t>
      </w:r>
      <w:r w:rsidRPr="00687E0B">
        <w:rPr>
          <w:sz w:val="20"/>
          <w:szCs w:val="20"/>
        </w:rPr>
        <w:t>alimentación</w:t>
      </w:r>
      <w:r>
        <w:rPr>
          <w:sz w:val="20"/>
          <w:szCs w:val="20"/>
        </w:rPr>
        <w:t>, transporte y casas de cambio, si corresponde</w:t>
      </w:r>
      <w:r w:rsidRPr="00687E0B">
        <w:rPr>
          <w:sz w:val="20"/>
          <w:szCs w:val="20"/>
        </w:rPr>
        <w:t xml:space="preserve">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</w:rPr>
      </w:pPr>
    </w:p>
    <w:p w:rsidR="00B97124" w:rsidRPr="00687E0B" w:rsidRDefault="00B97124" w:rsidP="00502A1F">
      <w:pPr>
        <w:numPr>
          <w:ilvl w:val="1"/>
          <w:numId w:val="11"/>
          <w:numberingChange w:id="65" w:author="Eugenio Cepeda Sánchez" w:date="2006-02-09T18:25:00Z" w:original="%1:4:0:.%2:2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Capacitación del personal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Evalúa el </w:t>
      </w:r>
      <w:r>
        <w:rPr>
          <w:sz w:val="20"/>
          <w:szCs w:val="20"/>
        </w:rPr>
        <w:t xml:space="preserve">nivel de </w:t>
      </w:r>
      <w:r w:rsidRPr="00687E0B">
        <w:rPr>
          <w:sz w:val="20"/>
          <w:szCs w:val="20"/>
        </w:rPr>
        <w:t xml:space="preserve">cumplimiento de los programas de capacitación que se establezcan en </w:t>
      </w:r>
      <w:r>
        <w:rPr>
          <w:sz w:val="20"/>
          <w:szCs w:val="20"/>
        </w:rPr>
        <w:t>el contrato</w:t>
      </w:r>
      <w:r w:rsidRPr="00687E0B">
        <w:rPr>
          <w:sz w:val="20"/>
          <w:szCs w:val="20"/>
        </w:rPr>
        <w:t xml:space="preserve">. </w:t>
      </w:r>
    </w:p>
    <w:p w:rsidR="00B97124" w:rsidRPr="00687E0B" w:rsidRDefault="00B97124" w:rsidP="00502A1F">
      <w:pPr>
        <w:ind w:left="708"/>
        <w:jc w:val="both"/>
        <w:rPr>
          <w:sz w:val="20"/>
          <w:szCs w:val="20"/>
        </w:rPr>
      </w:pPr>
    </w:p>
    <w:p w:rsidR="00B97124" w:rsidRPr="00687E0B" w:rsidRDefault="00B97124" w:rsidP="00502A1F">
      <w:pPr>
        <w:numPr>
          <w:ilvl w:val="1"/>
          <w:numId w:val="11"/>
          <w:numberingChange w:id="66" w:author="Eugenio Cepeda Sánchez" w:date="2006-02-09T18:25:00Z" w:original="%1:4:0:.%2:3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 xml:space="preserve">Compromiso con la políticas </w:t>
      </w:r>
      <w:r>
        <w:rPr>
          <w:sz w:val="20"/>
          <w:szCs w:val="20"/>
          <w:u w:val="single"/>
        </w:rPr>
        <w:t>de Codelco</w:t>
      </w:r>
      <w:r w:rsidRPr="00687E0B">
        <w:rPr>
          <w:sz w:val="20"/>
          <w:szCs w:val="20"/>
          <w:u w:val="single"/>
        </w:rPr>
        <w:t xml:space="preserve"> 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</w:t>
      </w:r>
      <w:r>
        <w:rPr>
          <w:sz w:val="20"/>
          <w:szCs w:val="20"/>
        </w:rPr>
        <w:t xml:space="preserve">el nivel de adhesión del contratista con las políticas Corporativas y Divisionales, que se manifiestan en la difusión y acciones emprendidas con su personal, en materias de Calidad, Medio Ambiente, </w:t>
      </w:r>
      <w:r w:rsidRPr="00687E0B">
        <w:rPr>
          <w:sz w:val="20"/>
          <w:szCs w:val="20"/>
        </w:rPr>
        <w:t>Seguridad y Salud Ocupacional.</w:t>
      </w:r>
    </w:p>
    <w:p w:rsidR="00B97124" w:rsidRPr="00687E0B" w:rsidRDefault="00B97124" w:rsidP="00502A1F">
      <w:pPr>
        <w:ind w:left="708"/>
        <w:jc w:val="both"/>
        <w:rPr>
          <w:sz w:val="18"/>
          <w:szCs w:val="18"/>
        </w:rPr>
      </w:pPr>
    </w:p>
    <w:p w:rsidR="00B97124" w:rsidRPr="00687E0B" w:rsidRDefault="00B97124" w:rsidP="00502A1F">
      <w:pPr>
        <w:numPr>
          <w:ilvl w:val="1"/>
          <w:numId w:val="11"/>
          <w:numberingChange w:id="67" w:author="Eugenio Cepeda Sánchez" w:date="2006-02-09T18:25:00Z" w:original="%1:4:0:.%2:4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Cumplimiento de obligaciones laborales y previsionales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Evalúa el </w:t>
      </w:r>
      <w:r w:rsidRPr="00687E0B">
        <w:rPr>
          <w:sz w:val="20"/>
          <w:szCs w:val="20"/>
        </w:rPr>
        <w:t xml:space="preserve">cumplimiento </w:t>
      </w:r>
      <w:r>
        <w:rPr>
          <w:sz w:val="20"/>
          <w:szCs w:val="20"/>
        </w:rPr>
        <w:t>de</w:t>
      </w:r>
      <w:r w:rsidRPr="00687E0B">
        <w:rPr>
          <w:sz w:val="20"/>
          <w:szCs w:val="20"/>
        </w:rPr>
        <w:t xml:space="preserve"> la legislación laboral y previsional vigente, </w:t>
      </w:r>
      <w:r>
        <w:rPr>
          <w:sz w:val="20"/>
          <w:szCs w:val="20"/>
        </w:rPr>
        <w:t xml:space="preserve">respecto de la dotación asociada al contrato, considerando </w:t>
      </w:r>
      <w:r w:rsidRPr="00687E0B">
        <w:rPr>
          <w:sz w:val="20"/>
          <w:szCs w:val="20"/>
        </w:rPr>
        <w:t xml:space="preserve">la puntualidad en el pago de sueldos, </w:t>
      </w:r>
      <w:r>
        <w:rPr>
          <w:sz w:val="20"/>
          <w:szCs w:val="20"/>
        </w:rPr>
        <w:t xml:space="preserve">cotizaciones previsionales; como asimismo la recurrencia de </w:t>
      </w:r>
      <w:r w:rsidRPr="00687E0B">
        <w:rPr>
          <w:sz w:val="20"/>
          <w:szCs w:val="20"/>
        </w:rPr>
        <w:t>reclamos</w:t>
      </w:r>
      <w:r>
        <w:rPr>
          <w:sz w:val="20"/>
          <w:szCs w:val="20"/>
        </w:rPr>
        <w:t xml:space="preserve"> laborales</w:t>
      </w:r>
      <w:r w:rsidRPr="00687E0B">
        <w:rPr>
          <w:sz w:val="20"/>
          <w:szCs w:val="20"/>
        </w:rPr>
        <w:t xml:space="preserve"> ante </w:t>
      </w:r>
      <w:smartTag w:uri="urn:schemas-microsoft-com:office:smarttags" w:element="PersonName">
        <w:smartTagPr>
          <w:attr w:name="ProductID" w:val="la Divisi￳n"/>
        </w:smartTagPr>
        <w:r w:rsidRPr="00687E0B">
          <w:rPr>
            <w:sz w:val="20"/>
            <w:szCs w:val="20"/>
          </w:rPr>
          <w:t>la División</w:t>
        </w:r>
      </w:smartTag>
      <w:r w:rsidRPr="00687E0B">
        <w:rPr>
          <w:sz w:val="20"/>
          <w:szCs w:val="20"/>
        </w:rPr>
        <w:t xml:space="preserve"> o </w:t>
      </w:r>
      <w:smartTag w:uri="urn:schemas-microsoft-com:office:smarttags" w:element="PersonName">
        <w:smartTagPr>
          <w:attr w:name="ProductID" w:val="la Inspecci￳n"/>
        </w:smartTagPr>
        <w:r w:rsidRPr="00687E0B">
          <w:rPr>
            <w:sz w:val="20"/>
            <w:szCs w:val="20"/>
          </w:rPr>
          <w:t>la Inspección</w:t>
        </w:r>
      </w:smartTag>
      <w:r w:rsidRPr="00687E0B">
        <w:rPr>
          <w:sz w:val="20"/>
          <w:szCs w:val="20"/>
        </w:rPr>
        <w:t xml:space="preserve"> del Trabajo y la existencia de demandas judiciales de orden laboral.</w:t>
      </w:r>
    </w:p>
    <w:p w:rsidR="00B97124" w:rsidRPr="00687E0B" w:rsidRDefault="00B97124" w:rsidP="00502A1F">
      <w:pPr>
        <w:ind w:left="708"/>
        <w:jc w:val="both"/>
        <w:rPr>
          <w:sz w:val="18"/>
          <w:szCs w:val="18"/>
        </w:rPr>
      </w:pPr>
    </w:p>
    <w:p w:rsidR="00B97124" w:rsidRPr="00687E0B" w:rsidRDefault="00B97124" w:rsidP="00502A1F">
      <w:pPr>
        <w:numPr>
          <w:ilvl w:val="1"/>
          <w:numId w:val="11"/>
          <w:numberingChange w:id="68" w:author="Eugenio Cepeda Sánchez" w:date="2006-02-09T18:25:00Z" w:original="%1:4:0:.%2:5:0:."/>
        </w:numPr>
        <w:jc w:val="both"/>
        <w:rPr>
          <w:sz w:val="20"/>
          <w:szCs w:val="20"/>
          <w:u w:val="single"/>
        </w:rPr>
      </w:pPr>
      <w:r w:rsidRPr="00687E0B">
        <w:rPr>
          <w:sz w:val="20"/>
          <w:szCs w:val="20"/>
          <w:u w:val="single"/>
        </w:rPr>
        <w:t>Estabilidad del personal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la capacidad del contratista para </w:t>
      </w:r>
      <w:r>
        <w:rPr>
          <w:sz w:val="20"/>
          <w:szCs w:val="20"/>
        </w:rPr>
        <w:t xml:space="preserve">minimizar la rotación del personal, </w:t>
      </w:r>
      <w:r w:rsidRPr="00687E0B">
        <w:rPr>
          <w:sz w:val="20"/>
          <w:szCs w:val="20"/>
        </w:rPr>
        <w:t>manten</w:t>
      </w:r>
      <w:r>
        <w:rPr>
          <w:sz w:val="20"/>
          <w:szCs w:val="20"/>
        </w:rPr>
        <w:t>iendo</w:t>
      </w:r>
      <w:r w:rsidRPr="00687E0B">
        <w:rPr>
          <w:sz w:val="20"/>
          <w:szCs w:val="20"/>
        </w:rPr>
        <w:t xml:space="preserve"> un equipo humano estable, en todos los niveles, durante todo el plazo de ejecución del trabajo.   </w:t>
      </w:r>
    </w:p>
    <w:p w:rsidR="00B97124" w:rsidRPr="00687E0B" w:rsidRDefault="00B97124" w:rsidP="00502A1F">
      <w:pPr>
        <w:ind w:left="708"/>
        <w:jc w:val="both"/>
        <w:rPr>
          <w:sz w:val="18"/>
          <w:szCs w:val="18"/>
        </w:rPr>
      </w:pPr>
    </w:p>
    <w:p w:rsidR="00B97124" w:rsidRPr="00687E0B" w:rsidRDefault="00B97124" w:rsidP="00502A1F">
      <w:pPr>
        <w:numPr>
          <w:ilvl w:val="1"/>
          <w:numId w:val="11"/>
          <w:numberingChange w:id="69" w:author="Eugenio Cepeda Sánchez" w:date="2006-02-09T18:25:00Z" w:original="%1:4:0:.%2:6:0:."/>
        </w:numPr>
        <w:jc w:val="both"/>
        <w:rPr>
          <w:sz w:val="20"/>
          <w:szCs w:val="20"/>
          <w:u w:val="single"/>
        </w:rPr>
      </w:pPr>
      <w:r>
        <w:rPr>
          <w:sz w:val="20"/>
          <w:szCs w:val="20"/>
          <w:u w:val="single"/>
        </w:rPr>
        <w:t>Relación con su</w:t>
      </w:r>
      <w:r w:rsidRPr="00687E0B">
        <w:rPr>
          <w:sz w:val="20"/>
          <w:szCs w:val="20"/>
          <w:u w:val="single"/>
        </w:rPr>
        <w:t>s trabajadores</w:t>
      </w:r>
    </w:p>
    <w:p w:rsidR="00B97124" w:rsidRPr="00687E0B" w:rsidRDefault="00B97124" w:rsidP="00772C60">
      <w:pPr>
        <w:ind w:left="792"/>
        <w:jc w:val="both"/>
        <w:rPr>
          <w:sz w:val="20"/>
          <w:szCs w:val="20"/>
        </w:rPr>
      </w:pPr>
      <w:r w:rsidRPr="00687E0B">
        <w:rPr>
          <w:sz w:val="20"/>
          <w:szCs w:val="20"/>
        </w:rPr>
        <w:t xml:space="preserve">Considera la </w:t>
      </w:r>
      <w:r>
        <w:rPr>
          <w:sz w:val="20"/>
          <w:szCs w:val="20"/>
        </w:rPr>
        <w:t xml:space="preserve">existencia, recurrencia y solución de conflictos colectivos con los trabajadores, propios o de subcontratistas, involucrados en el contrato. Asimismo, evalúa la </w:t>
      </w:r>
      <w:r w:rsidRPr="00687E0B">
        <w:rPr>
          <w:sz w:val="20"/>
          <w:szCs w:val="20"/>
        </w:rPr>
        <w:t>conformación y funcionamiento de los comités paritarios</w:t>
      </w:r>
      <w:r>
        <w:rPr>
          <w:sz w:val="20"/>
          <w:szCs w:val="20"/>
        </w:rPr>
        <w:t>.</w:t>
      </w:r>
    </w:p>
    <w:p w:rsidR="00B97124" w:rsidRPr="00687E0B" w:rsidRDefault="00B97124" w:rsidP="00A016FB">
      <w:pPr>
        <w:pStyle w:val="Heading1"/>
        <w:rPr>
          <w:sz w:val="22"/>
          <w:szCs w:val="22"/>
        </w:rPr>
      </w:pPr>
      <w:r w:rsidRPr="00687E0B">
        <w:rPr>
          <w:sz w:val="20"/>
          <w:szCs w:val="20"/>
        </w:rPr>
        <w:br w:type="page"/>
      </w:r>
      <w:bookmarkStart w:id="70" w:name="_Toc127173602"/>
      <w:r w:rsidRPr="00687E0B">
        <w:rPr>
          <w:sz w:val="22"/>
          <w:szCs w:val="22"/>
        </w:rPr>
        <w:t>ANEXO 4: Diagrama de Flujo</w:t>
      </w:r>
      <w:bookmarkEnd w:id="70"/>
    </w:p>
    <w:p w:rsidR="00B97124" w:rsidRPr="00687E0B" w:rsidRDefault="00B97124" w:rsidP="007C5526">
      <w:pPr>
        <w:jc w:val="center"/>
        <w:rPr>
          <w:b/>
          <w:bCs/>
          <w:sz w:val="8"/>
          <w:szCs w:val="8"/>
        </w:rPr>
      </w:pPr>
      <w:r>
        <w:rPr>
          <w:noProof/>
          <w:lang w:eastAsia="es-CL"/>
        </w:rPr>
        <w:pict>
          <v:shape id="_x0000_s1028" type="#_x0000_t75" style="position:absolute;left:0;text-align:left;margin-left:5.95pt;margin-top:1.25pt;width:462.05pt;height:603pt;z-index:251659264" stroked="t">
            <v:imagedata r:id="rId15" o:title=""/>
          </v:shape>
          <o:OLEObject Type="Embed" ProgID="Excel.Sheet.8" ShapeID="_x0000_s1028" DrawAspect="Content" ObjectID="_1291102573" r:id="rId16"/>
        </w:pict>
      </w:r>
    </w:p>
    <w:p w:rsidR="00B97124" w:rsidRPr="00687E0B" w:rsidRDefault="00B97124" w:rsidP="007C5526">
      <w:pPr>
        <w:jc w:val="center"/>
        <w:rPr>
          <w:b/>
          <w:bCs/>
          <w:sz w:val="22"/>
          <w:szCs w:val="22"/>
        </w:rPr>
      </w:pPr>
    </w:p>
    <w:sectPr w:rsidR="00B97124" w:rsidRPr="00687E0B" w:rsidSect="00D139E9">
      <w:headerReference w:type="default" r:id="rId17"/>
      <w:footerReference w:type="default" r:id="rId18"/>
      <w:pgSz w:w="12240" w:h="15840" w:code="1"/>
      <w:pgMar w:top="2155" w:right="1134" w:bottom="357" w:left="1701" w:header="720" w:footer="72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97124" w:rsidRDefault="00B97124">
      <w:r>
        <w:separator/>
      </w:r>
    </w:p>
  </w:endnote>
  <w:endnote w:type="continuationSeparator" w:id="1">
    <w:p w:rsidR="00B97124" w:rsidRDefault="00B9712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97124" w:rsidRDefault="00B97124" w:rsidP="0060322C">
    <w:pPr>
      <w:pStyle w:val="Footer"/>
      <w:jc w:val="center"/>
      <w:rPr>
        <w:b/>
        <w:sz w:val="20"/>
      </w:rPr>
    </w:pPr>
    <w:r>
      <w:rPr>
        <w:b/>
        <w:sz w:val="20"/>
      </w:rPr>
      <w:t>Ejemplar Vigente en Biblioteca Electrónica</w:t>
    </w:r>
  </w:p>
  <w:p w:rsidR="00B97124" w:rsidRDefault="00B97124" w:rsidP="0060322C">
    <w:pPr>
      <w:pStyle w:val="Footer"/>
      <w:jc w:val="center"/>
      <w:rPr>
        <w:b/>
        <w:sz w:val="20"/>
      </w:rPr>
    </w:pPr>
    <w:r>
      <w:rPr>
        <w:b/>
        <w:sz w:val="20"/>
      </w:rPr>
      <w:t>¡Copia impresa es documento no controlado!</w:t>
    </w:r>
  </w:p>
  <w:p w:rsidR="00B97124" w:rsidRPr="0060322C" w:rsidRDefault="00B97124" w:rsidP="0060322C">
    <w:pPr>
      <w:pStyle w:val="Footer"/>
      <w:jc w:val="right"/>
      <w:rPr>
        <w:sz w:val="18"/>
        <w:szCs w:val="18"/>
      </w:rPr>
    </w:pPr>
    <w:r w:rsidRPr="00696FF8">
      <w:rPr>
        <w:sz w:val="18"/>
        <w:szCs w:val="18"/>
      </w:rPr>
      <w:t xml:space="preserve">Impresión </w:t>
    </w:r>
    <w:r w:rsidRPr="00696FF8">
      <w:rPr>
        <w:sz w:val="18"/>
        <w:szCs w:val="18"/>
      </w:rPr>
      <w:fldChar w:fldCharType="begin"/>
    </w:r>
    <w:r w:rsidRPr="00696FF8">
      <w:rPr>
        <w:sz w:val="18"/>
        <w:szCs w:val="18"/>
      </w:rPr>
      <w:instrText xml:space="preserve"> PRINTDATE \@ "dd/MM/yyyy H:mm:ss" </w:instrText>
    </w:r>
    <w:r w:rsidRPr="00696FF8">
      <w:rPr>
        <w:sz w:val="18"/>
        <w:szCs w:val="18"/>
      </w:rPr>
      <w:fldChar w:fldCharType="separate"/>
    </w:r>
    <w:r>
      <w:rPr>
        <w:noProof/>
        <w:sz w:val="18"/>
        <w:szCs w:val="18"/>
      </w:rPr>
      <w:t>09/02/2006 11:51:00</w:t>
    </w:r>
    <w:r w:rsidRPr="00696FF8">
      <w:rPr>
        <w:sz w:val="18"/>
        <w:szCs w:val="18"/>
      </w:rPr>
      <w:fldChar w:fldCharType="end"/>
    </w:r>
  </w:p>
  <w:p w:rsidR="00B97124" w:rsidRPr="005102AC" w:rsidRDefault="00B97124" w:rsidP="0050277E">
    <w:pPr>
      <w:pStyle w:val="Footer"/>
      <w:jc w:val="right"/>
      <w:rPr>
        <w:b/>
        <w:bCs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97124" w:rsidRDefault="00B97124">
      <w:r>
        <w:separator/>
      </w:r>
    </w:p>
  </w:footnote>
  <w:footnote w:type="continuationSeparator" w:id="1">
    <w:p w:rsidR="00B97124" w:rsidRDefault="00B97124">
      <w:r>
        <w:continuationSeparator/>
      </w:r>
    </w:p>
  </w:footnote>
  <w:footnote w:id="2">
    <w:p w:rsidR="00B97124" w:rsidRDefault="00B97124">
      <w:pPr>
        <w:pStyle w:val="FootnoteText"/>
      </w:pPr>
      <w:r w:rsidRPr="008E2463">
        <w:rPr>
          <w:rStyle w:val="FootnoteReference"/>
          <w:rFonts w:cs="Arial"/>
          <w:sz w:val="18"/>
          <w:szCs w:val="18"/>
        </w:rPr>
        <w:footnoteRef/>
      </w:r>
      <w:r w:rsidRPr="008E2463">
        <w:rPr>
          <w:sz w:val="18"/>
          <w:szCs w:val="18"/>
        </w:rPr>
        <w:t xml:space="preserve"> Descritos en detalle en el Anexo 3.</w:t>
      </w:r>
    </w:p>
  </w:footnote>
  <w:footnote w:id="3">
    <w:p w:rsidR="00B97124" w:rsidRDefault="00B97124">
      <w:pPr>
        <w:pStyle w:val="FootnoteText"/>
      </w:pPr>
      <w:r w:rsidRPr="008E2463">
        <w:rPr>
          <w:rStyle w:val="FootnoteReference"/>
          <w:rFonts w:cs="Arial"/>
          <w:sz w:val="18"/>
          <w:szCs w:val="18"/>
        </w:rPr>
        <w:footnoteRef/>
      </w:r>
      <w:r w:rsidRPr="008E2463">
        <w:rPr>
          <w:sz w:val="18"/>
          <w:szCs w:val="18"/>
        </w:rPr>
        <w:t xml:space="preserve"> Seguridad y Salud Ocupacional</w:t>
      </w:r>
    </w:p>
  </w:footnote>
  <w:footnote w:id="4">
    <w:p w:rsidR="00B97124" w:rsidRDefault="00B97124" w:rsidP="00062C0C">
      <w:pPr>
        <w:pStyle w:val="FootnoteText"/>
        <w:jc w:val="both"/>
      </w:pPr>
      <w:r w:rsidRPr="00062C0C">
        <w:rPr>
          <w:rStyle w:val="FootnoteReference"/>
          <w:rFonts w:cs="Arial"/>
          <w:sz w:val="18"/>
          <w:szCs w:val="18"/>
        </w:rPr>
        <w:footnoteRef/>
      </w:r>
      <w:r w:rsidRPr="00062C0C">
        <w:rPr>
          <w:sz w:val="18"/>
          <w:szCs w:val="18"/>
        </w:rPr>
        <w:t xml:space="preserve"> Servicios con Alta componente de Mano de Obra: Aquellos en que el costo de la Mano de Obra es mayor o igual al 40% del monto del contrato.</w:t>
      </w:r>
    </w:p>
  </w:footnote>
  <w:footnote w:id="5">
    <w:p w:rsidR="00B97124" w:rsidRDefault="00B97124" w:rsidP="00062C0C">
      <w:pPr>
        <w:pStyle w:val="FootnoteText"/>
        <w:jc w:val="both"/>
      </w:pPr>
      <w:r w:rsidRPr="00062C0C">
        <w:rPr>
          <w:rStyle w:val="FootnoteReference"/>
          <w:rFonts w:cs="Arial"/>
          <w:sz w:val="18"/>
          <w:szCs w:val="18"/>
        </w:rPr>
        <w:footnoteRef/>
      </w:r>
      <w:r w:rsidRPr="00062C0C">
        <w:rPr>
          <w:sz w:val="18"/>
          <w:szCs w:val="18"/>
        </w:rPr>
        <w:t xml:space="preserve"> Mano de Obra Calificada:</w:t>
      </w:r>
      <w:r>
        <w:rPr>
          <w:sz w:val="18"/>
          <w:szCs w:val="18"/>
        </w:rPr>
        <w:t xml:space="preserve"> P</w:t>
      </w:r>
      <w:r w:rsidRPr="00062C0C">
        <w:rPr>
          <w:sz w:val="18"/>
          <w:szCs w:val="18"/>
        </w:rPr>
        <w:t>ersonal del contratista que, para el desempeño del trabajo encomendado, requiere contar con estudios, conocimientos especializados o experiencia reconocida o certificada en una disciplina específica.</w:t>
      </w:r>
    </w:p>
  </w:footnote>
  <w:footnote w:id="6">
    <w:p w:rsidR="00B97124" w:rsidRDefault="00B97124">
      <w:pPr>
        <w:pStyle w:val="FootnoteText"/>
      </w:pPr>
      <w:r w:rsidRPr="00EA2831">
        <w:rPr>
          <w:rStyle w:val="FootnoteReference"/>
          <w:rFonts w:cs="Arial"/>
          <w:sz w:val="18"/>
          <w:szCs w:val="18"/>
        </w:rPr>
        <w:footnoteRef/>
      </w:r>
      <w:r w:rsidRPr="00EA2831">
        <w:rPr>
          <w:sz w:val="18"/>
          <w:szCs w:val="18"/>
        </w:rPr>
        <w:t xml:space="preserve"> Se utilizará definición </w:t>
      </w:r>
      <w:r>
        <w:rPr>
          <w:sz w:val="18"/>
          <w:szCs w:val="18"/>
        </w:rPr>
        <w:t>que entregue</w:t>
      </w:r>
      <w:r w:rsidRPr="00EA2831">
        <w:rPr>
          <w:sz w:val="18"/>
          <w:szCs w:val="18"/>
        </w:rPr>
        <w:t xml:space="preserve"> </w:t>
      </w:r>
      <w:smartTag w:uri="urn:schemas-microsoft-com:office:smarttags" w:element="PersonName">
        <w:smartTagPr>
          <w:attr w:name="ProductID" w:val="la Gerencia Corporativa"/>
        </w:smartTagPr>
        <w:r w:rsidRPr="00EA2831">
          <w:rPr>
            <w:sz w:val="18"/>
            <w:szCs w:val="18"/>
          </w:rPr>
          <w:t>la G</w:t>
        </w:r>
        <w:r>
          <w:rPr>
            <w:sz w:val="18"/>
            <w:szCs w:val="18"/>
          </w:rPr>
          <w:t>erencia Corporativa</w:t>
        </w:r>
      </w:smartTag>
      <w:r>
        <w:rPr>
          <w:sz w:val="18"/>
          <w:szCs w:val="18"/>
        </w:rPr>
        <w:t xml:space="preserve"> de </w:t>
      </w:r>
      <w:r w:rsidRPr="00EA2831">
        <w:rPr>
          <w:sz w:val="18"/>
          <w:szCs w:val="18"/>
        </w:rPr>
        <w:t>G</w:t>
      </w:r>
      <w:r>
        <w:rPr>
          <w:sz w:val="18"/>
          <w:szCs w:val="18"/>
        </w:rPr>
        <w:t xml:space="preserve">estión </w:t>
      </w:r>
      <w:r w:rsidRPr="00EA2831">
        <w:rPr>
          <w:sz w:val="18"/>
          <w:szCs w:val="18"/>
        </w:rPr>
        <w:t>A</w:t>
      </w:r>
      <w:r>
        <w:rPr>
          <w:sz w:val="18"/>
          <w:szCs w:val="18"/>
        </w:rPr>
        <w:t xml:space="preserve">mbiental y </w:t>
      </w:r>
      <w:r w:rsidRPr="00EA2831">
        <w:rPr>
          <w:sz w:val="18"/>
          <w:szCs w:val="18"/>
        </w:rPr>
        <w:t>S</w:t>
      </w:r>
      <w:r>
        <w:rPr>
          <w:sz w:val="18"/>
          <w:szCs w:val="18"/>
        </w:rPr>
        <w:t>ustentabilidad</w:t>
      </w:r>
      <w:r w:rsidRPr="00EA2831">
        <w:rPr>
          <w:sz w:val="18"/>
          <w:szCs w:val="18"/>
        </w:rPr>
        <w:t>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55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1750"/>
      <w:gridCol w:w="5598"/>
      <w:gridCol w:w="2202"/>
    </w:tblGrid>
    <w:tr w:rsidR="00B97124" w:rsidRPr="004E76B4">
      <w:tblPrEx>
        <w:tblCellMar>
          <w:top w:w="0" w:type="dxa"/>
          <w:bottom w:w="0" w:type="dxa"/>
        </w:tblCellMar>
      </w:tblPrEx>
      <w:trPr>
        <w:trHeight w:val="1794"/>
      </w:trPr>
      <w:tc>
        <w:tcPr>
          <w:tcW w:w="1750" w:type="dxa"/>
        </w:tcPr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rPr>
              <w:b/>
              <w:sz w:val="20"/>
            </w:rPr>
          </w:pPr>
          <w:r>
            <w:rPr>
              <w:noProof/>
              <w:lang w:eastAsia="es-CL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2049" type="#_x0000_t75" style="position:absolute;margin-left:-2.7pt;margin-top:11pt;width:85.2pt;height:51.25pt;z-index:251660288">
                <v:imagedata r:id="rId1" o:title=""/>
              </v:shape>
            </w:pict>
          </w:r>
        </w:p>
      </w:tc>
      <w:tc>
        <w:tcPr>
          <w:tcW w:w="5598" w:type="dxa"/>
          <w:vAlign w:val="center"/>
        </w:tcPr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16"/>
            </w:rPr>
          </w:pP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16"/>
            </w:rPr>
          </w:pPr>
          <w:r w:rsidRPr="004E76B4">
            <w:rPr>
              <w:b/>
              <w:sz w:val="16"/>
            </w:rPr>
            <w:t>CORPORACION NACIONAL DEL COBRE DE CHILE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20"/>
            </w:rPr>
          </w:pPr>
          <w:r w:rsidRPr="004E76B4">
            <w:rPr>
              <w:b/>
              <w:sz w:val="16"/>
            </w:rPr>
            <w:t>GERENCIA CORPORATIVA DE ABASTECIMIENTO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20"/>
            </w:rPr>
          </w:pPr>
        </w:p>
        <w:p w:rsidR="00B97124" w:rsidRPr="004E76B4" w:rsidRDefault="00B97124" w:rsidP="00D139E9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ind w:left="50"/>
            <w:jc w:val="center"/>
            <w:rPr>
              <w:sz w:val="20"/>
              <w:u w:val="single"/>
            </w:rPr>
          </w:pPr>
          <w:r w:rsidRPr="004E76B4">
            <w:rPr>
              <w:sz w:val="22"/>
              <w:szCs w:val="22"/>
              <w:u w:val="single"/>
            </w:rPr>
            <w:t>CONFECCION DE PAUTA DE EVALUACION DE DESEMPEÑO DE CONTRATISTAS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20"/>
            </w:rPr>
          </w:pP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center" w:pos="4560"/>
              <w:tab w:val="right" w:pos="9240"/>
            </w:tabs>
            <w:jc w:val="center"/>
            <w:rPr>
              <w:b/>
              <w:sz w:val="20"/>
            </w:rPr>
          </w:pPr>
        </w:p>
      </w:tc>
      <w:tc>
        <w:tcPr>
          <w:tcW w:w="2202" w:type="dxa"/>
          <w:vAlign w:val="center"/>
        </w:tcPr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left" w:pos="770"/>
              <w:tab w:val="center" w:pos="4560"/>
              <w:tab w:val="right" w:pos="9240"/>
            </w:tabs>
            <w:rPr>
              <w:b/>
              <w:sz w:val="18"/>
            </w:rPr>
          </w:pPr>
          <w:r w:rsidRPr="004E76B4">
            <w:rPr>
              <w:b/>
              <w:sz w:val="18"/>
            </w:rPr>
            <w:t>Instructivo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left" w:pos="770"/>
              <w:tab w:val="center" w:pos="4560"/>
              <w:tab w:val="right" w:pos="9240"/>
            </w:tabs>
            <w:rPr>
              <w:sz w:val="18"/>
            </w:rPr>
          </w:pPr>
          <w:r w:rsidRPr="004E76B4">
            <w:rPr>
              <w:b/>
              <w:sz w:val="18"/>
            </w:rPr>
            <w:t>Nº Doc.</w:t>
          </w:r>
          <w:r w:rsidRPr="004E76B4">
            <w:rPr>
              <w:b/>
              <w:sz w:val="18"/>
            </w:rPr>
            <w:tab/>
            <w:t>: GCAB-I-201</w:t>
          </w:r>
          <w:r w:rsidRPr="004E76B4">
            <w:rPr>
              <w:sz w:val="18"/>
            </w:rPr>
            <w:t xml:space="preserve"> 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left" w:pos="770"/>
              <w:tab w:val="center" w:pos="4560"/>
              <w:tab w:val="right" w:pos="9240"/>
            </w:tabs>
            <w:rPr>
              <w:sz w:val="18"/>
            </w:rPr>
          </w:pPr>
          <w:r w:rsidRPr="004E76B4">
            <w:rPr>
              <w:sz w:val="18"/>
            </w:rPr>
            <w:t>Rev.</w:t>
          </w:r>
          <w:r w:rsidRPr="004E76B4">
            <w:rPr>
              <w:sz w:val="18"/>
            </w:rPr>
            <w:tab/>
            <w:t xml:space="preserve">: 0 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left" w:pos="770"/>
              <w:tab w:val="center" w:pos="4560"/>
              <w:tab w:val="right" w:pos="9240"/>
            </w:tabs>
            <w:rPr>
              <w:sz w:val="18"/>
            </w:rPr>
          </w:pPr>
          <w:r w:rsidRPr="004E76B4">
            <w:rPr>
              <w:sz w:val="18"/>
            </w:rPr>
            <w:t>Vigencia</w:t>
          </w:r>
          <w:r w:rsidRPr="004E76B4">
            <w:rPr>
              <w:sz w:val="18"/>
            </w:rPr>
            <w:tab/>
            <w:t>:15/02/2006</w:t>
          </w:r>
        </w:p>
        <w:p w:rsidR="00B97124" w:rsidRPr="004E76B4" w:rsidRDefault="00B97124" w:rsidP="00C43E94">
          <w:pPr>
            <w:pStyle w:val="Header"/>
            <w:tabs>
              <w:tab w:val="clear" w:pos="4419"/>
              <w:tab w:val="clear" w:pos="8838"/>
              <w:tab w:val="left" w:pos="770"/>
              <w:tab w:val="center" w:pos="4560"/>
              <w:tab w:val="right" w:pos="9240"/>
            </w:tabs>
            <w:rPr>
              <w:b/>
              <w:sz w:val="20"/>
            </w:rPr>
          </w:pPr>
          <w:r w:rsidRPr="004E76B4">
            <w:rPr>
              <w:sz w:val="18"/>
            </w:rPr>
            <w:t xml:space="preserve">Pág. </w:t>
          </w:r>
          <w:r w:rsidRPr="004E76B4">
            <w:rPr>
              <w:sz w:val="18"/>
            </w:rPr>
            <w:tab/>
            <w:t xml:space="preserve">: </w:t>
          </w:r>
          <w:r w:rsidRPr="004E76B4">
            <w:rPr>
              <w:sz w:val="18"/>
            </w:rPr>
            <w:fldChar w:fldCharType="begin"/>
          </w:r>
          <w:r w:rsidRPr="004E76B4">
            <w:rPr>
              <w:sz w:val="18"/>
            </w:rPr>
            <w:instrText xml:space="preserve"> PAGE </w:instrText>
          </w:r>
          <w:r w:rsidRPr="004E76B4">
            <w:rPr>
              <w:sz w:val="18"/>
            </w:rPr>
            <w:fldChar w:fldCharType="separate"/>
          </w:r>
          <w:r>
            <w:rPr>
              <w:noProof/>
              <w:sz w:val="18"/>
            </w:rPr>
            <w:t>1</w:t>
          </w:r>
          <w:r w:rsidRPr="004E76B4">
            <w:rPr>
              <w:sz w:val="18"/>
            </w:rPr>
            <w:fldChar w:fldCharType="end"/>
          </w:r>
          <w:r w:rsidRPr="004E76B4">
            <w:rPr>
              <w:sz w:val="18"/>
            </w:rPr>
            <w:t xml:space="preserve"> de </w:t>
          </w:r>
          <w:r w:rsidRPr="004E76B4">
            <w:rPr>
              <w:sz w:val="18"/>
            </w:rPr>
            <w:fldChar w:fldCharType="begin"/>
          </w:r>
          <w:r w:rsidRPr="004E76B4">
            <w:rPr>
              <w:sz w:val="18"/>
            </w:rPr>
            <w:instrText xml:space="preserve"> NUMPAGES </w:instrText>
          </w:r>
          <w:r w:rsidRPr="004E76B4">
            <w:rPr>
              <w:sz w:val="18"/>
            </w:rPr>
            <w:fldChar w:fldCharType="separate"/>
          </w:r>
          <w:r>
            <w:rPr>
              <w:noProof/>
              <w:sz w:val="18"/>
            </w:rPr>
            <w:t>14</w:t>
          </w:r>
          <w:r w:rsidRPr="004E76B4">
            <w:rPr>
              <w:sz w:val="18"/>
            </w:rPr>
            <w:fldChar w:fldCharType="end"/>
          </w:r>
        </w:p>
      </w:tc>
    </w:tr>
  </w:tbl>
  <w:p w:rsidR="00B97124" w:rsidRPr="004E76B4" w:rsidRDefault="00B97124">
    <w:pPr>
      <w:pStyle w:val="Header"/>
      <w:tabs>
        <w:tab w:val="clear" w:pos="4419"/>
        <w:tab w:val="clear" w:pos="8838"/>
        <w:tab w:val="center" w:pos="4560"/>
        <w:tab w:val="right" w:pos="9240"/>
      </w:tabs>
      <w:rPr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577A80"/>
    <w:multiLevelType w:val="multilevel"/>
    <w:tmpl w:val="7CD67C6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065"/>
        </w:tabs>
        <w:ind w:left="1065" w:hanging="705"/>
      </w:pPr>
      <w:rPr>
        <w:rFonts w:cs="Times New Roman" w:hint="default"/>
      </w:rPr>
    </w:lvl>
    <w:lvl w:ilvl="2">
      <w:start w:val="1"/>
      <w:numFmt w:val="decimal"/>
      <w:lvlText w:val="%2.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">
    <w:nsid w:val="11BA3607"/>
    <w:multiLevelType w:val="multilevel"/>
    <w:tmpl w:val="07E41D1A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">
    <w:nsid w:val="1BC86DE6"/>
    <w:multiLevelType w:val="hybridMultilevel"/>
    <w:tmpl w:val="C126484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25F5674E"/>
    <w:multiLevelType w:val="multilevel"/>
    <w:tmpl w:val="F7C0123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4">
    <w:nsid w:val="294F02E2"/>
    <w:multiLevelType w:val="hybridMultilevel"/>
    <w:tmpl w:val="83889AB2"/>
    <w:lvl w:ilvl="0" w:tplc="0C0A0001">
      <w:start w:val="1"/>
      <w:numFmt w:val="bullet"/>
      <w:lvlText w:val=""/>
      <w:lvlJc w:val="left"/>
      <w:pPr>
        <w:tabs>
          <w:tab w:val="num" w:pos="1428"/>
        </w:tabs>
        <w:ind w:left="1428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5">
    <w:nsid w:val="30FD27CD"/>
    <w:multiLevelType w:val="multilevel"/>
    <w:tmpl w:val="8A8A334A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6">
    <w:nsid w:val="312A4DDC"/>
    <w:multiLevelType w:val="multilevel"/>
    <w:tmpl w:val="070A4F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7">
    <w:nsid w:val="33853874"/>
    <w:multiLevelType w:val="multilevel"/>
    <w:tmpl w:val="999680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065"/>
        </w:tabs>
        <w:ind w:left="1065" w:hanging="7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8">
    <w:nsid w:val="397873BF"/>
    <w:multiLevelType w:val="hybridMultilevel"/>
    <w:tmpl w:val="25A69870"/>
    <w:lvl w:ilvl="0" w:tplc="B53E9248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  <w:rPr>
        <w:rFonts w:cs="Times New Roman"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868"/>
        </w:tabs>
        <w:ind w:left="2868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3588"/>
        </w:tabs>
        <w:ind w:left="3588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4308"/>
        </w:tabs>
        <w:ind w:left="4308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5028"/>
        </w:tabs>
        <w:ind w:left="5028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748"/>
        </w:tabs>
        <w:ind w:left="5748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6468"/>
        </w:tabs>
        <w:ind w:left="6468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7188"/>
        </w:tabs>
        <w:ind w:left="7188" w:hanging="180"/>
      </w:pPr>
      <w:rPr>
        <w:rFonts w:cs="Times New Roman"/>
      </w:rPr>
    </w:lvl>
  </w:abstractNum>
  <w:abstractNum w:abstractNumId="9">
    <w:nsid w:val="39E82B2E"/>
    <w:multiLevelType w:val="hybridMultilevel"/>
    <w:tmpl w:val="41DAB8E8"/>
    <w:lvl w:ilvl="0" w:tplc="0C0A0001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0C0A0005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10">
    <w:nsid w:val="3A336F38"/>
    <w:multiLevelType w:val="hybridMultilevel"/>
    <w:tmpl w:val="3056C296"/>
    <w:lvl w:ilvl="0" w:tplc="0C0A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11">
    <w:nsid w:val="3A465543"/>
    <w:multiLevelType w:val="multilevel"/>
    <w:tmpl w:val="8D2C4CE4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2">
    <w:nsid w:val="3D621215"/>
    <w:multiLevelType w:val="multilevel"/>
    <w:tmpl w:val="41DAB8E8"/>
    <w:lvl w:ilvl="0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13">
    <w:nsid w:val="3ED64A5C"/>
    <w:multiLevelType w:val="multilevel"/>
    <w:tmpl w:val="16FC1EB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14">
    <w:nsid w:val="51A61475"/>
    <w:multiLevelType w:val="multilevel"/>
    <w:tmpl w:val="CD84EFE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15">
    <w:nsid w:val="53F52B02"/>
    <w:multiLevelType w:val="multilevel"/>
    <w:tmpl w:val="D14261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065"/>
        </w:tabs>
        <w:ind w:left="1065" w:hanging="705"/>
      </w:pPr>
      <w:rPr>
        <w:rFonts w:cs="Times New Roman" w:hint="default"/>
      </w:rPr>
    </w:lvl>
    <w:lvl w:ilvl="2">
      <w:start w:val="1"/>
      <w:numFmt w:val="decimal"/>
      <w:lvlText w:val="%2.%3."/>
      <w:lvlJc w:val="left"/>
      <w:pPr>
        <w:tabs>
          <w:tab w:val="num" w:pos="1559"/>
        </w:tabs>
        <w:ind w:left="1559" w:hanging="493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6">
    <w:nsid w:val="5CDE6CF7"/>
    <w:multiLevelType w:val="multilevel"/>
    <w:tmpl w:val="070A4F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7">
    <w:nsid w:val="621E767A"/>
    <w:multiLevelType w:val="multilevel"/>
    <w:tmpl w:val="5B265B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065"/>
        </w:tabs>
        <w:ind w:left="1065" w:hanging="705"/>
      </w:pPr>
      <w:rPr>
        <w:rFonts w:cs="Times New Roman" w:hint="default"/>
      </w:rPr>
    </w:lvl>
    <w:lvl w:ilvl="2">
      <w:start w:val="1"/>
      <w:numFmt w:val="decimal"/>
      <w:lvlText w:val="%2.%3."/>
      <w:lvlJc w:val="left"/>
      <w:pPr>
        <w:tabs>
          <w:tab w:val="num" w:pos="1224"/>
        </w:tabs>
        <w:ind w:left="1224" w:hanging="158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6B991FAB"/>
    <w:multiLevelType w:val="multilevel"/>
    <w:tmpl w:val="C3041A04"/>
    <w:lvl w:ilvl="0">
      <w:start w:val="1"/>
      <w:numFmt w:val="decimal"/>
      <w:pStyle w:val="EstiloTtulo111pt1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19">
    <w:nsid w:val="6D202F12"/>
    <w:multiLevelType w:val="multilevel"/>
    <w:tmpl w:val="0C0A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0">
    <w:nsid w:val="6F9B66FB"/>
    <w:multiLevelType w:val="hybridMultilevel"/>
    <w:tmpl w:val="EF088580"/>
    <w:lvl w:ilvl="0" w:tplc="F160B9EE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16"/>
      </w:rPr>
    </w:lvl>
    <w:lvl w:ilvl="1" w:tplc="220C6D0C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  <w:sz w:val="18"/>
      </w:rPr>
    </w:lvl>
    <w:lvl w:ilvl="2" w:tplc="0C0A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1">
    <w:nsid w:val="6FF268DC"/>
    <w:multiLevelType w:val="multilevel"/>
    <w:tmpl w:val="999680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065"/>
        </w:tabs>
        <w:ind w:left="1065" w:hanging="7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9"/>
  </w:num>
  <w:num w:numId="2">
    <w:abstractNumId w:val="8"/>
  </w:num>
  <w:num w:numId="3">
    <w:abstractNumId w:val="15"/>
  </w:num>
  <w:num w:numId="4">
    <w:abstractNumId w:val="20"/>
  </w:num>
  <w:num w:numId="5">
    <w:abstractNumId w:val="2"/>
  </w:num>
  <w:num w:numId="6">
    <w:abstractNumId w:val="10"/>
  </w:num>
  <w:num w:numId="7">
    <w:abstractNumId w:val="16"/>
  </w:num>
  <w:num w:numId="8">
    <w:abstractNumId w:val="6"/>
  </w:num>
  <w:num w:numId="9">
    <w:abstractNumId w:val="11"/>
  </w:num>
  <w:num w:numId="10">
    <w:abstractNumId w:val="1"/>
  </w:num>
  <w:num w:numId="11">
    <w:abstractNumId w:val="5"/>
  </w:num>
  <w:num w:numId="12">
    <w:abstractNumId w:val="19"/>
  </w:num>
  <w:num w:numId="13">
    <w:abstractNumId w:val="18"/>
  </w:num>
  <w:num w:numId="14">
    <w:abstractNumId w:val="3"/>
  </w:num>
  <w:num w:numId="1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12"/>
  </w:num>
  <w:num w:numId="20">
    <w:abstractNumId w:val="7"/>
  </w:num>
  <w:num w:numId="21">
    <w:abstractNumId w:val="21"/>
  </w:num>
  <w:num w:numId="22">
    <w:abstractNumId w:val="0"/>
  </w:num>
  <w:num w:numId="23">
    <w:abstractNumId w:val="17"/>
  </w:num>
  <w:num w:numId="24">
    <w:abstractNumId w:val="18"/>
  </w:num>
  <w:num w:numId="25">
    <w:abstractNumId w:val="4"/>
  </w:num>
  <w:num w:numId="26">
    <w:abstractNumId w:val="18"/>
  </w:num>
  <w:num w:numId="27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4"/>
  <w:displayBackgroundShape/>
  <w:stylePaneFormatFilter w:val="3F01"/>
  <w:trackRevisions/>
  <w:doNotTrackMoves/>
  <w:defaultTabStop w:val="708"/>
  <w:hyphenationZone w:val="425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82BD7"/>
    <w:rsid w:val="000004F2"/>
    <w:rsid w:val="00012070"/>
    <w:rsid w:val="0001420F"/>
    <w:rsid w:val="00016CFA"/>
    <w:rsid w:val="0002429F"/>
    <w:rsid w:val="000242D4"/>
    <w:rsid w:val="00024747"/>
    <w:rsid w:val="0002652C"/>
    <w:rsid w:val="000323E9"/>
    <w:rsid w:val="00035D1C"/>
    <w:rsid w:val="00056FE4"/>
    <w:rsid w:val="00062C0C"/>
    <w:rsid w:val="000745B6"/>
    <w:rsid w:val="000969B6"/>
    <w:rsid w:val="000B0927"/>
    <w:rsid w:val="000B3378"/>
    <w:rsid w:val="000C3C4E"/>
    <w:rsid w:val="000C3F17"/>
    <w:rsid w:val="000D19F0"/>
    <w:rsid w:val="000D3108"/>
    <w:rsid w:val="000D6502"/>
    <w:rsid w:val="000E26AA"/>
    <w:rsid w:val="0010100C"/>
    <w:rsid w:val="00101A96"/>
    <w:rsid w:val="00105651"/>
    <w:rsid w:val="00105A8F"/>
    <w:rsid w:val="00120EFA"/>
    <w:rsid w:val="00121896"/>
    <w:rsid w:val="00122729"/>
    <w:rsid w:val="001236B1"/>
    <w:rsid w:val="0013530E"/>
    <w:rsid w:val="00135E51"/>
    <w:rsid w:val="00136109"/>
    <w:rsid w:val="001371B1"/>
    <w:rsid w:val="00140DB0"/>
    <w:rsid w:val="00155EB2"/>
    <w:rsid w:val="001568BD"/>
    <w:rsid w:val="00172749"/>
    <w:rsid w:val="001748F8"/>
    <w:rsid w:val="00175BFB"/>
    <w:rsid w:val="00181C86"/>
    <w:rsid w:val="001826FE"/>
    <w:rsid w:val="0019133F"/>
    <w:rsid w:val="00196DEF"/>
    <w:rsid w:val="001A0EBA"/>
    <w:rsid w:val="001B4458"/>
    <w:rsid w:val="001B6BDA"/>
    <w:rsid w:val="001B772B"/>
    <w:rsid w:val="001C4E97"/>
    <w:rsid w:val="001D2F99"/>
    <w:rsid w:val="001D7E57"/>
    <w:rsid w:val="00202FDE"/>
    <w:rsid w:val="00206592"/>
    <w:rsid w:val="002123DD"/>
    <w:rsid w:val="0021710B"/>
    <w:rsid w:val="00220477"/>
    <w:rsid w:val="00224F4D"/>
    <w:rsid w:val="002273E0"/>
    <w:rsid w:val="00230616"/>
    <w:rsid w:val="00256FE1"/>
    <w:rsid w:val="00263117"/>
    <w:rsid w:val="00263B38"/>
    <w:rsid w:val="00265BA4"/>
    <w:rsid w:val="00265E31"/>
    <w:rsid w:val="002809DD"/>
    <w:rsid w:val="002831FC"/>
    <w:rsid w:val="0028580E"/>
    <w:rsid w:val="002876F1"/>
    <w:rsid w:val="0028786B"/>
    <w:rsid w:val="002956E7"/>
    <w:rsid w:val="002A2D13"/>
    <w:rsid w:val="002A3ED9"/>
    <w:rsid w:val="002C5958"/>
    <w:rsid w:val="002C61E7"/>
    <w:rsid w:val="002C70AB"/>
    <w:rsid w:val="002D15BB"/>
    <w:rsid w:val="002D38BF"/>
    <w:rsid w:val="002D3F2B"/>
    <w:rsid w:val="002D7962"/>
    <w:rsid w:val="002F5A5E"/>
    <w:rsid w:val="00302B4E"/>
    <w:rsid w:val="00306535"/>
    <w:rsid w:val="003147B6"/>
    <w:rsid w:val="0031706E"/>
    <w:rsid w:val="003224E5"/>
    <w:rsid w:val="0033234F"/>
    <w:rsid w:val="00334CFD"/>
    <w:rsid w:val="00364451"/>
    <w:rsid w:val="00374003"/>
    <w:rsid w:val="00382BD7"/>
    <w:rsid w:val="00396939"/>
    <w:rsid w:val="003A5255"/>
    <w:rsid w:val="003C06D2"/>
    <w:rsid w:val="003C1729"/>
    <w:rsid w:val="003E0B5E"/>
    <w:rsid w:val="00406497"/>
    <w:rsid w:val="00410196"/>
    <w:rsid w:val="00410315"/>
    <w:rsid w:val="00414F6D"/>
    <w:rsid w:val="00433255"/>
    <w:rsid w:val="004333E5"/>
    <w:rsid w:val="00441998"/>
    <w:rsid w:val="004574A8"/>
    <w:rsid w:val="00472DA6"/>
    <w:rsid w:val="00483298"/>
    <w:rsid w:val="004913AB"/>
    <w:rsid w:val="00496C47"/>
    <w:rsid w:val="004A103A"/>
    <w:rsid w:val="004B42F1"/>
    <w:rsid w:val="004B45EF"/>
    <w:rsid w:val="004C209B"/>
    <w:rsid w:val="004C40EB"/>
    <w:rsid w:val="004D1DAD"/>
    <w:rsid w:val="004D54F8"/>
    <w:rsid w:val="004E47C6"/>
    <w:rsid w:val="004E76B4"/>
    <w:rsid w:val="004F5CDF"/>
    <w:rsid w:val="004F7C02"/>
    <w:rsid w:val="0050277E"/>
    <w:rsid w:val="00502A1F"/>
    <w:rsid w:val="005102AC"/>
    <w:rsid w:val="0051575A"/>
    <w:rsid w:val="0051622F"/>
    <w:rsid w:val="00521FC1"/>
    <w:rsid w:val="005314A6"/>
    <w:rsid w:val="00542D00"/>
    <w:rsid w:val="00550A8C"/>
    <w:rsid w:val="005543AE"/>
    <w:rsid w:val="00564949"/>
    <w:rsid w:val="00564D3A"/>
    <w:rsid w:val="00594104"/>
    <w:rsid w:val="005A20DD"/>
    <w:rsid w:val="005A4AE6"/>
    <w:rsid w:val="005A6C0C"/>
    <w:rsid w:val="005A7A9E"/>
    <w:rsid w:val="005C57CC"/>
    <w:rsid w:val="005D016B"/>
    <w:rsid w:val="005E6486"/>
    <w:rsid w:val="005E690A"/>
    <w:rsid w:val="005F37C2"/>
    <w:rsid w:val="005F59CF"/>
    <w:rsid w:val="0060322C"/>
    <w:rsid w:val="00603B13"/>
    <w:rsid w:val="00604465"/>
    <w:rsid w:val="00611160"/>
    <w:rsid w:val="00631C1C"/>
    <w:rsid w:val="00640E20"/>
    <w:rsid w:val="00640E97"/>
    <w:rsid w:val="006603E8"/>
    <w:rsid w:val="00680DE3"/>
    <w:rsid w:val="0068214A"/>
    <w:rsid w:val="0068243E"/>
    <w:rsid w:val="00687988"/>
    <w:rsid w:val="00687E0B"/>
    <w:rsid w:val="006905EF"/>
    <w:rsid w:val="0069512E"/>
    <w:rsid w:val="00696FF8"/>
    <w:rsid w:val="006A0CC5"/>
    <w:rsid w:val="006B283A"/>
    <w:rsid w:val="006D21BD"/>
    <w:rsid w:val="006E1CA4"/>
    <w:rsid w:val="006F5C3B"/>
    <w:rsid w:val="00700776"/>
    <w:rsid w:val="0071154F"/>
    <w:rsid w:val="00713284"/>
    <w:rsid w:val="0071674A"/>
    <w:rsid w:val="00717B94"/>
    <w:rsid w:val="00720D69"/>
    <w:rsid w:val="00733C46"/>
    <w:rsid w:val="00741475"/>
    <w:rsid w:val="00741F6F"/>
    <w:rsid w:val="0074753D"/>
    <w:rsid w:val="007530AB"/>
    <w:rsid w:val="00770125"/>
    <w:rsid w:val="00770B8F"/>
    <w:rsid w:val="00771886"/>
    <w:rsid w:val="007726EA"/>
    <w:rsid w:val="00772C60"/>
    <w:rsid w:val="0079199B"/>
    <w:rsid w:val="0079334D"/>
    <w:rsid w:val="007A075A"/>
    <w:rsid w:val="007A61A4"/>
    <w:rsid w:val="007A6BF8"/>
    <w:rsid w:val="007B015C"/>
    <w:rsid w:val="007B0305"/>
    <w:rsid w:val="007C31A9"/>
    <w:rsid w:val="007C5526"/>
    <w:rsid w:val="007E6841"/>
    <w:rsid w:val="00804D26"/>
    <w:rsid w:val="008173D0"/>
    <w:rsid w:val="00822559"/>
    <w:rsid w:val="008247CF"/>
    <w:rsid w:val="00825DC3"/>
    <w:rsid w:val="00832E99"/>
    <w:rsid w:val="008443AF"/>
    <w:rsid w:val="00845E04"/>
    <w:rsid w:val="0085483C"/>
    <w:rsid w:val="008609EE"/>
    <w:rsid w:val="00867E19"/>
    <w:rsid w:val="00875D9B"/>
    <w:rsid w:val="0088593C"/>
    <w:rsid w:val="0088725D"/>
    <w:rsid w:val="008877AD"/>
    <w:rsid w:val="008943F5"/>
    <w:rsid w:val="008A2119"/>
    <w:rsid w:val="008A3B88"/>
    <w:rsid w:val="008A6936"/>
    <w:rsid w:val="008A78E0"/>
    <w:rsid w:val="008C0350"/>
    <w:rsid w:val="008C7937"/>
    <w:rsid w:val="008E2463"/>
    <w:rsid w:val="008E5E85"/>
    <w:rsid w:val="008E6899"/>
    <w:rsid w:val="008F07DB"/>
    <w:rsid w:val="009008EC"/>
    <w:rsid w:val="00907B06"/>
    <w:rsid w:val="00916F69"/>
    <w:rsid w:val="00921324"/>
    <w:rsid w:val="00925D60"/>
    <w:rsid w:val="00933411"/>
    <w:rsid w:val="0093577C"/>
    <w:rsid w:val="00936DB2"/>
    <w:rsid w:val="00940558"/>
    <w:rsid w:val="00951F67"/>
    <w:rsid w:val="009649A5"/>
    <w:rsid w:val="009668CA"/>
    <w:rsid w:val="00966A30"/>
    <w:rsid w:val="00971332"/>
    <w:rsid w:val="00982E1F"/>
    <w:rsid w:val="009A0878"/>
    <w:rsid w:val="009A4C0A"/>
    <w:rsid w:val="009B3EFD"/>
    <w:rsid w:val="009B4185"/>
    <w:rsid w:val="009D14A2"/>
    <w:rsid w:val="009D6ABD"/>
    <w:rsid w:val="009D7A60"/>
    <w:rsid w:val="009E298D"/>
    <w:rsid w:val="009E3CC3"/>
    <w:rsid w:val="009F4B2B"/>
    <w:rsid w:val="009F6404"/>
    <w:rsid w:val="00A016FB"/>
    <w:rsid w:val="00A461F5"/>
    <w:rsid w:val="00A50237"/>
    <w:rsid w:val="00A50C22"/>
    <w:rsid w:val="00A604E7"/>
    <w:rsid w:val="00A662E1"/>
    <w:rsid w:val="00A664F5"/>
    <w:rsid w:val="00A678D0"/>
    <w:rsid w:val="00A8765C"/>
    <w:rsid w:val="00A95B82"/>
    <w:rsid w:val="00AB7428"/>
    <w:rsid w:val="00AC2A9A"/>
    <w:rsid w:val="00AC449C"/>
    <w:rsid w:val="00AC4AF0"/>
    <w:rsid w:val="00AC4E5B"/>
    <w:rsid w:val="00AC6063"/>
    <w:rsid w:val="00AC6DD3"/>
    <w:rsid w:val="00AE17F2"/>
    <w:rsid w:val="00B120E6"/>
    <w:rsid w:val="00B144FA"/>
    <w:rsid w:val="00B345C7"/>
    <w:rsid w:val="00B34FE4"/>
    <w:rsid w:val="00B377AF"/>
    <w:rsid w:val="00B63654"/>
    <w:rsid w:val="00B71774"/>
    <w:rsid w:val="00B71EDE"/>
    <w:rsid w:val="00B73773"/>
    <w:rsid w:val="00B97124"/>
    <w:rsid w:val="00BA0559"/>
    <w:rsid w:val="00BA7A5C"/>
    <w:rsid w:val="00BB43F9"/>
    <w:rsid w:val="00BB78B2"/>
    <w:rsid w:val="00BC2517"/>
    <w:rsid w:val="00BD4913"/>
    <w:rsid w:val="00BE127A"/>
    <w:rsid w:val="00BE3C51"/>
    <w:rsid w:val="00BE3D5E"/>
    <w:rsid w:val="00BE56B3"/>
    <w:rsid w:val="00BE70B4"/>
    <w:rsid w:val="00BE787D"/>
    <w:rsid w:val="00C018AD"/>
    <w:rsid w:val="00C0367A"/>
    <w:rsid w:val="00C10391"/>
    <w:rsid w:val="00C10480"/>
    <w:rsid w:val="00C10746"/>
    <w:rsid w:val="00C1390D"/>
    <w:rsid w:val="00C15E31"/>
    <w:rsid w:val="00C31610"/>
    <w:rsid w:val="00C43E94"/>
    <w:rsid w:val="00C61813"/>
    <w:rsid w:val="00C65E56"/>
    <w:rsid w:val="00C67B21"/>
    <w:rsid w:val="00C717C9"/>
    <w:rsid w:val="00C71BCC"/>
    <w:rsid w:val="00C72830"/>
    <w:rsid w:val="00C808FD"/>
    <w:rsid w:val="00C815DD"/>
    <w:rsid w:val="00C81CC4"/>
    <w:rsid w:val="00C82432"/>
    <w:rsid w:val="00C94029"/>
    <w:rsid w:val="00C97970"/>
    <w:rsid w:val="00CA3A39"/>
    <w:rsid w:val="00CB20E5"/>
    <w:rsid w:val="00CB3013"/>
    <w:rsid w:val="00CC1903"/>
    <w:rsid w:val="00CC2FC2"/>
    <w:rsid w:val="00CC4716"/>
    <w:rsid w:val="00CC49C9"/>
    <w:rsid w:val="00CC5A2C"/>
    <w:rsid w:val="00CD1347"/>
    <w:rsid w:val="00CD1889"/>
    <w:rsid w:val="00CE31FB"/>
    <w:rsid w:val="00D02BF0"/>
    <w:rsid w:val="00D13412"/>
    <w:rsid w:val="00D139E9"/>
    <w:rsid w:val="00D21019"/>
    <w:rsid w:val="00D4052E"/>
    <w:rsid w:val="00D40A6C"/>
    <w:rsid w:val="00D4246F"/>
    <w:rsid w:val="00D54EF7"/>
    <w:rsid w:val="00D56274"/>
    <w:rsid w:val="00D57BC2"/>
    <w:rsid w:val="00D62DBB"/>
    <w:rsid w:val="00D76BC9"/>
    <w:rsid w:val="00D94834"/>
    <w:rsid w:val="00D95270"/>
    <w:rsid w:val="00D97D92"/>
    <w:rsid w:val="00DA155C"/>
    <w:rsid w:val="00DA1F91"/>
    <w:rsid w:val="00DC7AD8"/>
    <w:rsid w:val="00DD3367"/>
    <w:rsid w:val="00DD446D"/>
    <w:rsid w:val="00DE444B"/>
    <w:rsid w:val="00DE5CF2"/>
    <w:rsid w:val="00E0159C"/>
    <w:rsid w:val="00E028E1"/>
    <w:rsid w:val="00E11F37"/>
    <w:rsid w:val="00E164A6"/>
    <w:rsid w:val="00E2087C"/>
    <w:rsid w:val="00E30F18"/>
    <w:rsid w:val="00E53916"/>
    <w:rsid w:val="00E9204E"/>
    <w:rsid w:val="00E97084"/>
    <w:rsid w:val="00EA2831"/>
    <w:rsid w:val="00EB0AD9"/>
    <w:rsid w:val="00EB3CAB"/>
    <w:rsid w:val="00ED4D38"/>
    <w:rsid w:val="00ED6AF2"/>
    <w:rsid w:val="00EE66A6"/>
    <w:rsid w:val="00EF23E9"/>
    <w:rsid w:val="00EF63C0"/>
    <w:rsid w:val="00F0774A"/>
    <w:rsid w:val="00F16B1D"/>
    <w:rsid w:val="00F21A6E"/>
    <w:rsid w:val="00F30A87"/>
    <w:rsid w:val="00F42FE4"/>
    <w:rsid w:val="00F526FD"/>
    <w:rsid w:val="00F64877"/>
    <w:rsid w:val="00F6529A"/>
    <w:rsid w:val="00F6533D"/>
    <w:rsid w:val="00F768BE"/>
    <w:rsid w:val="00F80EAE"/>
    <w:rsid w:val="00F90209"/>
    <w:rsid w:val="00F95BF3"/>
    <w:rsid w:val="00FA6AD7"/>
    <w:rsid w:val="00FE12F7"/>
    <w:rsid w:val="00FE35EE"/>
    <w:rsid w:val="00FE56DF"/>
    <w:rsid w:val="00FF2C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75D9B"/>
    <w:rPr>
      <w:rFonts w:ascii="Arial" w:hAnsi="Arial" w:cs="Arial"/>
      <w:sz w:val="24"/>
      <w:szCs w:val="24"/>
      <w:lang w:eastAsia="es-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371B1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21A6E"/>
    <w:pPr>
      <w:keepNext/>
      <w:numPr>
        <w:ilvl w:val="1"/>
        <w:numId w:val="13"/>
      </w:numPr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21A6E"/>
    <w:pPr>
      <w:keepNext/>
      <w:numPr>
        <w:ilvl w:val="2"/>
        <w:numId w:val="13"/>
      </w:numPr>
      <w:spacing w:before="240" w:after="60"/>
      <w:outlineLvl w:val="2"/>
    </w:pPr>
    <w:rPr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qFormat/>
    <w:rsid w:val="00F21A6E"/>
    <w:pPr>
      <w:keepNext/>
      <w:numPr>
        <w:ilvl w:val="3"/>
        <w:numId w:val="13"/>
      </w:numPr>
      <w:spacing w:before="240" w:after="60"/>
      <w:outlineLvl w:val="3"/>
    </w:pPr>
    <w:rPr>
      <w:rFonts w:ascii="Times New Roman" w:hAnsi="Times New Roman" w:cs="Times New Roman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qFormat/>
    <w:rsid w:val="00F21A6E"/>
    <w:pPr>
      <w:numPr>
        <w:ilvl w:val="4"/>
        <w:numId w:val="1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F21A6E"/>
    <w:pPr>
      <w:numPr>
        <w:ilvl w:val="5"/>
        <w:numId w:val="13"/>
      </w:numPr>
      <w:spacing w:before="240" w:after="60"/>
      <w:outlineLvl w:val="5"/>
    </w:pPr>
    <w:rPr>
      <w:rFonts w:ascii="Times New Roman" w:hAnsi="Times New Roman" w:cs="Times New Roman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qFormat/>
    <w:rsid w:val="00F21A6E"/>
    <w:pPr>
      <w:keepNext/>
      <w:numPr>
        <w:ilvl w:val="6"/>
        <w:numId w:val="13"/>
      </w:numPr>
      <w:outlineLvl w:val="6"/>
    </w:pPr>
    <w:rPr>
      <w:sz w:val="22"/>
      <w:u w:val="single"/>
    </w:rPr>
  </w:style>
  <w:style w:type="paragraph" w:styleId="Heading8">
    <w:name w:val="heading 8"/>
    <w:basedOn w:val="Normal"/>
    <w:next w:val="Normal"/>
    <w:link w:val="Heading8Char"/>
    <w:uiPriority w:val="9"/>
    <w:qFormat/>
    <w:rsid w:val="00F21A6E"/>
    <w:pPr>
      <w:numPr>
        <w:ilvl w:val="7"/>
        <w:numId w:val="13"/>
      </w:numPr>
      <w:spacing w:before="240" w:after="60"/>
      <w:outlineLvl w:val="7"/>
    </w:pPr>
    <w:rPr>
      <w:rFonts w:ascii="Times New Roman" w:hAnsi="Times New Roman" w:cs="Times New Roman"/>
      <w:i/>
      <w:iCs/>
    </w:rPr>
  </w:style>
  <w:style w:type="paragraph" w:styleId="Heading9">
    <w:name w:val="heading 9"/>
    <w:basedOn w:val="Normal"/>
    <w:next w:val="Normal"/>
    <w:link w:val="Heading9Char"/>
    <w:uiPriority w:val="9"/>
    <w:qFormat/>
    <w:rsid w:val="00F21A6E"/>
    <w:pPr>
      <w:numPr>
        <w:ilvl w:val="8"/>
        <w:numId w:val="13"/>
      </w:numPr>
      <w:spacing w:before="240" w:after="60"/>
      <w:outlineLvl w:val="8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6CB2"/>
    <w:rPr>
      <w:rFonts w:asciiTheme="majorHAnsi" w:eastAsiaTheme="majorEastAsia" w:hAnsiTheme="majorHAnsi" w:cstheme="majorBidi"/>
      <w:b/>
      <w:bCs/>
      <w:kern w:val="32"/>
      <w:sz w:val="32"/>
      <w:szCs w:val="32"/>
      <w:lang w:eastAsia="es-E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6CB2"/>
    <w:rPr>
      <w:rFonts w:asciiTheme="majorHAnsi" w:eastAsiaTheme="majorEastAsia" w:hAnsiTheme="majorHAnsi" w:cstheme="majorBidi"/>
      <w:b/>
      <w:bCs/>
      <w:i/>
      <w:iCs/>
      <w:sz w:val="28"/>
      <w:szCs w:val="28"/>
      <w:lang w:eastAsia="es-E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6CB2"/>
    <w:rPr>
      <w:rFonts w:asciiTheme="majorHAnsi" w:eastAsiaTheme="majorEastAsia" w:hAnsiTheme="majorHAnsi" w:cstheme="majorBidi"/>
      <w:b/>
      <w:bCs/>
      <w:sz w:val="26"/>
      <w:szCs w:val="26"/>
      <w:lang w:eastAsia="es-E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6CB2"/>
    <w:rPr>
      <w:rFonts w:asciiTheme="minorHAnsi" w:eastAsiaTheme="minorEastAsia" w:hAnsiTheme="minorHAnsi" w:cstheme="minorBidi"/>
      <w:b/>
      <w:bCs/>
      <w:sz w:val="28"/>
      <w:szCs w:val="28"/>
      <w:lang w:eastAsia="es-E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6CB2"/>
    <w:rPr>
      <w:rFonts w:asciiTheme="minorHAnsi" w:eastAsiaTheme="minorEastAsia" w:hAnsiTheme="minorHAnsi" w:cstheme="minorBidi"/>
      <w:b/>
      <w:bCs/>
      <w:i/>
      <w:iCs/>
      <w:sz w:val="26"/>
      <w:szCs w:val="26"/>
      <w:lang w:eastAsia="es-E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6CB2"/>
    <w:rPr>
      <w:rFonts w:asciiTheme="minorHAnsi" w:eastAsiaTheme="minorEastAsia" w:hAnsiTheme="minorHAnsi" w:cstheme="minorBidi"/>
      <w:b/>
      <w:bCs/>
      <w:sz w:val="22"/>
      <w:szCs w:val="22"/>
      <w:lang w:eastAsia="es-E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6CB2"/>
    <w:rPr>
      <w:rFonts w:asciiTheme="minorHAnsi" w:eastAsiaTheme="minorEastAsia" w:hAnsiTheme="minorHAnsi" w:cstheme="minorBidi"/>
      <w:sz w:val="24"/>
      <w:szCs w:val="24"/>
      <w:lang w:eastAsia="es-E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6CB2"/>
    <w:rPr>
      <w:rFonts w:asciiTheme="minorHAnsi" w:eastAsiaTheme="minorEastAsia" w:hAnsiTheme="minorHAnsi" w:cstheme="minorBidi"/>
      <w:i/>
      <w:iCs/>
      <w:sz w:val="24"/>
      <w:szCs w:val="24"/>
      <w:lang w:eastAsia="es-E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6CB2"/>
    <w:rPr>
      <w:rFonts w:asciiTheme="majorHAnsi" w:eastAsiaTheme="majorEastAsia" w:hAnsiTheme="majorHAnsi" w:cstheme="majorBidi"/>
      <w:sz w:val="22"/>
      <w:szCs w:val="22"/>
      <w:lang w:eastAsia="es-ES"/>
    </w:rPr>
  </w:style>
  <w:style w:type="paragraph" w:styleId="Header">
    <w:name w:val="header"/>
    <w:basedOn w:val="Normal"/>
    <w:link w:val="HeaderChar"/>
    <w:uiPriority w:val="99"/>
    <w:rsid w:val="00382BD7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6CB2"/>
    <w:rPr>
      <w:rFonts w:ascii="Arial" w:hAnsi="Arial" w:cs="Arial"/>
      <w:sz w:val="24"/>
      <w:szCs w:val="24"/>
      <w:lang w:eastAsia="es-ES"/>
    </w:rPr>
  </w:style>
  <w:style w:type="paragraph" w:styleId="Footer">
    <w:name w:val="footer"/>
    <w:basedOn w:val="Normal"/>
    <w:link w:val="FooterChar"/>
    <w:uiPriority w:val="99"/>
    <w:rsid w:val="00382BD7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6CB2"/>
    <w:rPr>
      <w:rFonts w:ascii="Arial" w:hAnsi="Arial" w:cs="Arial"/>
      <w:sz w:val="24"/>
      <w:szCs w:val="24"/>
      <w:lang w:eastAsia="es-ES"/>
    </w:rPr>
  </w:style>
  <w:style w:type="paragraph" w:styleId="BodyTextIndent">
    <w:name w:val="Body Text Indent"/>
    <w:basedOn w:val="Normal"/>
    <w:link w:val="BodyTextIndentChar"/>
    <w:uiPriority w:val="99"/>
    <w:rsid w:val="00382BD7"/>
    <w:pPr>
      <w:ind w:left="360"/>
    </w:pPr>
    <w:rPr>
      <w:rFonts w:cs="Times New Roman"/>
      <w:sz w:val="20"/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6CB2"/>
    <w:rPr>
      <w:rFonts w:ascii="Arial" w:hAnsi="Arial" w:cs="Arial"/>
      <w:sz w:val="24"/>
      <w:szCs w:val="24"/>
      <w:lang w:eastAsia="es-ES"/>
    </w:rPr>
  </w:style>
  <w:style w:type="paragraph" w:styleId="BalloonText">
    <w:name w:val="Balloon Text"/>
    <w:basedOn w:val="Normal"/>
    <w:link w:val="BalloonTextChar"/>
    <w:uiPriority w:val="99"/>
    <w:semiHidden/>
    <w:rsid w:val="005A6C0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6CB2"/>
    <w:rPr>
      <w:rFonts w:cs="Arial"/>
      <w:sz w:val="0"/>
      <w:szCs w:val="0"/>
      <w:lang w:eastAsia="es-ES"/>
    </w:rPr>
  </w:style>
  <w:style w:type="character" w:styleId="Hyperlink">
    <w:name w:val="Hyperlink"/>
    <w:basedOn w:val="DefaultParagraphFont"/>
    <w:uiPriority w:val="99"/>
    <w:rsid w:val="00105A8F"/>
    <w:rPr>
      <w:rFonts w:cs="Times New Roman"/>
      <w:color w:val="0000FF"/>
      <w:u w:val="single"/>
    </w:rPr>
  </w:style>
  <w:style w:type="paragraph" w:styleId="Title">
    <w:name w:val="Title"/>
    <w:basedOn w:val="Normal"/>
    <w:link w:val="TitleChar"/>
    <w:uiPriority w:val="10"/>
    <w:qFormat/>
    <w:rsid w:val="00550A8C"/>
    <w:pPr>
      <w:jc w:val="center"/>
    </w:pPr>
    <w:rPr>
      <w:b/>
      <w:bCs/>
      <w:sz w:val="22"/>
    </w:rPr>
  </w:style>
  <w:style w:type="character" w:customStyle="1" w:styleId="TitleChar">
    <w:name w:val="Title Char"/>
    <w:basedOn w:val="DefaultParagraphFont"/>
    <w:link w:val="Title"/>
    <w:uiPriority w:val="10"/>
    <w:rsid w:val="00576CB2"/>
    <w:rPr>
      <w:rFonts w:asciiTheme="majorHAnsi" w:eastAsiaTheme="majorEastAsia" w:hAnsiTheme="majorHAnsi" w:cstheme="majorBidi"/>
      <w:b/>
      <w:bCs/>
      <w:kern w:val="28"/>
      <w:sz w:val="32"/>
      <w:szCs w:val="32"/>
      <w:lang w:eastAsia="es-ES"/>
    </w:rPr>
  </w:style>
  <w:style w:type="paragraph" w:styleId="BodyText">
    <w:name w:val="Body Text"/>
    <w:basedOn w:val="Normal"/>
    <w:link w:val="BodyTextChar"/>
    <w:uiPriority w:val="99"/>
    <w:rsid w:val="00542D0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6CB2"/>
    <w:rPr>
      <w:rFonts w:ascii="Arial" w:hAnsi="Arial" w:cs="Arial"/>
      <w:sz w:val="24"/>
      <w:szCs w:val="24"/>
      <w:lang w:eastAsia="es-ES"/>
    </w:rPr>
  </w:style>
  <w:style w:type="paragraph" w:styleId="TOC1">
    <w:name w:val="toc 1"/>
    <w:basedOn w:val="Normal"/>
    <w:next w:val="Normal"/>
    <w:autoRedefine/>
    <w:uiPriority w:val="39"/>
    <w:semiHidden/>
    <w:rsid w:val="000D6502"/>
    <w:pPr>
      <w:tabs>
        <w:tab w:val="left" w:pos="480"/>
        <w:tab w:val="right" w:leader="dot" w:pos="9395"/>
      </w:tabs>
      <w:spacing w:before="120"/>
    </w:pPr>
    <w:rPr>
      <w:rFonts w:cs="Times New Roman"/>
      <w:b/>
      <w:bCs/>
      <w:caps/>
      <w:sz w:val="22"/>
    </w:rPr>
  </w:style>
  <w:style w:type="paragraph" w:styleId="TOC2">
    <w:name w:val="toc 2"/>
    <w:basedOn w:val="Normal"/>
    <w:next w:val="Normal"/>
    <w:autoRedefine/>
    <w:uiPriority w:val="39"/>
    <w:semiHidden/>
    <w:rsid w:val="000D6502"/>
    <w:pPr>
      <w:tabs>
        <w:tab w:val="left" w:pos="960"/>
        <w:tab w:val="right" w:leader="dot" w:pos="9395"/>
      </w:tabs>
      <w:ind w:left="238"/>
    </w:pPr>
    <w:rPr>
      <w:rFonts w:cs="Times New Roman"/>
      <w:smallCaps/>
      <w:sz w:val="22"/>
    </w:rPr>
  </w:style>
  <w:style w:type="paragraph" w:styleId="FootnoteText">
    <w:name w:val="footnote text"/>
    <w:basedOn w:val="Normal"/>
    <w:link w:val="FootnoteTextChar"/>
    <w:uiPriority w:val="99"/>
    <w:semiHidden/>
    <w:rsid w:val="0028786B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76CB2"/>
    <w:rPr>
      <w:rFonts w:ascii="Arial" w:hAnsi="Arial" w:cs="Arial"/>
      <w:lang w:eastAsia="es-ES"/>
    </w:rPr>
  </w:style>
  <w:style w:type="character" w:styleId="FootnoteReference">
    <w:name w:val="footnote reference"/>
    <w:basedOn w:val="DefaultParagraphFont"/>
    <w:uiPriority w:val="99"/>
    <w:semiHidden/>
    <w:rsid w:val="0028786B"/>
    <w:rPr>
      <w:rFonts w:cs="Times New Roman"/>
      <w:vertAlign w:val="superscript"/>
    </w:rPr>
  </w:style>
  <w:style w:type="character" w:styleId="CommentReference">
    <w:name w:val="annotation reference"/>
    <w:basedOn w:val="DefaultParagraphFont"/>
    <w:uiPriority w:val="99"/>
    <w:semiHidden/>
    <w:rsid w:val="00035D1C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035D1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76CB2"/>
    <w:rPr>
      <w:rFonts w:ascii="Arial" w:hAnsi="Arial" w:cs="Arial"/>
      <w:lang w:eastAsia="es-E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5D016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76CB2"/>
    <w:rPr>
      <w:b/>
      <w:bCs/>
    </w:rPr>
  </w:style>
  <w:style w:type="paragraph" w:customStyle="1" w:styleId="EstiloTtulo111pt">
    <w:name w:val="Estilo Título 1 + 11 pt"/>
    <w:basedOn w:val="Heading1"/>
    <w:autoRedefine/>
    <w:rsid w:val="00F21A6E"/>
    <w:pPr>
      <w:tabs>
        <w:tab w:val="left" w:pos="709"/>
      </w:tabs>
      <w:ind w:left="709" w:hanging="709"/>
    </w:pPr>
    <w:rPr>
      <w:sz w:val="22"/>
    </w:rPr>
  </w:style>
  <w:style w:type="paragraph" w:customStyle="1" w:styleId="EstiloTtulo111pt1">
    <w:name w:val="Estilo Título 1 + 11 pt1"/>
    <w:basedOn w:val="Heading1"/>
    <w:autoRedefine/>
    <w:rsid w:val="003C1729"/>
    <w:pPr>
      <w:numPr>
        <w:numId w:val="13"/>
      </w:numPr>
      <w:tabs>
        <w:tab w:val="left" w:pos="709"/>
      </w:tabs>
    </w:pPr>
    <w:rPr>
      <w:sz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07346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3461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34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73461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34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346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7346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346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3461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3461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346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346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461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12" Type="http://schemas.openxmlformats.org/officeDocument/2006/relationships/oleObject" Target="embeddings/oleObject3.bin"/><Relationship Id="rId17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e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oleObject" Target="embeddings/oleObject2.bin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emf"/><Relationship Id="rId14" Type="http://schemas.openxmlformats.org/officeDocument/2006/relationships/oleObject" Target="embeddings/oleObject4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484</TotalTime>
  <Pages>1</Pages>
  <Words>2820</Words>
  <Characters>15514</Characters>
  <Application>Microsoft Office Outlook</Application>
  <DocSecurity>4</DocSecurity>
  <Lines>0</Lines>
  <Paragraphs>0</Paragraphs>
  <ScaleCrop>false</ScaleCrop>
  <Company>Codelco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Pauta de Evaluación</dc:title>
  <dc:subject/>
  <dc:creator>JCG</dc:creator>
  <cp:keywords/>
  <dc:description/>
  <cp:lastModifiedBy>Eugenio Cepeda Sánchez</cp:lastModifiedBy>
  <cp:revision>36</cp:revision>
  <cp:lastPrinted>2006-02-09T14:51:00Z</cp:lastPrinted>
  <dcterms:created xsi:type="dcterms:W3CDTF">2006-02-06T14:35:00Z</dcterms:created>
  <dcterms:modified xsi:type="dcterms:W3CDTF">2006-02-09T21:34:00Z</dcterms:modified>
</cp:coreProperties>
</file>