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88" w:rsidRPr="00D22C49" w:rsidRDefault="00D22C49">
      <w:pPr>
        <w:pStyle w:val="Ttulo1"/>
        <w:rPr>
          <w:lang w:val="es-CO"/>
        </w:rPr>
      </w:pPr>
      <w:r w:rsidRPr="00D22C49">
        <w:rPr>
          <w:lang w:val="es-CO"/>
        </w:rPr>
        <w:t>Documentación de la Arquitectura de la Aplicación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Introducción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La aplicación está diseñada bajo una arquitectura basada en principios de **Onion Architecture** (Arquitectura en Cebolla), lo que permite una alta modularidad y separación de responsabilidades. Además, se implementaron principios SOLID para asegurar un código más flexible, mantenible y extensible. La aplicación está desarrollada en .NET y expone servicios RESTful para la gestión de máquinas virtuales.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Componentes Principales de la Arquitectura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Dominio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Entidades: Representan los modelos centrales del negocio, como MaquinaVirtual.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Interfaces: Definen contratos para repositorios y servicios, garantizando la independencia de la capa de aplicación respecto a implementaciones específicas.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Lógica de Negocio: Reglas y validaciones específicas del dominio.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Aplicación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Servicios de Aplicación: Coordinan la ejecución de la lógica de negocio y la integración con otras capas.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DTOs: Se utilizan para transferir datos entre la capa de aplicación y la presentación, asegurando que solo los datos necesarios se transmitan.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Infraestructura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Repositorios: Implementan las interfaces definidas en la capa de dominio utilizando Entity Framework y PostgreSQL.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Autenticación y Seguridad: Implementa autenticación basada en tokens JWT.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Configuración de la Base de Datos: Se realiza mediante DbContext configurado con Npgsql.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Presentación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Controladores RESTful: Utilizan ASP.NET Core para exponer servicios a través de endpoints.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Swagger: Proporciona documentación interactiva para probar los servicios disponibles.</w:t>
      </w:r>
    </w:p>
    <w:p w:rsidR="001A205E" w:rsidRPr="001A205E" w:rsidRDefault="001A205E" w:rsidP="001A205E">
      <w:pPr>
        <w:pStyle w:val="Ttulo2"/>
        <w:rPr>
          <w:lang w:val="es-CO"/>
        </w:rPr>
      </w:pPr>
      <w:proofErr w:type="spellStart"/>
      <w:r w:rsidRPr="001A205E">
        <w:rPr>
          <w:lang w:val="es-CO"/>
        </w:rPr>
        <w:t>Endpoints</w:t>
      </w:r>
      <w:proofErr w:type="spellEnd"/>
      <w:r w:rsidRPr="001A205E">
        <w:rPr>
          <w:lang w:val="es-CO"/>
        </w:rPr>
        <w:t xml:space="preserve"> Principales</w:t>
      </w:r>
    </w:p>
    <w:p w:rsidR="001A205E" w:rsidRDefault="001A205E" w:rsidP="001A205E">
      <w:pPr>
        <w:pStyle w:val="NormalWeb"/>
      </w:pPr>
      <w:r>
        <w:t xml:space="preserve">Los siguientes </w:t>
      </w:r>
      <w:proofErr w:type="spellStart"/>
      <w:r>
        <w:t>endpoints</w:t>
      </w:r>
      <w:proofErr w:type="spellEnd"/>
      <w:r>
        <w:t xml:space="preserve"> están disponibles para interactuar con la aplicación. A continuación, se detallan ejemplos y su funcionalidad: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lastRenderedPageBreak/>
        <w:t>Autenticación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Auth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login</w:t>
      </w:r>
      <w:proofErr w:type="spellEnd"/>
    </w:p>
    <w:p w:rsidR="001A205E" w:rsidRDefault="001A205E" w:rsidP="001A205E">
      <w:pPr>
        <w:pStyle w:val="NormalWeb"/>
        <w:numPr>
          <w:ilvl w:val="0"/>
          <w:numId w:val="10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0"/>
        </w:numPr>
      </w:pPr>
      <w:r>
        <w:rPr>
          <w:rStyle w:val="Textoennegrita"/>
        </w:rPr>
        <w:t>Descripción:</w:t>
      </w:r>
      <w:r>
        <w:t xml:space="preserve"> Permite obtener un </w:t>
      </w:r>
      <w:proofErr w:type="spellStart"/>
      <w:r>
        <w:t>token</w:t>
      </w:r>
      <w:proofErr w:type="spellEnd"/>
      <w:r>
        <w:t xml:space="preserve"> JWT para autenticarse en el sistema.</w:t>
      </w:r>
    </w:p>
    <w:p w:rsidR="001A205E" w:rsidRPr="001A205E" w:rsidRDefault="001A205E" w:rsidP="001A205E">
      <w:pPr>
        <w:pStyle w:val="NormalWeb"/>
        <w:numPr>
          <w:ilvl w:val="0"/>
          <w:numId w:val="10"/>
        </w:numPr>
        <w:rPr>
          <w:rStyle w:val="Textoennegrita"/>
          <w:b w:val="0"/>
          <w:bCs w:val="0"/>
        </w:r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NormalWeb"/>
      </w:pPr>
      <w:r w:rsidRPr="001A205E">
        <w:drawing>
          <wp:inline distT="0" distB="0" distL="0" distR="0" wp14:anchorId="0F187919" wp14:editId="2CA70094">
            <wp:extent cx="5449060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5E" w:rsidRDefault="001A205E" w:rsidP="001A205E">
      <w:pPr>
        <w:pStyle w:val="NormalWeb"/>
      </w:pPr>
    </w:p>
    <w:p w:rsidR="001A205E" w:rsidRDefault="001A205E" w:rsidP="001A205E">
      <w:pPr>
        <w:pStyle w:val="NormalWeb"/>
        <w:rPr>
          <w:rStyle w:val="CdigoHTML"/>
          <w:b/>
          <w:color w:val="FF0000"/>
        </w:rPr>
      </w:pPr>
      <w:r w:rsidRPr="001A205E">
        <w:rPr>
          <w:b/>
          <w:color w:val="FF0000"/>
        </w:rPr>
        <w:t xml:space="preserve">Nota: </w:t>
      </w:r>
      <w:r w:rsidR="0001450A" w:rsidRPr="001A205E">
        <w:rPr>
          <w:b/>
          <w:color w:val="FF0000"/>
        </w:rPr>
        <w:t xml:space="preserve">poner </w:t>
      </w:r>
      <w:proofErr w:type="spellStart"/>
      <w:r w:rsidR="0001450A" w:rsidRPr="001A205E">
        <w:rPr>
          <w:rStyle w:val="Encabezado"/>
          <w:b/>
          <w:color w:val="FF0000"/>
        </w:rPr>
        <w:t>bearer</w:t>
      </w:r>
      <w:proofErr w:type="spellEnd"/>
      <w:r w:rsidR="0001450A" w:rsidRPr="001A205E">
        <w:rPr>
          <w:rStyle w:val="CdigoHTML"/>
          <w:b/>
          <w:color w:val="FF0000"/>
        </w:rPr>
        <w:t xml:space="preserve"> antes</w:t>
      </w:r>
      <w:r w:rsidRPr="001A205E">
        <w:rPr>
          <w:rStyle w:val="CdigoHTML"/>
          <w:b/>
          <w:color w:val="FF0000"/>
        </w:rPr>
        <w:t xml:space="preserve"> del </w:t>
      </w:r>
      <w:proofErr w:type="spellStart"/>
      <w:r w:rsidRPr="001A205E">
        <w:rPr>
          <w:rStyle w:val="CdigoHTML"/>
          <w:b/>
          <w:color w:val="FF0000"/>
        </w:rPr>
        <w:t>token</w:t>
      </w:r>
      <w:proofErr w:type="spellEnd"/>
    </w:p>
    <w:p w:rsidR="0001450A" w:rsidRPr="001A205E" w:rsidRDefault="0001450A" w:rsidP="001A205E">
      <w:pPr>
        <w:pStyle w:val="NormalWeb"/>
        <w:rPr>
          <w:b/>
          <w:color w:val="FF0000"/>
        </w:rPr>
      </w:pPr>
      <w:r w:rsidRPr="0001450A">
        <w:rPr>
          <w:b/>
          <w:color w:val="FF0000"/>
        </w:rPr>
        <w:drawing>
          <wp:inline distT="0" distB="0" distL="0" distR="0" wp14:anchorId="50735CD4" wp14:editId="7F7D73F1">
            <wp:extent cx="5486400" cy="275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t>Obtener Máquina por ID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/api/v1/</w:t>
      </w:r>
      <w:proofErr w:type="spellStart"/>
      <w:r>
        <w:rPr>
          <w:rStyle w:val="CdigoHTML"/>
        </w:rPr>
        <w:t>MaquinaPorId</w:t>
      </w:r>
      <w:proofErr w:type="spellEnd"/>
    </w:p>
    <w:p w:rsidR="001A205E" w:rsidRDefault="001A205E" w:rsidP="001A205E">
      <w:pPr>
        <w:pStyle w:val="NormalWeb"/>
        <w:numPr>
          <w:ilvl w:val="0"/>
          <w:numId w:val="11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1"/>
        </w:numPr>
      </w:pPr>
      <w:r>
        <w:rPr>
          <w:rStyle w:val="Textoennegrita"/>
        </w:rPr>
        <w:t>Descripción:</w:t>
      </w:r>
      <w:r>
        <w:t xml:space="preserve"> Obtiene los detalles de una máquina virtual específica.</w:t>
      </w:r>
    </w:p>
    <w:p w:rsidR="001A205E" w:rsidRDefault="001A205E" w:rsidP="001A205E">
      <w:pPr>
        <w:pStyle w:val="NormalWeb"/>
        <w:numPr>
          <w:ilvl w:val="0"/>
          <w:numId w:val="11"/>
        </w:num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curl</w:t>
      </w:r>
      <w:proofErr w:type="spellEnd"/>
      <w:r>
        <w:rPr>
          <w:rStyle w:val="CdigoHTML"/>
        </w:rPr>
        <w:t xml:space="preserve"> -X 'POST' \  </w:t>
      </w:r>
    </w:p>
    <w:p w:rsid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'http://www.swmaquinas.somee.com/SWMAQUINA/api/v1/MaquinaPorId' \  </w:t>
      </w:r>
    </w:p>
    <w:p w:rsidR="001A205E" w:rsidRP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1A205E">
        <w:rPr>
          <w:rStyle w:val="CdigoHTML"/>
          <w:lang w:val="en-US"/>
        </w:rPr>
        <w:t xml:space="preserve">-H 'Authorization: bearer &lt;token&gt;' \  </w:t>
      </w:r>
    </w:p>
    <w:p w:rsidR="001A205E" w:rsidRP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  <w:lang w:val="en-US"/>
        </w:rPr>
      </w:pPr>
      <w:r w:rsidRPr="001A205E">
        <w:rPr>
          <w:rStyle w:val="CdigoHTML"/>
          <w:lang w:val="en-US"/>
        </w:rPr>
        <w:t xml:space="preserve">  -H 'Content-Type: application/</w:t>
      </w:r>
      <w:proofErr w:type="spellStart"/>
      <w:r w:rsidRPr="001A205E">
        <w:rPr>
          <w:rStyle w:val="CdigoHTML"/>
          <w:lang w:val="en-US"/>
        </w:rPr>
        <w:t>json-patch+json</w:t>
      </w:r>
      <w:proofErr w:type="spellEnd"/>
      <w:r w:rsidRPr="001A205E">
        <w:rPr>
          <w:rStyle w:val="CdigoHTML"/>
          <w:lang w:val="en-US"/>
        </w:rPr>
        <w:t xml:space="preserve">' \  </w:t>
      </w:r>
    </w:p>
    <w:p w:rsidR="001A205E" w:rsidRPr="001A205E" w:rsidRDefault="001A205E" w:rsidP="001A205E">
      <w:pPr>
        <w:pStyle w:val="HTMLconformatoprevio"/>
        <w:ind w:left="720"/>
        <w:rPr>
          <w:lang w:val="en-US"/>
        </w:rPr>
      </w:pPr>
      <w:r w:rsidRPr="001A205E">
        <w:rPr>
          <w:rStyle w:val="CdigoHTML"/>
          <w:lang w:val="en-US"/>
        </w:rPr>
        <w:lastRenderedPageBreak/>
        <w:t xml:space="preserve">  -d </w:t>
      </w:r>
      <w:proofErr w:type="gramStart"/>
      <w:r w:rsidRPr="001A205E">
        <w:rPr>
          <w:rStyle w:val="CdigoHTML"/>
          <w:lang w:val="en-US"/>
        </w:rPr>
        <w:t>'{ "</w:t>
      </w:r>
      <w:proofErr w:type="spellStart"/>
      <w:proofErr w:type="gramEnd"/>
      <w:r w:rsidRPr="001A205E">
        <w:rPr>
          <w:rStyle w:val="CdigoHTML"/>
          <w:lang w:val="en-US"/>
        </w:rPr>
        <w:t>maquinatId</w:t>
      </w:r>
      <w:proofErr w:type="spellEnd"/>
      <w:r w:rsidRPr="001A205E">
        <w:rPr>
          <w:rStyle w:val="CdigoHTML"/>
          <w:lang w:val="en-US"/>
        </w:rPr>
        <w:t>": 1, "</w:t>
      </w:r>
      <w:proofErr w:type="spellStart"/>
      <w:r w:rsidRPr="001A205E">
        <w:rPr>
          <w:rStyle w:val="CdigoHTML"/>
          <w:lang w:val="en-US"/>
        </w:rPr>
        <w:t>interactionId</w:t>
      </w:r>
      <w:proofErr w:type="spellEnd"/>
      <w:r w:rsidRPr="001A205E">
        <w:rPr>
          <w:rStyle w:val="CdigoHTML"/>
          <w:lang w:val="en-US"/>
        </w:rPr>
        <w:t>": "string" }'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t>Crear Máquina Virtual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/api/v1/</w:t>
      </w:r>
      <w:proofErr w:type="spellStart"/>
      <w:r>
        <w:rPr>
          <w:rStyle w:val="CdigoHTML"/>
        </w:rPr>
        <w:t>CrearMaquinaVirtual</w:t>
      </w:r>
      <w:proofErr w:type="spellEnd"/>
    </w:p>
    <w:p w:rsidR="001A205E" w:rsidRDefault="001A205E" w:rsidP="001A205E">
      <w:pPr>
        <w:pStyle w:val="NormalWeb"/>
        <w:numPr>
          <w:ilvl w:val="0"/>
          <w:numId w:val="12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2"/>
        </w:numPr>
      </w:pPr>
      <w:r>
        <w:rPr>
          <w:rStyle w:val="Textoennegrita"/>
        </w:rPr>
        <w:t>Descripción:</w:t>
      </w:r>
      <w:r>
        <w:t xml:space="preserve"> Crea una nueva máquina virtual con los detalles proporcionados.</w:t>
      </w:r>
    </w:p>
    <w:p w:rsidR="001A205E" w:rsidRDefault="001A205E" w:rsidP="001A205E">
      <w:pPr>
        <w:pStyle w:val="NormalWeb"/>
        <w:numPr>
          <w:ilvl w:val="0"/>
          <w:numId w:val="12"/>
        </w:num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curl</w:t>
      </w:r>
      <w:proofErr w:type="spellEnd"/>
      <w:r>
        <w:rPr>
          <w:rStyle w:val="CdigoHTML"/>
        </w:rPr>
        <w:t xml:space="preserve"> -X 'POST' \  </w:t>
      </w:r>
    </w:p>
    <w:p w:rsid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'http://www.swmaquinas.somee.com/SWMAQUINA/api/v1/CrearMaquinaVirtual' \  </w:t>
      </w:r>
    </w:p>
    <w:p w:rsidR="001A205E" w:rsidRP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1A205E">
        <w:rPr>
          <w:rStyle w:val="CdigoHTML"/>
          <w:lang w:val="en-US"/>
        </w:rPr>
        <w:t xml:space="preserve">-H 'Authorization: bearer &lt;token&gt;' \  </w:t>
      </w:r>
    </w:p>
    <w:p w:rsidR="001A205E" w:rsidRP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  <w:lang w:val="en-US"/>
        </w:rPr>
      </w:pPr>
      <w:r w:rsidRPr="001A205E">
        <w:rPr>
          <w:rStyle w:val="CdigoHTML"/>
          <w:lang w:val="en-US"/>
        </w:rPr>
        <w:t xml:space="preserve">  -H 'Content-Type: application/</w:t>
      </w:r>
      <w:proofErr w:type="spellStart"/>
      <w:r w:rsidRPr="001A205E">
        <w:rPr>
          <w:rStyle w:val="CdigoHTML"/>
          <w:lang w:val="en-US"/>
        </w:rPr>
        <w:t>json-patch+json</w:t>
      </w:r>
      <w:proofErr w:type="spellEnd"/>
      <w:r w:rsidRPr="001A205E">
        <w:rPr>
          <w:rStyle w:val="CdigoHTML"/>
          <w:lang w:val="en-US"/>
        </w:rPr>
        <w:t xml:space="preserve">' \  </w:t>
      </w:r>
    </w:p>
    <w:p w:rsidR="001A205E" w:rsidRPr="001A205E" w:rsidRDefault="001A205E" w:rsidP="001A205E">
      <w:pPr>
        <w:pStyle w:val="HTMLconformatoprevio"/>
        <w:ind w:left="720"/>
        <w:rPr>
          <w:lang w:val="en-US"/>
        </w:rPr>
      </w:pPr>
      <w:r w:rsidRPr="001A205E">
        <w:rPr>
          <w:rStyle w:val="CdigoHTML"/>
          <w:lang w:val="en-US"/>
        </w:rPr>
        <w:t xml:space="preserve">  -d </w:t>
      </w:r>
      <w:proofErr w:type="gramStart"/>
      <w:r w:rsidRPr="001A205E">
        <w:rPr>
          <w:rStyle w:val="CdigoHTML"/>
          <w:lang w:val="en-US"/>
        </w:rPr>
        <w:t>'{ "</w:t>
      </w:r>
      <w:proofErr w:type="spellStart"/>
      <w:proofErr w:type="gramEnd"/>
      <w:r w:rsidRPr="001A205E">
        <w:rPr>
          <w:rStyle w:val="CdigoHTML"/>
          <w:lang w:val="en-US"/>
        </w:rPr>
        <w:t>nombre</w:t>
      </w:r>
      <w:proofErr w:type="spellEnd"/>
      <w:r w:rsidRPr="001A205E">
        <w:rPr>
          <w:rStyle w:val="CdigoHTML"/>
          <w:lang w:val="en-US"/>
        </w:rPr>
        <w:t>": "string", "cores": 0, "ram": 0, "disco": 0, "</w:t>
      </w:r>
      <w:proofErr w:type="spellStart"/>
      <w:r w:rsidRPr="001A205E">
        <w:rPr>
          <w:rStyle w:val="CdigoHTML"/>
          <w:lang w:val="en-US"/>
        </w:rPr>
        <w:t>sistemaOperativo</w:t>
      </w:r>
      <w:proofErr w:type="spellEnd"/>
      <w:r w:rsidRPr="001A205E">
        <w:rPr>
          <w:rStyle w:val="CdigoHTML"/>
          <w:lang w:val="en-US"/>
        </w:rPr>
        <w:t>": "string", "</w:t>
      </w:r>
      <w:proofErr w:type="spellStart"/>
      <w:r w:rsidRPr="001A205E">
        <w:rPr>
          <w:rStyle w:val="CdigoHTML"/>
          <w:lang w:val="en-US"/>
        </w:rPr>
        <w:t>estado</w:t>
      </w:r>
      <w:proofErr w:type="spellEnd"/>
      <w:r w:rsidRPr="001A205E">
        <w:rPr>
          <w:rStyle w:val="CdigoHTML"/>
          <w:lang w:val="en-US"/>
        </w:rPr>
        <w:t>": "string", "</w:t>
      </w:r>
      <w:proofErr w:type="spellStart"/>
      <w:r w:rsidRPr="001A205E">
        <w:rPr>
          <w:rStyle w:val="CdigoHTML"/>
          <w:lang w:val="en-US"/>
        </w:rPr>
        <w:t>interactionId</w:t>
      </w:r>
      <w:proofErr w:type="spellEnd"/>
      <w:r w:rsidRPr="001A205E">
        <w:rPr>
          <w:rStyle w:val="CdigoHTML"/>
          <w:lang w:val="en-US"/>
        </w:rPr>
        <w:t>": "string" }'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t>Eliminar Máquina Virtual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/api/v1/</w:t>
      </w:r>
      <w:proofErr w:type="spellStart"/>
      <w:r>
        <w:rPr>
          <w:rStyle w:val="CdigoHTML"/>
        </w:rPr>
        <w:t>EliminarMaquinaVirtual</w:t>
      </w:r>
      <w:proofErr w:type="spellEnd"/>
    </w:p>
    <w:p w:rsidR="001A205E" w:rsidRDefault="001A205E" w:rsidP="001A205E">
      <w:pPr>
        <w:pStyle w:val="NormalWeb"/>
        <w:numPr>
          <w:ilvl w:val="0"/>
          <w:numId w:val="13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3"/>
        </w:numPr>
      </w:pPr>
      <w:r>
        <w:rPr>
          <w:rStyle w:val="Textoennegrita"/>
        </w:rPr>
        <w:t>Descripción:</w:t>
      </w:r>
      <w:r>
        <w:t xml:space="preserve"> Elimina una máquina virtual específica.</w:t>
      </w:r>
    </w:p>
    <w:p w:rsidR="001A205E" w:rsidRDefault="001A205E" w:rsidP="001A205E">
      <w:pPr>
        <w:pStyle w:val="NormalWeb"/>
        <w:numPr>
          <w:ilvl w:val="0"/>
          <w:numId w:val="13"/>
        </w:num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NormalWeb"/>
      </w:pPr>
      <w:proofErr w:type="spellStart"/>
      <w:r>
        <w:t>curl</w:t>
      </w:r>
      <w:proofErr w:type="spellEnd"/>
      <w:r>
        <w:t xml:space="preserve"> -X 'POST' \  </w:t>
      </w:r>
    </w:p>
    <w:p w:rsidR="001A205E" w:rsidRDefault="001A205E" w:rsidP="001A205E">
      <w:pPr>
        <w:pStyle w:val="NormalWeb"/>
      </w:pPr>
      <w:r>
        <w:t xml:space="preserve">  'http://www.swmaquinas.somee.com/SWMAQUINA/api/v1/EliminarMaquinaVirtual' \  </w:t>
      </w:r>
    </w:p>
    <w:p w:rsidR="001A205E" w:rsidRPr="001A205E" w:rsidRDefault="001A205E" w:rsidP="001A205E">
      <w:pPr>
        <w:pStyle w:val="NormalWeb"/>
        <w:rPr>
          <w:lang w:val="en-US"/>
        </w:rPr>
      </w:pPr>
      <w:r>
        <w:t xml:space="preserve">  </w:t>
      </w:r>
      <w:r w:rsidRPr="001A205E">
        <w:rPr>
          <w:lang w:val="en-US"/>
        </w:rPr>
        <w:t xml:space="preserve">-H 'Authorization: bearer &lt;token&gt;' \  </w:t>
      </w:r>
    </w:p>
    <w:p w:rsidR="001A205E" w:rsidRPr="001A205E" w:rsidRDefault="001A205E" w:rsidP="001A205E">
      <w:pPr>
        <w:pStyle w:val="NormalWeb"/>
        <w:rPr>
          <w:lang w:val="en-US"/>
        </w:rPr>
      </w:pPr>
      <w:r w:rsidRPr="001A205E">
        <w:rPr>
          <w:lang w:val="en-US"/>
        </w:rPr>
        <w:t xml:space="preserve">  -H 'Content-Type: application/</w:t>
      </w:r>
      <w:proofErr w:type="spellStart"/>
      <w:r w:rsidRPr="001A205E">
        <w:rPr>
          <w:lang w:val="en-US"/>
        </w:rPr>
        <w:t>json-patch+json</w:t>
      </w:r>
      <w:proofErr w:type="spellEnd"/>
      <w:r w:rsidRPr="001A205E">
        <w:rPr>
          <w:lang w:val="en-US"/>
        </w:rPr>
        <w:t xml:space="preserve">' \  </w:t>
      </w:r>
    </w:p>
    <w:p w:rsidR="001A205E" w:rsidRDefault="001A205E" w:rsidP="001A205E">
      <w:pPr>
        <w:pStyle w:val="NormalWeb"/>
      </w:pPr>
      <w:r w:rsidRPr="001A205E">
        <w:rPr>
          <w:lang w:val="en-US"/>
        </w:rPr>
        <w:t xml:space="preserve">  </w:t>
      </w:r>
      <w:r>
        <w:t xml:space="preserve">-d </w:t>
      </w:r>
      <w:proofErr w:type="gramStart"/>
      <w:r>
        <w:t>'{ "</w:t>
      </w:r>
      <w:proofErr w:type="spellStart"/>
      <w:proofErr w:type="gramEnd"/>
      <w:r>
        <w:t>maquinatId</w:t>
      </w:r>
      <w:proofErr w:type="spellEnd"/>
      <w:r>
        <w:t>": 0, "</w:t>
      </w:r>
      <w:proofErr w:type="spellStart"/>
      <w:r>
        <w:t>interactionId</w:t>
      </w:r>
      <w:proofErr w:type="spellEnd"/>
      <w:r>
        <w:t>": "</w:t>
      </w:r>
      <w:proofErr w:type="spellStart"/>
      <w:r>
        <w:t>string</w:t>
      </w:r>
      <w:proofErr w:type="spellEnd"/>
      <w:r>
        <w:t>" }'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lang w:val="es-CO"/>
        </w:rPr>
        <w:t xml:space="preserve">Usuarios para el </w:t>
      </w:r>
      <w:proofErr w:type="spellStart"/>
      <w:r w:rsidRPr="001A205E">
        <w:rPr>
          <w:lang w:val="es-CO"/>
        </w:rPr>
        <w:t>Token</w:t>
      </w:r>
      <w:proofErr w:type="spellEnd"/>
      <w:r w:rsidRPr="001A205E">
        <w:rPr>
          <w:lang w:val="es-CO"/>
        </w:rPr>
        <w:t xml:space="preserve"> JWT</w:t>
      </w:r>
    </w:p>
    <w:p w:rsidR="001A205E" w:rsidRPr="001A205E" w:rsidRDefault="001A205E" w:rsidP="001A205E">
      <w:pPr>
        <w:rPr>
          <w:lang w:val="es-CO"/>
        </w:rPr>
      </w:pPr>
      <w:r w:rsidRPr="001A205E">
        <w:rPr>
          <w:lang w:val="es-CO"/>
        </w:rPr>
        <w:t xml:space="preserve">La autenticación en la aplicación se realiza utilizando un </w:t>
      </w:r>
      <w:proofErr w:type="spellStart"/>
      <w:r w:rsidRPr="001A205E">
        <w:rPr>
          <w:lang w:val="es-CO"/>
        </w:rPr>
        <w:t>token</w:t>
      </w:r>
      <w:proofErr w:type="spellEnd"/>
      <w:r w:rsidRPr="001A205E">
        <w:rPr>
          <w:lang w:val="es-CO"/>
        </w:rPr>
        <w:t xml:space="preserve"> JWT que se obtiene mediante las credenciales de usuario. A continuación, se proporciona la lista de usuarios con sus respectivos correos electrónicos y contraseñas para realizar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205E" w:rsidTr="00AF3761">
        <w:tc>
          <w:tcPr>
            <w:tcW w:w="4320" w:type="dxa"/>
          </w:tcPr>
          <w:p w:rsidR="001A205E" w:rsidRDefault="001A205E" w:rsidP="00AF3761">
            <w:r>
              <w:t>Email</w:t>
            </w:r>
          </w:p>
        </w:tc>
        <w:tc>
          <w:tcPr>
            <w:tcW w:w="4320" w:type="dxa"/>
          </w:tcPr>
          <w:p w:rsidR="001A205E" w:rsidRDefault="001A205E" w:rsidP="00AF3761">
            <w:r>
              <w:t>Password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admin@api.com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Admin123!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cliente1@api.com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Cliente123!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cliente2@api.com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Cliente123!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cliente3@api.com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Cliente123!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admin1@api.com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AdminExtra123!</w:t>
            </w:r>
          </w:p>
        </w:tc>
      </w:tr>
    </w:tbl>
    <w:p w:rsidR="001A205E" w:rsidRDefault="001A205E" w:rsidP="001A205E">
      <w:pPr>
        <w:pStyle w:val="NormalWeb"/>
      </w:pP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Principales Clases y Métodos</w:t>
      </w:r>
    </w:p>
    <w:p w:rsidR="0001450A" w:rsidRPr="0001450A" w:rsidRDefault="0001450A" w:rsidP="0001450A">
      <w:pPr>
        <w:pStyle w:val="Ttulo3"/>
        <w:rPr>
          <w:lang w:val="es-CO"/>
        </w:rPr>
      </w:pPr>
      <w:r w:rsidRPr="0001450A">
        <w:rPr>
          <w:rStyle w:val="Textoennegrita"/>
          <w:b/>
          <w:bCs/>
          <w:lang w:val="es-CO"/>
        </w:rPr>
        <w:t>Controladores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Los controladores se encuentran en la carpeta `Controllers` y gestionan la comunicación entre la aplicación y el cliente.</w:t>
      </w:r>
      <w:r w:rsidRPr="00D22C49">
        <w:rPr>
          <w:lang w:val="es-CO"/>
        </w:rPr>
        <w:br/>
        <w:t>- Ejemplo: `MaquinaController` maneja operaciones CRUD sobre máquinas virtuales.</w:t>
      </w:r>
    </w:p>
    <w:p w:rsidR="0001450A" w:rsidRDefault="0001450A" w:rsidP="0001450A">
      <w:pPr>
        <w:pStyle w:val="Ttulo3"/>
      </w:pPr>
      <w:proofErr w:type="spellStart"/>
      <w:r>
        <w:rPr>
          <w:rStyle w:val="Textoennegrita"/>
          <w:b/>
          <w:bCs/>
        </w:rPr>
        <w:t>Servicios</w:t>
      </w:r>
      <w:proofErr w:type="spellEnd"/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br/>
        <w:t>Los servicios implementan la lógica de aplicación.</w:t>
      </w:r>
      <w:r w:rsidRPr="00D22C49">
        <w:rPr>
          <w:lang w:val="es-CO"/>
        </w:rPr>
        <w:br/>
        <w:t>- Ejemplo: `MaquinaService` contiene las reglas de negocio para la creación y actualización de máquinas virtuales.</w:t>
      </w:r>
    </w:p>
    <w:p w:rsidR="0001450A" w:rsidRDefault="0001450A" w:rsidP="0001450A">
      <w:pPr>
        <w:pStyle w:val="Ttulo3"/>
      </w:pPr>
      <w:proofErr w:type="spellStart"/>
      <w:r>
        <w:rPr>
          <w:rStyle w:val="Textoennegrita"/>
          <w:b/>
          <w:bCs/>
        </w:rPr>
        <w:t>Repositorios</w:t>
      </w:r>
      <w:proofErr w:type="spellEnd"/>
    </w:p>
    <w:p w:rsidR="003F2988" w:rsidRPr="00D22C49" w:rsidRDefault="00D22C49">
      <w:pPr>
        <w:rPr>
          <w:lang w:val="es-CO"/>
        </w:rPr>
      </w:pPr>
      <w:bookmarkStart w:id="0" w:name="_GoBack"/>
      <w:bookmarkEnd w:id="0"/>
      <w:r w:rsidRPr="00D22C49">
        <w:rPr>
          <w:lang w:val="es-CO"/>
        </w:rPr>
        <w:br/>
        <w:t>Los repositorios implementan la comunicación con la base de datos.</w:t>
      </w:r>
      <w:r w:rsidRPr="00D22C49">
        <w:rPr>
          <w:lang w:val="es-CO"/>
        </w:rPr>
        <w:br/>
        <w:t>- Ejemplo: `MaquinaRepository` utiliza Entity Framework para realizar operaciones CRUD en la base de datos.</w:t>
      </w:r>
    </w:p>
    <w:p w:rsidR="003F2988" w:rsidRPr="001A205E" w:rsidRDefault="00D22C49">
      <w:pPr>
        <w:pStyle w:val="Ttulo2"/>
        <w:rPr>
          <w:lang w:val="es-CO"/>
        </w:rPr>
      </w:pPr>
      <w:r w:rsidRPr="001A205E">
        <w:rPr>
          <w:lang w:val="es-CO"/>
        </w:rPr>
        <w:t>Tecnologías Utilizadas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 xml:space="preserve">- **Framework:** ASP.NET Core </w:t>
      </w:r>
      <w:r w:rsidRPr="00D22C49">
        <w:rPr>
          <w:lang w:val="es-CO"/>
        </w:rPr>
        <w:br/>
        <w:t>- **Base de Datos:** PostgreSQL con Entity Framework Core</w:t>
      </w:r>
      <w:r w:rsidRPr="00D22C49">
        <w:rPr>
          <w:lang w:val="es-CO"/>
        </w:rPr>
        <w:br/>
        <w:t>- **Autenticación:** Tokens JWT</w:t>
      </w:r>
      <w:r w:rsidRPr="00D22C49">
        <w:rPr>
          <w:lang w:val="es-CO"/>
        </w:rPr>
        <w:br/>
        <w:t>- **Documentación:** Swagger</w:t>
      </w:r>
      <w:r w:rsidRPr="00D22C49">
        <w:rPr>
          <w:lang w:val="es-CO"/>
        </w:rPr>
        <w:br/>
        <w:t>- **Principios:** Arquitectura en Cebolla, SOLID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URL de Documentación Interactiva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La documentación interactiva de los endpoints está disponible en:</w:t>
      </w:r>
      <w:r w:rsidRPr="00D22C49">
        <w:rPr>
          <w:lang w:val="es-CO"/>
        </w:rPr>
        <w:br/>
        <w:t>[http://www.swmaquinas.somee.com/SWMAQUINA/swagger/index.html]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Conclusión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La arquitectura basada en Onion y los principios SOLID garantizan que la aplicación sea mantenible y escalable. Los endpoints están diseñados para ser intuitivos y seguros, utilizando JWT para la autenticación. La integración con PostgreSQL y la utilización de Entity Framework facilitan la gestión de datos y aseguran un rendimiento óptimo.</w:t>
      </w:r>
    </w:p>
    <w:sectPr w:rsidR="003F2988" w:rsidRPr="00D22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F852CA"/>
    <w:multiLevelType w:val="multilevel"/>
    <w:tmpl w:val="D16C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B59DC"/>
    <w:multiLevelType w:val="multilevel"/>
    <w:tmpl w:val="4C0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C3A78"/>
    <w:multiLevelType w:val="multilevel"/>
    <w:tmpl w:val="835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17B90"/>
    <w:multiLevelType w:val="multilevel"/>
    <w:tmpl w:val="3CD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50A"/>
    <w:rsid w:val="00034616"/>
    <w:rsid w:val="0006063C"/>
    <w:rsid w:val="0015074B"/>
    <w:rsid w:val="001A205E"/>
    <w:rsid w:val="0029639D"/>
    <w:rsid w:val="00326F90"/>
    <w:rsid w:val="003F2988"/>
    <w:rsid w:val="00AA1D8D"/>
    <w:rsid w:val="00B47730"/>
    <w:rsid w:val="00CB0664"/>
    <w:rsid w:val="00D22C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036E70"/>
  <w14:defaultImageDpi w14:val="300"/>
  <w15:docId w15:val="{97E739E3-FEAF-4234-BBB2-B81E031C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1A205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205E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EA1ADB-2E23-4B20-BBB3-93A8A2DC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776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wilmer Ortiz Florez</cp:lastModifiedBy>
  <cp:revision>4</cp:revision>
  <dcterms:created xsi:type="dcterms:W3CDTF">2013-12-23T23:15:00Z</dcterms:created>
  <dcterms:modified xsi:type="dcterms:W3CDTF">2025-04-26T17:20:00Z</dcterms:modified>
  <cp:category/>
</cp:coreProperties>
</file>