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89051" w14:textId="77777777" w:rsidR="000664CD" w:rsidRPr="00907FD8" w:rsidRDefault="000664CD">
      <w:pPr>
        <w:pStyle w:val="Standard"/>
        <w:rPr>
          <w:rFonts w:ascii="Times New Roman" w:hAnsi="Times New Roman" w:cs="Times New Roman"/>
        </w:rPr>
      </w:pPr>
    </w:p>
    <w:p w14:paraId="6A0574C7" w14:textId="77777777" w:rsidR="00095977" w:rsidRPr="00907FD8" w:rsidRDefault="00095977" w:rsidP="00095977">
      <w:pPr>
        <w:rPr>
          <w:rFonts w:cs="Times New Roman"/>
        </w:rPr>
      </w:pPr>
    </w:p>
    <w:p w14:paraId="21E6846E" w14:textId="77777777" w:rsidR="00095977" w:rsidRPr="00907FD8" w:rsidRDefault="00095977" w:rsidP="00095977">
      <w:pPr>
        <w:rPr>
          <w:rFonts w:cs="Times New Roman"/>
        </w:rPr>
      </w:pPr>
    </w:p>
    <w:p w14:paraId="136E0E00" w14:textId="77777777" w:rsidR="00095977" w:rsidRPr="00907FD8" w:rsidRDefault="00095977" w:rsidP="00095977">
      <w:pPr>
        <w:rPr>
          <w:rFonts w:cs="Times New Roman"/>
        </w:rPr>
      </w:pPr>
    </w:p>
    <w:p w14:paraId="462C920F" w14:textId="77777777" w:rsidR="00095977" w:rsidRPr="00907FD8" w:rsidRDefault="00095977" w:rsidP="00095977">
      <w:pPr>
        <w:rPr>
          <w:rFonts w:cs="Times New Roman"/>
        </w:rPr>
      </w:pPr>
    </w:p>
    <w:p w14:paraId="1D7CDDA6" w14:textId="77777777" w:rsidR="00095977" w:rsidRPr="00907FD8" w:rsidRDefault="00095977" w:rsidP="00095977">
      <w:pPr>
        <w:rPr>
          <w:rFonts w:cs="Times New Roman"/>
        </w:rPr>
      </w:pPr>
    </w:p>
    <w:p w14:paraId="46B8A09A" w14:textId="77777777" w:rsidR="00095977" w:rsidRPr="00907FD8" w:rsidRDefault="00095977" w:rsidP="00095977">
      <w:pPr>
        <w:rPr>
          <w:rFonts w:cs="Times New Roman"/>
        </w:rPr>
      </w:pPr>
    </w:p>
    <w:p w14:paraId="01256D93" w14:textId="77777777" w:rsidR="00095977" w:rsidRPr="00907FD8" w:rsidRDefault="00095977" w:rsidP="00095977">
      <w:pPr>
        <w:rPr>
          <w:rFonts w:cs="Times New Roman"/>
        </w:rPr>
      </w:pPr>
    </w:p>
    <w:p w14:paraId="7A7A2271" w14:textId="77777777" w:rsidR="00095977" w:rsidRPr="00907FD8" w:rsidRDefault="00095977" w:rsidP="00095977">
      <w:pPr>
        <w:rPr>
          <w:rFonts w:cs="Times New Roman"/>
        </w:rPr>
      </w:pPr>
    </w:p>
    <w:p w14:paraId="17A1B928" w14:textId="77777777" w:rsidR="00095977" w:rsidRPr="00907FD8" w:rsidRDefault="00095977" w:rsidP="00095977">
      <w:pPr>
        <w:rPr>
          <w:rFonts w:cs="Times New Roman"/>
          <w:sz w:val="20"/>
        </w:rPr>
      </w:pPr>
    </w:p>
    <w:p w14:paraId="13C26ECD" w14:textId="77777777" w:rsidR="00095977" w:rsidRPr="00907FD8" w:rsidRDefault="00095977" w:rsidP="00095977">
      <w:pPr>
        <w:jc w:val="center"/>
        <w:rPr>
          <w:rFonts w:cs="Times New Roman"/>
          <w:b/>
          <w:lang w:val="es-ES_tradnl"/>
        </w:rPr>
      </w:pPr>
      <w:r w:rsidRPr="00907FD8">
        <w:rPr>
          <w:rFonts w:cs="Times New Roman"/>
          <w:b/>
          <w:lang w:val="es-ES_tradnl"/>
        </w:rPr>
        <w:t>PROYECTO PEDAGÓGICO INTEGRADOR</w:t>
      </w:r>
    </w:p>
    <w:p w14:paraId="252176B5" w14:textId="5410F933" w:rsidR="00095977" w:rsidRPr="00907FD8" w:rsidRDefault="00493DDE" w:rsidP="00095977">
      <w:pPr>
        <w:jc w:val="center"/>
        <w:rPr>
          <w:rFonts w:cs="Times New Roman"/>
          <w:b/>
          <w:lang w:val="es-ES_tradnl"/>
        </w:rPr>
      </w:pPr>
      <w:r>
        <w:rPr>
          <w:rFonts w:cs="Times New Roman"/>
          <w:b/>
          <w:lang w:val="es-ES_tradnl"/>
        </w:rPr>
        <w:t>CUARTO</w:t>
      </w:r>
      <w:r w:rsidR="00095977" w:rsidRPr="00907FD8">
        <w:rPr>
          <w:rFonts w:cs="Times New Roman"/>
          <w:b/>
          <w:lang w:val="es-ES_tradnl"/>
        </w:rPr>
        <w:t xml:space="preserve"> SEMESTRE</w:t>
      </w:r>
    </w:p>
    <w:p w14:paraId="0FD3B521" w14:textId="77777777" w:rsidR="00095977" w:rsidRPr="00907FD8" w:rsidRDefault="00095977" w:rsidP="00095977">
      <w:pPr>
        <w:jc w:val="center"/>
        <w:rPr>
          <w:rFonts w:cs="Times New Roman"/>
          <w:b/>
          <w:lang w:val="es-ES_tradnl"/>
        </w:rPr>
      </w:pPr>
    </w:p>
    <w:p w14:paraId="47D86F61" w14:textId="77777777" w:rsidR="00095977" w:rsidRPr="00907FD8" w:rsidRDefault="00095977" w:rsidP="00095977">
      <w:pPr>
        <w:jc w:val="center"/>
        <w:rPr>
          <w:rFonts w:cs="Times New Roman"/>
          <w:b/>
          <w:lang w:val="es-ES_tradnl"/>
        </w:rPr>
      </w:pPr>
    </w:p>
    <w:p w14:paraId="5535C583" w14:textId="77777777" w:rsidR="00095977" w:rsidRPr="00907FD8" w:rsidRDefault="00095977" w:rsidP="00095977">
      <w:pPr>
        <w:jc w:val="center"/>
        <w:rPr>
          <w:rFonts w:cs="Times New Roman"/>
          <w:b/>
          <w:lang w:val="es-ES_tradnl"/>
        </w:rPr>
      </w:pPr>
    </w:p>
    <w:p w14:paraId="0AE7144D" w14:textId="77777777" w:rsidR="00095977" w:rsidRPr="00907FD8" w:rsidRDefault="00095977" w:rsidP="00095977">
      <w:pPr>
        <w:jc w:val="center"/>
        <w:rPr>
          <w:rFonts w:cs="Times New Roman"/>
          <w:b/>
          <w:lang w:val="es-ES_tradnl"/>
        </w:rPr>
      </w:pPr>
    </w:p>
    <w:p w14:paraId="5E027C0D" w14:textId="77777777" w:rsidR="00095977" w:rsidRPr="00907FD8" w:rsidRDefault="00095977" w:rsidP="00095977">
      <w:pPr>
        <w:jc w:val="center"/>
        <w:rPr>
          <w:rFonts w:cs="Times New Roman"/>
          <w:b/>
          <w:lang w:val="es-ES_tradnl"/>
        </w:rPr>
      </w:pPr>
      <w:r>
        <w:t>SISTEMA WEB RPA LAD-6819 PARA LA AUTOMATIZACIÓN, VALIDACIÓN Y ORQUESTACIÓN DE DESCUENTOS DE NÓMINA</w:t>
      </w:r>
    </w:p>
    <w:p w14:paraId="205DF3C3" w14:textId="77777777" w:rsidR="00095977" w:rsidRPr="00907FD8" w:rsidRDefault="00095977" w:rsidP="00095977">
      <w:pPr>
        <w:jc w:val="center"/>
        <w:rPr>
          <w:rFonts w:cs="Times New Roman"/>
          <w:b/>
          <w:lang w:val="es-ES_tradnl"/>
        </w:rPr>
      </w:pPr>
    </w:p>
    <w:p w14:paraId="4F5D4F0A" w14:textId="77777777" w:rsidR="00095977" w:rsidRPr="00907FD8" w:rsidRDefault="00095977" w:rsidP="00095977">
      <w:pPr>
        <w:jc w:val="center"/>
        <w:rPr>
          <w:rFonts w:cs="Times New Roman"/>
          <w:b/>
          <w:lang w:val="es-ES_tradnl"/>
        </w:rPr>
      </w:pPr>
    </w:p>
    <w:p w14:paraId="49AE0C3F" w14:textId="77777777" w:rsidR="00095977" w:rsidRPr="00907FD8" w:rsidRDefault="00095977" w:rsidP="00095977">
      <w:pPr>
        <w:jc w:val="center"/>
        <w:rPr>
          <w:rFonts w:cs="Times New Roman"/>
          <w:b/>
          <w:lang w:val="es-ES_tradnl"/>
        </w:rPr>
      </w:pPr>
    </w:p>
    <w:p w14:paraId="3518B005" w14:textId="77777777" w:rsidR="00095977" w:rsidRPr="00907FD8" w:rsidRDefault="00095977" w:rsidP="00095977">
      <w:pPr>
        <w:jc w:val="center"/>
        <w:rPr>
          <w:rFonts w:cs="Times New Roman"/>
          <w:b/>
          <w:lang w:val="es-ES_tradnl"/>
        </w:rPr>
      </w:pPr>
    </w:p>
    <w:p w14:paraId="0F256F36" w14:textId="77777777" w:rsidR="00095977" w:rsidRPr="00907FD8" w:rsidRDefault="00095977" w:rsidP="00095977">
      <w:pPr>
        <w:jc w:val="center"/>
        <w:rPr>
          <w:rFonts w:cs="Times New Roman"/>
          <w:b/>
          <w:lang w:val="es-ES_tradnl"/>
        </w:rPr>
      </w:pPr>
    </w:p>
    <w:p w14:paraId="2A28115B" w14:textId="77777777" w:rsidR="00095977" w:rsidRPr="00907FD8" w:rsidRDefault="00095977" w:rsidP="00095977">
      <w:pPr>
        <w:jc w:val="center"/>
        <w:rPr>
          <w:rFonts w:cs="Times New Roman"/>
          <w:b/>
          <w:lang w:val="es-ES_tradnl"/>
        </w:rPr>
      </w:pPr>
      <w:r w:rsidRPr="00907FD8">
        <w:rPr>
          <w:rFonts w:cs="Times New Roman"/>
          <w:b/>
          <w:lang w:val="es-ES_tradnl"/>
        </w:rPr>
        <w:t>ELABORADO POR</w:t>
      </w:r>
    </w:p>
    <w:p w14:paraId="5E2EA660" w14:textId="77777777" w:rsidR="00095977" w:rsidRPr="00907FD8" w:rsidRDefault="00095977" w:rsidP="00095977">
      <w:pPr>
        <w:jc w:val="center"/>
        <w:rPr>
          <w:rFonts w:cs="Times New Roman"/>
          <w:b/>
          <w:lang w:val="es-ES_tradnl"/>
        </w:rPr>
      </w:pPr>
    </w:p>
    <w:p w14:paraId="3EB1944E" w14:textId="77777777" w:rsidR="00095977" w:rsidRPr="00907FD8" w:rsidRDefault="00095977" w:rsidP="00095977">
      <w:pPr>
        <w:jc w:val="center"/>
        <w:rPr>
          <w:rFonts w:cs="Times New Roman"/>
          <w:b/>
          <w:lang w:val="es-ES_tradnl"/>
        </w:rPr>
      </w:pPr>
    </w:p>
    <w:p w14:paraId="3D934F99" w14:textId="77777777" w:rsidR="00095977" w:rsidRPr="00907FD8" w:rsidRDefault="00095977" w:rsidP="00095977">
      <w:pPr>
        <w:jc w:val="center"/>
        <w:rPr>
          <w:rFonts w:cs="Times New Roman"/>
          <w:b/>
          <w:lang w:val="es-ES_tradnl"/>
        </w:rPr>
      </w:pPr>
    </w:p>
    <w:p w14:paraId="57618390" w14:textId="77777777" w:rsidR="00095977" w:rsidRPr="00907FD8" w:rsidRDefault="00095977" w:rsidP="00095977">
      <w:pPr>
        <w:jc w:val="center"/>
        <w:rPr>
          <w:rFonts w:cs="Times New Roman"/>
          <w:b/>
          <w:lang w:val="es-ES_tradnl"/>
        </w:rPr>
      </w:pPr>
    </w:p>
    <w:p w14:paraId="53010321" w14:textId="77777777" w:rsidR="00095977" w:rsidRPr="00907FD8" w:rsidRDefault="00095977" w:rsidP="00095977">
      <w:pPr>
        <w:jc w:val="center"/>
        <w:rPr>
          <w:rFonts w:cs="Times New Roman"/>
          <w:b/>
          <w:lang w:val="es-ES_tradnl"/>
        </w:rPr>
      </w:pPr>
    </w:p>
    <w:p w14:paraId="68E1DE54" w14:textId="77777777" w:rsidR="00095977" w:rsidRPr="00907FD8" w:rsidRDefault="00095977" w:rsidP="00095977">
      <w:pPr>
        <w:jc w:val="center"/>
        <w:rPr>
          <w:rFonts w:cs="Times New Roman"/>
          <w:b/>
          <w:lang w:val="es-ES_tradnl"/>
        </w:rPr>
      </w:pPr>
      <w:r>
        <w:t>WILMER JOSÉ VEGA ACEVEDO (Líder / Administrador)</w:t>
      </w:r>
    </w:p>
    <w:p w14:paraId="3C1B3873" w14:textId="77777777" w:rsidR="00095977" w:rsidRPr="00907FD8" w:rsidRDefault="00095977" w:rsidP="00095977">
      <w:pPr>
        <w:jc w:val="center"/>
        <w:rPr>
          <w:rFonts w:cs="Times New Roman"/>
          <w:b/>
          <w:lang w:val="es-ES_tradnl"/>
        </w:rPr>
      </w:pPr>
      <w:r>
        <w:t>DANILO ORTIZ CAMPILLO (Supervisor de Calidad)</w:t>
      </w:r>
    </w:p>
    <w:p w14:paraId="7B5157E2" w14:textId="77777777" w:rsidR="00095977" w:rsidRPr="00907FD8" w:rsidRDefault="00095977" w:rsidP="00095977">
      <w:pPr>
        <w:jc w:val="center"/>
        <w:rPr>
          <w:rFonts w:cs="Times New Roman"/>
          <w:b/>
          <w:lang w:val="es-ES_tradnl"/>
        </w:rPr>
      </w:pPr>
      <w:r>
        <w:t>JUAN ESTEBAN SANTANA SANTANA (Analista de Nómina)</w:t>
      </w:r>
    </w:p>
    <w:p w14:paraId="7AA57D92" w14:textId="77777777" w:rsidR="00095977" w:rsidRPr="00907FD8" w:rsidRDefault="00095977" w:rsidP="00095977">
      <w:pPr>
        <w:jc w:val="center"/>
        <w:rPr>
          <w:rFonts w:cs="Times New Roman"/>
          <w:b/>
          <w:lang w:val="es-ES_tradnl"/>
        </w:rPr>
      </w:pPr>
    </w:p>
    <w:p w14:paraId="39CF4FA3" w14:textId="77777777" w:rsidR="00095977" w:rsidRPr="00907FD8" w:rsidRDefault="00095977" w:rsidP="00095977">
      <w:pPr>
        <w:jc w:val="center"/>
        <w:rPr>
          <w:rFonts w:cs="Times New Roman"/>
          <w:b/>
          <w:lang w:val="es-ES_tradnl"/>
        </w:rPr>
      </w:pPr>
    </w:p>
    <w:p w14:paraId="612EF4F5" w14:textId="77777777" w:rsidR="00095977" w:rsidRPr="00907FD8" w:rsidRDefault="00095977" w:rsidP="00095977">
      <w:pPr>
        <w:jc w:val="center"/>
        <w:rPr>
          <w:rFonts w:cs="Times New Roman"/>
          <w:b/>
          <w:lang w:val="es-ES_tradnl"/>
        </w:rPr>
      </w:pPr>
    </w:p>
    <w:p w14:paraId="6178458D" w14:textId="77777777" w:rsidR="00095977" w:rsidRPr="00907FD8" w:rsidRDefault="00095977" w:rsidP="00095977">
      <w:pPr>
        <w:jc w:val="center"/>
        <w:rPr>
          <w:rFonts w:cs="Times New Roman"/>
          <w:b/>
          <w:lang w:val="es-ES_tradnl"/>
        </w:rPr>
      </w:pPr>
    </w:p>
    <w:p w14:paraId="5E11174D" w14:textId="77777777" w:rsidR="00095977" w:rsidRPr="00907FD8" w:rsidRDefault="00095977" w:rsidP="00095977">
      <w:pPr>
        <w:jc w:val="center"/>
        <w:rPr>
          <w:rFonts w:cs="Times New Roman"/>
          <w:b/>
          <w:lang w:val="es-ES_tradnl"/>
        </w:rPr>
      </w:pPr>
    </w:p>
    <w:p w14:paraId="50B7C016" w14:textId="77777777" w:rsidR="00095977" w:rsidRPr="00907FD8" w:rsidRDefault="00095977" w:rsidP="00095977">
      <w:pPr>
        <w:jc w:val="center"/>
        <w:rPr>
          <w:rFonts w:cs="Times New Roman"/>
          <w:b/>
          <w:lang w:val="es-ES_tradnl"/>
        </w:rPr>
      </w:pPr>
      <w:r w:rsidRPr="00907FD8">
        <w:rPr>
          <w:rFonts w:cs="Times New Roman"/>
          <w:b/>
          <w:lang w:val="es-ES_tradnl"/>
        </w:rPr>
        <w:t>TECNOLÓGICO DE ANTIOQUIA INSTITUCIÓN UNIVERSITARIA</w:t>
      </w:r>
    </w:p>
    <w:p w14:paraId="3450E109" w14:textId="3BF807B1" w:rsidR="00095977" w:rsidRPr="00907FD8" w:rsidRDefault="00095977" w:rsidP="00095977">
      <w:pPr>
        <w:jc w:val="center"/>
        <w:rPr>
          <w:rFonts w:cs="Times New Roman"/>
          <w:b/>
          <w:lang w:val="es-ES_tradnl"/>
        </w:rPr>
      </w:pPr>
      <w:r w:rsidRPr="00907FD8">
        <w:rPr>
          <w:rFonts w:cs="Times New Roman"/>
          <w:b/>
          <w:lang w:val="es-ES_tradnl"/>
        </w:rPr>
        <w:t xml:space="preserve">PROGRAMA </w:t>
      </w:r>
      <w:r w:rsidR="00232CCB">
        <w:rPr>
          <w:rFonts w:cs="Times New Roman"/>
          <w:b/>
          <w:lang w:val="es-ES_tradnl"/>
        </w:rPr>
        <w:t>INGENIERÍA EN SOFTWARE</w:t>
      </w:r>
    </w:p>
    <w:p w14:paraId="1DD5F654" w14:textId="77777777" w:rsidR="00095977" w:rsidRPr="00907FD8" w:rsidRDefault="00095977" w:rsidP="00095977">
      <w:pPr>
        <w:jc w:val="center"/>
        <w:rPr>
          <w:rFonts w:cs="Times New Roman"/>
          <w:b/>
          <w:lang w:val="es-ES_tradnl"/>
        </w:rPr>
      </w:pPr>
      <w:r w:rsidRPr="00907FD8">
        <w:rPr>
          <w:rFonts w:cs="Times New Roman"/>
          <w:b/>
          <w:lang w:val="es-ES_tradnl"/>
        </w:rPr>
        <w:t>FACULTAD DE INGENIERÍA</w:t>
      </w:r>
    </w:p>
    <w:p w14:paraId="3457C91C" w14:textId="77777777" w:rsidR="00095977" w:rsidRPr="00907FD8" w:rsidRDefault="00095977" w:rsidP="00095977">
      <w:pPr>
        <w:jc w:val="center"/>
        <w:rPr>
          <w:rFonts w:cs="Times New Roman"/>
          <w:b/>
          <w:lang w:val="es-ES_tradnl"/>
        </w:rPr>
      </w:pPr>
      <w:r w:rsidRPr="00907FD8">
        <w:rPr>
          <w:rFonts w:cs="Times New Roman"/>
          <w:b/>
          <w:lang w:val="es-ES_tradnl"/>
        </w:rPr>
        <w:t>ÁREA INFORMÁTICA</w:t>
      </w:r>
    </w:p>
    <w:p w14:paraId="26CB13C9" w14:textId="77777777" w:rsidR="00095977" w:rsidRPr="00907FD8" w:rsidRDefault="00095977" w:rsidP="00095977">
      <w:pPr>
        <w:jc w:val="center"/>
        <w:rPr>
          <w:rFonts w:cs="Times New Roman"/>
        </w:rPr>
      </w:pPr>
    </w:p>
    <w:p w14:paraId="57C2CCFA" w14:textId="77777777" w:rsidR="00095977" w:rsidRPr="00907FD8" w:rsidRDefault="00095977" w:rsidP="00095977">
      <w:pPr>
        <w:jc w:val="center"/>
        <w:rPr>
          <w:rFonts w:cs="Times New Roman"/>
        </w:rPr>
      </w:pPr>
    </w:p>
    <w:p w14:paraId="673E6D2F" w14:textId="77777777" w:rsidR="00095977" w:rsidRPr="00907FD8" w:rsidRDefault="00095977" w:rsidP="00095977">
      <w:pPr>
        <w:jc w:val="center"/>
        <w:rPr>
          <w:rFonts w:cs="Times New Roman"/>
        </w:rPr>
      </w:pPr>
    </w:p>
    <w:p w14:paraId="60EF8029" w14:textId="77777777" w:rsidR="00095977" w:rsidRPr="00907FD8" w:rsidRDefault="00095977" w:rsidP="00095977">
      <w:pPr>
        <w:jc w:val="center"/>
        <w:rPr>
          <w:rFonts w:cs="Times New Roman"/>
        </w:rPr>
      </w:pPr>
    </w:p>
    <w:p w14:paraId="5F1487CC" w14:textId="77777777" w:rsidR="00095977" w:rsidRPr="00907FD8" w:rsidRDefault="00095977" w:rsidP="00095977">
      <w:pPr>
        <w:jc w:val="center"/>
        <w:rPr>
          <w:rFonts w:cs="Times New Roman"/>
          <w:b/>
          <w:lang w:val="es-ES_tradnl"/>
        </w:rPr>
      </w:pPr>
      <w:r w:rsidRPr="00907FD8">
        <w:rPr>
          <w:rFonts w:cs="Times New Roman"/>
          <w:b/>
          <w:lang w:val="es-ES_tradnl"/>
        </w:rPr>
        <w:t>MEDELLÍN</w:t>
      </w:r>
    </w:p>
    <w:p w14:paraId="34B5C82A" w14:textId="39133D95" w:rsidR="00095977" w:rsidRPr="00907FD8" w:rsidRDefault="00095977" w:rsidP="00095977">
      <w:pPr>
        <w:jc w:val="center"/>
        <w:rPr>
          <w:rFonts w:cs="Times New Roman"/>
          <w:sz w:val="20"/>
        </w:rPr>
      </w:pPr>
      <w:r>
        <w:t>2026</w:t>
      </w:r>
    </w:p>
    <w:p w14:paraId="1455D2C1" w14:textId="7C821F22" w:rsidR="00095977" w:rsidRPr="00907FD8" w:rsidRDefault="00095977" w:rsidP="00095977">
      <w:pPr>
        <w:tabs>
          <w:tab w:val="left" w:pos="2579"/>
        </w:tabs>
        <w:rPr>
          <w:rFonts w:cs="Times New Roman"/>
          <w:sz w:val="20"/>
        </w:rPr>
      </w:pPr>
      <w:r w:rsidRPr="00907FD8">
        <w:rPr>
          <w:rFonts w:cs="Times New Roman"/>
          <w:sz w:val="20"/>
        </w:rPr>
        <w:tab/>
      </w:r>
    </w:p>
    <w:p w14:paraId="26F157CF" w14:textId="77777777" w:rsidR="00095977" w:rsidRPr="00907FD8" w:rsidRDefault="00095977" w:rsidP="00095977">
      <w:pPr>
        <w:tabs>
          <w:tab w:val="left" w:pos="2579"/>
        </w:tabs>
        <w:rPr>
          <w:rFonts w:cs="Times New Roman"/>
          <w:sz w:val="20"/>
        </w:rPr>
      </w:pPr>
    </w:p>
    <w:p w14:paraId="3021A0E1" w14:textId="3B82EB2A" w:rsidR="00095977" w:rsidRPr="00907FD8" w:rsidRDefault="00095977" w:rsidP="00095977">
      <w:pPr>
        <w:tabs>
          <w:tab w:val="left" w:pos="2579"/>
        </w:tabs>
        <w:rPr>
          <w:rFonts w:cs="Times New Roman"/>
        </w:rPr>
        <w:sectPr w:rsidR="00095977" w:rsidRPr="00907FD8">
          <w:headerReference w:type="default" r:id="rId8"/>
          <w:footerReference w:type="default" r:id="rId9"/>
          <w:pgSz w:w="11906" w:h="16838"/>
          <w:pgMar w:top="1474" w:right="1134" w:bottom="1134" w:left="1701" w:header="1134" w:footer="720" w:gutter="0"/>
          <w:cols w:space="720"/>
        </w:sectPr>
      </w:pPr>
      <w:r w:rsidRPr="00907FD8">
        <w:rPr>
          <w:rFonts w:cs="Times New Roman"/>
        </w:rPr>
        <w:tab/>
      </w:r>
    </w:p>
    <w:p w14:paraId="6931AE69" w14:textId="74611246" w:rsidR="0031087D" w:rsidRPr="00907FD8" w:rsidRDefault="0031087D">
      <w:pPr>
        <w:pStyle w:val="Standard"/>
        <w:rPr>
          <w:rFonts w:ascii="Times New Roman" w:hAnsi="Times New Roman" w:cs="Times New Roman"/>
        </w:rPr>
      </w:pPr>
    </w:p>
    <w:p w14:paraId="34BB94F7" w14:textId="339D00BD" w:rsidR="0031087D" w:rsidRPr="00907FD8" w:rsidRDefault="001A06AA">
      <w:pPr>
        <w:pStyle w:val="HojadeControl"/>
        <w:jc w:val="center"/>
        <w:rPr>
          <w:rFonts w:ascii="Times New Roman" w:hAnsi="Times New Roman" w:cs="Times New Roman"/>
        </w:rPr>
      </w:pPr>
      <w:r w:rsidRPr="00907FD8">
        <w:rPr>
          <w:rFonts w:ascii="Times New Roman" w:hAnsi="Times New Roman" w:cs="Times New Roman"/>
        </w:rPr>
        <w:t>R</w:t>
      </w:r>
      <w:r w:rsidR="008E450D" w:rsidRPr="00907FD8">
        <w:rPr>
          <w:rFonts w:ascii="Times New Roman" w:hAnsi="Times New Roman" w:cs="Times New Roman"/>
        </w:rPr>
        <w:t>EGISTRO DE ACTUALIZACIONES</w:t>
      </w:r>
    </w:p>
    <w:p w14:paraId="1B4E94C2" w14:textId="530BEE0D" w:rsidR="0031087D" w:rsidRPr="00907FD8" w:rsidRDefault="0031087D">
      <w:pPr>
        <w:pStyle w:val="Textbody"/>
        <w:rPr>
          <w:rFonts w:ascii="Times New Roman" w:hAnsi="Times New Roman" w:cs="Times New Roman"/>
        </w:rPr>
      </w:pPr>
    </w:p>
    <w:p w14:paraId="0BB83886" w14:textId="1A9D0FCB" w:rsidR="00604F06" w:rsidRPr="00907FD8" w:rsidRDefault="009B2E44">
      <w:pPr>
        <w:pStyle w:val="Textbody"/>
        <w:rPr>
          <w:rFonts w:ascii="Times New Roman" w:hAnsi="Times New Roman" w:cs="Times New Roman"/>
        </w:rPr>
      </w:pPr>
      <w:r w:rsidRPr="00907FD8">
        <w:rPr>
          <w:rFonts w:ascii="Times New Roman" w:hAnsi="Times New Roman" w:cs="Times New Roman"/>
        </w:rPr>
        <w:t xml:space="preserve">El registro de </w:t>
      </w:r>
      <w:r w:rsidR="00D262B2" w:rsidRPr="00907FD8">
        <w:rPr>
          <w:rFonts w:ascii="Times New Roman" w:hAnsi="Times New Roman" w:cs="Times New Roman"/>
        </w:rPr>
        <w:t>actualizaciones</w:t>
      </w:r>
      <w:r w:rsidRPr="00907FD8">
        <w:rPr>
          <w:rFonts w:ascii="Times New Roman" w:hAnsi="Times New Roman" w:cs="Times New Roman"/>
        </w:rPr>
        <w:t xml:space="preserve"> permite </w:t>
      </w:r>
      <w:r w:rsidR="00E25703" w:rsidRPr="00907FD8">
        <w:rPr>
          <w:rFonts w:ascii="Times New Roman" w:hAnsi="Times New Roman" w:cs="Times New Roman"/>
        </w:rPr>
        <w:t xml:space="preserve">el </w:t>
      </w:r>
      <w:r w:rsidR="0091452A" w:rsidRPr="00907FD8">
        <w:rPr>
          <w:rFonts w:ascii="Times New Roman" w:hAnsi="Times New Roman" w:cs="Times New Roman"/>
        </w:rPr>
        <w:t>control</w:t>
      </w:r>
      <w:r w:rsidR="000202D5" w:rsidRPr="00907FD8">
        <w:rPr>
          <w:rFonts w:ascii="Times New Roman" w:hAnsi="Times New Roman" w:cs="Times New Roman"/>
        </w:rPr>
        <w:t xml:space="preserve"> </w:t>
      </w:r>
      <w:r w:rsidR="0091452A" w:rsidRPr="00907FD8">
        <w:rPr>
          <w:rFonts w:ascii="Times New Roman" w:hAnsi="Times New Roman" w:cs="Times New Roman"/>
        </w:rPr>
        <w:t xml:space="preserve">de </w:t>
      </w:r>
      <w:r w:rsidR="000202D5" w:rsidRPr="00907FD8">
        <w:rPr>
          <w:rFonts w:ascii="Times New Roman" w:hAnsi="Times New Roman" w:cs="Times New Roman"/>
        </w:rPr>
        <w:t>la</w:t>
      </w:r>
      <w:r w:rsidR="00D262B2" w:rsidRPr="00907FD8">
        <w:rPr>
          <w:rFonts w:ascii="Times New Roman" w:hAnsi="Times New Roman" w:cs="Times New Roman"/>
        </w:rPr>
        <w:t>s</w:t>
      </w:r>
      <w:r w:rsidR="0091452A" w:rsidRPr="00907FD8">
        <w:rPr>
          <w:rFonts w:ascii="Times New Roman" w:hAnsi="Times New Roman" w:cs="Times New Roman"/>
        </w:rPr>
        <w:t xml:space="preserve"> versi</w:t>
      </w:r>
      <w:r w:rsidR="00D262B2" w:rsidRPr="00907FD8">
        <w:rPr>
          <w:rFonts w:ascii="Times New Roman" w:hAnsi="Times New Roman" w:cs="Times New Roman"/>
        </w:rPr>
        <w:t>o</w:t>
      </w:r>
      <w:r w:rsidR="0091452A" w:rsidRPr="00907FD8">
        <w:rPr>
          <w:rFonts w:ascii="Times New Roman" w:hAnsi="Times New Roman" w:cs="Times New Roman"/>
        </w:rPr>
        <w:t>n</w:t>
      </w:r>
      <w:r w:rsidR="00D262B2" w:rsidRPr="00907FD8">
        <w:rPr>
          <w:rFonts w:ascii="Times New Roman" w:hAnsi="Times New Roman" w:cs="Times New Roman"/>
        </w:rPr>
        <w:t>es</w:t>
      </w:r>
      <w:r w:rsidR="0091452A" w:rsidRPr="00907FD8">
        <w:rPr>
          <w:rFonts w:ascii="Times New Roman" w:hAnsi="Times New Roman" w:cs="Times New Roman"/>
        </w:rPr>
        <w:t xml:space="preserve"> del </w:t>
      </w:r>
      <w:r w:rsidR="000202D5" w:rsidRPr="00907FD8">
        <w:rPr>
          <w:rFonts w:ascii="Times New Roman" w:hAnsi="Times New Roman" w:cs="Times New Roman"/>
        </w:rPr>
        <w:t>informe del proyecto</w:t>
      </w:r>
      <w:r w:rsidR="005A541A" w:rsidRPr="00907FD8">
        <w:rPr>
          <w:rFonts w:ascii="Times New Roman" w:hAnsi="Times New Roman" w:cs="Times New Roman"/>
        </w:rPr>
        <w:t xml:space="preserve">. </w:t>
      </w:r>
      <w:r w:rsidR="00D262B2" w:rsidRPr="00907FD8">
        <w:rPr>
          <w:rFonts w:ascii="Times New Roman" w:hAnsi="Times New Roman" w:cs="Times New Roman"/>
        </w:rPr>
        <w:t>C</w:t>
      </w:r>
      <w:r w:rsidR="005A541A" w:rsidRPr="00907FD8">
        <w:rPr>
          <w:rFonts w:ascii="Times New Roman" w:hAnsi="Times New Roman" w:cs="Times New Roman"/>
        </w:rPr>
        <w:t xml:space="preserve">ada vez que se realiza una </w:t>
      </w:r>
      <w:r w:rsidR="00D262B2" w:rsidRPr="00907FD8">
        <w:rPr>
          <w:rFonts w:ascii="Times New Roman" w:hAnsi="Times New Roman" w:cs="Times New Roman"/>
        </w:rPr>
        <w:t>actualización</w:t>
      </w:r>
      <w:r w:rsidR="005A541A" w:rsidRPr="00907FD8">
        <w:rPr>
          <w:rFonts w:ascii="Times New Roman" w:hAnsi="Times New Roman" w:cs="Times New Roman"/>
        </w:rPr>
        <w:t xml:space="preserve"> se debe registrar: </w:t>
      </w:r>
      <w:r w:rsidR="0074064A" w:rsidRPr="00907FD8">
        <w:rPr>
          <w:rFonts w:ascii="Times New Roman" w:hAnsi="Times New Roman" w:cs="Times New Roman"/>
        </w:rPr>
        <w:t xml:space="preserve">la </w:t>
      </w:r>
      <w:r w:rsidR="005A541A" w:rsidRPr="00907FD8">
        <w:rPr>
          <w:rFonts w:ascii="Times New Roman" w:hAnsi="Times New Roman" w:cs="Times New Roman"/>
        </w:rPr>
        <w:t xml:space="preserve">fecha, </w:t>
      </w:r>
      <w:r w:rsidR="0074064A" w:rsidRPr="00907FD8">
        <w:rPr>
          <w:rFonts w:ascii="Times New Roman" w:hAnsi="Times New Roman" w:cs="Times New Roman"/>
        </w:rPr>
        <w:t xml:space="preserve">la </w:t>
      </w:r>
      <w:r w:rsidR="005A541A" w:rsidRPr="00907FD8">
        <w:rPr>
          <w:rFonts w:ascii="Times New Roman" w:hAnsi="Times New Roman" w:cs="Times New Roman"/>
        </w:rPr>
        <w:t xml:space="preserve">versión que está modificando del </w:t>
      </w:r>
      <w:r w:rsidR="0074064A" w:rsidRPr="00907FD8">
        <w:rPr>
          <w:rFonts w:ascii="Times New Roman" w:hAnsi="Times New Roman" w:cs="Times New Roman"/>
        </w:rPr>
        <w:t>informe</w:t>
      </w:r>
      <w:r w:rsidR="005A541A" w:rsidRPr="00907FD8">
        <w:rPr>
          <w:rFonts w:ascii="Times New Roman" w:hAnsi="Times New Roman" w:cs="Times New Roman"/>
        </w:rPr>
        <w:t xml:space="preserve">, </w:t>
      </w:r>
      <w:r w:rsidR="0074064A" w:rsidRPr="00907FD8">
        <w:rPr>
          <w:rFonts w:ascii="Times New Roman" w:hAnsi="Times New Roman" w:cs="Times New Roman"/>
        </w:rPr>
        <w:t xml:space="preserve">la </w:t>
      </w:r>
      <w:r w:rsidR="005A541A" w:rsidRPr="00907FD8">
        <w:rPr>
          <w:rFonts w:ascii="Times New Roman" w:hAnsi="Times New Roman" w:cs="Times New Roman"/>
        </w:rPr>
        <w:t>descripción de l</w:t>
      </w:r>
      <w:r w:rsidR="00D262B2" w:rsidRPr="00907FD8">
        <w:rPr>
          <w:rFonts w:ascii="Times New Roman" w:hAnsi="Times New Roman" w:cs="Times New Roman"/>
        </w:rPr>
        <w:t>a</w:t>
      </w:r>
      <w:r w:rsidR="005A541A" w:rsidRPr="00907FD8">
        <w:rPr>
          <w:rFonts w:ascii="Times New Roman" w:hAnsi="Times New Roman" w:cs="Times New Roman"/>
        </w:rPr>
        <w:t xml:space="preserve"> </w:t>
      </w:r>
      <w:r w:rsidR="00D262B2" w:rsidRPr="00907FD8">
        <w:rPr>
          <w:rFonts w:ascii="Times New Roman" w:hAnsi="Times New Roman" w:cs="Times New Roman"/>
        </w:rPr>
        <w:t>actualización</w:t>
      </w:r>
      <w:r w:rsidR="005A541A" w:rsidRPr="00907FD8">
        <w:rPr>
          <w:rFonts w:ascii="Times New Roman" w:hAnsi="Times New Roman" w:cs="Times New Roman"/>
        </w:rPr>
        <w:t xml:space="preserve"> y e</w:t>
      </w:r>
      <w:r w:rsidR="0074064A" w:rsidRPr="00907FD8">
        <w:rPr>
          <w:rFonts w:ascii="Times New Roman" w:hAnsi="Times New Roman" w:cs="Times New Roman"/>
        </w:rPr>
        <w:t>l</w:t>
      </w:r>
      <w:r w:rsidR="005A541A" w:rsidRPr="00907FD8">
        <w:rPr>
          <w:rFonts w:ascii="Times New Roman" w:hAnsi="Times New Roman" w:cs="Times New Roman"/>
        </w:rPr>
        <w:t xml:space="preserve"> </w:t>
      </w:r>
      <w:r w:rsidR="0074064A" w:rsidRPr="00907FD8">
        <w:rPr>
          <w:rFonts w:ascii="Times New Roman" w:hAnsi="Times New Roman" w:cs="Times New Roman"/>
        </w:rPr>
        <w:t xml:space="preserve">integrante del equipo de trabajo </w:t>
      </w:r>
      <w:r w:rsidR="005A541A" w:rsidRPr="00907FD8">
        <w:rPr>
          <w:rFonts w:ascii="Times New Roman" w:hAnsi="Times New Roman" w:cs="Times New Roman"/>
        </w:rPr>
        <w:t>qu</w:t>
      </w:r>
      <w:r w:rsidR="0074064A" w:rsidRPr="00907FD8">
        <w:rPr>
          <w:rFonts w:ascii="Times New Roman" w:hAnsi="Times New Roman" w:cs="Times New Roman"/>
        </w:rPr>
        <w:t xml:space="preserve">e </w:t>
      </w:r>
      <w:r w:rsidR="00D262B2" w:rsidRPr="00907FD8">
        <w:rPr>
          <w:rFonts w:ascii="Times New Roman" w:hAnsi="Times New Roman" w:cs="Times New Roman"/>
        </w:rPr>
        <w:t xml:space="preserve">la </w:t>
      </w:r>
      <w:r w:rsidR="005A541A" w:rsidRPr="00907FD8">
        <w:rPr>
          <w:rFonts w:ascii="Times New Roman" w:hAnsi="Times New Roman" w:cs="Times New Roman"/>
        </w:rPr>
        <w:t>realizó</w:t>
      </w:r>
      <w:r w:rsidR="0074064A" w:rsidRPr="00907FD8">
        <w:rPr>
          <w:rFonts w:ascii="Times New Roman" w:hAnsi="Times New Roman" w:cs="Times New Roman"/>
        </w:rPr>
        <w:t>.</w:t>
      </w:r>
    </w:p>
    <w:p w14:paraId="7AB0EDF2" w14:textId="77777777" w:rsidR="0091452A" w:rsidRPr="00907FD8" w:rsidRDefault="0091452A">
      <w:pPr>
        <w:pStyle w:val="Textbody"/>
        <w:rPr>
          <w:rFonts w:ascii="Times New Roman" w:hAnsi="Times New Roman" w:cs="Times New Roman"/>
        </w:rPr>
      </w:pPr>
    </w:p>
    <w:tbl>
      <w:tblPr>
        <w:tblW w:w="9071" w:type="dxa"/>
        <w:tblInd w:w="-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1"/>
        <w:gridCol w:w="1275"/>
        <w:gridCol w:w="3969"/>
        <w:gridCol w:w="2266"/>
      </w:tblGrid>
      <w:tr w:rsidR="0031087D" w:rsidRPr="00907FD8" w14:paraId="22827F55" w14:textId="77777777" w:rsidTr="002F609C">
        <w:tc>
          <w:tcPr>
            <w:tcW w:w="15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DF1F86B" w14:textId="274FE92E" w:rsidR="0031087D" w:rsidRPr="00907FD8" w:rsidRDefault="00734AC3">
            <w:pPr>
              <w:pStyle w:val="TableContents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07FD8">
              <w:rPr>
                <w:rFonts w:ascii="Times New Roman" w:hAnsi="Times New Roman" w:cs="Times New Roman"/>
                <w:b/>
                <w:bCs/>
              </w:rPr>
              <w:t>Fecha</w:t>
            </w:r>
          </w:p>
        </w:tc>
        <w:tc>
          <w:tcPr>
            <w:tcW w:w="12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6D3FA0A" w14:textId="202349D1" w:rsidR="0031087D" w:rsidRPr="00907FD8" w:rsidRDefault="00734AC3">
            <w:pPr>
              <w:pStyle w:val="TableContents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07FD8">
              <w:rPr>
                <w:rFonts w:ascii="Times New Roman" w:hAnsi="Times New Roman" w:cs="Times New Roman"/>
                <w:b/>
                <w:bCs/>
              </w:rPr>
              <w:t>Versión</w:t>
            </w:r>
          </w:p>
        </w:tc>
        <w:tc>
          <w:tcPr>
            <w:tcW w:w="39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D2C0AF5" w14:textId="79E15734" w:rsidR="0031087D" w:rsidRPr="00907FD8" w:rsidRDefault="00734AC3">
            <w:pPr>
              <w:pStyle w:val="TableContents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07FD8">
              <w:rPr>
                <w:rFonts w:ascii="Times New Roman" w:hAnsi="Times New Roman" w:cs="Times New Roman"/>
                <w:b/>
                <w:bCs/>
              </w:rPr>
              <w:t xml:space="preserve">Descripción de la </w:t>
            </w:r>
            <w:r w:rsidR="00D262B2" w:rsidRPr="00907FD8">
              <w:rPr>
                <w:rFonts w:ascii="Times New Roman" w:hAnsi="Times New Roman" w:cs="Times New Roman"/>
                <w:b/>
                <w:bCs/>
              </w:rPr>
              <w:t>actualización</w:t>
            </w:r>
          </w:p>
        </w:tc>
        <w:tc>
          <w:tcPr>
            <w:tcW w:w="22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DAD0AC1" w14:textId="631136A9" w:rsidR="0031087D" w:rsidRPr="00907FD8" w:rsidRDefault="00734AC3">
            <w:pPr>
              <w:pStyle w:val="TableContents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07FD8">
              <w:rPr>
                <w:rFonts w:ascii="Times New Roman" w:hAnsi="Times New Roman" w:cs="Times New Roman"/>
                <w:b/>
                <w:bCs/>
              </w:rPr>
              <w:t>Autor</w:t>
            </w:r>
          </w:p>
        </w:tc>
      </w:tr>
      <w:tr w:rsidR="0031087D" w:rsidRPr="00907FD8" w14:paraId="738AA404" w14:textId="77777777" w:rsidTr="002F609C">
        <w:tc>
          <w:tcPr>
            <w:tcW w:w="1561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r>
              <w:t>05/09/2026</w:t>
            </w:r>
          </w:p>
        </w:tc>
        <w:tc>
          <w:tcPr>
            <w:tcW w:w="1275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r>
              <w:t>1.0</w:t>
            </w:r>
          </w:p>
        </w:tc>
        <w:tc>
          <w:tcPr>
            <w:tcW w:w="3969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r>
              <w:t>Versión inicial: Levantamiento de necesidades organizacionales y especificación de requisitos del sistema.</w:t>
            </w:r>
          </w:p>
        </w:tc>
        <w:tc>
          <w:tcPr>
            <w:tcW w:w="2266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r>
              <w:t>Wilmer Vega</w:t>
            </w:r>
          </w:p>
        </w:tc>
      </w:tr>
      <w:tr w:rsidR="0031087D" w:rsidRPr="00907FD8" w14:paraId="1F97D35F" w14:textId="77777777" w:rsidTr="002F609C">
        <w:tc>
          <w:tcPr>
            <w:tcW w:w="1561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r>
              <w:t>01/10/2026</w:t>
            </w:r>
          </w:p>
        </w:tc>
        <w:tc>
          <w:tcPr>
            <w:tcW w:w="1275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r>
              <w:t>1.5</w:t>
            </w:r>
          </w:p>
        </w:tc>
        <w:tc>
          <w:tcPr>
            <w:tcW w:w="3969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r>
              <w:t>Diseño de arquitectura de componentes, modelo de datos NoSQL y prototipo interactivo en React.</w:t>
            </w:r>
          </w:p>
        </w:tc>
        <w:tc>
          <w:tcPr>
            <w:tcW w:w="2266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r>
              <w:t>Danilo Ortiz</w:t>
            </w:r>
          </w:p>
        </w:tc>
      </w:tr>
      <w:tr w:rsidR="0031087D" w:rsidRPr="00907FD8" w14:paraId="5C0000C5" w14:textId="77777777" w:rsidTr="002F609C">
        <w:tc>
          <w:tcPr>
            <w:tcW w:w="1561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r>
              <w:t>20/10/2026</w:t>
            </w:r>
          </w:p>
        </w:tc>
        <w:tc>
          <w:tcPr>
            <w:tcW w:w="1275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r>
              <w:t>2.0</w:t>
            </w:r>
          </w:p>
        </w:tc>
        <w:tc>
          <w:tcPr>
            <w:tcW w:w="3969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r>
              <w:t>Entrega Final: Migración a Fullstack Next.js 14 App Router (TypeScript, sin Python), RBAC (Admin, Supervisor, Analista), Carga Masiva SheetJS, Registro de Empresas con Reglas y Pagos Únicos.</w:t>
            </w:r>
          </w:p>
        </w:tc>
        <w:tc>
          <w:tcPr>
            <w:tcW w:w="2266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r>
              <w:t>Juan Santana</w:t>
            </w:r>
          </w:p>
        </w:tc>
      </w:tr>
    </w:tbl>
    <w:p w14:paraId="072A7D9B" w14:textId="77777777" w:rsidR="0031087D" w:rsidRPr="00907FD8" w:rsidRDefault="0031087D">
      <w:pPr>
        <w:pStyle w:val="Standard"/>
        <w:rPr>
          <w:rFonts w:ascii="Times New Roman" w:hAnsi="Times New Roman" w:cs="Times New Roman"/>
        </w:rPr>
      </w:pPr>
    </w:p>
    <w:p w14:paraId="04215657" w14:textId="77777777" w:rsidR="0031087D" w:rsidRPr="00907FD8" w:rsidRDefault="0031087D">
      <w:pPr>
        <w:pStyle w:val="Standard"/>
        <w:rPr>
          <w:rFonts w:ascii="Times New Roman" w:hAnsi="Times New Roman" w:cs="Times New Roman"/>
          <w:sz w:val="24"/>
        </w:rPr>
      </w:pPr>
    </w:p>
    <w:p w14:paraId="48649A59" w14:textId="77777777" w:rsidR="0031087D" w:rsidRPr="00907FD8" w:rsidRDefault="0031087D">
      <w:pPr>
        <w:pStyle w:val="Standard"/>
        <w:rPr>
          <w:rFonts w:ascii="Times New Roman" w:hAnsi="Times New Roman" w:cs="Times New Roman"/>
        </w:rPr>
      </w:pPr>
    </w:p>
    <w:p w14:paraId="084E075B" w14:textId="77777777" w:rsidR="0031087D" w:rsidRPr="00907FD8" w:rsidRDefault="0031087D">
      <w:pPr>
        <w:pStyle w:val="Standard"/>
        <w:rPr>
          <w:rFonts w:ascii="Times New Roman" w:hAnsi="Times New Roman" w:cs="Times New Roman"/>
        </w:rPr>
      </w:pPr>
    </w:p>
    <w:p w14:paraId="347CD865" w14:textId="77777777" w:rsidR="0031087D" w:rsidRPr="00907FD8" w:rsidRDefault="0031087D">
      <w:pPr>
        <w:pStyle w:val="Standard"/>
        <w:rPr>
          <w:rFonts w:ascii="Times New Roman" w:hAnsi="Times New Roman" w:cs="Times New Roman"/>
        </w:rPr>
      </w:pPr>
    </w:p>
    <w:p w14:paraId="527DA4D2" w14:textId="77777777" w:rsidR="009238F5" w:rsidRPr="00907FD8" w:rsidRDefault="009238F5">
      <w:pPr>
        <w:widowControl/>
        <w:suppressAutoHyphens w:val="0"/>
        <w:autoSpaceDN/>
        <w:textAlignment w:val="auto"/>
        <w:rPr>
          <w:rFonts w:eastAsia="MS Mincho" w:cs="Times New Roman"/>
          <w:b/>
          <w:bCs/>
          <w:sz w:val="28"/>
          <w:szCs w:val="28"/>
        </w:rPr>
      </w:pPr>
      <w:r w:rsidRPr="00907FD8">
        <w:rPr>
          <w:rFonts w:cs="Times New Roman"/>
        </w:rPr>
        <w:br w:type="page"/>
      </w:r>
    </w:p>
    <w:p w14:paraId="0874272B" w14:textId="41A81AF1" w:rsidR="009238F5" w:rsidRPr="00907FD8" w:rsidRDefault="009238F5" w:rsidP="009238F5">
      <w:pPr>
        <w:pStyle w:val="Ttulo1"/>
        <w:numPr>
          <w:ilvl w:val="0"/>
          <w:numId w:val="0"/>
        </w:numPr>
        <w:jc w:val="center"/>
        <w:rPr>
          <w:rFonts w:ascii="Times New Roman" w:hAnsi="Times New Roman" w:cs="Times New Roman"/>
        </w:rPr>
      </w:pPr>
      <w:bookmarkStart w:id="0" w:name="_Toc142306358"/>
      <w:r w:rsidRPr="00907FD8">
        <w:rPr>
          <w:rFonts w:ascii="Times New Roman" w:hAnsi="Times New Roman" w:cs="Times New Roman"/>
        </w:rPr>
        <w:lastRenderedPageBreak/>
        <w:t>INTRODUCCIÓN</w:t>
      </w:r>
      <w:bookmarkEnd w:id="0"/>
    </w:p>
    <w:p w14:paraId="35B62655" w14:textId="77777777" w:rsidR="00834D17" w:rsidRDefault="00834D17">
      <w:pPr>
        <w:widowControl/>
        <w:suppressAutoHyphens w:val="0"/>
        <w:autoSpaceDN/>
        <w:textAlignment w:val="auto"/>
        <w:rPr>
          <w:rFonts w:cs="Times New Roman"/>
        </w:rPr>
      </w:pPr>
    </w:p>
    <w:p w14:paraId="0AF58822" w14:textId="31E1924B" w:rsidR="009238F5" w:rsidRPr="00907FD8" w:rsidRDefault="009238F5">
      <w:pPr>
        <w:widowControl/>
        <w:suppressAutoHyphens w:val="0"/>
        <w:autoSpaceDN/>
        <w:spacing w:line="276" w:lineRule="auto" w:after="120"/>
        <w:textAlignment w:val="auto"/>
        <w:rPr>
          <w:rFonts w:cs="Times New Roman"/>
        </w:rPr>
      </w:pPr>
      <w:r>
        <w:t>El presente informe técnico documenta el diseño, desarrollo e implementación del Sistema Web RPA LAD-6819, una solución orientada a la automatización, validación paramétrica y orquestación integral del proceso de deducciones de nómina para la compañía Blacksmith Research Colombia S.A.S. La organización actúa como entidad centralizadora y canalizadora de pólizas colectivas (Seguro de Vida, Gastos Médicos Mayores - GMM y Costos Administrativos) para destacadas firmas aliadas como Continental Gold, Compañía de Financiamiento CDF y DXC Technology.</w:t>
        <w:br/>
        <w:br/>
        <w:t>En concordancia con los avances académicos de la Ingeniería en Software del cuarto semestre y las exigencias de escalabilidad operativa, la solución experimentó una evolución arquitectónica radical: se abandonó la anterior estructura desacoplada con backend en Python (FastAPI/Pandas) para consolidar un sistema Fullstack moderno sobre Next.js 14 con App Router y TypeScript, respaldado en la nube por Google Firebase (Firestore y Authentication). Esta transformación suprime los costos de infraestructura en servidores pesados, permite el procesamiento masivo en el navegador del cliente en milisegundos mediante la biblioteca SheetJS y proporciona una experiencia reactiva con Control de Acceso Basado en Roles (RBAC), registro dinámico de reglas empresariales y liquidación transaccional de pagos únicos.</w:t>
      </w:r>
    </w:p>
    <w:p w14:paraId="497B1431" w14:textId="77777777" w:rsidR="00263A54" w:rsidRPr="00907FD8" w:rsidRDefault="00263A54">
      <w:pPr>
        <w:widowControl/>
        <w:suppressAutoHyphens w:val="0"/>
        <w:autoSpaceDN/>
        <w:textAlignment w:val="auto"/>
        <w:rPr>
          <w:rFonts w:cs="Times New Roman"/>
        </w:rPr>
      </w:pPr>
    </w:p>
    <w:p w14:paraId="740B0F63" w14:textId="675A36CF" w:rsidR="009238F5" w:rsidRPr="00907FD8" w:rsidRDefault="009238F5">
      <w:pPr>
        <w:widowControl/>
        <w:suppressAutoHyphens w:val="0"/>
        <w:autoSpaceDN/>
        <w:textAlignment w:val="auto"/>
        <w:rPr>
          <w:rFonts w:eastAsia="MS Mincho" w:cs="Times New Roman"/>
          <w:b/>
          <w:bCs/>
          <w:sz w:val="28"/>
          <w:szCs w:val="28"/>
        </w:rPr>
      </w:pPr>
      <w:r w:rsidRPr="00907FD8">
        <w:rPr>
          <w:rFonts w:cs="Times New Roman"/>
        </w:rPr>
        <w:br w:type="page"/>
      </w:r>
    </w:p>
    <w:p w14:paraId="34866638" w14:textId="3928F9FC" w:rsidR="0031087D" w:rsidRPr="00907FD8" w:rsidRDefault="00922C02" w:rsidP="00385C38">
      <w:pPr>
        <w:pStyle w:val="Ttulo1"/>
        <w:numPr>
          <w:ilvl w:val="0"/>
          <w:numId w:val="0"/>
        </w:numPr>
        <w:jc w:val="center"/>
        <w:rPr>
          <w:rFonts w:ascii="Times New Roman" w:hAnsi="Times New Roman" w:cs="Times New Roman"/>
        </w:rPr>
      </w:pPr>
      <w:bookmarkStart w:id="1" w:name="_Toc142306359"/>
      <w:r w:rsidRPr="00907FD8">
        <w:rPr>
          <w:rFonts w:ascii="Times New Roman" w:hAnsi="Times New Roman" w:cs="Times New Roman"/>
        </w:rPr>
        <w:lastRenderedPageBreak/>
        <w:t>TABLA DE CONTENIDO</w:t>
      </w:r>
      <w:bookmarkEnd w:id="1"/>
    </w:p>
    <w:p w14:paraId="230C4FC8" w14:textId="77777777" w:rsidR="0031087D" w:rsidRPr="00907FD8" w:rsidRDefault="0031087D">
      <w:pPr>
        <w:pStyle w:val="Standard"/>
        <w:rPr>
          <w:rFonts w:ascii="Times New Roman" w:hAnsi="Times New Roman" w:cs="Times New Roman"/>
        </w:rPr>
      </w:pPr>
    </w:p>
    <w:p w14:paraId="2A5D728A" w14:textId="77777777" w:rsidR="0031087D" w:rsidRPr="00907FD8" w:rsidRDefault="0031087D">
      <w:pPr>
        <w:pStyle w:val="Standard"/>
        <w:rPr>
          <w:rFonts w:ascii="Times New Roman" w:hAnsi="Times New Roman" w:cs="Times New Roman"/>
        </w:rPr>
      </w:pPr>
    </w:p>
    <w:p w14:paraId="3AB8F174" w14:textId="766C6405" w:rsidR="000B0FC1" w:rsidRDefault="001C2428">
      <w:pPr>
        <w:pStyle w:val="TD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s-CO"/>
          <w14:ligatures w14:val="standardContextual"/>
        </w:rPr>
      </w:pPr>
      <w:r w:rsidRPr="00907FD8">
        <w:rPr>
          <w:rFonts w:cs="Times New Roman"/>
          <w:b/>
          <w:bCs/>
          <w:sz w:val="22"/>
        </w:rPr>
        <w:fldChar w:fldCharType="begin"/>
      </w:r>
      <w:r w:rsidRPr="00907FD8">
        <w:rPr>
          <w:rFonts w:cs="Times New Roman"/>
        </w:rPr>
        <w:instrText xml:space="preserve"> TOC \o "1-9" \u \l 1-9 \h </w:instrText>
      </w:r>
      <w:r w:rsidRPr="00907FD8">
        <w:rPr>
          <w:rFonts w:cs="Times New Roman"/>
          <w:b/>
          <w:bCs/>
          <w:sz w:val="22"/>
        </w:rPr>
        <w:fldChar w:fldCharType="separate"/>
      </w:r>
      <w:hyperlink w:anchor="_Toc142306358" w:history="1">
        <w:r w:rsidR="000B0FC1" w:rsidRPr="00907129">
          <w:rPr>
            <w:rStyle w:val="Hipervnculo"/>
            <w:rFonts w:cs="Times New Roman"/>
            <w:noProof/>
          </w:rPr>
          <w:t>INTRODUCCIÓN</w:t>
        </w:r>
        <w:r w:rsidR="000B0FC1">
          <w:rPr>
            <w:noProof/>
          </w:rPr>
          <w:tab/>
        </w:r>
        <w:r w:rsidR="000B0FC1">
          <w:rPr>
            <w:noProof/>
          </w:rPr>
          <w:fldChar w:fldCharType="begin"/>
        </w:r>
        <w:r w:rsidR="000B0FC1">
          <w:rPr>
            <w:noProof/>
          </w:rPr>
          <w:instrText xml:space="preserve"> PAGEREF _Toc142306358 \h </w:instrText>
        </w:r>
        <w:r w:rsidR="000B0FC1">
          <w:rPr>
            <w:noProof/>
          </w:rPr>
        </w:r>
        <w:r w:rsidR="000B0FC1">
          <w:rPr>
            <w:noProof/>
          </w:rPr>
          <w:fldChar w:fldCharType="separate"/>
        </w:r>
        <w:r w:rsidR="000B0FC1">
          <w:rPr>
            <w:noProof/>
          </w:rPr>
          <w:t>3</w:t>
        </w:r>
        <w:r w:rsidR="000B0FC1">
          <w:rPr>
            <w:noProof/>
          </w:rPr>
          <w:fldChar w:fldCharType="end"/>
        </w:r>
      </w:hyperlink>
    </w:p>
    <w:p w14:paraId="6413B5A5" w14:textId="1F3A92F0" w:rsidR="000B0FC1" w:rsidRDefault="000B0FC1">
      <w:pPr>
        <w:pStyle w:val="TD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s-CO"/>
          <w14:ligatures w14:val="standardContextual"/>
        </w:rPr>
      </w:pPr>
      <w:hyperlink w:anchor="_Toc142306359" w:history="1">
        <w:r w:rsidRPr="00907129">
          <w:rPr>
            <w:rStyle w:val="Hipervnculo"/>
            <w:rFonts w:cs="Times New Roman"/>
            <w:noProof/>
          </w:rPr>
          <w:t>TABLA DE CONTENIDO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_Toc142306359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632C7838" w14:textId="626E6D01" w:rsidR="000B0FC1" w:rsidRDefault="000B0FC1">
      <w:pPr>
        <w:pStyle w:val="TDC1"/>
        <w:tabs>
          <w:tab w:val="left" w:pos="480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s-CO"/>
          <w14:ligatures w14:val="standardContextual"/>
        </w:rPr>
      </w:pPr>
      <w:hyperlink w:anchor="_Toc142306360" w:history="1">
        <w:r w:rsidRPr="00907129">
          <w:rPr>
            <w:rStyle w:val="Hipervnculo"/>
            <w:rFonts w:cs="Times New Roman"/>
            <w:noProof/>
          </w:rPr>
          <w:t>1.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s-CO"/>
            <w14:ligatures w14:val="standardContextual"/>
          </w:rPr>
          <w:tab/>
        </w:r>
        <w:r w:rsidRPr="00907129">
          <w:rPr>
            <w:rStyle w:val="Hipervnculo"/>
            <w:rFonts w:cs="Times New Roman"/>
            <w:noProof/>
          </w:rPr>
          <w:t>CONTEXTO DEL SOFTWARE WEB.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_Toc142306360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3C0CF128" w14:textId="3B3D7CF3" w:rsidR="000B0FC1" w:rsidRDefault="000B0FC1">
      <w:pPr>
        <w:pStyle w:val="TD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s-CO"/>
          <w14:ligatures w14:val="standardContextual"/>
        </w:rPr>
      </w:pPr>
      <w:hyperlink w:anchor="_Toc142306361" w:history="1">
        <w:r w:rsidRPr="00907129">
          <w:rPr>
            <w:rStyle w:val="Hipervnculo"/>
            <w:rFonts w:cs="Times New Roman"/>
            <w:noProof/>
          </w:rPr>
          <w:t>1.1. Descripción del problema.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_Toc142306361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578C6C30" w14:textId="404DE8D9" w:rsidR="000B0FC1" w:rsidRDefault="000B0FC1">
      <w:pPr>
        <w:pStyle w:val="TD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s-CO"/>
          <w14:ligatures w14:val="standardContextual"/>
        </w:rPr>
      </w:pPr>
      <w:hyperlink w:anchor="_Toc142306362" w:history="1">
        <w:r w:rsidRPr="00907129">
          <w:rPr>
            <w:rStyle w:val="Hipervnculo"/>
            <w:rFonts w:cs="Times New Roman"/>
            <w:noProof/>
          </w:rPr>
          <w:t>1.2. Descripción del negocio.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_Toc142306362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411F536A" w14:textId="68A6CC4C" w:rsidR="000B0FC1" w:rsidRDefault="000B0FC1">
      <w:pPr>
        <w:pStyle w:val="TD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s-CO"/>
          <w14:ligatures w14:val="standardContextual"/>
        </w:rPr>
      </w:pPr>
      <w:hyperlink w:anchor="_Toc142306363" w:history="1">
        <w:r w:rsidRPr="00907129">
          <w:rPr>
            <w:rStyle w:val="Hipervnculo"/>
            <w:rFonts w:cs="Times New Roman"/>
            <w:noProof/>
          </w:rPr>
          <w:t>1.3. Descripción del área a intervenir.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_Toc142306363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69CFEB83" w14:textId="5C0D9201" w:rsidR="000B0FC1" w:rsidRDefault="000B0FC1">
      <w:pPr>
        <w:pStyle w:val="TD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s-CO"/>
          <w14:ligatures w14:val="standardContextual"/>
        </w:rPr>
      </w:pPr>
      <w:hyperlink w:anchor="_Toc142306364" w:history="1">
        <w:r w:rsidRPr="00907129">
          <w:rPr>
            <w:rStyle w:val="Hipervnculo"/>
            <w:rFonts w:cs="Times New Roman"/>
            <w:noProof/>
          </w:rPr>
          <w:t>1.4. Justificación.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_Toc142306364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688AF0E8" w14:textId="0AF9B4CF" w:rsidR="000B0FC1" w:rsidRDefault="000B0FC1">
      <w:pPr>
        <w:pStyle w:val="TD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s-CO"/>
          <w14:ligatures w14:val="standardContextual"/>
        </w:rPr>
      </w:pPr>
      <w:hyperlink w:anchor="_Toc142306365" w:history="1">
        <w:r w:rsidRPr="00907129">
          <w:rPr>
            <w:rStyle w:val="Hipervnculo"/>
            <w:rFonts w:cs="Times New Roman"/>
            <w:noProof/>
          </w:rPr>
          <w:t>1.5. Objetivos.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_Toc142306365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3548D8D6" w14:textId="3C1AE221" w:rsidR="000B0FC1" w:rsidRDefault="000B0FC1">
      <w:pPr>
        <w:pStyle w:val="TD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s-CO"/>
          <w14:ligatures w14:val="standardContextual"/>
        </w:rPr>
      </w:pPr>
      <w:hyperlink w:anchor="_Toc142306366" w:history="1">
        <w:r w:rsidRPr="00907129">
          <w:rPr>
            <w:rStyle w:val="Hipervnculo"/>
            <w:rFonts w:cs="Times New Roman"/>
            <w:noProof/>
          </w:rPr>
          <w:t>1.6. Alcance.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_Toc142306366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46B35A71" w14:textId="780CE18A" w:rsidR="000B0FC1" w:rsidRDefault="000B0FC1">
      <w:pPr>
        <w:pStyle w:val="TD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s-CO"/>
          <w14:ligatures w14:val="standardContextual"/>
        </w:rPr>
      </w:pPr>
      <w:hyperlink w:anchor="_Toc142306367" w:history="1">
        <w:r w:rsidRPr="00907129">
          <w:rPr>
            <w:rStyle w:val="Hipervnculo"/>
            <w:rFonts w:cs="Times New Roman"/>
            <w:noProof/>
          </w:rPr>
          <w:t>1.7. Necesidades.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_Toc142306367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69A16C94" w14:textId="4B6DED10" w:rsidR="000B0FC1" w:rsidRDefault="000B0FC1">
      <w:pPr>
        <w:pStyle w:val="TDC1"/>
        <w:tabs>
          <w:tab w:val="left" w:pos="480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s-CO"/>
          <w14:ligatures w14:val="standardContextual"/>
        </w:rPr>
      </w:pPr>
      <w:hyperlink w:anchor="_Toc142306368" w:history="1">
        <w:r w:rsidRPr="00907129">
          <w:rPr>
            <w:rStyle w:val="Hipervnculo"/>
            <w:rFonts w:cs="Times New Roman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s-CO"/>
            <w14:ligatures w14:val="standardContextual"/>
          </w:rPr>
          <w:tab/>
        </w:r>
        <w:r w:rsidRPr="00907129">
          <w:rPr>
            <w:rStyle w:val="Hipervnculo"/>
            <w:rFonts w:cs="Times New Roman"/>
            <w:noProof/>
          </w:rPr>
          <w:t>DOCUMENTACIÓN DEL ANÁLISIS PARA EL SISTEMA WEB.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_Toc142306368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70CF4733" w14:textId="0DF02196" w:rsidR="000B0FC1" w:rsidRDefault="000B0FC1">
      <w:pPr>
        <w:pStyle w:val="TD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s-CO"/>
          <w14:ligatures w14:val="standardContextual"/>
        </w:rPr>
      </w:pPr>
      <w:hyperlink w:anchor="_Toc142306369" w:history="1">
        <w:r w:rsidRPr="00907129">
          <w:rPr>
            <w:rStyle w:val="Hipervnculo"/>
            <w:rFonts w:cs="Times New Roman"/>
            <w:noProof/>
          </w:rPr>
          <w:t>2.1. Requisitos funcionales.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_Toc142306369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5AEB5CC6" w14:textId="031E3D85" w:rsidR="000B0FC1" w:rsidRDefault="000B0FC1">
      <w:pPr>
        <w:pStyle w:val="TD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s-CO"/>
          <w14:ligatures w14:val="standardContextual"/>
        </w:rPr>
      </w:pPr>
      <w:hyperlink w:anchor="_Toc142306370" w:history="1">
        <w:r w:rsidRPr="00907129">
          <w:rPr>
            <w:rStyle w:val="Hipervnculo"/>
            <w:rFonts w:cs="Times New Roman"/>
            <w:noProof/>
          </w:rPr>
          <w:t>2.2. Requisitos no funcionales.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_Toc142306370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1252EB7A" w14:textId="0519EAD4" w:rsidR="000B0FC1" w:rsidRDefault="000B0FC1">
      <w:pPr>
        <w:pStyle w:val="TDC1"/>
        <w:tabs>
          <w:tab w:val="left" w:pos="480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s-CO"/>
          <w14:ligatures w14:val="standardContextual"/>
        </w:rPr>
      </w:pPr>
      <w:hyperlink w:anchor="_Toc142306371" w:history="1">
        <w:r w:rsidRPr="00907129">
          <w:rPr>
            <w:rStyle w:val="Hipervnculo"/>
            <w:rFonts w:cs="Times New Roman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s-CO"/>
            <w14:ligatures w14:val="standardContextual"/>
          </w:rPr>
          <w:tab/>
        </w:r>
        <w:r w:rsidRPr="00907129">
          <w:rPr>
            <w:rStyle w:val="Hipervnculo"/>
            <w:rFonts w:cs="Times New Roman"/>
            <w:noProof/>
          </w:rPr>
          <w:t>INTERACCIÓN DEL SISTEMA WEB.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_Toc142306371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12206F1B" w14:textId="016D46CE" w:rsidR="000B0FC1" w:rsidRDefault="000B0FC1">
      <w:pPr>
        <w:pStyle w:val="TD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s-CO"/>
          <w14:ligatures w14:val="standardContextual"/>
        </w:rPr>
      </w:pPr>
      <w:hyperlink w:anchor="_Toc142306372" w:history="1">
        <w:r w:rsidRPr="00907129">
          <w:rPr>
            <w:rStyle w:val="Hipervnculo"/>
            <w:rFonts w:cs="Times New Roman"/>
            <w:noProof/>
          </w:rPr>
          <w:t>3.1. Diagrama de secuencia.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_Toc142306372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015312BD" w14:textId="17BF351C" w:rsidR="000B0FC1" w:rsidRDefault="000B0FC1">
      <w:pPr>
        <w:pStyle w:val="TD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s-CO"/>
          <w14:ligatures w14:val="standardContextual"/>
        </w:rPr>
      </w:pPr>
      <w:hyperlink w:anchor="_Toc142306373" w:history="1">
        <w:r w:rsidRPr="00907129">
          <w:rPr>
            <w:rStyle w:val="Hipervnculo"/>
            <w:rFonts w:cs="Times New Roman"/>
            <w:noProof/>
          </w:rPr>
          <w:t>3.2. Diagrama de casos de uso.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_Toc142306373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6B028B6A" w14:textId="6EBB0384" w:rsidR="000B0FC1" w:rsidRDefault="000B0FC1">
      <w:pPr>
        <w:pStyle w:val="TDC1"/>
        <w:tabs>
          <w:tab w:val="left" w:pos="480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s-CO"/>
          <w14:ligatures w14:val="standardContextual"/>
        </w:rPr>
      </w:pPr>
      <w:hyperlink w:anchor="_Toc142306374" w:history="1">
        <w:r w:rsidRPr="00907129">
          <w:rPr>
            <w:rStyle w:val="Hipervnculo"/>
            <w:rFonts w:cs="Times New Roman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val="es-CO"/>
            <w14:ligatures w14:val="standardContextual"/>
          </w:rPr>
          <w:tab/>
        </w:r>
        <w:r w:rsidRPr="00907129">
          <w:rPr>
            <w:rStyle w:val="Hipervnculo"/>
            <w:rFonts w:cs="Times New Roman"/>
            <w:noProof/>
          </w:rPr>
          <w:t>DISEÑO DEL SISTEMA WEB.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_Toc142306374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5BAB4889" w14:textId="48DAC7CB" w:rsidR="000B0FC1" w:rsidRDefault="000B0FC1">
      <w:pPr>
        <w:pStyle w:val="TD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s-CO"/>
          <w14:ligatures w14:val="standardContextual"/>
        </w:rPr>
      </w:pPr>
      <w:hyperlink w:anchor="_Toc142306375" w:history="1">
        <w:r w:rsidRPr="00907129">
          <w:rPr>
            <w:rStyle w:val="Hipervnculo"/>
            <w:rFonts w:cs="Times New Roman"/>
            <w:noProof/>
          </w:rPr>
          <w:t>4.1. Propuesta de solución.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_Toc142306375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550A8BDB" w14:textId="1165EA31" w:rsidR="000B0FC1" w:rsidRDefault="000B0FC1">
      <w:pPr>
        <w:pStyle w:val="TD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s-CO"/>
          <w14:ligatures w14:val="standardContextual"/>
        </w:rPr>
      </w:pPr>
      <w:hyperlink w:anchor="_Toc142306376" w:history="1">
        <w:r w:rsidRPr="00907129">
          <w:rPr>
            <w:rStyle w:val="Hipervnculo"/>
            <w:rFonts w:cs="Times New Roman"/>
            <w:noProof/>
          </w:rPr>
          <w:t>4.2. Especificación de la arquitectura.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_Toc142306376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10A43378" w14:textId="6032373B" w:rsidR="000B0FC1" w:rsidRDefault="000B0FC1">
      <w:pPr>
        <w:pStyle w:val="TD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s-CO"/>
          <w14:ligatures w14:val="standardContextual"/>
        </w:rPr>
      </w:pPr>
      <w:hyperlink w:anchor="_Toc142306377" w:history="1">
        <w:r w:rsidRPr="00907129">
          <w:rPr>
            <w:rStyle w:val="Hipervnculo"/>
            <w:rFonts w:cs="Times New Roman"/>
            <w:noProof/>
          </w:rPr>
          <w:t>4.3. Diagrama de despliegue.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_Toc142306377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06572D15" w14:textId="2FEA7DD6" w:rsidR="000B0FC1" w:rsidRDefault="000B0FC1">
      <w:pPr>
        <w:pStyle w:val="TD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s-CO"/>
          <w14:ligatures w14:val="standardContextual"/>
        </w:rPr>
      </w:pPr>
      <w:hyperlink w:anchor="_Toc142306378" w:history="1">
        <w:r w:rsidRPr="00907129">
          <w:rPr>
            <w:rStyle w:val="Hipervnculo"/>
            <w:rFonts w:cs="Times New Roman"/>
            <w:noProof/>
          </w:rPr>
          <w:t>4.4. Diagrama de paquetes.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_Toc142306378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596931BB" w14:textId="4EE12315" w:rsidR="000B0FC1" w:rsidRDefault="000B0FC1">
      <w:pPr>
        <w:pStyle w:val="TD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s-CO"/>
          <w14:ligatures w14:val="standardContextual"/>
        </w:rPr>
      </w:pPr>
      <w:hyperlink w:anchor="_Toc142306379" w:history="1">
        <w:r w:rsidRPr="00907129">
          <w:rPr>
            <w:rStyle w:val="Hipervnculo"/>
            <w:rFonts w:cs="Times New Roman"/>
            <w:noProof/>
          </w:rPr>
          <w:t>4.5. Diagrama de clases.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_Toc142306379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33A5A821" w14:textId="0AE32923" w:rsidR="000B0FC1" w:rsidRDefault="000B0FC1">
      <w:pPr>
        <w:pStyle w:val="TD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s-CO"/>
          <w14:ligatures w14:val="standardContextual"/>
        </w:rPr>
      </w:pPr>
      <w:hyperlink w:anchor="_Toc142306380" w:history="1">
        <w:r w:rsidRPr="00907129">
          <w:rPr>
            <w:rStyle w:val="Hipervnculo"/>
            <w:rFonts w:cs="Times New Roman"/>
            <w:noProof/>
          </w:rPr>
          <w:t>4.6. Prototipo.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_Toc142306380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0A24A234" w14:textId="752FC19E" w:rsidR="0031087D" w:rsidRPr="00907FD8" w:rsidRDefault="001C2428">
      <w:pPr>
        <w:pStyle w:val="Textbody"/>
        <w:rPr>
          <w:rFonts w:ascii="Times New Roman" w:hAnsi="Times New Roman" w:cs="Times New Roman"/>
        </w:rPr>
      </w:pPr>
      <w:r w:rsidRPr="00907FD8">
        <w:rPr>
          <w:rFonts w:ascii="Times New Roman" w:hAnsi="Times New Roman" w:cs="Times New Roman"/>
          <w:sz w:val="20"/>
        </w:rPr>
        <w:fldChar w:fldCharType="end"/>
      </w:r>
    </w:p>
    <w:p w14:paraId="5DA653EC" w14:textId="01537F88" w:rsidR="0031087D" w:rsidRPr="00907FD8" w:rsidRDefault="001C2428" w:rsidP="00385C38">
      <w:pPr>
        <w:pStyle w:val="Contents1"/>
        <w:tabs>
          <w:tab w:val="clear" w:pos="9128"/>
          <w:tab w:val="right" w:leader="dot" w:pos="9071"/>
        </w:tabs>
        <w:jc w:val="center"/>
        <w:rPr>
          <w:rFonts w:ascii="Times New Roman" w:hAnsi="Times New Roman" w:cs="Times New Roman"/>
        </w:rPr>
      </w:pPr>
      <w:r w:rsidRPr="00907FD8">
        <w:rPr>
          <w:rFonts w:ascii="Times New Roman" w:hAnsi="Times New Roman" w:cs="Times New Roman"/>
        </w:rPr>
        <w:t xml:space="preserve"> </w:t>
      </w:r>
    </w:p>
    <w:p w14:paraId="7B55AB2F" w14:textId="77777777" w:rsidR="00133F6E" w:rsidRDefault="00133F6E">
      <w:pPr>
        <w:widowControl/>
        <w:suppressAutoHyphens w:val="0"/>
        <w:autoSpaceDN/>
        <w:textAlignment w:val="auto"/>
        <w:rPr>
          <w:rFonts w:eastAsia="MS Mincho" w:cs="Times New Roman"/>
          <w:b/>
          <w:bCs/>
          <w:sz w:val="28"/>
          <w:szCs w:val="28"/>
        </w:rPr>
      </w:pPr>
      <w:bookmarkStart w:id="2" w:name="__RefHeading__10948_300738085"/>
      <w:bookmarkEnd w:id="2"/>
      <w:r>
        <w:rPr>
          <w:rFonts w:cs="Times New Roman"/>
        </w:rPr>
        <w:br w:type="page"/>
      </w:r>
    </w:p>
    <w:p w14:paraId="7BCC9278" w14:textId="77777777" w:rsidR="00133F6E" w:rsidRPr="00907FD8" w:rsidRDefault="00133F6E" w:rsidP="00133F6E">
      <w:pPr>
        <w:pStyle w:val="Ttulo1"/>
        <w:numPr>
          <w:ilvl w:val="0"/>
          <w:numId w:val="28"/>
        </w:numPr>
        <w:jc w:val="center"/>
        <w:rPr>
          <w:rFonts w:ascii="Times New Roman" w:hAnsi="Times New Roman" w:cs="Times New Roman"/>
        </w:rPr>
      </w:pPr>
      <w:bookmarkStart w:id="3" w:name="_Toc142306360"/>
      <w:r>
        <w:rPr>
          <w:rFonts w:ascii="Times New Roman" w:hAnsi="Times New Roman" w:cs="Times New Roman"/>
        </w:rPr>
        <w:lastRenderedPageBreak/>
        <w:t>CONTEXTO DEL SOFTWARE WEB</w:t>
      </w:r>
      <w:r w:rsidRPr="00907FD8">
        <w:rPr>
          <w:rFonts w:ascii="Times New Roman" w:hAnsi="Times New Roman" w:cs="Times New Roman"/>
        </w:rPr>
        <w:t>.</w:t>
      </w:r>
      <w:bookmarkEnd w:id="3"/>
    </w:p>
    <w:p w14:paraId="721C033F" w14:textId="77777777" w:rsidR="00133F6E" w:rsidRPr="00907FD8" w:rsidRDefault="00133F6E" w:rsidP="00133F6E">
      <w:pPr>
        <w:pStyle w:val="Textbody"/>
        <w:rPr>
          <w:rFonts w:ascii="Times New Roman" w:hAnsi="Times New Roman" w:cs="Times New Roman"/>
        </w:rPr>
      </w:pPr>
    </w:p>
    <w:p w14:paraId="0AA7F79E" w14:textId="5417622F" w:rsidR="00E5281E" w:rsidRPr="00BB6136" w:rsidRDefault="00E5281E" w:rsidP="00E5281E">
      <w:pPr>
        <w:pStyle w:val="Ttulo2"/>
        <w:numPr>
          <w:ilvl w:val="0"/>
          <w:numId w:val="0"/>
        </w:numPr>
        <w:ind w:left="576" w:hanging="576"/>
        <w:rPr>
          <w:rFonts w:ascii="Times New Roman" w:hAnsi="Times New Roman" w:cs="Times New Roman"/>
          <w:i w:val="0"/>
          <w:iCs w:val="0"/>
        </w:rPr>
      </w:pPr>
      <w:bookmarkStart w:id="4" w:name="_Toc142306361"/>
      <w:r w:rsidRPr="00BB6136">
        <w:rPr>
          <w:rFonts w:ascii="Times New Roman" w:hAnsi="Times New Roman" w:cs="Times New Roman"/>
          <w:i w:val="0"/>
          <w:iCs w:val="0"/>
        </w:rPr>
        <w:t>1.</w:t>
      </w:r>
      <w:r>
        <w:rPr>
          <w:rFonts w:ascii="Times New Roman" w:hAnsi="Times New Roman" w:cs="Times New Roman"/>
          <w:i w:val="0"/>
          <w:iCs w:val="0"/>
        </w:rPr>
        <w:t>1</w:t>
      </w:r>
      <w:r w:rsidRPr="00BB6136">
        <w:rPr>
          <w:rFonts w:ascii="Times New Roman" w:hAnsi="Times New Roman" w:cs="Times New Roman"/>
          <w:i w:val="0"/>
          <w:iCs w:val="0"/>
        </w:rPr>
        <w:t xml:space="preserve">. </w:t>
      </w:r>
      <w:r>
        <w:rPr>
          <w:rFonts w:ascii="Times New Roman" w:hAnsi="Times New Roman" w:cs="Times New Roman"/>
          <w:i w:val="0"/>
          <w:iCs w:val="0"/>
        </w:rPr>
        <w:t>Descripción del problema</w:t>
      </w:r>
      <w:r w:rsidRPr="00BB6136">
        <w:rPr>
          <w:rFonts w:ascii="Times New Roman" w:hAnsi="Times New Roman" w:cs="Times New Roman"/>
          <w:i w:val="0"/>
          <w:iCs w:val="0"/>
        </w:rPr>
        <w:t>.</w:t>
      </w:r>
      <w:bookmarkEnd w:id="4"/>
    </w:p>
    <w:p w14:paraId="68D31CB2" w14:textId="77777777" w:rsidR="00E5281E" w:rsidRDefault="00E5281E" w:rsidP="00E5281E">
      <w:pPr>
        <w:pStyle w:val="Textbody"/>
        <w:spacing w:line="276" w:lineRule="auto" w:after="120"/>
        <w:rPr>
          <w:rFonts w:ascii="Times New Roman" w:hAnsi="Times New Roman" w:cs="Times New Roman"/>
        </w:rPr>
      </w:pPr>
      <w:r>
        <w:t>Actualmente, la gestión y liquidación periódica de los descuentos de nómina en Blacksmith Research Colombia S.A.S. se enfrenta a un cuello de botella crítico generado por la manipulación manual de múltiples archivos de hojas de cálculo descargados de forma heterogénea por cada empresa aliada. Debido a la dispersión estructural de estos insumos (variación en nombres de encabezados, formatos de fecha, tipología de documentos de identidad y delimitadores numéricos), el equipo de analistas de nómina invierte más de 48 horas continuas por corte en tareas mecánicas de transcripción, búsqueda y validación de vigencias.</w:t>
        <w:br/>
        <w:br/>
        <w:t>Esta operación descentralizada acarrea graves efectos adversos: alta propensión a errores humanos de digitación, aplicación inexacta de porcentajes acordados, omisión inadvertida de topes máximos de descuento por colaborador (generando sobregiros que vulneran la normativa laboral colombiana) y ausencia de un mecanismo de control doble o auditoría en tiempo real. Adicionalmente, cualquier inconsistencia no detectada oportunamente desencadena reclamos salariales por parte de los empleados de los clientes corporativos, afectando la reputación institucional y acarreando reprocesos contables.</w:t>
      </w:r>
    </w:p>
    <w:p w14:paraId="37B57941" w14:textId="502803F3" w:rsidR="00133F6E" w:rsidRPr="00BB6136" w:rsidRDefault="00133F6E" w:rsidP="00133F6E">
      <w:pPr>
        <w:pStyle w:val="Ttulo2"/>
        <w:numPr>
          <w:ilvl w:val="0"/>
          <w:numId w:val="0"/>
        </w:numPr>
        <w:ind w:left="576" w:hanging="576"/>
        <w:rPr>
          <w:rFonts w:ascii="Times New Roman" w:hAnsi="Times New Roman" w:cs="Times New Roman"/>
          <w:i w:val="0"/>
          <w:iCs w:val="0"/>
        </w:rPr>
      </w:pPr>
      <w:bookmarkStart w:id="5" w:name="_Toc142306362"/>
      <w:r w:rsidRPr="00BB6136">
        <w:rPr>
          <w:rFonts w:ascii="Times New Roman" w:hAnsi="Times New Roman" w:cs="Times New Roman"/>
          <w:i w:val="0"/>
          <w:iCs w:val="0"/>
        </w:rPr>
        <w:t>1.</w:t>
      </w:r>
      <w:r w:rsidR="00E5281E">
        <w:rPr>
          <w:rFonts w:ascii="Times New Roman" w:hAnsi="Times New Roman" w:cs="Times New Roman"/>
          <w:i w:val="0"/>
          <w:iCs w:val="0"/>
        </w:rPr>
        <w:t>2</w:t>
      </w:r>
      <w:r w:rsidRPr="00BB6136">
        <w:rPr>
          <w:rFonts w:ascii="Times New Roman" w:hAnsi="Times New Roman" w:cs="Times New Roman"/>
          <w:i w:val="0"/>
          <w:iCs w:val="0"/>
        </w:rPr>
        <w:t xml:space="preserve">. </w:t>
      </w:r>
      <w:r>
        <w:rPr>
          <w:rFonts w:ascii="Times New Roman" w:hAnsi="Times New Roman" w:cs="Times New Roman"/>
          <w:i w:val="0"/>
          <w:iCs w:val="0"/>
        </w:rPr>
        <w:t>Descripción del negocio</w:t>
      </w:r>
      <w:r w:rsidRPr="00BB6136">
        <w:rPr>
          <w:rFonts w:ascii="Times New Roman" w:hAnsi="Times New Roman" w:cs="Times New Roman"/>
          <w:i w:val="0"/>
          <w:iCs w:val="0"/>
        </w:rPr>
        <w:t>.</w:t>
      </w:r>
      <w:bookmarkEnd w:id="5"/>
    </w:p>
    <w:p w14:paraId="47F985B5" w14:textId="77777777" w:rsidR="00133F6E" w:rsidRDefault="00133F6E" w:rsidP="00133F6E">
      <w:pPr>
        <w:pStyle w:val="Textbody"/>
        <w:spacing w:line="276" w:lineRule="auto" w:after="120"/>
        <w:rPr>
          <w:rFonts w:ascii="Times New Roman" w:hAnsi="Times New Roman" w:cs="Times New Roman"/>
        </w:rPr>
      </w:pPr>
      <w:r>
        <w:t>Blacksmith Research Colombia S.A.S. es una firma de consultoría estratégica y desarrollo de soluciones de base tecnológica con sede principal en la ciudad de Medellín. Dentro de su portafolio B2B de optimización de procesos corporativos, la compañía opera como el intermediario y gestor central de convenios de bienestar laboral y seguros corporativos para grandes aliados empresariales. Entre sus principales aliados estratégicos se destacan Continental Gold (sector minero a gran escala), Compañía de Financiamiento CDF (sector bancario y servicios financieros) y DXC Technology (sector global de tecnologías de la información).</w:t>
        <w:br/>
        <w:br/>
        <w:t>Para cada uno de estos clientes, Blacksmith gestiona el cobro periódico de los aportes de los empleados hacia planes de Seguro de Vida, Gastos Médicos Mayores (GMM) y Gastos de Administración, garantizando que los montos recaudados coincidan con las tablas de liquidación vigentes y sean remitidos a las entidades aseguradoras de manera oportuna y transparente.</w:t>
      </w:r>
    </w:p>
    <w:p w14:paraId="1E86EE32" w14:textId="05737FC3" w:rsidR="00133F6E" w:rsidRPr="00BB6136" w:rsidRDefault="00133F6E" w:rsidP="00133F6E">
      <w:pPr>
        <w:pStyle w:val="Ttulo2"/>
        <w:numPr>
          <w:ilvl w:val="0"/>
          <w:numId w:val="0"/>
        </w:numPr>
        <w:ind w:left="576" w:hanging="576"/>
        <w:rPr>
          <w:rFonts w:ascii="Times New Roman" w:hAnsi="Times New Roman" w:cs="Times New Roman"/>
          <w:i w:val="0"/>
          <w:iCs w:val="0"/>
        </w:rPr>
      </w:pPr>
      <w:bookmarkStart w:id="6" w:name="_Toc142306363"/>
      <w:r w:rsidRPr="00BB6136">
        <w:rPr>
          <w:rFonts w:ascii="Times New Roman" w:hAnsi="Times New Roman" w:cs="Times New Roman"/>
          <w:i w:val="0"/>
          <w:iCs w:val="0"/>
        </w:rPr>
        <w:t>1.</w:t>
      </w:r>
      <w:r w:rsidR="00E5281E">
        <w:rPr>
          <w:rFonts w:ascii="Times New Roman" w:hAnsi="Times New Roman" w:cs="Times New Roman"/>
          <w:i w:val="0"/>
          <w:iCs w:val="0"/>
        </w:rPr>
        <w:t>3</w:t>
      </w:r>
      <w:r w:rsidRPr="00BB6136">
        <w:rPr>
          <w:rFonts w:ascii="Times New Roman" w:hAnsi="Times New Roman" w:cs="Times New Roman"/>
          <w:i w:val="0"/>
          <w:iCs w:val="0"/>
        </w:rPr>
        <w:t xml:space="preserve">. </w:t>
      </w:r>
      <w:r>
        <w:rPr>
          <w:rFonts w:ascii="Times New Roman" w:hAnsi="Times New Roman" w:cs="Times New Roman"/>
          <w:i w:val="0"/>
          <w:iCs w:val="0"/>
        </w:rPr>
        <w:t>Descripción del área a intervenir</w:t>
      </w:r>
      <w:r w:rsidRPr="00BB6136">
        <w:rPr>
          <w:rFonts w:ascii="Times New Roman" w:hAnsi="Times New Roman" w:cs="Times New Roman"/>
          <w:i w:val="0"/>
          <w:iCs w:val="0"/>
        </w:rPr>
        <w:t>.</w:t>
      </w:r>
      <w:bookmarkEnd w:id="6"/>
    </w:p>
    <w:p w14:paraId="396CA6D1" w14:textId="77777777" w:rsidR="00133F6E" w:rsidRDefault="00133F6E" w:rsidP="00133F6E">
      <w:pPr>
        <w:pStyle w:val="Textbody"/>
        <w:spacing w:line="276" w:lineRule="auto" w:after="120"/>
        <w:rPr>
          <w:rFonts w:ascii="Times New Roman" w:hAnsi="Times New Roman" w:cs="Times New Roman"/>
        </w:rPr>
      </w:pPr>
      <w:r>
        <w:t>El proyecto interviene directamente el Departamento de Operaciones y Nómina de Blacksmith Research Colombia S.A.S., el cual tiene a su cargo la recepción, verificación, cómputo y consolidación de las planillas salariales de las empresas cliente.</w:t>
        <w:br/>
        <w:br/>
        <w:t>El flujo del proceso intervenido se estructura formalmente de la siguiente manera:</w:t>
        <w:br/>
        <w:t>• Insumos y Entradas: Archivos digitales de nómina en formatos Excel (.xlsx, .xls) y valores separados por comas (.csv) enviados por los aliados, conteniendo datos de cédula, nombres completos, salarios base y conceptos suscritos.</w:t>
        <w:br/>
        <w:t>• Actividades Principales: 1) Carga y validación estructural de columnas obligatorias; 2) Verificación de salarios no negativos y vigencia contractual; 3) Liquidación paramétrica de descuentos aplicando porcentajes y topes fijados por empresa; 4) Asentamiento de pagos únicos puntuales; 5) Notificación y resolución de registros inconsistentes.</w:t>
        <w:br/>
        <w:t>• Salidas y Entregables: Planillas liquidadas en formato Excel estandarizado (desglosadas en Hoja de Resumen de Auditoría y Hoja de Detalle Individual) y logs de dispersión sincronizados en la base de datos cloud.</w:t>
        <w:br/>
        <w:t>• Responsables: Analista de Nómina (operación y carga), Supervisor de Calidad (auditoría y aprobación) y Director / Administrador (parametrización de reglas).</w:t>
      </w:r>
    </w:p>
    <w:p w14:paraId="700EC9DB" w14:textId="24154634" w:rsidR="008924BA" w:rsidRPr="00BB6136" w:rsidRDefault="008924BA" w:rsidP="008924BA">
      <w:pPr>
        <w:pStyle w:val="Ttulo2"/>
        <w:numPr>
          <w:ilvl w:val="0"/>
          <w:numId w:val="0"/>
        </w:numPr>
        <w:ind w:left="576" w:hanging="576"/>
        <w:rPr>
          <w:rFonts w:ascii="Times New Roman" w:hAnsi="Times New Roman" w:cs="Times New Roman"/>
          <w:i w:val="0"/>
          <w:iCs w:val="0"/>
        </w:rPr>
      </w:pPr>
      <w:bookmarkStart w:id="7" w:name="_Toc142306364"/>
      <w:r w:rsidRPr="00BB6136">
        <w:rPr>
          <w:rFonts w:ascii="Times New Roman" w:hAnsi="Times New Roman" w:cs="Times New Roman"/>
          <w:i w:val="0"/>
          <w:iCs w:val="0"/>
        </w:rPr>
        <w:t>1.</w:t>
      </w:r>
      <w:r>
        <w:rPr>
          <w:rFonts w:ascii="Times New Roman" w:hAnsi="Times New Roman" w:cs="Times New Roman"/>
          <w:i w:val="0"/>
          <w:iCs w:val="0"/>
        </w:rPr>
        <w:t>4</w:t>
      </w:r>
      <w:r w:rsidRPr="00BB6136">
        <w:rPr>
          <w:rFonts w:ascii="Times New Roman" w:hAnsi="Times New Roman" w:cs="Times New Roman"/>
          <w:i w:val="0"/>
          <w:iCs w:val="0"/>
        </w:rPr>
        <w:t xml:space="preserve">. </w:t>
      </w:r>
      <w:r>
        <w:rPr>
          <w:rFonts w:ascii="Times New Roman" w:hAnsi="Times New Roman" w:cs="Times New Roman"/>
          <w:i w:val="0"/>
          <w:iCs w:val="0"/>
        </w:rPr>
        <w:t>Justificación</w:t>
      </w:r>
      <w:r w:rsidRPr="00BB6136">
        <w:rPr>
          <w:rFonts w:ascii="Times New Roman" w:hAnsi="Times New Roman" w:cs="Times New Roman"/>
          <w:i w:val="0"/>
          <w:iCs w:val="0"/>
        </w:rPr>
        <w:t>.</w:t>
      </w:r>
      <w:bookmarkEnd w:id="7"/>
    </w:p>
    <w:p w14:paraId="0262C7A1" w14:textId="746CFB4B" w:rsidR="008924BA" w:rsidRDefault="0029679B" w:rsidP="008924BA">
      <w:pPr>
        <w:pStyle w:val="Textbody"/>
        <w:spacing w:line="276" w:lineRule="auto" w:after="120"/>
        <w:rPr>
          <w:rFonts w:ascii="Times New Roman" w:hAnsi="Times New Roman" w:cs="Times New Roman"/>
        </w:rPr>
      </w:pPr>
      <w:r>
        <w:t>El desarrollo del Sistema Web RPA LAD-6819 se fundamenta en la necesidad imperativa de transformar digitalmente un proceso estratégico que hasta la fecha dependía de métodos manuales vulnerables a fallas. En el sector de la gestión de nóminas, la precisión aritmética y el cumplimiento de las restricciones contractuales son factores críticos; un descuento superior al tope máximo legal no solo vulnera la relación laboral del cliente con sus empleados, sino que genera penalizaciones financieras para Blacksmith.</w:t>
        <w:br/>
        <w:br/>
        <w:t>La adopción de una arquitectura Fullstack moderna en Next.js 14 y TypeScript elimina por completo la fragmentación tecnológica y los costos derivados del mantenimiento de servidores Python dedicados. Gracias a la computación client-side de alto rendimiento, la validación y cálculo de miles de registros se reduce de más de 48 horas a escasos 1.5 segundos en el navegador, brindando una herramienta autónoma, visualmente ergonómica, resiliente ante la falta de conectividad (Modo Demostración) y con trazabilidad inmutable en Google Cloud Firestore.</w:t>
      </w:r>
    </w:p>
    <w:p w14:paraId="6AF39DBD" w14:textId="63D318BA" w:rsidR="008B3E5D" w:rsidRPr="00BB6136" w:rsidRDefault="008B3E5D" w:rsidP="008B3E5D">
      <w:pPr>
        <w:pStyle w:val="Ttulo2"/>
        <w:numPr>
          <w:ilvl w:val="0"/>
          <w:numId w:val="0"/>
        </w:numPr>
        <w:ind w:left="576" w:hanging="576"/>
        <w:rPr>
          <w:rFonts w:ascii="Times New Roman" w:hAnsi="Times New Roman" w:cs="Times New Roman"/>
          <w:i w:val="0"/>
          <w:iCs w:val="0"/>
        </w:rPr>
      </w:pPr>
      <w:bookmarkStart w:id="8" w:name="_Toc142306365"/>
      <w:r w:rsidRPr="00BB6136">
        <w:rPr>
          <w:rFonts w:ascii="Times New Roman" w:hAnsi="Times New Roman" w:cs="Times New Roman"/>
          <w:i w:val="0"/>
          <w:iCs w:val="0"/>
        </w:rPr>
        <w:t>1.</w:t>
      </w:r>
      <w:r>
        <w:rPr>
          <w:rFonts w:ascii="Times New Roman" w:hAnsi="Times New Roman" w:cs="Times New Roman"/>
          <w:i w:val="0"/>
          <w:iCs w:val="0"/>
        </w:rPr>
        <w:t>5</w:t>
      </w:r>
      <w:r w:rsidRPr="00BB6136">
        <w:rPr>
          <w:rFonts w:ascii="Times New Roman" w:hAnsi="Times New Roman" w:cs="Times New Roman"/>
          <w:i w:val="0"/>
          <w:iCs w:val="0"/>
        </w:rPr>
        <w:t xml:space="preserve">. </w:t>
      </w:r>
      <w:r>
        <w:rPr>
          <w:rFonts w:ascii="Times New Roman" w:hAnsi="Times New Roman" w:cs="Times New Roman"/>
          <w:i w:val="0"/>
          <w:iCs w:val="0"/>
        </w:rPr>
        <w:t>Objetivos</w:t>
      </w:r>
      <w:r w:rsidRPr="00BB6136">
        <w:rPr>
          <w:rFonts w:ascii="Times New Roman" w:hAnsi="Times New Roman" w:cs="Times New Roman"/>
          <w:i w:val="0"/>
          <w:iCs w:val="0"/>
        </w:rPr>
        <w:t>.</w:t>
      </w:r>
      <w:bookmarkEnd w:id="8"/>
    </w:p>
    <w:p w14:paraId="1EF74456" w14:textId="719C72B9" w:rsidR="008B3E5D" w:rsidRDefault="00B66154" w:rsidP="008B3E5D">
      <w:pPr>
        <w:pStyle w:val="Textbody"/>
        <w:spacing w:line="276" w:lineRule="auto" w:after="120"/>
        <w:rPr>
          <w:rFonts w:ascii="Times New Roman" w:hAnsi="Times New Roman" w:cs="Times New Roman"/>
        </w:rPr>
      </w:pPr>
      <w:r>
        <w:t>Objetivo General:</w:t>
        <w:br/>
        <w:t>Diseñar, desarrollar e implementar un sistema web orquestador Fullstack (RPA LAD-6819) para la automatización, validación paramétrica, liquidación y auditoría de descuentos de nómina de las empresas aliadas de Blacksmith Research Colombia S.A.S.</w:t>
        <w:br/>
        <w:br/>
        <w:t>Objetivos Específicos:</w:t>
        <w:br/>
        <w:t>1. Construir una interfaz web responsiva y reactiva en Next.js 14 (App Router) y Tailwind CSS que incorpore Control de Acceso Basado en Roles (RBAC) para los perfiles Administrador, Supervisor de Calidad y Analista de Nómina.</w:t>
        <w:br/>
        <w:t>2. Implementar un motor de procesamiento client-side en TypeScript utilizando SheetJS (xlsx) capaz de parsear, validar y liquidar planillas masivas en menos de 2 segundos sin dependencias de servicios externos en Python.</w:t>
        <w:br/>
        <w:t>3. Desarrollar un módulo dinámico de administración de empresas aliadas que permita parametrizar porcentajes de pólizas (% Vida, % GMM, % Costos), topes monetarios y validación de sobregiros persistidos en Google Firebase Firestore.</w:t>
        <w:br/>
        <w:t>4. Habilitar la funcionalidad de Carga de Pago Único para procesar liquidaciones individuales con verificación en vivo y emisión de comprobantes de auditoría.</w:t>
        <w:br/>
        <w:t>5. Proveer endpoints de backend API REST en Node.js y módulos de exportación automática a hojas de cálculo Excel (.xlsx) estructuradas con resúmenes gerenciales y desgloses analíticos.</w:t>
      </w:r>
    </w:p>
    <w:p w14:paraId="0A66A5B1" w14:textId="1A8748DB" w:rsidR="00135C37" w:rsidRPr="00BB6136" w:rsidRDefault="00135C37" w:rsidP="00135C37">
      <w:pPr>
        <w:pStyle w:val="Ttulo2"/>
        <w:numPr>
          <w:ilvl w:val="0"/>
          <w:numId w:val="0"/>
        </w:numPr>
        <w:ind w:left="576" w:hanging="576"/>
        <w:rPr>
          <w:rFonts w:ascii="Times New Roman" w:hAnsi="Times New Roman" w:cs="Times New Roman"/>
          <w:i w:val="0"/>
          <w:iCs w:val="0"/>
        </w:rPr>
      </w:pPr>
      <w:bookmarkStart w:id="9" w:name="_Toc142306366"/>
      <w:r w:rsidRPr="00BB6136">
        <w:rPr>
          <w:rFonts w:ascii="Times New Roman" w:hAnsi="Times New Roman" w:cs="Times New Roman"/>
          <w:i w:val="0"/>
          <w:iCs w:val="0"/>
        </w:rPr>
        <w:t>1.</w:t>
      </w:r>
      <w:r w:rsidR="00B932E1">
        <w:rPr>
          <w:rFonts w:ascii="Times New Roman" w:hAnsi="Times New Roman" w:cs="Times New Roman"/>
          <w:i w:val="0"/>
          <w:iCs w:val="0"/>
        </w:rPr>
        <w:t>6</w:t>
      </w:r>
      <w:r w:rsidRPr="00BB6136">
        <w:rPr>
          <w:rFonts w:ascii="Times New Roman" w:hAnsi="Times New Roman" w:cs="Times New Roman"/>
          <w:i w:val="0"/>
          <w:iCs w:val="0"/>
        </w:rPr>
        <w:t xml:space="preserve">. </w:t>
      </w:r>
      <w:r w:rsidR="00B72C3A">
        <w:rPr>
          <w:rFonts w:ascii="Times New Roman" w:hAnsi="Times New Roman" w:cs="Times New Roman"/>
          <w:i w:val="0"/>
          <w:iCs w:val="0"/>
        </w:rPr>
        <w:t>Alcance</w:t>
      </w:r>
      <w:r w:rsidRPr="00BB6136">
        <w:rPr>
          <w:rFonts w:ascii="Times New Roman" w:hAnsi="Times New Roman" w:cs="Times New Roman"/>
          <w:i w:val="0"/>
          <w:iCs w:val="0"/>
        </w:rPr>
        <w:t>.</w:t>
      </w:r>
      <w:bookmarkEnd w:id="9"/>
    </w:p>
    <w:p w14:paraId="1EEF3319" w14:textId="31446E5C" w:rsidR="00135C37" w:rsidRDefault="00882361" w:rsidP="00135C37">
      <w:pPr>
        <w:pStyle w:val="Textbody"/>
        <w:spacing w:line="276" w:lineRule="auto" w:after="120"/>
        <w:rPr>
          <w:rFonts w:ascii="Times New Roman" w:hAnsi="Times New Roman" w:cs="Times New Roman"/>
        </w:rPr>
      </w:pPr>
      <w:r>
        <w:t>El alcance del Sistema Web RPA LAD-6819 delimita las siguientes capacidades y fronteras de operación:</w:t>
        <w:br/>
        <w:br/>
        <w:t>Dentro del Alcance:</w:t>
        <w:br/>
        <w:t>• Módulo de Autenticación y Selección de Rol (RBAC): Soporte para roles Administrador, Supervisor y Analista con segregación de vistas y acciones.</w:t>
        <w:br/>
        <w:t>• Módulo de Carga Masiva: Interfaz Drag &amp; Drop para planillas Excel (.xlsx, .xls) y CSV, validación de encabezados contra las reglas de cada aliado, detección de filas con salarios inválidos y visualización en tiempo real de registros procesados.</w:t>
        <w:br/>
        <w:t>• Motor de Cálculo Paramétrico: Evaluación automática de fórmulas de Vida, GMM, Costos Administrativos y truncamiento al tope máximo acordado.</w:t>
        <w:br/>
        <w:t>• Módulo de Empresas y Reglas de Negocio: Formulario para crear y editar entidades corporativas y fijar sus reglas dinámicas en Firestore.</w:t>
        <w:br/>
        <w:t>• Módulo de Pagos Únicos: Registro unitario de deducciones por empleado con validación instantánea de topes y sobregiros.</w:t>
        <w:br/>
        <w:t>• Centro de Control y Monitoreo: Panel de control con métricas KPI (tasa de efectividad, lotes registrados, clientes activos) y tabla reactiva de seguimiento de lotes vía WebSockets (Firestore onSnapshot).</w:t>
        <w:br/>
        <w:t>• Exportación de Archivos: Generación y descarga de archivos Excel con dos hojas: 'Resumen Auditoría' y 'Detalle Descuentos'.</w:t>
        <w:br/>
        <w:t>• Backend REST API: Endpoints nativos en Next.js (/api/health, /api/empresas, /api/pagos, /api/nomina/procesar).</w:t>
        <w:br/>
        <w:t>• Modo Demostración Local: Soporte de contingencia 100% funcional para sustentación y operación local/offline sin requerir internet.</w:t>
        <w:br/>
        <w:br/>
        <w:t>Fuera del Alcance:</w:t>
        <w:br/>
        <w:t>• Dispersión interbancaria automática por redes ACH, PSE o convenios bancarios directos (el software entrega el insumo liquidado y auditado listo para ser procesado por la tesorería de la organización).</w:t>
        <w:br/>
        <w:t>• Conexión mediante VPN directa a servidores centrales de bases de datos SAP/Oracle propietarias de las empresas aliadas en esta etapa académica.</w:t>
      </w:r>
    </w:p>
    <w:p w14:paraId="1F3DE5DE" w14:textId="77777777" w:rsidR="003306D9" w:rsidRDefault="003306D9" w:rsidP="00135C37">
      <w:pPr>
        <w:pStyle w:val="Ttulo2"/>
        <w:numPr>
          <w:ilvl w:val="0"/>
          <w:numId w:val="0"/>
        </w:numPr>
        <w:ind w:left="576" w:hanging="576"/>
        <w:rPr>
          <w:rFonts w:ascii="Times New Roman" w:hAnsi="Times New Roman" w:cs="Times New Roman"/>
          <w:i w:val="0"/>
          <w:iCs w:val="0"/>
        </w:rPr>
      </w:pPr>
    </w:p>
    <w:p w14:paraId="66B96EB2" w14:textId="77777777" w:rsidR="005368DE" w:rsidRDefault="005368DE" w:rsidP="005368DE">
      <w:pPr>
        <w:pStyle w:val="Textbody"/>
        <w:rPr>
          <w:rFonts w:hint="eastAsia"/>
        </w:rPr>
      </w:pPr>
    </w:p>
    <w:p w14:paraId="649A5252" w14:textId="77777777" w:rsidR="005368DE" w:rsidRPr="005368DE" w:rsidRDefault="005368DE" w:rsidP="005368DE">
      <w:pPr>
        <w:pStyle w:val="Textbody"/>
        <w:rPr>
          <w:rFonts w:hint="eastAsia"/>
        </w:rPr>
        <w:sectPr w:rsidR="005368DE" w:rsidRPr="005368DE" w:rsidSect="005B52E5">
          <w:headerReference w:type="default" r:id="rId10"/>
          <w:footerReference w:type="default" r:id="rId11"/>
          <w:pgSz w:w="11906" w:h="16838"/>
          <w:pgMar w:top="1474" w:right="1134" w:bottom="1134" w:left="1701" w:header="1134" w:footer="720" w:gutter="0"/>
          <w:cols w:space="720"/>
          <w:docGrid w:linePitch="326"/>
        </w:sectPr>
      </w:pPr>
    </w:p>
    <w:p w14:paraId="35A6E567" w14:textId="69768308" w:rsidR="00135C37" w:rsidRPr="00BB6136" w:rsidRDefault="00135C37" w:rsidP="00135C37">
      <w:pPr>
        <w:pStyle w:val="Ttulo2"/>
        <w:numPr>
          <w:ilvl w:val="0"/>
          <w:numId w:val="0"/>
        </w:numPr>
        <w:ind w:left="576" w:hanging="576"/>
        <w:rPr>
          <w:rFonts w:ascii="Times New Roman" w:hAnsi="Times New Roman" w:cs="Times New Roman"/>
          <w:i w:val="0"/>
          <w:iCs w:val="0"/>
        </w:rPr>
      </w:pPr>
      <w:bookmarkStart w:id="10" w:name="_Toc142306367"/>
      <w:r w:rsidRPr="00BB6136">
        <w:rPr>
          <w:rFonts w:ascii="Times New Roman" w:hAnsi="Times New Roman" w:cs="Times New Roman"/>
          <w:i w:val="0"/>
          <w:iCs w:val="0"/>
        </w:rPr>
        <w:lastRenderedPageBreak/>
        <w:t>1.</w:t>
      </w:r>
      <w:r w:rsidR="000537EC">
        <w:rPr>
          <w:rFonts w:ascii="Times New Roman" w:hAnsi="Times New Roman" w:cs="Times New Roman"/>
          <w:i w:val="0"/>
          <w:iCs w:val="0"/>
        </w:rPr>
        <w:t>7</w:t>
      </w:r>
      <w:r w:rsidRPr="00BB6136">
        <w:rPr>
          <w:rFonts w:ascii="Times New Roman" w:hAnsi="Times New Roman" w:cs="Times New Roman"/>
          <w:i w:val="0"/>
          <w:iCs w:val="0"/>
        </w:rPr>
        <w:t xml:space="preserve">. </w:t>
      </w:r>
      <w:r w:rsidR="00802948">
        <w:rPr>
          <w:rFonts w:ascii="Times New Roman" w:hAnsi="Times New Roman" w:cs="Times New Roman"/>
          <w:i w:val="0"/>
          <w:iCs w:val="0"/>
        </w:rPr>
        <w:t>Necesidades</w:t>
      </w:r>
      <w:r w:rsidRPr="00BB6136">
        <w:rPr>
          <w:rFonts w:ascii="Times New Roman" w:hAnsi="Times New Roman" w:cs="Times New Roman"/>
          <w:i w:val="0"/>
          <w:iCs w:val="0"/>
        </w:rPr>
        <w:t>.</w:t>
      </w:r>
      <w:bookmarkEnd w:id="10"/>
    </w:p>
    <w:p w14:paraId="5EBB638D" w14:textId="2E57FD01" w:rsidR="00135C37" w:rsidRDefault="00603B73" w:rsidP="00135C37">
      <w:pPr>
        <w:pStyle w:val="Textbody"/>
        <w:spacing w:line="276" w:lineRule="auto" w:after="120"/>
        <w:rPr>
          <w:rFonts w:ascii="Times New Roman" w:hAnsi="Times New Roman" w:cs="Times New Roman"/>
        </w:rPr>
      </w:pPr>
      <w:r>
        <w:t>A continuación, se presenta la especificación detallada del Registro de Necesidades de Usuario recolectadas mediante entrevistas y sesiones de levantamiento con los stakeholders de Blacksmith Research Colombia S.A.S. para la concepción de la solución web:</w:t>
      </w:r>
    </w:p>
    <w:p w14:paraId="283001A6" w14:textId="77777777" w:rsidR="005368DE" w:rsidRDefault="005368DE" w:rsidP="00135C37">
      <w:pPr>
        <w:pStyle w:val="Textbody"/>
        <w:rPr>
          <w:rFonts w:ascii="Times New Roman" w:hAnsi="Times New Roman" w:cs="Times New Roman"/>
        </w:rPr>
      </w:pPr>
    </w:p>
    <w:tbl>
      <w:tblPr>
        <w:tblStyle w:val="Tablaconcuadrcula"/>
        <w:tblW w:w="12784" w:type="dxa"/>
        <w:jc w:val="center"/>
        <w:tblLayout w:type="fixed"/>
        <w:tblLook w:val="04A0" w:firstRow="1" w:lastRow="0" w:firstColumn="1" w:lastColumn="0" w:noHBand="0" w:noVBand="1"/>
      </w:tblPr>
      <w:tblGrid>
        <w:gridCol w:w="1160"/>
        <w:gridCol w:w="2234"/>
        <w:gridCol w:w="1026"/>
        <w:gridCol w:w="2977"/>
        <w:gridCol w:w="1488"/>
        <w:gridCol w:w="1489"/>
        <w:gridCol w:w="1205"/>
        <w:gridCol w:w="1205"/>
      </w:tblGrid>
      <w:tr w:rsidR="002A0B4E" w:rsidRPr="0047045F" w14:paraId="24CF9D91" w14:textId="77777777" w:rsidTr="00DF25F1">
        <w:trPr>
          <w:jc w:val="center"/>
        </w:trPr>
        <w:tc>
          <w:tcPr>
            <w:tcW w:w="12784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7200D3F0" w14:textId="4E1A9C09" w:rsidR="002A0B4E" w:rsidRPr="0047045F" w:rsidRDefault="002A0B4E" w:rsidP="00DF25F1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bookmarkStart w:id="11" w:name="_Hlk69975690"/>
            <w:r w:rsidRPr="0047045F">
              <w:rPr>
                <w:rFonts w:ascii="Arial" w:hAnsi="Arial" w:cs="Arial"/>
                <w:b/>
                <w:sz w:val="18"/>
                <w:szCs w:val="18"/>
              </w:rPr>
              <w:t xml:space="preserve">REGISTRO DE </w:t>
            </w:r>
            <w:r w:rsidR="008A5345">
              <w:rPr>
                <w:rFonts w:ascii="Arial" w:hAnsi="Arial" w:cs="Arial"/>
                <w:b/>
                <w:sz w:val="18"/>
                <w:szCs w:val="18"/>
              </w:rPr>
              <w:t>NECESIDADES</w:t>
            </w:r>
            <w:r w:rsidRPr="0047045F">
              <w:rPr>
                <w:rFonts w:ascii="Arial" w:hAnsi="Arial" w:cs="Arial"/>
                <w:b/>
                <w:sz w:val="18"/>
                <w:szCs w:val="18"/>
              </w:rPr>
              <w:t xml:space="preserve"> DE USUARIO</w:t>
            </w:r>
          </w:p>
        </w:tc>
      </w:tr>
      <w:tr w:rsidR="002A0B4E" w:rsidRPr="0047045F" w14:paraId="5A1E0152" w14:textId="77777777" w:rsidTr="008A5345">
        <w:trPr>
          <w:jc w:val="center"/>
        </w:trPr>
        <w:tc>
          <w:tcPr>
            <w:tcW w:w="339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DC956C" w14:textId="77777777" w:rsidR="002A0B4E" w:rsidRPr="0047045F" w:rsidRDefault="002A0B4E" w:rsidP="00DF25F1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7045F">
              <w:rPr>
                <w:rFonts w:ascii="Arial" w:hAnsi="Arial" w:cs="Arial"/>
                <w:b/>
                <w:bCs/>
                <w:sz w:val="18"/>
                <w:szCs w:val="18"/>
              </w:rPr>
              <w:t>Nombre de la organización</w:t>
            </w:r>
          </w:p>
        </w:tc>
        <w:tc>
          <w:tcPr>
            <w:tcW w:w="9390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>BLACKSMITH RESEARCH COLOMBIA S.A.S.</w:t>
            </w:r>
          </w:p>
        </w:tc>
      </w:tr>
      <w:tr w:rsidR="002A0B4E" w:rsidRPr="0047045F" w14:paraId="24DA7E50" w14:textId="77777777" w:rsidTr="008A5345">
        <w:trPr>
          <w:jc w:val="center"/>
        </w:trPr>
        <w:tc>
          <w:tcPr>
            <w:tcW w:w="339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259947" w14:textId="442DFCA9" w:rsidR="002A0B4E" w:rsidRPr="0047045F" w:rsidRDefault="002A0B4E" w:rsidP="00DF25F1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7045F">
              <w:rPr>
                <w:rFonts w:ascii="Arial" w:hAnsi="Arial" w:cs="Arial"/>
                <w:b/>
                <w:bCs/>
                <w:sz w:val="18"/>
                <w:szCs w:val="18"/>
              </w:rPr>
              <w:t>Nombre del proceso</w:t>
            </w:r>
            <w:r w:rsidR="008A534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organizacional</w:t>
            </w:r>
          </w:p>
        </w:tc>
        <w:tc>
          <w:tcPr>
            <w:tcW w:w="9390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>Liquidación y Orquestación de Descuentos de Nómina</w:t>
            </w:r>
          </w:p>
        </w:tc>
      </w:tr>
      <w:tr w:rsidR="002A0B4E" w:rsidRPr="0047045F" w14:paraId="40644246" w14:textId="77777777" w:rsidTr="008A5345">
        <w:trPr>
          <w:jc w:val="center"/>
        </w:trPr>
        <w:tc>
          <w:tcPr>
            <w:tcW w:w="339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2C9974" w14:textId="12E992F4" w:rsidR="002A0B4E" w:rsidRPr="0047045F" w:rsidRDefault="00CF4989" w:rsidP="00DF25F1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Nombre del proyecto</w:t>
            </w:r>
          </w:p>
        </w:tc>
        <w:tc>
          <w:tcPr>
            <w:tcW w:w="9390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>Sistema Web RPA LAD-6819</w:t>
            </w:r>
          </w:p>
        </w:tc>
      </w:tr>
      <w:tr w:rsidR="002A0B4E" w:rsidRPr="0047045F" w14:paraId="601CEEDF" w14:textId="77777777" w:rsidTr="00DF25F1">
        <w:trPr>
          <w:trHeight w:val="407"/>
          <w:jc w:val="center"/>
        </w:trPr>
        <w:tc>
          <w:tcPr>
            <w:tcW w:w="116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0" w:type="dxa"/>
              <w:right w:w="0" w:type="dxa"/>
            </w:tcMar>
            <w:vAlign w:val="center"/>
          </w:tcPr>
          <w:p w14:paraId="614F5AC8" w14:textId="77777777" w:rsidR="002A0B4E" w:rsidRPr="00EF552E" w:rsidRDefault="002A0B4E" w:rsidP="00DF25F1">
            <w:pPr>
              <w:jc w:val="center"/>
              <w:rPr>
                <w:rFonts w:ascii="Arial" w:hAnsi="Arial" w:cs="Arial"/>
                <w:b/>
                <w:bCs/>
                <w:spacing w:val="-4"/>
                <w:sz w:val="18"/>
                <w:szCs w:val="18"/>
              </w:rPr>
            </w:pPr>
            <w:r w:rsidRPr="00EF552E">
              <w:rPr>
                <w:rFonts w:ascii="Arial" w:hAnsi="Arial" w:cs="Arial"/>
                <w:b/>
                <w:bCs/>
                <w:spacing w:val="-4"/>
                <w:sz w:val="18"/>
                <w:szCs w:val="18"/>
              </w:rPr>
              <w:t>Identificación</w:t>
            </w:r>
          </w:p>
        </w:tc>
        <w:tc>
          <w:tcPr>
            <w:tcW w:w="3260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C5AA550" w14:textId="77777777" w:rsidR="002A0B4E" w:rsidRPr="0071395D" w:rsidRDefault="002A0B4E" w:rsidP="00DF25F1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1395D">
              <w:rPr>
                <w:rFonts w:ascii="Arial" w:hAnsi="Arial" w:cs="Arial"/>
                <w:b/>
                <w:bCs/>
                <w:sz w:val="18"/>
                <w:szCs w:val="18"/>
              </w:rPr>
              <w:t>Descripción breve</w:t>
            </w:r>
          </w:p>
        </w:tc>
        <w:tc>
          <w:tcPr>
            <w:tcW w:w="5954" w:type="dxa"/>
            <w:gridSpan w:val="3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7C84D529" w14:textId="77777777" w:rsidR="002A0B4E" w:rsidRPr="0071395D" w:rsidRDefault="002A0B4E" w:rsidP="00DF25F1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3278D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Stakeholder</w:t>
            </w:r>
            <w:r w:rsidRPr="0071395D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que solicita</w:t>
            </w:r>
          </w:p>
        </w:tc>
        <w:tc>
          <w:tcPr>
            <w:tcW w:w="1205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EF283B4" w14:textId="77777777" w:rsidR="002A0B4E" w:rsidRPr="0071395D" w:rsidRDefault="002A0B4E" w:rsidP="00DF25F1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1395D">
              <w:rPr>
                <w:rFonts w:ascii="Arial" w:hAnsi="Arial" w:cs="Arial"/>
                <w:b/>
                <w:bCs/>
                <w:sz w:val="18"/>
                <w:szCs w:val="18"/>
              </w:rPr>
              <w:t>Fecha de solicitud</w:t>
            </w:r>
          </w:p>
        </w:tc>
        <w:tc>
          <w:tcPr>
            <w:tcW w:w="1205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8B342F9" w14:textId="77777777" w:rsidR="002A0B4E" w:rsidRPr="0071395D" w:rsidRDefault="002A0B4E" w:rsidP="00DF25F1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1395D">
              <w:rPr>
                <w:rFonts w:ascii="Arial" w:hAnsi="Arial" w:cs="Arial"/>
                <w:b/>
                <w:bCs/>
                <w:sz w:val="18"/>
                <w:szCs w:val="18"/>
              </w:rPr>
              <w:t>Prioridad negociada</w:t>
            </w:r>
          </w:p>
        </w:tc>
      </w:tr>
      <w:tr w:rsidR="002A0B4E" w:rsidRPr="0047045F" w14:paraId="6EAEB25E" w14:textId="77777777" w:rsidTr="00DF25F1">
        <w:trPr>
          <w:trHeight w:val="226"/>
          <w:jc w:val="center"/>
        </w:trPr>
        <w:tc>
          <w:tcPr>
            <w:tcW w:w="116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104C57D" w14:textId="77777777" w:rsidR="002A0B4E" w:rsidRPr="0047045F" w:rsidRDefault="002A0B4E" w:rsidP="00DF25F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60" w:type="dxa"/>
            <w:gridSpan w:val="2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3F193C81" w14:textId="77777777" w:rsidR="002A0B4E" w:rsidRPr="0047045F" w:rsidRDefault="002A0B4E" w:rsidP="00DF25F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7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28" w:type="dxa"/>
              <w:right w:w="28" w:type="dxa"/>
            </w:tcMar>
            <w:vAlign w:val="center"/>
          </w:tcPr>
          <w:p w14:paraId="4632F083" w14:textId="77777777" w:rsidR="002A0B4E" w:rsidRPr="0071395D" w:rsidRDefault="002A0B4E" w:rsidP="00DF25F1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1395D">
              <w:rPr>
                <w:rFonts w:ascii="Arial" w:hAnsi="Arial" w:cs="Arial"/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148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28" w:type="dxa"/>
              <w:right w:w="28" w:type="dxa"/>
            </w:tcMar>
            <w:vAlign w:val="center"/>
          </w:tcPr>
          <w:p w14:paraId="2B41AEA7" w14:textId="77777777" w:rsidR="002A0B4E" w:rsidRPr="0071395D" w:rsidRDefault="002A0B4E" w:rsidP="00DF25F1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1395D">
              <w:rPr>
                <w:rFonts w:ascii="Arial" w:hAnsi="Arial" w:cs="Arial"/>
                <w:b/>
                <w:bCs/>
                <w:sz w:val="18"/>
                <w:szCs w:val="18"/>
              </w:rPr>
              <w:t>Cargo</w:t>
            </w:r>
          </w:p>
        </w:tc>
        <w:tc>
          <w:tcPr>
            <w:tcW w:w="1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28" w:type="dxa"/>
              <w:right w:w="28" w:type="dxa"/>
            </w:tcMar>
            <w:vAlign w:val="center"/>
          </w:tcPr>
          <w:p w14:paraId="11D60713" w14:textId="77777777" w:rsidR="002A0B4E" w:rsidRPr="0071395D" w:rsidRDefault="002A0B4E" w:rsidP="00DF25F1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1395D">
              <w:rPr>
                <w:rFonts w:ascii="Arial" w:hAnsi="Arial" w:cs="Arial"/>
                <w:b/>
                <w:bCs/>
                <w:sz w:val="18"/>
                <w:szCs w:val="18"/>
              </w:rPr>
              <w:t>Nivel organizacional</w:t>
            </w:r>
          </w:p>
        </w:tc>
        <w:tc>
          <w:tcPr>
            <w:tcW w:w="1205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5ADA258A" w14:textId="77777777" w:rsidR="002A0B4E" w:rsidRPr="0047045F" w:rsidRDefault="002A0B4E" w:rsidP="00DF25F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05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7DDEFD77" w14:textId="77777777" w:rsidR="002A0B4E" w:rsidRPr="0047045F" w:rsidRDefault="002A0B4E" w:rsidP="00DF25F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A0B4E" w:rsidRPr="0047045F" w14:paraId="65BB8D48" w14:textId="77777777" w:rsidTr="00DF25F1">
        <w:trPr>
          <w:trHeight w:val="317"/>
          <w:jc w:val="center"/>
        </w:trPr>
        <w:tc>
          <w:tcPr>
            <w:tcW w:w="1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>
            <w:r>
              <w:t>N1</w:t>
            </w:r>
          </w:p>
        </w:tc>
        <w:tc>
          <w:tcPr>
            <w:tcW w:w="32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</w:tcPr>
          <w:p>
            <w:r>
              <w:t>Contar con una plataforma web interactiva y moderna (SPA) que consolide el frontend y el backend en un único ecosistema tecnológico (Next.js + TypeScript), eliminando servidores e intermediarios en Python.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>
            <w:r>
              <w:t>Wilmer Vega</w:t>
            </w: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>
            <w:r>
              <w:t>Líder de Proyecto</w:t>
            </w:r>
          </w:p>
        </w:tc>
        <w:tc>
          <w:tcPr>
            <w:tcW w:w="1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>
            <w:r>
              <w:t>Estratégico</w:t>
            </w: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r>
              <w:t>05/09/2026</w:t>
            </w: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r>
              <w:t>Alta</w:t>
            </w:r>
          </w:p>
        </w:tc>
      </w:tr>
      <w:tr w:rsidR="002A0B4E" w:rsidRPr="0047045F" w14:paraId="30385A81" w14:textId="77777777" w:rsidTr="00DF25F1">
        <w:trPr>
          <w:trHeight w:val="332"/>
          <w:jc w:val="center"/>
        </w:trPr>
        <w:tc>
          <w:tcPr>
            <w:tcW w:w="1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>
            <w:r>
              <w:t>N2</w:t>
            </w:r>
          </w:p>
        </w:tc>
        <w:tc>
          <w:tcPr>
            <w:tcW w:w="32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</w:tcPr>
          <w:p>
            <w:r>
              <w:t>Implementar un control de acceso basado en roles (RBAC) en la interfaz web que diferencie las funciones de Administrador, Supervisor y Analista de Nómina, garantizando la segregación de responsabilidades.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>
            <w:r>
              <w:t>Wilmer Vega</w:t>
            </w: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>
            <w:r>
              <w:t>Líder de Proyecto</w:t>
            </w:r>
          </w:p>
        </w:tc>
        <w:tc>
          <w:tcPr>
            <w:tcW w:w="1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>
            <w:r>
              <w:t>Estratégico</w:t>
            </w: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r>
              <w:t>08/09/2026</w:t>
            </w: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r>
              <w:t>Alta</w:t>
            </w:r>
          </w:p>
        </w:tc>
      </w:tr>
      <w:tr w:rsidR="002A0B4E" w:rsidRPr="0047045F" w14:paraId="3A8FDA54" w14:textId="77777777" w:rsidTr="00DF25F1">
        <w:trPr>
          <w:trHeight w:val="332"/>
          <w:jc w:val="center"/>
        </w:trPr>
        <w:tc>
          <w:tcPr>
            <w:tcW w:w="1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>
            <w:r>
              <w:t>N3</w:t>
            </w:r>
          </w:p>
        </w:tc>
        <w:tc>
          <w:tcPr>
            <w:tcW w:w="32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</w:tcPr>
          <w:p>
            <w:r>
              <w:t>Cargar de manera masiva planillas de nómina en formatos Excel (.xlsx, .xls) y texto plano (.csv) con procesamiento y validación vectorial en el cliente sin recargar la página.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>
            <w:r>
              <w:t>Juan Santana</w:t>
            </w: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>
            <w:r>
              <w:t>Analista de Nómina</w:t>
            </w:r>
          </w:p>
        </w:tc>
        <w:tc>
          <w:tcPr>
            <w:tcW w:w="1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>
            <w:r>
              <w:t>Operativo</w:t>
            </w: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r>
              <w:t>10/09/2026</w:t>
            </w: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r>
              <w:t>Alta</w:t>
            </w:r>
          </w:p>
        </w:tc>
      </w:tr>
      <w:tr w:rsidR="002A0B4E" w:rsidRPr="0047045F" w14:paraId="5A2D0BDF" w14:textId="77777777" w:rsidTr="00DF25F1">
        <w:trPr>
          <w:trHeight w:val="332"/>
          <w:jc w:val="center"/>
        </w:trPr>
        <w:tc>
          <w:tcPr>
            <w:tcW w:w="1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>
            <w:r>
              <w:t>N4</w:t>
            </w:r>
          </w:p>
        </w:tc>
        <w:tc>
          <w:tcPr>
            <w:tcW w:w="32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</w:tcPr>
          <w:p>
            <w:r>
              <w:t>Disponer de un módulo para registrar empresas aliadas y configurar sus reglas de negocio dinámicas (% Vida, % GMM, % Costos, Tope Máximo y Sobregiros) desde la interfaz gráfica sin tocar código fuente.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>
            <w:r>
              <w:t>Wilmer Vega</w:t>
            </w: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>
            <w:r>
              <w:t>Director / Admin</w:t>
            </w:r>
          </w:p>
        </w:tc>
        <w:tc>
          <w:tcPr>
            <w:tcW w:w="1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>
            <w:r>
              <w:t>Estratégico</w:t>
            </w: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r>
              <w:t>12/09/2026</w:t>
            </w: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r>
              <w:t>Alta</w:t>
            </w:r>
          </w:p>
        </w:tc>
      </w:tr>
      <w:tr w:rsidR="002A0B4E" w:rsidRPr="0047045F" w14:paraId="0AFFCB28" w14:textId="77777777" w:rsidTr="00DF25F1">
        <w:trPr>
          <w:trHeight w:val="332"/>
          <w:jc w:val="center"/>
        </w:trPr>
        <w:tc>
          <w:tcPr>
            <w:tcW w:w="1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>
            <w:r>
              <w:t>N5</w:t>
            </w:r>
          </w:p>
        </w:tc>
        <w:tc>
          <w:tcPr>
            <w:tcW w:w="32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</w:tcPr>
          <w:p>
            <w:r>
              <w:t>Registrar y asentar la deducción de un único pago individual para un empleado específico con validación en vivo de las reglas y topes de la empresa correspondiente.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>
            <w:r>
              <w:t>Juan Santana</w:t>
            </w: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>
            <w:r>
              <w:t>Analista de Nómina</w:t>
            </w:r>
          </w:p>
        </w:tc>
        <w:tc>
          <w:tcPr>
            <w:tcW w:w="1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>
            <w:r>
              <w:t>Operativo</w:t>
            </w: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r>
              <w:t>15/09/2026</w:t>
            </w: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r>
              <w:t>Alta</w:t>
            </w:r>
          </w:p>
        </w:tc>
      </w:tr>
      <w:bookmarkEnd w:id="11"/>
      <w:tr>
        <w:tc>
          <w:tcPr>
            <w:tcW w:type="dxa" w:w="1160"/>
          </w:tcPr>
          <w:p>
            <w:r>
              <w:t>N6</w:t>
            </w:r>
          </w:p>
        </w:tc>
        <w:tc>
          <w:tcPr>
            <w:tcW w:type="dxa" w:w="3260"/>
            <w:gridSpan w:val="2"/>
          </w:tcPr>
          <w:p>
            <w:r>
              <w:t>Validar la consistencia estructural de los archivos cargados (presencia obligatoria de columnas de identificación, nombre y salario) notificando inconsistencias antes de la dispersión.</w:t>
            </w:r>
          </w:p>
        </w:tc>
        <w:tc>
          <w:tcPr>
            <w:tcW w:type="dxa" w:w="2977"/>
          </w:tcPr>
          <w:p>
            <w:r>
              <w:t>Danilo Ortiz</w:t>
            </w:r>
          </w:p>
        </w:tc>
        <w:tc>
          <w:tcPr>
            <w:tcW w:type="dxa" w:w="1488"/>
          </w:tcPr>
          <w:p>
            <w:r>
              <w:t>Supervisor de Calidad</w:t>
            </w:r>
          </w:p>
        </w:tc>
        <w:tc>
          <w:tcPr>
            <w:tcW w:type="dxa" w:w="1489"/>
          </w:tcPr>
          <w:p>
            <w:r>
              <w:t>Táctico</w:t>
            </w:r>
          </w:p>
        </w:tc>
        <w:tc>
          <w:tcPr>
            <w:tcW w:type="dxa" w:w="1205"/>
          </w:tcPr>
          <w:p>
            <w:r>
              <w:t>18/09/2026</w:t>
            </w:r>
          </w:p>
        </w:tc>
        <w:tc>
          <w:tcPr>
            <w:tcW w:type="dxa" w:w="1205"/>
          </w:tcPr>
          <w:p>
            <w:r>
              <w:t>Alta</w:t>
            </w:r>
          </w:p>
        </w:tc>
      </w:tr>
      <w:tr>
        <w:tc>
          <w:tcPr>
            <w:tcW w:type="dxa" w:w="1160"/>
          </w:tcPr>
          <w:p>
            <w:r>
              <w:t>N7</w:t>
            </w:r>
          </w:p>
        </w:tc>
        <w:tc>
          <w:tcPr>
            <w:tcW w:type="dxa" w:w="3260"/>
            <w:gridSpan w:val="2"/>
          </w:tcPr>
          <w:p>
            <w:r>
              <w:t>Supervisar y auditar en tiempo real el estado de los lotes de nómina procesados, métricas de efectividad y fallos mediante sincronización reactiva en la nube.</w:t>
            </w:r>
          </w:p>
        </w:tc>
        <w:tc>
          <w:tcPr>
            <w:tcW w:type="dxa" w:w="2977"/>
          </w:tcPr>
          <w:p>
            <w:r>
              <w:t>Danilo Ortiz</w:t>
            </w:r>
          </w:p>
        </w:tc>
        <w:tc>
          <w:tcPr>
            <w:tcW w:type="dxa" w:w="1488"/>
          </w:tcPr>
          <w:p>
            <w:r>
              <w:t>Supervisor de Calidad</w:t>
            </w:r>
          </w:p>
        </w:tc>
        <w:tc>
          <w:tcPr>
            <w:tcW w:type="dxa" w:w="1489"/>
          </w:tcPr>
          <w:p>
            <w:r>
              <w:t>Táctico</w:t>
            </w:r>
          </w:p>
        </w:tc>
        <w:tc>
          <w:tcPr>
            <w:tcW w:type="dxa" w:w="1205"/>
          </w:tcPr>
          <w:p>
            <w:r>
              <w:t>20/09/2026</w:t>
            </w:r>
          </w:p>
        </w:tc>
        <w:tc>
          <w:tcPr>
            <w:tcW w:type="dxa" w:w="1205"/>
          </w:tcPr>
          <w:p>
            <w:r>
              <w:t>Alta</w:t>
            </w:r>
          </w:p>
        </w:tc>
      </w:tr>
      <w:tr>
        <w:tc>
          <w:tcPr>
            <w:tcW w:type="dxa" w:w="1160"/>
          </w:tcPr>
          <w:p>
            <w:r>
              <w:t>N8</w:t>
            </w:r>
          </w:p>
        </w:tc>
        <w:tc>
          <w:tcPr>
            <w:tcW w:type="dxa" w:w="3260"/>
            <w:gridSpan w:val="2"/>
          </w:tcPr>
          <w:p>
            <w:r>
              <w:t>Exportar y descargar inmediatamente la planilla consolidada en formato Excel (.xlsx), incluyendo hojas de detalle y resumen gerencial para auditoría contable.</w:t>
            </w:r>
          </w:p>
        </w:tc>
        <w:tc>
          <w:tcPr>
            <w:tcW w:type="dxa" w:w="2977"/>
          </w:tcPr>
          <w:p>
            <w:r>
              <w:t>Juan Santana</w:t>
            </w:r>
          </w:p>
        </w:tc>
        <w:tc>
          <w:tcPr>
            <w:tcW w:type="dxa" w:w="1488"/>
          </w:tcPr>
          <w:p>
            <w:r>
              <w:t>Analista de Nómina</w:t>
            </w:r>
          </w:p>
        </w:tc>
        <w:tc>
          <w:tcPr>
            <w:tcW w:type="dxa" w:w="1489"/>
          </w:tcPr>
          <w:p>
            <w:r>
              <w:t>Operativo</w:t>
            </w:r>
          </w:p>
        </w:tc>
        <w:tc>
          <w:tcPr>
            <w:tcW w:type="dxa" w:w="1205"/>
          </w:tcPr>
          <w:p>
            <w:r>
              <w:t>22/09/2026</w:t>
            </w:r>
          </w:p>
        </w:tc>
        <w:tc>
          <w:tcPr>
            <w:tcW w:type="dxa" w:w="1205"/>
          </w:tcPr>
          <w:p>
            <w:r>
              <w:t>Alta</w:t>
            </w:r>
          </w:p>
        </w:tc>
      </w:tr>
      <w:tr>
        <w:tc>
          <w:tcPr>
            <w:tcW w:type="dxa" w:w="1160"/>
          </w:tcPr>
          <w:p>
            <w:r>
              <w:t>N9</w:t>
            </w:r>
          </w:p>
        </w:tc>
        <w:tc>
          <w:tcPr>
            <w:tcW w:type="dxa" w:w="3260"/>
            <w:gridSpan w:val="2"/>
          </w:tcPr>
          <w:p>
            <w:r>
              <w:t>Exponer endpoints de backend API REST en el servidor Node.js de Next.js para consulta programática de empresas, reglas, pagos e inspección de estado (Health Check).</w:t>
            </w:r>
          </w:p>
        </w:tc>
        <w:tc>
          <w:tcPr>
            <w:tcW w:type="dxa" w:w="2977"/>
          </w:tcPr>
          <w:p>
            <w:r>
              <w:t>Wilmer Vega</w:t>
            </w:r>
          </w:p>
        </w:tc>
        <w:tc>
          <w:tcPr>
            <w:tcW w:type="dxa" w:w="1488"/>
          </w:tcPr>
          <w:p>
            <w:r>
              <w:t>Líder Técnico</w:t>
            </w:r>
          </w:p>
        </w:tc>
        <w:tc>
          <w:tcPr>
            <w:tcW w:type="dxa" w:w="1489"/>
          </w:tcPr>
          <w:p>
            <w:r>
              <w:t>Estratégico</w:t>
            </w:r>
          </w:p>
        </w:tc>
        <w:tc>
          <w:tcPr>
            <w:tcW w:type="dxa" w:w="1205"/>
          </w:tcPr>
          <w:p>
            <w:r>
              <w:t>25/09/2026</w:t>
            </w:r>
          </w:p>
        </w:tc>
        <w:tc>
          <w:tcPr>
            <w:tcW w:type="dxa" w:w="1205"/>
          </w:tcPr>
          <w:p>
            <w:r>
              <w:t>Media</w:t>
            </w:r>
          </w:p>
        </w:tc>
      </w:tr>
      <w:tr>
        <w:tc>
          <w:tcPr>
            <w:tcW w:type="dxa" w:w="1160"/>
          </w:tcPr>
          <w:p>
            <w:r>
              <w:t>N10</w:t>
            </w:r>
          </w:p>
        </w:tc>
        <w:tc>
          <w:tcPr>
            <w:tcW w:type="dxa" w:w="3260"/>
            <w:gridSpan w:val="2"/>
          </w:tcPr>
          <w:p>
            <w:r>
              <w:t>Garantizar alta disponibilidad mediante soporte de contingencia y Modo Demostración que permita ejecutar la totalidad de funciones localmente sin depender de internet.</w:t>
            </w:r>
          </w:p>
        </w:tc>
        <w:tc>
          <w:tcPr>
            <w:tcW w:type="dxa" w:w="2977"/>
          </w:tcPr>
          <w:p>
            <w:r>
              <w:t>Wilmer Vega</w:t>
            </w:r>
          </w:p>
        </w:tc>
        <w:tc>
          <w:tcPr>
            <w:tcW w:type="dxa" w:w="1488"/>
          </w:tcPr>
          <w:p>
            <w:r>
              <w:t>Líder de Proyecto</w:t>
            </w:r>
          </w:p>
        </w:tc>
        <w:tc>
          <w:tcPr>
            <w:tcW w:type="dxa" w:w="1489"/>
          </w:tcPr>
          <w:p>
            <w:r>
              <w:t>Estratégico</w:t>
            </w:r>
          </w:p>
        </w:tc>
        <w:tc>
          <w:tcPr>
            <w:tcW w:type="dxa" w:w="1205"/>
          </w:tcPr>
          <w:p>
            <w:r>
              <w:t>28/09/2026</w:t>
            </w:r>
          </w:p>
        </w:tc>
        <w:tc>
          <w:tcPr>
            <w:tcW w:type="dxa" w:w="1205"/>
          </w:tcPr>
          <w:p>
            <w:r>
              <w:t>Alta</w:t>
            </w:r>
          </w:p>
        </w:tc>
      </w:tr>
    </w:tbl>
    <w:p w14:paraId="4CF66D74" w14:textId="77777777" w:rsidR="005368DE" w:rsidRDefault="005368DE" w:rsidP="00135C37">
      <w:pPr>
        <w:pStyle w:val="Textbody"/>
        <w:rPr>
          <w:rFonts w:ascii="Times New Roman" w:hAnsi="Times New Roman" w:cs="Times New Roman"/>
        </w:rPr>
      </w:pPr>
    </w:p>
    <w:p w14:paraId="4840AD1A" w14:textId="77777777" w:rsidR="005368DE" w:rsidRDefault="005368DE" w:rsidP="00135C37">
      <w:pPr>
        <w:pStyle w:val="Textbody"/>
        <w:rPr>
          <w:rFonts w:ascii="Times New Roman" w:hAnsi="Times New Roman" w:cs="Times New Roman"/>
        </w:rPr>
      </w:pPr>
    </w:p>
    <w:p w14:paraId="6BEF4208" w14:textId="77777777" w:rsidR="005368DE" w:rsidRDefault="005368DE" w:rsidP="00135C37">
      <w:pPr>
        <w:pStyle w:val="Textbody"/>
        <w:rPr>
          <w:rFonts w:ascii="Times New Roman" w:hAnsi="Times New Roman" w:cs="Times New Roman"/>
        </w:rPr>
        <w:sectPr w:rsidR="005368DE" w:rsidSect="002A0B4E">
          <w:pgSz w:w="16838" w:h="11906" w:orient="landscape"/>
          <w:pgMar w:top="1701" w:right="1474" w:bottom="1134" w:left="1134" w:header="1134" w:footer="720" w:gutter="0"/>
          <w:cols w:space="720"/>
          <w:docGrid w:linePitch="326"/>
        </w:sectPr>
      </w:pPr>
    </w:p>
    <w:p w14:paraId="2FD7383E" w14:textId="4CBFE51B" w:rsidR="0031087D" w:rsidRPr="00907FD8" w:rsidRDefault="003B1062" w:rsidP="006B6B49">
      <w:pPr>
        <w:pStyle w:val="Ttulo1"/>
        <w:numPr>
          <w:ilvl w:val="0"/>
          <w:numId w:val="26"/>
        </w:numPr>
        <w:jc w:val="center"/>
        <w:rPr>
          <w:rFonts w:ascii="Times New Roman" w:hAnsi="Times New Roman" w:cs="Times New Roman"/>
        </w:rPr>
      </w:pPr>
      <w:bookmarkStart w:id="12" w:name="__RefHeading__10954_300738085"/>
      <w:bookmarkStart w:id="13" w:name="_Toc142306368"/>
      <w:bookmarkEnd w:id="12"/>
      <w:r>
        <w:rPr>
          <w:rFonts w:ascii="Times New Roman" w:hAnsi="Times New Roman" w:cs="Times New Roman"/>
        </w:rPr>
        <w:lastRenderedPageBreak/>
        <w:t>DOCUMENTACIÓN DEL ANÁLISIS</w:t>
      </w:r>
      <w:r w:rsidR="00365877">
        <w:rPr>
          <w:rFonts w:ascii="Times New Roman" w:hAnsi="Times New Roman" w:cs="Times New Roman"/>
        </w:rPr>
        <w:t xml:space="preserve"> PARA EL SISTEMA WEB</w:t>
      </w:r>
      <w:r w:rsidR="00F30A8C" w:rsidRPr="00907FD8">
        <w:rPr>
          <w:rFonts w:ascii="Times New Roman" w:hAnsi="Times New Roman" w:cs="Times New Roman"/>
        </w:rPr>
        <w:t>.</w:t>
      </w:r>
      <w:bookmarkEnd w:id="13"/>
    </w:p>
    <w:p w14:paraId="15ABDDA3" w14:textId="77777777" w:rsidR="00C27A15" w:rsidRPr="00907FD8" w:rsidRDefault="00C27A15" w:rsidP="00C27A15">
      <w:pPr>
        <w:pStyle w:val="Textbody"/>
        <w:rPr>
          <w:rFonts w:ascii="Times New Roman" w:hAnsi="Times New Roman" w:cs="Times New Roman"/>
        </w:rPr>
      </w:pPr>
    </w:p>
    <w:p w14:paraId="07501B81" w14:textId="183D61C9" w:rsidR="005F14B6" w:rsidRPr="00F0432C" w:rsidRDefault="005F14B6" w:rsidP="005F14B6">
      <w:pPr>
        <w:pStyle w:val="Ttulo2"/>
        <w:numPr>
          <w:ilvl w:val="0"/>
          <w:numId w:val="0"/>
        </w:numPr>
        <w:ind w:left="576" w:hanging="576"/>
        <w:rPr>
          <w:rFonts w:ascii="Times New Roman" w:hAnsi="Times New Roman" w:cs="Times New Roman"/>
          <w:i w:val="0"/>
          <w:iCs w:val="0"/>
        </w:rPr>
      </w:pPr>
      <w:bookmarkStart w:id="14" w:name="__RefHeading__10956_300738085"/>
      <w:bookmarkStart w:id="15" w:name="_Toc142306369"/>
      <w:bookmarkEnd w:id="14"/>
      <w:r w:rsidRPr="00F0432C">
        <w:rPr>
          <w:rFonts w:ascii="Times New Roman" w:hAnsi="Times New Roman" w:cs="Times New Roman"/>
          <w:i w:val="0"/>
          <w:iCs w:val="0"/>
        </w:rPr>
        <w:t>2.</w:t>
      </w:r>
      <w:r w:rsidR="00036A5E">
        <w:rPr>
          <w:rFonts w:ascii="Times New Roman" w:hAnsi="Times New Roman" w:cs="Times New Roman"/>
          <w:i w:val="0"/>
          <w:iCs w:val="0"/>
        </w:rPr>
        <w:t>1</w:t>
      </w:r>
      <w:r w:rsidRPr="00F0432C">
        <w:rPr>
          <w:rFonts w:ascii="Times New Roman" w:hAnsi="Times New Roman" w:cs="Times New Roman"/>
          <w:i w:val="0"/>
          <w:iCs w:val="0"/>
        </w:rPr>
        <w:t>. Requisitos funcionales.</w:t>
      </w:r>
      <w:bookmarkEnd w:id="15"/>
    </w:p>
    <w:p w14:paraId="061E6E06" w14:textId="446FBC7D" w:rsidR="000E213B" w:rsidRDefault="002B5030" w:rsidP="000E213B">
      <w:pPr>
        <w:pStyle w:val="Textbody"/>
        <w:spacing w:line="276" w:lineRule="auto" w:after="120"/>
        <w:rPr>
          <w:rFonts w:hint="eastAsia"/>
        </w:rPr>
      </w:pPr>
      <w:r>
        <w:t>Los requisitos funcionales detallan las capacidades, flujos operativos y servicios que el Sistema Web RPA LAD-6819 ofrece a los usuarios según sus roles. A continuación, se documentan individualmente en la plantilla oficial FO-ERS:</w:t>
      </w:r>
    </w:p>
    <w:p w14:paraId="5A2037B2" w14:textId="77777777" w:rsidR="0004561E" w:rsidRPr="000E213B" w:rsidRDefault="0004561E" w:rsidP="000E213B">
      <w:pPr>
        <w:pStyle w:val="Textbody"/>
        <w:rPr>
          <w:rFonts w:hint="eastAsi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63"/>
        <w:gridCol w:w="1409"/>
        <w:gridCol w:w="1132"/>
        <w:gridCol w:w="670"/>
        <w:gridCol w:w="1700"/>
        <w:gridCol w:w="252"/>
        <w:gridCol w:w="992"/>
        <w:gridCol w:w="1320"/>
      </w:tblGrid>
      <w:tr w:rsidR="00D60276" w:rsidRPr="00766ACE" w14:paraId="5B578214" w14:textId="77777777" w:rsidTr="00DA4346">
        <w:trPr>
          <w:trHeight w:val="446"/>
        </w:trPr>
        <w:tc>
          <w:tcPr>
            <w:tcW w:w="8938" w:type="dxa"/>
            <w:gridSpan w:val="8"/>
            <w:shd w:val="clear" w:color="auto" w:fill="002060"/>
            <w:vAlign w:val="center"/>
          </w:tcPr>
          <w:p w14:paraId="07582386" w14:textId="77777777" w:rsidR="00D60276" w:rsidRPr="00766ACE" w:rsidRDefault="00D60276" w:rsidP="00313E10">
            <w:pPr>
              <w:jc w:val="center"/>
              <w:rPr>
                <w:rFonts w:eastAsia="Arial Unicode MS"/>
                <w:b/>
                <w:bCs/>
                <w:sz w:val="22"/>
                <w:lang w:eastAsia="es-CO"/>
              </w:rPr>
            </w:pPr>
            <w:r w:rsidRPr="00766ACE">
              <w:rPr>
                <w:rFonts w:eastAsia="Arial Unicode MS"/>
                <w:b/>
                <w:bCs/>
                <w:sz w:val="22"/>
                <w:lang w:eastAsia="es-CO"/>
              </w:rPr>
              <w:t>FO-ERS-Especificación del requisito de software</w:t>
            </w:r>
          </w:p>
        </w:tc>
      </w:tr>
      <w:tr w:rsidR="00D60276" w:rsidRPr="00766ACE" w14:paraId="43BE4BB0" w14:textId="77777777" w:rsidTr="00DA4346">
        <w:trPr>
          <w:trHeight w:val="284"/>
        </w:trPr>
        <w:tc>
          <w:tcPr>
            <w:tcW w:w="1463" w:type="dxa"/>
            <w:shd w:val="clear" w:color="auto" w:fill="99CCFF"/>
            <w:vAlign w:val="center"/>
          </w:tcPr>
          <w:p w14:paraId="47260E29" w14:textId="77777777" w:rsidR="00D60276" w:rsidRPr="00766ACE" w:rsidRDefault="00D60276" w:rsidP="00313E10">
            <w:pPr>
              <w:rPr>
                <w:rFonts w:eastAsia="Arial Unicode MS"/>
                <w:b/>
                <w:bCs/>
                <w:sz w:val="22"/>
                <w:lang w:eastAsia="es-CO"/>
              </w:rPr>
            </w:pPr>
            <w:r w:rsidRPr="00766ACE">
              <w:rPr>
                <w:rFonts w:eastAsia="Arial Unicode MS"/>
                <w:b/>
                <w:bCs/>
                <w:sz w:val="22"/>
                <w:lang w:eastAsia="es-CO"/>
              </w:rPr>
              <w:t>Código:</w:t>
            </w:r>
          </w:p>
        </w:tc>
        <w:tc>
          <w:tcPr>
            <w:tcW w:w="1409" w:type="dxa"/>
            <w:vAlign w:val="center"/>
          </w:tcPr>
          <w:p>
            <w:r>
              <w:t>RF-01</w:t>
            </w:r>
          </w:p>
        </w:tc>
        <w:tc>
          <w:tcPr>
            <w:tcW w:w="1132" w:type="dxa"/>
            <w:shd w:val="clear" w:color="auto" w:fill="99CCFF"/>
            <w:vAlign w:val="center"/>
          </w:tcPr>
          <w:p w14:paraId="28D22F4B" w14:textId="77777777" w:rsidR="00D60276" w:rsidRPr="00766ACE" w:rsidRDefault="00D60276" w:rsidP="00313E10">
            <w:pPr>
              <w:rPr>
                <w:rFonts w:eastAsia="Arial Unicode MS"/>
                <w:b/>
                <w:bCs/>
                <w:sz w:val="22"/>
                <w:lang w:eastAsia="es-CO"/>
              </w:rPr>
            </w:pPr>
            <w:r w:rsidRPr="00766ACE">
              <w:rPr>
                <w:rFonts w:eastAsia="Arial Unicode MS"/>
                <w:b/>
                <w:bCs/>
                <w:sz w:val="22"/>
                <w:lang w:eastAsia="es-CO"/>
              </w:rPr>
              <w:t>Nombre:</w:t>
            </w:r>
          </w:p>
        </w:tc>
        <w:tc>
          <w:tcPr>
            <w:tcW w:w="2622" w:type="dxa"/>
            <w:gridSpan w:val="3"/>
            <w:vAlign w:val="center"/>
          </w:tcPr>
          <w:p>
            <w:r>
              <w:t>Gestión de Roles RBAC y Control de Acceso</w:t>
            </w:r>
          </w:p>
        </w:tc>
        <w:tc>
          <w:tcPr>
            <w:tcW w:w="992" w:type="dxa"/>
            <w:shd w:val="clear" w:color="auto" w:fill="99CCFF"/>
            <w:vAlign w:val="center"/>
          </w:tcPr>
          <w:p w14:paraId="4B823E63" w14:textId="77777777" w:rsidR="00D60276" w:rsidRPr="00766ACE" w:rsidRDefault="00D60276" w:rsidP="00313E10">
            <w:pPr>
              <w:rPr>
                <w:rFonts w:eastAsia="Arial Unicode MS"/>
                <w:b/>
                <w:bCs/>
                <w:sz w:val="22"/>
                <w:lang w:eastAsia="es-CO"/>
              </w:rPr>
            </w:pPr>
            <w:r w:rsidRPr="00766ACE">
              <w:rPr>
                <w:rFonts w:eastAsia="Arial Unicode MS"/>
                <w:b/>
                <w:bCs/>
                <w:sz w:val="22"/>
                <w:lang w:eastAsia="es-CO"/>
              </w:rPr>
              <w:t>Tipo:</w:t>
            </w:r>
          </w:p>
        </w:tc>
        <w:tc>
          <w:tcPr>
            <w:tcW w:w="1320" w:type="dxa"/>
            <w:vAlign w:val="center"/>
          </w:tcPr>
          <w:p>
            <w:r>
              <w:t>Funcional</w:t>
            </w:r>
          </w:p>
        </w:tc>
      </w:tr>
      <w:tr w:rsidR="00D60276" w:rsidRPr="00766ACE" w14:paraId="4224BA26" w14:textId="77777777" w:rsidTr="00DA4346">
        <w:trPr>
          <w:trHeight w:val="284"/>
        </w:trPr>
        <w:tc>
          <w:tcPr>
            <w:tcW w:w="1463" w:type="dxa"/>
            <w:shd w:val="clear" w:color="auto" w:fill="99CCFF"/>
            <w:vAlign w:val="center"/>
          </w:tcPr>
          <w:p w14:paraId="766A7EB1" w14:textId="77777777" w:rsidR="00D60276" w:rsidRPr="00766ACE" w:rsidRDefault="00D60276" w:rsidP="00313E10">
            <w:pPr>
              <w:rPr>
                <w:rFonts w:eastAsia="Arial Unicode MS"/>
                <w:b/>
                <w:bCs/>
                <w:sz w:val="22"/>
                <w:lang w:eastAsia="es-CO"/>
              </w:rPr>
            </w:pPr>
            <w:proofErr w:type="spellStart"/>
            <w:r w:rsidRPr="00766ACE">
              <w:rPr>
                <w:rFonts w:eastAsia="Arial Unicode MS"/>
                <w:b/>
                <w:bCs/>
                <w:sz w:val="22"/>
                <w:lang w:eastAsia="es-CO"/>
              </w:rPr>
              <w:t>Stakeholder</w:t>
            </w:r>
            <w:proofErr w:type="spellEnd"/>
            <w:r w:rsidRPr="00766ACE">
              <w:rPr>
                <w:rFonts w:eastAsia="Arial Unicode MS"/>
                <w:b/>
                <w:bCs/>
                <w:sz w:val="22"/>
                <w:lang w:eastAsia="es-CO"/>
              </w:rPr>
              <w:t>:</w:t>
            </w:r>
          </w:p>
        </w:tc>
        <w:tc>
          <w:tcPr>
            <w:tcW w:w="3211" w:type="dxa"/>
            <w:gridSpan w:val="3"/>
            <w:vAlign w:val="center"/>
          </w:tcPr>
          <w:p>
            <w:r>
              <w:t>Wilmer Vega</w:t>
            </w:r>
          </w:p>
        </w:tc>
        <w:tc>
          <w:tcPr>
            <w:tcW w:w="1700" w:type="dxa"/>
            <w:shd w:val="clear" w:color="auto" w:fill="99CCFF"/>
            <w:vAlign w:val="center"/>
          </w:tcPr>
          <w:p w14:paraId="71CBF98E" w14:textId="57D99DAD" w:rsidR="00D60276" w:rsidRPr="00766ACE" w:rsidRDefault="00DA4346" w:rsidP="00313E10">
            <w:pPr>
              <w:rPr>
                <w:rFonts w:eastAsia="Arial Unicode MS"/>
                <w:sz w:val="22"/>
                <w:lang w:eastAsia="es-CO"/>
              </w:rPr>
            </w:pPr>
            <w:r>
              <w:rPr>
                <w:rFonts w:eastAsia="Arial Unicode MS"/>
                <w:b/>
                <w:bCs/>
                <w:sz w:val="22"/>
                <w:lang w:eastAsia="es-CO"/>
              </w:rPr>
              <w:t xml:space="preserve">Id. </w:t>
            </w:r>
            <w:r w:rsidR="002B5030">
              <w:rPr>
                <w:rFonts w:eastAsia="Arial Unicode MS"/>
                <w:b/>
                <w:bCs/>
                <w:sz w:val="22"/>
                <w:lang w:eastAsia="es-CO"/>
              </w:rPr>
              <w:t>Necesidad</w:t>
            </w:r>
            <w:r w:rsidR="00D60276" w:rsidRPr="00766ACE">
              <w:rPr>
                <w:rFonts w:eastAsia="Arial Unicode MS"/>
                <w:b/>
                <w:bCs/>
                <w:sz w:val="22"/>
                <w:lang w:eastAsia="es-CO"/>
              </w:rPr>
              <w:t>:</w:t>
            </w:r>
          </w:p>
        </w:tc>
        <w:tc>
          <w:tcPr>
            <w:tcW w:w="2564" w:type="dxa"/>
            <w:gridSpan w:val="3"/>
            <w:vAlign w:val="center"/>
          </w:tcPr>
          <w:p>
            <w:r>
              <w:t>N2</w:t>
            </w:r>
          </w:p>
        </w:tc>
      </w:tr>
      <w:tr w:rsidR="00D60276" w:rsidRPr="00766ACE" w14:paraId="2A9B4623" w14:textId="77777777" w:rsidTr="00DA4346">
        <w:trPr>
          <w:trHeight w:val="284"/>
        </w:trPr>
        <w:tc>
          <w:tcPr>
            <w:tcW w:w="1463" w:type="dxa"/>
            <w:shd w:val="clear" w:color="auto" w:fill="99CCFF"/>
            <w:vAlign w:val="center"/>
          </w:tcPr>
          <w:p w14:paraId="160628D0" w14:textId="77777777" w:rsidR="00D60276" w:rsidRPr="00766ACE" w:rsidRDefault="00D60276" w:rsidP="00313E10">
            <w:pPr>
              <w:rPr>
                <w:rFonts w:eastAsia="Arial Unicode MS"/>
                <w:b/>
                <w:bCs/>
                <w:sz w:val="22"/>
                <w:lang w:eastAsia="es-CO"/>
              </w:rPr>
            </w:pPr>
            <w:r w:rsidRPr="00766ACE">
              <w:rPr>
                <w:rFonts w:eastAsia="Arial Unicode MS"/>
                <w:b/>
                <w:bCs/>
                <w:sz w:val="22"/>
                <w:lang w:eastAsia="es-CO"/>
              </w:rPr>
              <w:t>Responsable:</w:t>
            </w:r>
          </w:p>
        </w:tc>
        <w:tc>
          <w:tcPr>
            <w:tcW w:w="7475" w:type="dxa"/>
            <w:gridSpan w:val="7"/>
            <w:vAlign w:val="center"/>
          </w:tcPr>
          <w:p>
            <w:r>
              <w:t>Equipo de Desarrollo de Software</w:t>
            </w:r>
          </w:p>
        </w:tc>
      </w:tr>
      <w:tr w:rsidR="00D60276" w:rsidRPr="00766ACE" w14:paraId="6D7583D1" w14:textId="77777777" w:rsidTr="00DA4346">
        <w:trPr>
          <w:trHeight w:val="284"/>
        </w:trPr>
        <w:tc>
          <w:tcPr>
            <w:tcW w:w="1463" w:type="dxa"/>
            <w:shd w:val="clear" w:color="auto" w:fill="99CCFF"/>
            <w:vAlign w:val="center"/>
          </w:tcPr>
          <w:p w14:paraId="21DE660A" w14:textId="77777777" w:rsidR="00D60276" w:rsidRPr="00766ACE" w:rsidRDefault="00D60276" w:rsidP="00313E10">
            <w:pPr>
              <w:rPr>
                <w:rFonts w:eastAsia="Arial Unicode MS"/>
                <w:b/>
                <w:bCs/>
                <w:sz w:val="22"/>
                <w:lang w:eastAsia="es-CO"/>
              </w:rPr>
            </w:pPr>
            <w:r w:rsidRPr="00766ACE">
              <w:rPr>
                <w:rFonts w:eastAsia="Arial Unicode MS"/>
                <w:b/>
                <w:bCs/>
                <w:sz w:val="22"/>
                <w:lang w:eastAsia="es-CO"/>
              </w:rPr>
              <w:t>Prioridad:</w:t>
            </w:r>
          </w:p>
        </w:tc>
        <w:tc>
          <w:tcPr>
            <w:tcW w:w="7475" w:type="dxa"/>
            <w:gridSpan w:val="7"/>
            <w:vAlign w:val="center"/>
          </w:tcPr>
          <w:p>
            <w:r>
              <w:t>Alta</w:t>
            </w:r>
          </w:p>
        </w:tc>
      </w:tr>
      <w:tr w:rsidR="00D60276" w:rsidRPr="00766ACE" w14:paraId="7B390C6D" w14:textId="77777777" w:rsidTr="00DA4346">
        <w:trPr>
          <w:trHeight w:val="284"/>
        </w:trPr>
        <w:tc>
          <w:tcPr>
            <w:tcW w:w="8938" w:type="dxa"/>
            <w:gridSpan w:val="8"/>
            <w:shd w:val="clear" w:color="auto" w:fill="99CCFF"/>
            <w:vAlign w:val="center"/>
          </w:tcPr>
          <w:p w14:paraId="504ED472" w14:textId="77777777" w:rsidR="00D60276" w:rsidRPr="00766ACE" w:rsidRDefault="00D60276" w:rsidP="00313E10">
            <w:pPr>
              <w:jc w:val="center"/>
              <w:rPr>
                <w:rFonts w:eastAsia="Arial Unicode MS"/>
                <w:b/>
                <w:bCs/>
                <w:sz w:val="22"/>
                <w:lang w:eastAsia="es-CO"/>
              </w:rPr>
            </w:pPr>
            <w:r w:rsidRPr="00766ACE">
              <w:rPr>
                <w:rFonts w:eastAsia="Arial Unicode MS"/>
                <w:b/>
                <w:bCs/>
                <w:sz w:val="22"/>
                <w:lang w:eastAsia="es-CO"/>
              </w:rPr>
              <w:t>Descripción del requisito</w:t>
            </w:r>
          </w:p>
        </w:tc>
      </w:tr>
      <w:tr w:rsidR="00D60276" w:rsidRPr="00766ACE" w14:paraId="200C8353" w14:textId="77777777" w:rsidTr="00DA4346">
        <w:trPr>
          <w:trHeight w:val="284"/>
        </w:trPr>
        <w:tc>
          <w:tcPr>
            <w:tcW w:w="8938" w:type="dxa"/>
            <w:gridSpan w:val="8"/>
            <w:vAlign w:val="center"/>
          </w:tcPr>
          <w:p>
            <w:r>
              <w:t>El sistema autentica usuarios mediante Firebase Auth y provee un selector dinámico de roles (ADMIN, SUPERVISOR, ANALISTA) en la cabecera. Limita las opciones y módulos visuales según la matriz de gobierno de seguridad: el Administrador gestiona empresas y usuarios; el Supervisor audita lotes y KPIs; el Analista procesa planillas y pagos únicos.</w:t>
            </w:r>
          </w:p>
        </w:tc>
      </w:tr>
    </w:tbl>
    <w:p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63"/>
        <w:gridCol w:w="1409"/>
        <w:gridCol w:w="1132"/>
        <w:gridCol w:w="670"/>
        <w:gridCol w:w="1700"/>
        <w:gridCol w:w="252"/>
        <w:gridCol w:w="992"/>
        <w:gridCol w:w="1320"/>
      </w:tblGrid>
      <w:tr w:rsidR="00D60276" w:rsidRPr="00766ACE" w14:paraId="5B578214" w14:textId="77777777" w:rsidTr="00DA4346">
        <w:trPr>
          <w:trHeight w:val="446"/>
        </w:trPr>
        <w:tc>
          <w:tcPr>
            <w:tcW w:w="8938" w:type="dxa"/>
            <w:gridSpan w:val="8"/>
            <w:shd w:val="clear" w:color="auto" w:fill="002060"/>
            <w:vAlign w:val="center"/>
          </w:tcPr>
          <w:p w14:paraId="07582386" w14:textId="77777777" w:rsidR="00D60276" w:rsidRPr="00766ACE" w:rsidRDefault="00D60276" w:rsidP="00313E10">
            <w:pPr>
              <w:jc w:val="center"/>
              <w:rPr>
                <w:rFonts w:eastAsia="Arial Unicode MS"/>
                <w:b/>
                <w:bCs/>
                <w:sz w:val="22"/>
                <w:lang w:eastAsia="es-CO"/>
              </w:rPr>
            </w:pPr>
            <w:r w:rsidRPr="00766ACE">
              <w:rPr>
                <w:rFonts w:eastAsia="Arial Unicode MS"/>
                <w:b/>
                <w:bCs/>
                <w:sz w:val="22"/>
                <w:lang w:eastAsia="es-CO"/>
              </w:rPr>
              <w:t>FO-ERS-Especificación del requisito de software</w:t>
            </w:r>
          </w:p>
        </w:tc>
      </w:tr>
      <w:tr w:rsidR="00D60276" w:rsidRPr="00766ACE" w14:paraId="43BE4BB0" w14:textId="77777777" w:rsidTr="00DA4346">
        <w:trPr>
          <w:trHeight w:val="284"/>
        </w:trPr>
        <w:tc>
          <w:tcPr>
            <w:tcW w:w="1463" w:type="dxa"/>
            <w:shd w:val="clear" w:color="auto" w:fill="99CCFF"/>
            <w:vAlign w:val="center"/>
          </w:tcPr>
          <w:p w14:paraId="47260E29" w14:textId="77777777" w:rsidR="00D60276" w:rsidRPr="00766ACE" w:rsidRDefault="00D60276" w:rsidP="00313E10">
            <w:pPr>
              <w:rPr>
                <w:rFonts w:eastAsia="Arial Unicode MS"/>
                <w:b/>
                <w:bCs/>
                <w:sz w:val="22"/>
                <w:lang w:eastAsia="es-CO"/>
              </w:rPr>
            </w:pPr>
            <w:r w:rsidRPr="00766ACE">
              <w:rPr>
                <w:rFonts w:eastAsia="Arial Unicode MS"/>
                <w:b/>
                <w:bCs/>
                <w:sz w:val="22"/>
                <w:lang w:eastAsia="es-CO"/>
              </w:rPr>
              <w:t>Código:</w:t>
            </w:r>
          </w:p>
        </w:tc>
        <w:tc>
          <w:tcPr>
            <w:tcW w:w="1409" w:type="dxa"/>
            <w:vAlign w:val="center"/>
          </w:tcPr>
          <w:p>
            <w:r>
              <w:t>RF-02</w:t>
            </w:r>
          </w:p>
        </w:tc>
        <w:tc>
          <w:tcPr>
            <w:tcW w:w="1132" w:type="dxa"/>
            <w:shd w:val="clear" w:color="auto" w:fill="99CCFF"/>
            <w:vAlign w:val="center"/>
          </w:tcPr>
          <w:p w14:paraId="28D22F4B" w14:textId="77777777" w:rsidR="00D60276" w:rsidRPr="00766ACE" w:rsidRDefault="00D60276" w:rsidP="00313E10">
            <w:pPr>
              <w:rPr>
                <w:rFonts w:eastAsia="Arial Unicode MS"/>
                <w:b/>
                <w:bCs/>
                <w:sz w:val="22"/>
                <w:lang w:eastAsia="es-CO"/>
              </w:rPr>
            </w:pPr>
            <w:r w:rsidRPr="00766ACE">
              <w:rPr>
                <w:rFonts w:eastAsia="Arial Unicode MS"/>
                <w:b/>
                <w:bCs/>
                <w:sz w:val="22"/>
                <w:lang w:eastAsia="es-CO"/>
              </w:rPr>
              <w:t>Nombre:</w:t>
            </w:r>
          </w:p>
        </w:tc>
        <w:tc>
          <w:tcPr>
            <w:tcW w:w="2622" w:type="dxa"/>
            <w:gridSpan w:val="3"/>
            <w:vAlign w:val="center"/>
          </w:tcPr>
          <w:p>
            <w:r>
              <w:t>Registro y Parametrización de Empresas Aliadas</w:t>
            </w:r>
          </w:p>
        </w:tc>
        <w:tc>
          <w:tcPr>
            <w:tcW w:w="992" w:type="dxa"/>
            <w:shd w:val="clear" w:color="auto" w:fill="99CCFF"/>
            <w:vAlign w:val="center"/>
          </w:tcPr>
          <w:p w14:paraId="4B823E63" w14:textId="77777777" w:rsidR="00D60276" w:rsidRPr="00766ACE" w:rsidRDefault="00D60276" w:rsidP="00313E10">
            <w:pPr>
              <w:rPr>
                <w:rFonts w:eastAsia="Arial Unicode MS"/>
                <w:b/>
                <w:bCs/>
                <w:sz w:val="22"/>
                <w:lang w:eastAsia="es-CO"/>
              </w:rPr>
            </w:pPr>
            <w:r w:rsidRPr="00766ACE">
              <w:rPr>
                <w:rFonts w:eastAsia="Arial Unicode MS"/>
                <w:b/>
                <w:bCs/>
                <w:sz w:val="22"/>
                <w:lang w:eastAsia="es-CO"/>
              </w:rPr>
              <w:t>Tipo:</w:t>
            </w:r>
          </w:p>
        </w:tc>
        <w:tc>
          <w:tcPr>
            <w:tcW w:w="1320" w:type="dxa"/>
            <w:vAlign w:val="center"/>
          </w:tcPr>
          <w:p>
            <w:r>
              <w:t>Funcional</w:t>
            </w:r>
          </w:p>
        </w:tc>
      </w:tr>
      <w:tr w:rsidR="00D60276" w:rsidRPr="00766ACE" w14:paraId="4224BA26" w14:textId="77777777" w:rsidTr="00DA4346">
        <w:trPr>
          <w:trHeight w:val="284"/>
        </w:trPr>
        <w:tc>
          <w:tcPr>
            <w:tcW w:w="1463" w:type="dxa"/>
            <w:shd w:val="clear" w:color="auto" w:fill="99CCFF"/>
            <w:vAlign w:val="center"/>
          </w:tcPr>
          <w:p w14:paraId="766A7EB1" w14:textId="77777777" w:rsidR="00D60276" w:rsidRPr="00766ACE" w:rsidRDefault="00D60276" w:rsidP="00313E10">
            <w:pPr>
              <w:rPr>
                <w:rFonts w:eastAsia="Arial Unicode MS"/>
                <w:b/>
                <w:bCs/>
                <w:sz w:val="22"/>
                <w:lang w:eastAsia="es-CO"/>
              </w:rPr>
            </w:pPr>
            <w:proofErr w:type="spellStart"/>
            <w:r w:rsidRPr="00766ACE">
              <w:rPr>
                <w:rFonts w:eastAsia="Arial Unicode MS"/>
                <w:b/>
                <w:bCs/>
                <w:sz w:val="22"/>
                <w:lang w:eastAsia="es-CO"/>
              </w:rPr>
              <w:t>Stakeholder</w:t>
            </w:r>
            <w:proofErr w:type="spellEnd"/>
            <w:r w:rsidRPr="00766ACE">
              <w:rPr>
                <w:rFonts w:eastAsia="Arial Unicode MS"/>
                <w:b/>
                <w:bCs/>
                <w:sz w:val="22"/>
                <w:lang w:eastAsia="es-CO"/>
              </w:rPr>
              <w:t>:</w:t>
            </w:r>
          </w:p>
        </w:tc>
        <w:tc>
          <w:tcPr>
            <w:tcW w:w="3211" w:type="dxa"/>
            <w:gridSpan w:val="3"/>
            <w:vAlign w:val="center"/>
          </w:tcPr>
          <w:p>
            <w:r>
              <w:t>Wilmer Vega</w:t>
            </w:r>
          </w:p>
        </w:tc>
        <w:tc>
          <w:tcPr>
            <w:tcW w:w="1700" w:type="dxa"/>
            <w:shd w:val="clear" w:color="auto" w:fill="99CCFF"/>
            <w:vAlign w:val="center"/>
          </w:tcPr>
          <w:p w14:paraId="71CBF98E" w14:textId="57D99DAD" w:rsidR="00D60276" w:rsidRPr="00766ACE" w:rsidRDefault="00DA4346" w:rsidP="00313E10">
            <w:pPr>
              <w:rPr>
                <w:rFonts w:eastAsia="Arial Unicode MS"/>
                <w:sz w:val="22"/>
                <w:lang w:eastAsia="es-CO"/>
              </w:rPr>
            </w:pPr>
            <w:r>
              <w:rPr>
                <w:rFonts w:eastAsia="Arial Unicode MS"/>
                <w:b/>
                <w:bCs/>
                <w:sz w:val="22"/>
                <w:lang w:eastAsia="es-CO"/>
              </w:rPr>
              <w:t xml:space="preserve">Id. </w:t>
            </w:r>
            <w:r w:rsidR="002B5030">
              <w:rPr>
                <w:rFonts w:eastAsia="Arial Unicode MS"/>
                <w:b/>
                <w:bCs/>
                <w:sz w:val="22"/>
                <w:lang w:eastAsia="es-CO"/>
              </w:rPr>
              <w:t>Necesidad</w:t>
            </w:r>
            <w:r w:rsidR="00D60276" w:rsidRPr="00766ACE">
              <w:rPr>
                <w:rFonts w:eastAsia="Arial Unicode MS"/>
                <w:b/>
                <w:bCs/>
                <w:sz w:val="22"/>
                <w:lang w:eastAsia="es-CO"/>
              </w:rPr>
              <w:t>:</w:t>
            </w:r>
          </w:p>
        </w:tc>
        <w:tc>
          <w:tcPr>
            <w:tcW w:w="2564" w:type="dxa"/>
            <w:gridSpan w:val="3"/>
            <w:vAlign w:val="center"/>
          </w:tcPr>
          <w:p>
            <w:r>
              <w:t>N4</w:t>
            </w:r>
          </w:p>
        </w:tc>
      </w:tr>
      <w:tr w:rsidR="00D60276" w:rsidRPr="00766ACE" w14:paraId="2A9B4623" w14:textId="77777777" w:rsidTr="00DA4346">
        <w:trPr>
          <w:trHeight w:val="284"/>
        </w:trPr>
        <w:tc>
          <w:tcPr>
            <w:tcW w:w="1463" w:type="dxa"/>
            <w:shd w:val="clear" w:color="auto" w:fill="99CCFF"/>
            <w:vAlign w:val="center"/>
          </w:tcPr>
          <w:p w14:paraId="160628D0" w14:textId="77777777" w:rsidR="00D60276" w:rsidRPr="00766ACE" w:rsidRDefault="00D60276" w:rsidP="00313E10">
            <w:pPr>
              <w:rPr>
                <w:rFonts w:eastAsia="Arial Unicode MS"/>
                <w:b/>
                <w:bCs/>
                <w:sz w:val="22"/>
                <w:lang w:eastAsia="es-CO"/>
              </w:rPr>
            </w:pPr>
            <w:r w:rsidRPr="00766ACE">
              <w:rPr>
                <w:rFonts w:eastAsia="Arial Unicode MS"/>
                <w:b/>
                <w:bCs/>
                <w:sz w:val="22"/>
                <w:lang w:eastAsia="es-CO"/>
              </w:rPr>
              <w:t>Responsable:</w:t>
            </w:r>
          </w:p>
        </w:tc>
        <w:tc>
          <w:tcPr>
            <w:tcW w:w="7475" w:type="dxa"/>
            <w:gridSpan w:val="7"/>
            <w:vAlign w:val="center"/>
          </w:tcPr>
          <w:p>
            <w:r>
              <w:t>Equipo de Desarrollo de Software</w:t>
            </w:r>
          </w:p>
        </w:tc>
      </w:tr>
      <w:tr w:rsidR="00D60276" w:rsidRPr="00766ACE" w14:paraId="6D7583D1" w14:textId="77777777" w:rsidTr="00DA4346">
        <w:trPr>
          <w:trHeight w:val="284"/>
        </w:trPr>
        <w:tc>
          <w:tcPr>
            <w:tcW w:w="1463" w:type="dxa"/>
            <w:shd w:val="clear" w:color="auto" w:fill="99CCFF"/>
            <w:vAlign w:val="center"/>
          </w:tcPr>
          <w:p w14:paraId="21DE660A" w14:textId="77777777" w:rsidR="00D60276" w:rsidRPr="00766ACE" w:rsidRDefault="00D60276" w:rsidP="00313E10">
            <w:pPr>
              <w:rPr>
                <w:rFonts w:eastAsia="Arial Unicode MS"/>
                <w:b/>
                <w:bCs/>
                <w:sz w:val="22"/>
                <w:lang w:eastAsia="es-CO"/>
              </w:rPr>
            </w:pPr>
            <w:r w:rsidRPr="00766ACE">
              <w:rPr>
                <w:rFonts w:eastAsia="Arial Unicode MS"/>
                <w:b/>
                <w:bCs/>
                <w:sz w:val="22"/>
                <w:lang w:eastAsia="es-CO"/>
              </w:rPr>
              <w:t>Prioridad:</w:t>
            </w:r>
          </w:p>
        </w:tc>
        <w:tc>
          <w:tcPr>
            <w:tcW w:w="7475" w:type="dxa"/>
            <w:gridSpan w:val="7"/>
            <w:vAlign w:val="center"/>
          </w:tcPr>
          <w:p>
            <w:r>
              <w:t>Alta</w:t>
            </w:r>
          </w:p>
        </w:tc>
      </w:tr>
      <w:tr w:rsidR="00D60276" w:rsidRPr="00766ACE" w14:paraId="7B390C6D" w14:textId="77777777" w:rsidTr="00DA4346">
        <w:trPr>
          <w:trHeight w:val="284"/>
        </w:trPr>
        <w:tc>
          <w:tcPr>
            <w:tcW w:w="8938" w:type="dxa"/>
            <w:gridSpan w:val="8"/>
            <w:shd w:val="clear" w:color="auto" w:fill="99CCFF"/>
            <w:vAlign w:val="center"/>
          </w:tcPr>
          <w:p w14:paraId="504ED472" w14:textId="77777777" w:rsidR="00D60276" w:rsidRPr="00766ACE" w:rsidRDefault="00D60276" w:rsidP="00313E10">
            <w:pPr>
              <w:jc w:val="center"/>
              <w:rPr>
                <w:rFonts w:eastAsia="Arial Unicode MS"/>
                <w:b/>
                <w:bCs/>
                <w:sz w:val="22"/>
                <w:lang w:eastAsia="es-CO"/>
              </w:rPr>
            </w:pPr>
            <w:r w:rsidRPr="00766ACE">
              <w:rPr>
                <w:rFonts w:eastAsia="Arial Unicode MS"/>
                <w:b/>
                <w:bCs/>
                <w:sz w:val="22"/>
                <w:lang w:eastAsia="es-CO"/>
              </w:rPr>
              <w:t>Descripción del requisito</w:t>
            </w:r>
          </w:p>
        </w:tc>
      </w:tr>
      <w:tr w:rsidR="00D60276" w:rsidRPr="00766ACE" w14:paraId="200C8353" w14:textId="77777777" w:rsidTr="00DA4346">
        <w:trPr>
          <w:trHeight w:val="284"/>
        </w:trPr>
        <w:tc>
          <w:tcPr>
            <w:tcW w:w="8938" w:type="dxa"/>
            <w:gridSpan w:val="8"/>
            <w:vAlign w:val="center"/>
          </w:tcPr>
          <w:p>
            <w:r>
              <w:t>El sistema permite a los usuarios con rol Administrador registrar empresas aliadas (Razón Social, NIT, Código Corporativo) y configurar dinámicamente sus reglas de descuento: porcentaje de póliza de Vida, porcentaje de Gastos Médicos Mayores (GMM), porcentaje de Costos Administrativos, tope máximo monetario en COP, permiso de sobregiro y nombres de columnas obligatorias en la colección 'empresas' de Firestore.</w:t>
            </w:r>
          </w:p>
        </w:tc>
      </w:tr>
    </w:tbl>
    <w:p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63"/>
        <w:gridCol w:w="1409"/>
        <w:gridCol w:w="1132"/>
        <w:gridCol w:w="670"/>
        <w:gridCol w:w="1700"/>
        <w:gridCol w:w="252"/>
        <w:gridCol w:w="992"/>
        <w:gridCol w:w="1320"/>
      </w:tblGrid>
      <w:tr w:rsidR="00D60276" w:rsidRPr="00766ACE" w14:paraId="5B578214" w14:textId="77777777" w:rsidTr="00DA4346">
        <w:trPr>
          <w:trHeight w:val="446"/>
        </w:trPr>
        <w:tc>
          <w:tcPr>
            <w:tcW w:w="8938" w:type="dxa"/>
            <w:gridSpan w:val="8"/>
            <w:shd w:val="clear" w:color="auto" w:fill="002060"/>
            <w:vAlign w:val="center"/>
          </w:tcPr>
          <w:p w14:paraId="07582386" w14:textId="77777777" w:rsidR="00D60276" w:rsidRPr="00766ACE" w:rsidRDefault="00D60276" w:rsidP="00313E10">
            <w:pPr>
              <w:jc w:val="center"/>
              <w:rPr>
                <w:rFonts w:eastAsia="Arial Unicode MS"/>
                <w:b/>
                <w:bCs/>
                <w:sz w:val="22"/>
                <w:lang w:eastAsia="es-CO"/>
              </w:rPr>
            </w:pPr>
            <w:r w:rsidRPr="00766ACE">
              <w:rPr>
                <w:rFonts w:eastAsia="Arial Unicode MS"/>
                <w:b/>
                <w:bCs/>
                <w:sz w:val="22"/>
                <w:lang w:eastAsia="es-CO"/>
              </w:rPr>
              <w:t>FO-ERS-Especificación del requisito de software</w:t>
            </w:r>
          </w:p>
        </w:tc>
      </w:tr>
      <w:tr w:rsidR="00D60276" w:rsidRPr="00766ACE" w14:paraId="43BE4BB0" w14:textId="77777777" w:rsidTr="00DA4346">
        <w:trPr>
          <w:trHeight w:val="284"/>
        </w:trPr>
        <w:tc>
          <w:tcPr>
            <w:tcW w:w="1463" w:type="dxa"/>
            <w:shd w:val="clear" w:color="auto" w:fill="99CCFF"/>
            <w:vAlign w:val="center"/>
          </w:tcPr>
          <w:p w14:paraId="47260E29" w14:textId="77777777" w:rsidR="00D60276" w:rsidRPr="00766ACE" w:rsidRDefault="00D60276" w:rsidP="00313E10">
            <w:pPr>
              <w:rPr>
                <w:rFonts w:eastAsia="Arial Unicode MS"/>
                <w:b/>
                <w:bCs/>
                <w:sz w:val="22"/>
                <w:lang w:eastAsia="es-CO"/>
              </w:rPr>
            </w:pPr>
            <w:r w:rsidRPr="00766ACE">
              <w:rPr>
                <w:rFonts w:eastAsia="Arial Unicode MS"/>
                <w:b/>
                <w:bCs/>
                <w:sz w:val="22"/>
                <w:lang w:eastAsia="es-CO"/>
              </w:rPr>
              <w:t>Código:</w:t>
            </w:r>
          </w:p>
        </w:tc>
        <w:tc>
          <w:tcPr>
            <w:tcW w:w="1409" w:type="dxa"/>
            <w:vAlign w:val="center"/>
          </w:tcPr>
          <w:p>
            <w:r>
              <w:t>RF-03</w:t>
            </w:r>
          </w:p>
        </w:tc>
        <w:tc>
          <w:tcPr>
            <w:tcW w:w="1132" w:type="dxa"/>
            <w:shd w:val="clear" w:color="auto" w:fill="99CCFF"/>
            <w:vAlign w:val="center"/>
          </w:tcPr>
          <w:p w14:paraId="28D22F4B" w14:textId="77777777" w:rsidR="00D60276" w:rsidRPr="00766ACE" w:rsidRDefault="00D60276" w:rsidP="00313E10">
            <w:pPr>
              <w:rPr>
                <w:rFonts w:eastAsia="Arial Unicode MS"/>
                <w:b/>
                <w:bCs/>
                <w:sz w:val="22"/>
                <w:lang w:eastAsia="es-CO"/>
              </w:rPr>
            </w:pPr>
            <w:r w:rsidRPr="00766ACE">
              <w:rPr>
                <w:rFonts w:eastAsia="Arial Unicode MS"/>
                <w:b/>
                <w:bCs/>
                <w:sz w:val="22"/>
                <w:lang w:eastAsia="es-CO"/>
              </w:rPr>
              <w:t>Nombre:</w:t>
            </w:r>
          </w:p>
        </w:tc>
        <w:tc>
          <w:tcPr>
            <w:tcW w:w="2622" w:type="dxa"/>
            <w:gridSpan w:val="3"/>
            <w:vAlign w:val="center"/>
          </w:tcPr>
          <w:p>
            <w:r>
              <w:t>Carga Masiva de Planillas de Nómina en TypeScript</w:t>
            </w:r>
          </w:p>
        </w:tc>
        <w:tc>
          <w:tcPr>
            <w:tcW w:w="992" w:type="dxa"/>
            <w:shd w:val="clear" w:color="auto" w:fill="99CCFF"/>
            <w:vAlign w:val="center"/>
          </w:tcPr>
          <w:p w14:paraId="4B823E63" w14:textId="77777777" w:rsidR="00D60276" w:rsidRPr="00766ACE" w:rsidRDefault="00D60276" w:rsidP="00313E10">
            <w:pPr>
              <w:rPr>
                <w:rFonts w:eastAsia="Arial Unicode MS"/>
                <w:b/>
                <w:bCs/>
                <w:sz w:val="22"/>
                <w:lang w:eastAsia="es-CO"/>
              </w:rPr>
            </w:pPr>
            <w:r w:rsidRPr="00766ACE">
              <w:rPr>
                <w:rFonts w:eastAsia="Arial Unicode MS"/>
                <w:b/>
                <w:bCs/>
                <w:sz w:val="22"/>
                <w:lang w:eastAsia="es-CO"/>
              </w:rPr>
              <w:t>Tipo:</w:t>
            </w:r>
          </w:p>
        </w:tc>
        <w:tc>
          <w:tcPr>
            <w:tcW w:w="1320" w:type="dxa"/>
            <w:vAlign w:val="center"/>
          </w:tcPr>
          <w:p>
            <w:r>
              <w:t>Funcional</w:t>
            </w:r>
          </w:p>
        </w:tc>
      </w:tr>
      <w:tr w:rsidR="00D60276" w:rsidRPr="00766ACE" w14:paraId="4224BA26" w14:textId="77777777" w:rsidTr="00DA4346">
        <w:trPr>
          <w:trHeight w:val="284"/>
        </w:trPr>
        <w:tc>
          <w:tcPr>
            <w:tcW w:w="1463" w:type="dxa"/>
            <w:shd w:val="clear" w:color="auto" w:fill="99CCFF"/>
            <w:vAlign w:val="center"/>
          </w:tcPr>
          <w:p w14:paraId="766A7EB1" w14:textId="77777777" w:rsidR="00D60276" w:rsidRPr="00766ACE" w:rsidRDefault="00D60276" w:rsidP="00313E10">
            <w:pPr>
              <w:rPr>
                <w:rFonts w:eastAsia="Arial Unicode MS"/>
                <w:b/>
                <w:bCs/>
                <w:sz w:val="22"/>
                <w:lang w:eastAsia="es-CO"/>
              </w:rPr>
            </w:pPr>
            <w:proofErr w:type="spellStart"/>
            <w:r w:rsidRPr="00766ACE">
              <w:rPr>
                <w:rFonts w:eastAsia="Arial Unicode MS"/>
                <w:b/>
                <w:bCs/>
                <w:sz w:val="22"/>
                <w:lang w:eastAsia="es-CO"/>
              </w:rPr>
              <w:t>Stakeholder</w:t>
            </w:r>
            <w:proofErr w:type="spellEnd"/>
            <w:r w:rsidRPr="00766ACE">
              <w:rPr>
                <w:rFonts w:eastAsia="Arial Unicode MS"/>
                <w:b/>
                <w:bCs/>
                <w:sz w:val="22"/>
                <w:lang w:eastAsia="es-CO"/>
              </w:rPr>
              <w:t>:</w:t>
            </w:r>
          </w:p>
        </w:tc>
        <w:tc>
          <w:tcPr>
            <w:tcW w:w="3211" w:type="dxa"/>
            <w:gridSpan w:val="3"/>
            <w:vAlign w:val="center"/>
          </w:tcPr>
          <w:p>
            <w:r>
              <w:t>Juan Santana</w:t>
            </w:r>
          </w:p>
        </w:tc>
        <w:tc>
          <w:tcPr>
            <w:tcW w:w="1700" w:type="dxa"/>
            <w:shd w:val="clear" w:color="auto" w:fill="99CCFF"/>
            <w:vAlign w:val="center"/>
          </w:tcPr>
          <w:p w14:paraId="71CBF98E" w14:textId="57D99DAD" w:rsidR="00D60276" w:rsidRPr="00766ACE" w:rsidRDefault="00DA4346" w:rsidP="00313E10">
            <w:pPr>
              <w:rPr>
                <w:rFonts w:eastAsia="Arial Unicode MS"/>
                <w:sz w:val="22"/>
                <w:lang w:eastAsia="es-CO"/>
              </w:rPr>
            </w:pPr>
            <w:r>
              <w:rPr>
                <w:rFonts w:eastAsia="Arial Unicode MS"/>
                <w:b/>
                <w:bCs/>
                <w:sz w:val="22"/>
                <w:lang w:eastAsia="es-CO"/>
              </w:rPr>
              <w:t xml:space="preserve">Id. </w:t>
            </w:r>
            <w:r w:rsidR="002B5030">
              <w:rPr>
                <w:rFonts w:eastAsia="Arial Unicode MS"/>
                <w:b/>
                <w:bCs/>
                <w:sz w:val="22"/>
                <w:lang w:eastAsia="es-CO"/>
              </w:rPr>
              <w:t>Necesidad</w:t>
            </w:r>
            <w:r w:rsidR="00D60276" w:rsidRPr="00766ACE">
              <w:rPr>
                <w:rFonts w:eastAsia="Arial Unicode MS"/>
                <w:b/>
                <w:bCs/>
                <w:sz w:val="22"/>
                <w:lang w:eastAsia="es-CO"/>
              </w:rPr>
              <w:t>:</w:t>
            </w:r>
          </w:p>
        </w:tc>
        <w:tc>
          <w:tcPr>
            <w:tcW w:w="2564" w:type="dxa"/>
            <w:gridSpan w:val="3"/>
            <w:vAlign w:val="center"/>
          </w:tcPr>
          <w:p>
            <w:r>
              <w:t>N3</w:t>
            </w:r>
          </w:p>
        </w:tc>
      </w:tr>
      <w:tr w:rsidR="00D60276" w:rsidRPr="00766ACE" w14:paraId="2A9B4623" w14:textId="77777777" w:rsidTr="00DA4346">
        <w:trPr>
          <w:trHeight w:val="284"/>
        </w:trPr>
        <w:tc>
          <w:tcPr>
            <w:tcW w:w="1463" w:type="dxa"/>
            <w:shd w:val="clear" w:color="auto" w:fill="99CCFF"/>
            <w:vAlign w:val="center"/>
          </w:tcPr>
          <w:p w14:paraId="160628D0" w14:textId="77777777" w:rsidR="00D60276" w:rsidRPr="00766ACE" w:rsidRDefault="00D60276" w:rsidP="00313E10">
            <w:pPr>
              <w:rPr>
                <w:rFonts w:eastAsia="Arial Unicode MS"/>
                <w:b/>
                <w:bCs/>
                <w:sz w:val="22"/>
                <w:lang w:eastAsia="es-CO"/>
              </w:rPr>
            </w:pPr>
            <w:r w:rsidRPr="00766ACE">
              <w:rPr>
                <w:rFonts w:eastAsia="Arial Unicode MS"/>
                <w:b/>
                <w:bCs/>
                <w:sz w:val="22"/>
                <w:lang w:eastAsia="es-CO"/>
              </w:rPr>
              <w:t>Responsable:</w:t>
            </w:r>
          </w:p>
        </w:tc>
        <w:tc>
          <w:tcPr>
            <w:tcW w:w="7475" w:type="dxa"/>
            <w:gridSpan w:val="7"/>
            <w:vAlign w:val="center"/>
          </w:tcPr>
          <w:p>
            <w:r>
              <w:t>Equipo de Desarrollo de Software</w:t>
            </w:r>
          </w:p>
        </w:tc>
      </w:tr>
      <w:tr w:rsidR="00D60276" w:rsidRPr="00766ACE" w14:paraId="6D7583D1" w14:textId="77777777" w:rsidTr="00DA4346">
        <w:trPr>
          <w:trHeight w:val="284"/>
        </w:trPr>
        <w:tc>
          <w:tcPr>
            <w:tcW w:w="1463" w:type="dxa"/>
            <w:shd w:val="clear" w:color="auto" w:fill="99CCFF"/>
            <w:vAlign w:val="center"/>
          </w:tcPr>
          <w:p w14:paraId="21DE660A" w14:textId="77777777" w:rsidR="00D60276" w:rsidRPr="00766ACE" w:rsidRDefault="00D60276" w:rsidP="00313E10">
            <w:pPr>
              <w:rPr>
                <w:rFonts w:eastAsia="Arial Unicode MS"/>
                <w:b/>
                <w:bCs/>
                <w:sz w:val="22"/>
                <w:lang w:eastAsia="es-CO"/>
              </w:rPr>
            </w:pPr>
            <w:r w:rsidRPr="00766ACE">
              <w:rPr>
                <w:rFonts w:eastAsia="Arial Unicode MS"/>
                <w:b/>
                <w:bCs/>
                <w:sz w:val="22"/>
                <w:lang w:eastAsia="es-CO"/>
              </w:rPr>
              <w:t>Prioridad:</w:t>
            </w:r>
          </w:p>
        </w:tc>
        <w:tc>
          <w:tcPr>
            <w:tcW w:w="7475" w:type="dxa"/>
            <w:gridSpan w:val="7"/>
            <w:vAlign w:val="center"/>
          </w:tcPr>
          <w:p>
            <w:r>
              <w:t>Alta</w:t>
            </w:r>
          </w:p>
        </w:tc>
      </w:tr>
      <w:tr w:rsidR="00D60276" w:rsidRPr="00766ACE" w14:paraId="7B390C6D" w14:textId="77777777" w:rsidTr="00DA4346">
        <w:trPr>
          <w:trHeight w:val="284"/>
        </w:trPr>
        <w:tc>
          <w:tcPr>
            <w:tcW w:w="8938" w:type="dxa"/>
            <w:gridSpan w:val="8"/>
            <w:shd w:val="clear" w:color="auto" w:fill="99CCFF"/>
            <w:vAlign w:val="center"/>
          </w:tcPr>
          <w:p w14:paraId="504ED472" w14:textId="77777777" w:rsidR="00D60276" w:rsidRPr="00766ACE" w:rsidRDefault="00D60276" w:rsidP="00313E10">
            <w:pPr>
              <w:jc w:val="center"/>
              <w:rPr>
                <w:rFonts w:eastAsia="Arial Unicode MS"/>
                <w:b/>
                <w:bCs/>
                <w:sz w:val="22"/>
                <w:lang w:eastAsia="es-CO"/>
              </w:rPr>
            </w:pPr>
            <w:r w:rsidRPr="00766ACE">
              <w:rPr>
                <w:rFonts w:eastAsia="Arial Unicode MS"/>
                <w:b/>
                <w:bCs/>
                <w:sz w:val="22"/>
                <w:lang w:eastAsia="es-CO"/>
              </w:rPr>
              <w:t>Descripción del requisito</w:t>
            </w:r>
          </w:p>
        </w:tc>
      </w:tr>
      <w:tr w:rsidR="00D60276" w:rsidRPr="00766ACE" w14:paraId="200C8353" w14:textId="77777777" w:rsidTr="00DA4346">
        <w:trPr>
          <w:trHeight w:val="284"/>
        </w:trPr>
        <w:tc>
          <w:tcPr>
            <w:tcW w:w="8938" w:type="dxa"/>
            <w:gridSpan w:val="8"/>
            <w:vAlign w:val="center"/>
          </w:tcPr>
          <w:p>
            <w:r>
              <w:t>El sistema provee una interfaz Drag &amp; Drop para cargar archivos .xlsx, .xls y .csv. El motor de procesamiento en TypeScript (excel-processor.ts) lee la primera hoja, valida la existencia de columnas requeridas contra la empresa seleccionada y computa en el navegador los descuentos aplicables sin intervención de servidores externos en Python.</w:t>
            </w:r>
          </w:p>
        </w:tc>
      </w:tr>
    </w:tbl>
    <w:p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63"/>
        <w:gridCol w:w="1409"/>
        <w:gridCol w:w="1132"/>
        <w:gridCol w:w="670"/>
        <w:gridCol w:w="1700"/>
        <w:gridCol w:w="252"/>
        <w:gridCol w:w="992"/>
        <w:gridCol w:w="1320"/>
      </w:tblGrid>
      <w:tr w:rsidR="00D60276" w:rsidRPr="00766ACE" w14:paraId="5B578214" w14:textId="77777777" w:rsidTr="00DA4346">
        <w:trPr>
          <w:trHeight w:val="446"/>
        </w:trPr>
        <w:tc>
          <w:tcPr>
            <w:tcW w:w="8938" w:type="dxa"/>
            <w:gridSpan w:val="8"/>
            <w:shd w:val="clear" w:color="auto" w:fill="002060"/>
            <w:vAlign w:val="center"/>
          </w:tcPr>
          <w:p w14:paraId="07582386" w14:textId="77777777" w:rsidR="00D60276" w:rsidRPr="00766ACE" w:rsidRDefault="00D60276" w:rsidP="00313E10">
            <w:pPr>
              <w:jc w:val="center"/>
              <w:rPr>
                <w:rFonts w:eastAsia="Arial Unicode MS"/>
                <w:b/>
                <w:bCs/>
                <w:sz w:val="22"/>
                <w:lang w:eastAsia="es-CO"/>
              </w:rPr>
            </w:pPr>
            <w:r w:rsidRPr="00766ACE">
              <w:rPr>
                <w:rFonts w:eastAsia="Arial Unicode MS"/>
                <w:b/>
                <w:bCs/>
                <w:sz w:val="22"/>
                <w:lang w:eastAsia="es-CO"/>
              </w:rPr>
              <w:t>FO-ERS-Especificación del requisito de software</w:t>
            </w:r>
          </w:p>
        </w:tc>
      </w:tr>
      <w:tr w:rsidR="00D60276" w:rsidRPr="00766ACE" w14:paraId="43BE4BB0" w14:textId="77777777" w:rsidTr="00DA4346">
        <w:trPr>
          <w:trHeight w:val="284"/>
        </w:trPr>
        <w:tc>
          <w:tcPr>
            <w:tcW w:w="1463" w:type="dxa"/>
            <w:shd w:val="clear" w:color="auto" w:fill="99CCFF"/>
            <w:vAlign w:val="center"/>
          </w:tcPr>
          <w:p w14:paraId="47260E29" w14:textId="77777777" w:rsidR="00D60276" w:rsidRPr="00766ACE" w:rsidRDefault="00D60276" w:rsidP="00313E10">
            <w:pPr>
              <w:rPr>
                <w:rFonts w:eastAsia="Arial Unicode MS"/>
                <w:b/>
                <w:bCs/>
                <w:sz w:val="22"/>
                <w:lang w:eastAsia="es-CO"/>
              </w:rPr>
            </w:pPr>
            <w:r w:rsidRPr="00766ACE">
              <w:rPr>
                <w:rFonts w:eastAsia="Arial Unicode MS"/>
                <w:b/>
                <w:bCs/>
                <w:sz w:val="22"/>
                <w:lang w:eastAsia="es-CO"/>
              </w:rPr>
              <w:t>Código:</w:t>
            </w:r>
          </w:p>
        </w:tc>
        <w:tc>
          <w:tcPr>
            <w:tcW w:w="1409" w:type="dxa"/>
            <w:vAlign w:val="center"/>
          </w:tcPr>
          <w:p>
            <w:r>
              <w:t>RF-04</w:t>
            </w:r>
          </w:p>
        </w:tc>
        <w:tc>
          <w:tcPr>
            <w:tcW w:w="1132" w:type="dxa"/>
            <w:shd w:val="clear" w:color="auto" w:fill="99CCFF"/>
            <w:vAlign w:val="center"/>
          </w:tcPr>
          <w:p w14:paraId="28D22F4B" w14:textId="77777777" w:rsidR="00D60276" w:rsidRPr="00766ACE" w:rsidRDefault="00D60276" w:rsidP="00313E10">
            <w:pPr>
              <w:rPr>
                <w:rFonts w:eastAsia="Arial Unicode MS"/>
                <w:b/>
                <w:bCs/>
                <w:sz w:val="22"/>
                <w:lang w:eastAsia="es-CO"/>
              </w:rPr>
            </w:pPr>
            <w:r w:rsidRPr="00766ACE">
              <w:rPr>
                <w:rFonts w:eastAsia="Arial Unicode MS"/>
                <w:b/>
                <w:bCs/>
                <w:sz w:val="22"/>
                <w:lang w:eastAsia="es-CO"/>
              </w:rPr>
              <w:t>Nombre:</w:t>
            </w:r>
          </w:p>
        </w:tc>
        <w:tc>
          <w:tcPr>
            <w:tcW w:w="2622" w:type="dxa"/>
            <w:gridSpan w:val="3"/>
            <w:vAlign w:val="center"/>
          </w:tcPr>
          <w:p>
            <w:r>
              <w:t>Carga de un Único Pago Individual</w:t>
            </w:r>
          </w:p>
        </w:tc>
        <w:tc>
          <w:tcPr>
            <w:tcW w:w="992" w:type="dxa"/>
            <w:shd w:val="clear" w:color="auto" w:fill="99CCFF"/>
            <w:vAlign w:val="center"/>
          </w:tcPr>
          <w:p w14:paraId="4B823E63" w14:textId="77777777" w:rsidR="00D60276" w:rsidRPr="00766ACE" w:rsidRDefault="00D60276" w:rsidP="00313E10">
            <w:pPr>
              <w:rPr>
                <w:rFonts w:eastAsia="Arial Unicode MS"/>
                <w:b/>
                <w:bCs/>
                <w:sz w:val="22"/>
                <w:lang w:eastAsia="es-CO"/>
              </w:rPr>
            </w:pPr>
            <w:r w:rsidRPr="00766ACE">
              <w:rPr>
                <w:rFonts w:eastAsia="Arial Unicode MS"/>
                <w:b/>
                <w:bCs/>
                <w:sz w:val="22"/>
                <w:lang w:eastAsia="es-CO"/>
              </w:rPr>
              <w:t>Tipo:</w:t>
            </w:r>
          </w:p>
        </w:tc>
        <w:tc>
          <w:tcPr>
            <w:tcW w:w="1320" w:type="dxa"/>
            <w:vAlign w:val="center"/>
          </w:tcPr>
          <w:p>
            <w:r>
              <w:t>Funcional</w:t>
            </w:r>
          </w:p>
        </w:tc>
      </w:tr>
      <w:tr w:rsidR="00D60276" w:rsidRPr="00766ACE" w14:paraId="4224BA26" w14:textId="77777777" w:rsidTr="00DA4346">
        <w:trPr>
          <w:trHeight w:val="284"/>
        </w:trPr>
        <w:tc>
          <w:tcPr>
            <w:tcW w:w="1463" w:type="dxa"/>
            <w:shd w:val="clear" w:color="auto" w:fill="99CCFF"/>
            <w:vAlign w:val="center"/>
          </w:tcPr>
          <w:p w14:paraId="766A7EB1" w14:textId="77777777" w:rsidR="00D60276" w:rsidRPr="00766ACE" w:rsidRDefault="00D60276" w:rsidP="00313E10">
            <w:pPr>
              <w:rPr>
                <w:rFonts w:eastAsia="Arial Unicode MS"/>
                <w:b/>
                <w:bCs/>
                <w:sz w:val="22"/>
                <w:lang w:eastAsia="es-CO"/>
              </w:rPr>
            </w:pPr>
            <w:proofErr w:type="spellStart"/>
            <w:r w:rsidRPr="00766ACE">
              <w:rPr>
                <w:rFonts w:eastAsia="Arial Unicode MS"/>
                <w:b/>
                <w:bCs/>
                <w:sz w:val="22"/>
                <w:lang w:eastAsia="es-CO"/>
              </w:rPr>
              <w:t>Stakeholder</w:t>
            </w:r>
            <w:proofErr w:type="spellEnd"/>
            <w:r w:rsidRPr="00766ACE">
              <w:rPr>
                <w:rFonts w:eastAsia="Arial Unicode MS"/>
                <w:b/>
                <w:bCs/>
                <w:sz w:val="22"/>
                <w:lang w:eastAsia="es-CO"/>
              </w:rPr>
              <w:t>:</w:t>
            </w:r>
          </w:p>
        </w:tc>
        <w:tc>
          <w:tcPr>
            <w:tcW w:w="3211" w:type="dxa"/>
            <w:gridSpan w:val="3"/>
            <w:vAlign w:val="center"/>
          </w:tcPr>
          <w:p>
            <w:r>
              <w:t>Juan Santana</w:t>
            </w:r>
          </w:p>
        </w:tc>
        <w:tc>
          <w:tcPr>
            <w:tcW w:w="1700" w:type="dxa"/>
            <w:shd w:val="clear" w:color="auto" w:fill="99CCFF"/>
            <w:vAlign w:val="center"/>
          </w:tcPr>
          <w:p w14:paraId="71CBF98E" w14:textId="57D99DAD" w:rsidR="00D60276" w:rsidRPr="00766ACE" w:rsidRDefault="00DA4346" w:rsidP="00313E10">
            <w:pPr>
              <w:rPr>
                <w:rFonts w:eastAsia="Arial Unicode MS"/>
                <w:sz w:val="22"/>
                <w:lang w:eastAsia="es-CO"/>
              </w:rPr>
            </w:pPr>
            <w:r>
              <w:rPr>
                <w:rFonts w:eastAsia="Arial Unicode MS"/>
                <w:b/>
                <w:bCs/>
                <w:sz w:val="22"/>
                <w:lang w:eastAsia="es-CO"/>
              </w:rPr>
              <w:t xml:space="preserve">Id. </w:t>
            </w:r>
            <w:r w:rsidR="002B5030">
              <w:rPr>
                <w:rFonts w:eastAsia="Arial Unicode MS"/>
                <w:b/>
                <w:bCs/>
                <w:sz w:val="22"/>
                <w:lang w:eastAsia="es-CO"/>
              </w:rPr>
              <w:t>Necesidad</w:t>
            </w:r>
            <w:r w:rsidR="00D60276" w:rsidRPr="00766ACE">
              <w:rPr>
                <w:rFonts w:eastAsia="Arial Unicode MS"/>
                <w:b/>
                <w:bCs/>
                <w:sz w:val="22"/>
                <w:lang w:eastAsia="es-CO"/>
              </w:rPr>
              <w:t>:</w:t>
            </w:r>
          </w:p>
        </w:tc>
        <w:tc>
          <w:tcPr>
            <w:tcW w:w="2564" w:type="dxa"/>
            <w:gridSpan w:val="3"/>
            <w:vAlign w:val="center"/>
          </w:tcPr>
          <w:p>
            <w:r>
              <w:t>N5</w:t>
            </w:r>
          </w:p>
        </w:tc>
      </w:tr>
      <w:tr w:rsidR="00D60276" w:rsidRPr="00766ACE" w14:paraId="2A9B4623" w14:textId="77777777" w:rsidTr="00DA4346">
        <w:trPr>
          <w:trHeight w:val="284"/>
        </w:trPr>
        <w:tc>
          <w:tcPr>
            <w:tcW w:w="1463" w:type="dxa"/>
            <w:shd w:val="clear" w:color="auto" w:fill="99CCFF"/>
            <w:vAlign w:val="center"/>
          </w:tcPr>
          <w:p w14:paraId="160628D0" w14:textId="77777777" w:rsidR="00D60276" w:rsidRPr="00766ACE" w:rsidRDefault="00D60276" w:rsidP="00313E10">
            <w:pPr>
              <w:rPr>
                <w:rFonts w:eastAsia="Arial Unicode MS"/>
                <w:b/>
                <w:bCs/>
                <w:sz w:val="22"/>
                <w:lang w:eastAsia="es-CO"/>
              </w:rPr>
            </w:pPr>
            <w:r w:rsidRPr="00766ACE">
              <w:rPr>
                <w:rFonts w:eastAsia="Arial Unicode MS"/>
                <w:b/>
                <w:bCs/>
                <w:sz w:val="22"/>
                <w:lang w:eastAsia="es-CO"/>
              </w:rPr>
              <w:t>Responsable:</w:t>
            </w:r>
          </w:p>
        </w:tc>
        <w:tc>
          <w:tcPr>
            <w:tcW w:w="7475" w:type="dxa"/>
            <w:gridSpan w:val="7"/>
            <w:vAlign w:val="center"/>
          </w:tcPr>
          <w:p>
            <w:r>
              <w:t>Equipo de Desarrollo de Software</w:t>
            </w:r>
          </w:p>
        </w:tc>
      </w:tr>
      <w:tr w:rsidR="00D60276" w:rsidRPr="00766ACE" w14:paraId="6D7583D1" w14:textId="77777777" w:rsidTr="00DA4346">
        <w:trPr>
          <w:trHeight w:val="284"/>
        </w:trPr>
        <w:tc>
          <w:tcPr>
            <w:tcW w:w="1463" w:type="dxa"/>
            <w:shd w:val="clear" w:color="auto" w:fill="99CCFF"/>
            <w:vAlign w:val="center"/>
          </w:tcPr>
          <w:p w14:paraId="21DE660A" w14:textId="77777777" w:rsidR="00D60276" w:rsidRPr="00766ACE" w:rsidRDefault="00D60276" w:rsidP="00313E10">
            <w:pPr>
              <w:rPr>
                <w:rFonts w:eastAsia="Arial Unicode MS"/>
                <w:b/>
                <w:bCs/>
                <w:sz w:val="22"/>
                <w:lang w:eastAsia="es-CO"/>
              </w:rPr>
            </w:pPr>
            <w:r w:rsidRPr="00766ACE">
              <w:rPr>
                <w:rFonts w:eastAsia="Arial Unicode MS"/>
                <w:b/>
                <w:bCs/>
                <w:sz w:val="22"/>
                <w:lang w:eastAsia="es-CO"/>
              </w:rPr>
              <w:t>Prioridad:</w:t>
            </w:r>
          </w:p>
        </w:tc>
        <w:tc>
          <w:tcPr>
            <w:tcW w:w="7475" w:type="dxa"/>
            <w:gridSpan w:val="7"/>
            <w:vAlign w:val="center"/>
          </w:tcPr>
          <w:p>
            <w:r>
              <w:t>Alta</w:t>
            </w:r>
          </w:p>
        </w:tc>
      </w:tr>
      <w:tr w:rsidR="00D60276" w:rsidRPr="00766ACE" w14:paraId="7B390C6D" w14:textId="77777777" w:rsidTr="00DA4346">
        <w:trPr>
          <w:trHeight w:val="284"/>
        </w:trPr>
        <w:tc>
          <w:tcPr>
            <w:tcW w:w="8938" w:type="dxa"/>
            <w:gridSpan w:val="8"/>
            <w:shd w:val="clear" w:color="auto" w:fill="99CCFF"/>
            <w:vAlign w:val="center"/>
          </w:tcPr>
          <w:p w14:paraId="504ED472" w14:textId="77777777" w:rsidR="00D60276" w:rsidRPr="00766ACE" w:rsidRDefault="00D60276" w:rsidP="00313E10">
            <w:pPr>
              <w:jc w:val="center"/>
              <w:rPr>
                <w:rFonts w:eastAsia="Arial Unicode MS"/>
                <w:b/>
                <w:bCs/>
                <w:sz w:val="22"/>
                <w:lang w:eastAsia="es-CO"/>
              </w:rPr>
            </w:pPr>
            <w:r w:rsidRPr="00766ACE">
              <w:rPr>
                <w:rFonts w:eastAsia="Arial Unicode MS"/>
                <w:b/>
                <w:bCs/>
                <w:sz w:val="22"/>
                <w:lang w:eastAsia="es-CO"/>
              </w:rPr>
              <w:t>Descripción del requisito</w:t>
            </w:r>
          </w:p>
        </w:tc>
      </w:tr>
      <w:tr w:rsidR="00D60276" w:rsidRPr="00766ACE" w14:paraId="200C8353" w14:textId="77777777" w:rsidTr="00DA4346">
        <w:trPr>
          <w:trHeight w:val="284"/>
        </w:trPr>
        <w:tc>
          <w:tcPr>
            <w:tcW w:w="8938" w:type="dxa"/>
            <w:gridSpan w:val="8"/>
            <w:vAlign w:val="center"/>
          </w:tcPr>
          <w:p>
            <w:r>
              <w:t>El sistema provee un formulario transaccional para ingresar deducciones individuales (Cédula, Nombre, Empresa, Salario Base, Concepto y Observación). El sistema calcula en vivo el valor a deducir, verifica el cumplimiento del tope máximo y la regla de sobregiro, y asienta la transacción en la colección 'pagos_individuales' de Firestore.</w:t>
            </w:r>
          </w:p>
        </w:tc>
      </w:tr>
    </w:tbl>
    <w:p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63"/>
        <w:gridCol w:w="1409"/>
        <w:gridCol w:w="1132"/>
        <w:gridCol w:w="670"/>
        <w:gridCol w:w="1700"/>
        <w:gridCol w:w="252"/>
        <w:gridCol w:w="992"/>
        <w:gridCol w:w="1320"/>
      </w:tblGrid>
      <w:tr w:rsidR="00D60276" w:rsidRPr="00766ACE" w14:paraId="5B578214" w14:textId="77777777" w:rsidTr="00DA4346">
        <w:trPr>
          <w:trHeight w:val="446"/>
        </w:trPr>
        <w:tc>
          <w:tcPr>
            <w:tcW w:w="8938" w:type="dxa"/>
            <w:gridSpan w:val="8"/>
            <w:shd w:val="clear" w:color="auto" w:fill="002060"/>
            <w:vAlign w:val="center"/>
          </w:tcPr>
          <w:p w14:paraId="07582386" w14:textId="77777777" w:rsidR="00D60276" w:rsidRPr="00766ACE" w:rsidRDefault="00D60276" w:rsidP="00313E10">
            <w:pPr>
              <w:jc w:val="center"/>
              <w:rPr>
                <w:rFonts w:eastAsia="Arial Unicode MS"/>
                <w:b/>
                <w:bCs/>
                <w:sz w:val="22"/>
                <w:lang w:eastAsia="es-CO"/>
              </w:rPr>
            </w:pPr>
            <w:r w:rsidRPr="00766ACE">
              <w:rPr>
                <w:rFonts w:eastAsia="Arial Unicode MS"/>
                <w:b/>
                <w:bCs/>
                <w:sz w:val="22"/>
                <w:lang w:eastAsia="es-CO"/>
              </w:rPr>
              <w:t>FO-ERS-Especificación del requisito de software</w:t>
            </w:r>
          </w:p>
        </w:tc>
      </w:tr>
      <w:tr w:rsidR="00D60276" w:rsidRPr="00766ACE" w14:paraId="43BE4BB0" w14:textId="77777777" w:rsidTr="00DA4346">
        <w:trPr>
          <w:trHeight w:val="284"/>
        </w:trPr>
        <w:tc>
          <w:tcPr>
            <w:tcW w:w="1463" w:type="dxa"/>
            <w:shd w:val="clear" w:color="auto" w:fill="99CCFF"/>
            <w:vAlign w:val="center"/>
          </w:tcPr>
          <w:p w14:paraId="47260E29" w14:textId="77777777" w:rsidR="00D60276" w:rsidRPr="00766ACE" w:rsidRDefault="00D60276" w:rsidP="00313E10">
            <w:pPr>
              <w:rPr>
                <w:rFonts w:eastAsia="Arial Unicode MS"/>
                <w:b/>
                <w:bCs/>
                <w:sz w:val="22"/>
                <w:lang w:eastAsia="es-CO"/>
              </w:rPr>
            </w:pPr>
            <w:r w:rsidRPr="00766ACE">
              <w:rPr>
                <w:rFonts w:eastAsia="Arial Unicode MS"/>
                <w:b/>
                <w:bCs/>
                <w:sz w:val="22"/>
                <w:lang w:eastAsia="es-CO"/>
              </w:rPr>
              <w:t>Código:</w:t>
            </w:r>
          </w:p>
        </w:tc>
        <w:tc>
          <w:tcPr>
            <w:tcW w:w="1409" w:type="dxa"/>
            <w:vAlign w:val="center"/>
          </w:tcPr>
          <w:p>
            <w:r>
              <w:t>RF-05</w:t>
            </w:r>
          </w:p>
        </w:tc>
        <w:tc>
          <w:tcPr>
            <w:tcW w:w="1132" w:type="dxa"/>
            <w:shd w:val="clear" w:color="auto" w:fill="99CCFF"/>
            <w:vAlign w:val="center"/>
          </w:tcPr>
          <w:p w14:paraId="28D22F4B" w14:textId="77777777" w:rsidR="00D60276" w:rsidRPr="00766ACE" w:rsidRDefault="00D60276" w:rsidP="00313E10">
            <w:pPr>
              <w:rPr>
                <w:rFonts w:eastAsia="Arial Unicode MS"/>
                <w:b/>
                <w:bCs/>
                <w:sz w:val="22"/>
                <w:lang w:eastAsia="es-CO"/>
              </w:rPr>
            </w:pPr>
            <w:r w:rsidRPr="00766ACE">
              <w:rPr>
                <w:rFonts w:eastAsia="Arial Unicode MS"/>
                <w:b/>
                <w:bCs/>
                <w:sz w:val="22"/>
                <w:lang w:eastAsia="es-CO"/>
              </w:rPr>
              <w:t>Nombre:</w:t>
            </w:r>
          </w:p>
        </w:tc>
        <w:tc>
          <w:tcPr>
            <w:tcW w:w="2622" w:type="dxa"/>
            <w:gridSpan w:val="3"/>
            <w:vAlign w:val="center"/>
          </w:tcPr>
          <w:p>
            <w:r>
              <w:t>Exportación de Planillas Liquidadas en Excel</w:t>
            </w:r>
          </w:p>
        </w:tc>
        <w:tc>
          <w:tcPr>
            <w:tcW w:w="992" w:type="dxa"/>
            <w:shd w:val="clear" w:color="auto" w:fill="99CCFF"/>
            <w:vAlign w:val="center"/>
          </w:tcPr>
          <w:p w14:paraId="4B823E63" w14:textId="77777777" w:rsidR="00D60276" w:rsidRPr="00766ACE" w:rsidRDefault="00D60276" w:rsidP="00313E10">
            <w:pPr>
              <w:rPr>
                <w:rFonts w:eastAsia="Arial Unicode MS"/>
                <w:b/>
                <w:bCs/>
                <w:sz w:val="22"/>
                <w:lang w:eastAsia="es-CO"/>
              </w:rPr>
            </w:pPr>
            <w:r w:rsidRPr="00766ACE">
              <w:rPr>
                <w:rFonts w:eastAsia="Arial Unicode MS"/>
                <w:b/>
                <w:bCs/>
                <w:sz w:val="22"/>
                <w:lang w:eastAsia="es-CO"/>
              </w:rPr>
              <w:t>Tipo:</w:t>
            </w:r>
          </w:p>
        </w:tc>
        <w:tc>
          <w:tcPr>
            <w:tcW w:w="1320" w:type="dxa"/>
            <w:vAlign w:val="center"/>
          </w:tcPr>
          <w:p>
            <w:r>
              <w:t>Funcional</w:t>
            </w:r>
          </w:p>
        </w:tc>
      </w:tr>
      <w:tr w:rsidR="00D60276" w:rsidRPr="00766ACE" w14:paraId="4224BA26" w14:textId="77777777" w:rsidTr="00DA4346">
        <w:trPr>
          <w:trHeight w:val="284"/>
        </w:trPr>
        <w:tc>
          <w:tcPr>
            <w:tcW w:w="1463" w:type="dxa"/>
            <w:shd w:val="clear" w:color="auto" w:fill="99CCFF"/>
            <w:vAlign w:val="center"/>
          </w:tcPr>
          <w:p w14:paraId="766A7EB1" w14:textId="77777777" w:rsidR="00D60276" w:rsidRPr="00766ACE" w:rsidRDefault="00D60276" w:rsidP="00313E10">
            <w:pPr>
              <w:rPr>
                <w:rFonts w:eastAsia="Arial Unicode MS"/>
                <w:b/>
                <w:bCs/>
                <w:sz w:val="22"/>
                <w:lang w:eastAsia="es-CO"/>
              </w:rPr>
            </w:pPr>
            <w:proofErr w:type="spellStart"/>
            <w:r w:rsidRPr="00766ACE">
              <w:rPr>
                <w:rFonts w:eastAsia="Arial Unicode MS"/>
                <w:b/>
                <w:bCs/>
                <w:sz w:val="22"/>
                <w:lang w:eastAsia="es-CO"/>
              </w:rPr>
              <w:t>Stakeholder</w:t>
            </w:r>
            <w:proofErr w:type="spellEnd"/>
            <w:r w:rsidRPr="00766ACE">
              <w:rPr>
                <w:rFonts w:eastAsia="Arial Unicode MS"/>
                <w:b/>
                <w:bCs/>
                <w:sz w:val="22"/>
                <w:lang w:eastAsia="es-CO"/>
              </w:rPr>
              <w:t>:</w:t>
            </w:r>
          </w:p>
        </w:tc>
        <w:tc>
          <w:tcPr>
            <w:tcW w:w="3211" w:type="dxa"/>
            <w:gridSpan w:val="3"/>
            <w:vAlign w:val="center"/>
          </w:tcPr>
          <w:p>
            <w:r>
              <w:t>Juan Santana</w:t>
            </w:r>
          </w:p>
        </w:tc>
        <w:tc>
          <w:tcPr>
            <w:tcW w:w="1700" w:type="dxa"/>
            <w:shd w:val="clear" w:color="auto" w:fill="99CCFF"/>
            <w:vAlign w:val="center"/>
          </w:tcPr>
          <w:p w14:paraId="71CBF98E" w14:textId="57D99DAD" w:rsidR="00D60276" w:rsidRPr="00766ACE" w:rsidRDefault="00DA4346" w:rsidP="00313E10">
            <w:pPr>
              <w:rPr>
                <w:rFonts w:eastAsia="Arial Unicode MS"/>
                <w:sz w:val="22"/>
                <w:lang w:eastAsia="es-CO"/>
              </w:rPr>
            </w:pPr>
            <w:r>
              <w:rPr>
                <w:rFonts w:eastAsia="Arial Unicode MS"/>
                <w:b/>
                <w:bCs/>
                <w:sz w:val="22"/>
                <w:lang w:eastAsia="es-CO"/>
              </w:rPr>
              <w:t xml:space="preserve">Id. </w:t>
            </w:r>
            <w:r w:rsidR="002B5030">
              <w:rPr>
                <w:rFonts w:eastAsia="Arial Unicode MS"/>
                <w:b/>
                <w:bCs/>
                <w:sz w:val="22"/>
                <w:lang w:eastAsia="es-CO"/>
              </w:rPr>
              <w:t>Necesidad</w:t>
            </w:r>
            <w:r w:rsidR="00D60276" w:rsidRPr="00766ACE">
              <w:rPr>
                <w:rFonts w:eastAsia="Arial Unicode MS"/>
                <w:b/>
                <w:bCs/>
                <w:sz w:val="22"/>
                <w:lang w:eastAsia="es-CO"/>
              </w:rPr>
              <w:t>:</w:t>
            </w:r>
          </w:p>
        </w:tc>
        <w:tc>
          <w:tcPr>
            <w:tcW w:w="2564" w:type="dxa"/>
            <w:gridSpan w:val="3"/>
            <w:vAlign w:val="center"/>
          </w:tcPr>
          <w:p>
            <w:r>
              <w:t>N8</w:t>
            </w:r>
          </w:p>
        </w:tc>
      </w:tr>
      <w:tr w:rsidR="00D60276" w:rsidRPr="00766ACE" w14:paraId="2A9B4623" w14:textId="77777777" w:rsidTr="00DA4346">
        <w:trPr>
          <w:trHeight w:val="284"/>
        </w:trPr>
        <w:tc>
          <w:tcPr>
            <w:tcW w:w="1463" w:type="dxa"/>
            <w:shd w:val="clear" w:color="auto" w:fill="99CCFF"/>
            <w:vAlign w:val="center"/>
          </w:tcPr>
          <w:p w14:paraId="160628D0" w14:textId="77777777" w:rsidR="00D60276" w:rsidRPr="00766ACE" w:rsidRDefault="00D60276" w:rsidP="00313E10">
            <w:pPr>
              <w:rPr>
                <w:rFonts w:eastAsia="Arial Unicode MS"/>
                <w:b/>
                <w:bCs/>
                <w:sz w:val="22"/>
                <w:lang w:eastAsia="es-CO"/>
              </w:rPr>
            </w:pPr>
            <w:r w:rsidRPr="00766ACE">
              <w:rPr>
                <w:rFonts w:eastAsia="Arial Unicode MS"/>
                <w:b/>
                <w:bCs/>
                <w:sz w:val="22"/>
                <w:lang w:eastAsia="es-CO"/>
              </w:rPr>
              <w:t>Responsable:</w:t>
            </w:r>
          </w:p>
        </w:tc>
        <w:tc>
          <w:tcPr>
            <w:tcW w:w="7475" w:type="dxa"/>
            <w:gridSpan w:val="7"/>
            <w:vAlign w:val="center"/>
          </w:tcPr>
          <w:p>
            <w:r>
              <w:t>Equipo de Desarrollo de Software</w:t>
            </w:r>
          </w:p>
        </w:tc>
      </w:tr>
      <w:tr w:rsidR="00D60276" w:rsidRPr="00766ACE" w14:paraId="6D7583D1" w14:textId="77777777" w:rsidTr="00DA4346">
        <w:trPr>
          <w:trHeight w:val="284"/>
        </w:trPr>
        <w:tc>
          <w:tcPr>
            <w:tcW w:w="1463" w:type="dxa"/>
            <w:shd w:val="clear" w:color="auto" w:fill="99CCFF"/>
            <w:vAlign w:val="center"/>
          </w:tcPr>
          <w:p w14:paraId="21DE660A" w14:textId="77777777" w:rsidR="00D60276" w:rsidRPr="00766ACE" w:rsidRDefault="00D60276" w:rsidP="00313E10">
            <w:pPr>
              <w:rPr>
                <w:rFonts w:eastAsia="Arial Unicode MS"/>
                <w:b/>
                <w:bCs/>
                <w:sz w:val="22"/>
                <w:lang w:eastAsia="es-CO"/>
              </w:rPr>
            </w:pPr>
            <w:r w:rsidRPr="00766ACE">
              <w:rPr>
                <w:rFonts w:eastAsia="Arial Unicode MS"/>
                <w:b/>
                <w:bCs/>
                <w:sz w:val="22"/>
                <w:lang w:eastAsia="es-CO"/>
              </w:rPr>
              <w:t>Prioridad:</w:t>
            </w:r>
          </w:p>
        </w:tc>
        <w:tc>
          <w:tcPr>
            <w:tcW w:w="7475" w:type="dxa"/>
            <w:gridSpan w:val="7"/>
            <w:vAlign w:val="center"/>
          </w:tcPr>
          <w:p>
            <w:r>
              <w:t>Alta</w:t>
            </w:r>
          </w:p>
        </w:tc>
      </w:tr>
      <w:tr w:rsidR="00D60276" w:rsidRPr="00766ACE" w14:paraId="7B390C6D" w14:textId="77777777" w:rsidTr="00DA4346">
        <w:trPr>
          <w:trHeight w:val="284"/>
        </w:trPr>
        <w:tc>
          <w:tcPr>
            <w:tcW w:w="8938" w:type="dxa"/>
            <w:gridSpan w:val="8"/>
            <w:shd w:val="clear" w:color="auto" w:fill="99CCFF"/>
            <w:vAlign w:val="center"/>
          </w:tcPr>
          <w:p w14:paraId="504ED472" w14:textId="77777777" w:rsidR="00D60276" w:rsidRPr="00766ACE" w:rsidRDefault="00D60276" w:rsidP="00313E10">
            <w:pPr>
              <w:jc w:val="center"/>
              <w:rPr>
                <w:rFonts w:eastAsia="Arial Unicode MS"/>
                <w:b/>
                <w:bCs/>
                <w:sz w:val="22"/>
                <w:lang w:eastAsia="es-CO"/>
              </w:rPr>
            </w:pPr>
            <w:r w:rsidRPr="00766ACE">
              <w:rPr>
                <w:rFonts w:eastAsia="Arial Unicode MS"/>
                <w:b/>
                <w:bCs/>
                <w:sz w:val="22"/>
                <w:lang w:eastAsia="es-CO"/>
              </w:rPr>
              <w:t>Descripción del requisito</w:t>
            </w:r>
          </w:p>
        </w:tc>
      </w:tr>
      <w:tr w:rsidR="00D60276" w:rsidRPr="00766ACE" w14:paraId="200C8353" w14:textId="77777777" w:rsidTr="00DA4346">
        <w:trPr>
          <w:trHeight w:val="284"/>
        </w:trPr>
        <w:tc>
          <w:tcPr>
            <w:tcW w:w="8938" w:type="dxa"/>
            <w:gridSpan w:val="8"/>
            <w:vAlign w:val="center"/>
          </w:tcPr>
          <w:p>
            <w:r>
              <w:t>Tras la validación de un lote de nómina, el sistema genera al vuelo un archivo Excel descargable (.xlsx) estructurado en dos hojas: 'Resumen Auditoría' (con métricas consolidadas de masa salarial, empleados aprobados, rechazados y monto total a dispersar) y 'Detalle Descuentos' (con el desglose de cada colaborador y bandera de tope aplicado).</w:t>
            </w:r>
          </w:p>
        </w:tc>
      </w:tr>
    </w:tbl>
    <w:p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63"/>
        <w:gridCol w:w="1409"/>
        <w:gridCol w:w="1132"/>
        <w:gridCol w:w="670"/>
        <w:gridCol w:w="1700"/>
        <w:gridCol w:w="252"/>
        <w:gridCol w:w="992"/>
        <w:gridCol w:w="1320"/>
      </w:tblGrid>
      <w:tr w:rsidR="00D60276" w:rsidRPr="00766ACE" w14:paraId="5B578214" w14:textId="77777777" w:rsidTr="00DA4346">
        <w:trPr>
          <w:trHeight w:val="446"/>
        </w:trPr>
        <w:tc>
          <w:tcPr>
            <w:tcW w:w="8938" w:type="dxa"/>
            <w:gridSpan w:val="8"/>
            <w:shd w:val="clear" w:color="auto" w:fill="002060"/>
            <w:vAlign w:val="center"/>
          </w:tcPr>
          <w:p w14:paraId="07582386" w14:textId="77777777" w:rsidR="00D60276" w:rsidRPr="00766ACE" w:rsidRDefault="00D60276" w:rsidP="00313E10">
            <w:pPr>
              <w:jc w:val="center"/>
              <w:rPr>
                <w:rFonts w:eastAsia="Arial Unicode MS"/>
                <w:b/>
                <w:bCs/>
                <w:sz w:val="22"/>
                <w:lang w:eastAsia="es-CO"/>
              </w:rPr>
            </w:pPr>
            <w:r w:rsidRPr="00766ACE">
              <w:rPr>
                <w:rFonts w:eastAsia="Arial Unicode MS"/>
                <w:b/>
                <w:bCs/>
                <w:sz w:val="22"/>
                <w:lang w:eastAsia="es-CO"/>
              </w:rPr>
              <w:t>FO-ERS-Especificación del requisito de software</w:t>
            </w:r>
          </w:p>
        </w:tc>
      </w:tr>
      <w:tr w:rsidR="00D60276" w:rsidRPr="00766ACE" w14:paraId="43BE4BB0" w14:textId="77777777" w:rsidTr="00DA4346">
        <w:trPr>
          <w:trHeight w:val="284"/>
        </w:trPr>
        <w:tc>
          <w:tcPr>
            <w:tcW w:w="1463" w:type="dxa"/>
            <w:shd w:val="clear" w:color="auto" w:fill="99CCFF"/>
            <w:vAlign w:val="center"/>
          </w:tcPr>
          <w:p w14:paraId="47260E29" w14:textId="77777777" w:rsidR="00D60276" w:rsidRPr="00766ACE" w:rsidRDefault="00D60276" w:rsidP="00313E10">
            <w:pPr>
              <w:rPr>
                <w:rFonts w:eastAsia="Arial Unicode MS"/>
                <w:b/>
                <w:bCs/>
                <w:sz w:val="22"/>
                <w:lang w:eastAsia="es-CO"/>
              </w:rPr>
            </w:pPr>
            <w:r w:rsidRPr="00766ACE">
              <w:rPr>
                <w:rFonts w:eastAsia="Arial Unicode MS"/>
                <w:b/>
                <w:bCs/>
                <w:sz w:val="22"/>
                <w:lang w:eastAsia="es-CO"/>
              </w:rPr>
              <w:t>Código:</w:t>
            </w:r>
          </w:p>
        </w:tc>
        <w:tc>
          <w:tcPr>
            <w:tcW w:w="1409" w:type="dxa"/>
            <w:vAlign w:val="center"/>
          </w:tcPr>
          <w:p>
            <w:r>
              <w:t>RF-06</w:t>
            </w:r>
          </w:p>
        </w:tc>
        <w:tc>
          <w:tcPr>
            <w:tcW w:w="1132" w:type="dxa"/>
            <w:shd w:val="clear" w:color="auto" w:fill="99CCFF"/>
            <w:vAlign w:val="center"/>
          </w:tcPr>
          <w:p w14:paraId="28D22F4B" w14:textId="77777777" w:rsidR="00D60276" w:rsidRPr="00766ACE" w:rsidRDefault="00D60276" w:rsidP="00313E10">
            <w:pPr>
              <w:rPr>
                <w:rFonts w:eastAsia="Arial Unicode MS"/>
                <w:b/>
                <w:bCs/>
                <w:sz w:val="22"/>
                <w:lang w:eastAsia="es-CO"/>
              </w:rPr>
            </w:pPr>
            <w:r w:rsidRPr="00766ACE">
              <w:rPr>
                <w:rFonts w:eastAsia="Arial Unicode MS"/>
                <w:b/>
                <w:bCs/>
                <w:sz w:val="22"/>
                <w:lang w:eastAsia="es-CO"/>
              </w:rPr>
              <w:t>Nombre:</w:t>
            </w:r>
          </w:p>
        </w:tc>
        <w:tc>
          <w:tcPr>
            <w:tcW w:w="2622" w:type="dxa"/>
            <w:gridSpan w:val="3"/>
            <w:vAlign w:val="center"/>
          </w:tcPr>
          <w:p>
            <w:r>
              <w:t>Monitoreo y Trazabilidad de Lotes en Tiempo Real</w:t>
            </w:r>
          </w:p>
        </w:tc>
        <w:tc>
          <w:tcPr>
            <w:tcW w:w="992" w:type="dxa"/>
            <w:shd w:val="clear" w:color="auto" w:fill="99CCFF"/>
            <w:vAlign w:val="center"/>
          </w:tcPr>
          <w:p w14:paraId="4B823E63" w14:textId="77777777" w:rsidR="00D60276" w:rsidRPr="00766ACE" w:rsidRDefault="00D60276" w:rsidP="00313E10">
            <w:pPr>
              <w:rPr>
                <w:rFonts w:eastAsia="Arial Unicode MS"/>
                <w:b/>
                <w:bCs/>
                <w:sz w:val="22"/>
                <w:lang w:eastAsia="es-CO"/>
              </w:rPr>
            </w:pPr>
            <w:r w:rsidRPr="00766ACE">
              <w:rPr>
                <w:rFonts w:eastAsia="Arial Unicode MS"/>
                <w:b/>
                <w:bCs/>
                <w:sz w:val="22"/>
                <w:lang w:eastAsia="es-CO"/>
              </w:rPr>
              <w:t>Tipo:</w:t>
            </w:r>
          </w:p>
        </w:tc>
        <w:tc>
          <w:tcPr>
            <w:tcW w:w="1320" w:type="dxa"/>
            <w:vAlign w:val="center"/>
          </w:tcPr>
          <w:p>
            <w:r>
              <w:t>Funcional</w:t>
            </w:r>
          </w:p>
        </w:tc>
      </w:tr>
      <w:tr w:rsidR="00D60276" w:rsidRPr="00766ACE" w14:paraId="4224BA26" w14:textId="77777777" w:rsidTr="00DA4346">
        <w:trPr>
          <w:trHeight w:val="284"/>
        </w:trPr>
        <w:tc>
          <w:tcPr>
            <w:tcW w:w="1463" w:type="dxa"/>
            <w:shd w:val="clear" w:color="auto" w:fill="99CCFF"/>
            <w:vAlign w:val="center"/>
          </w:tcPr>
          <w:p w14:paraId="766A7EB1" w14:textId="77777777" w:rsidR="00D60276" w:rsidRPr="00766ACE" w:rsidRDefault="00D60276" w:rsidP="00313E10">
            <w:pPr>
              <w:rPr>
                <w:rFonts w:eastAsia="Arial Unicode MS"/>
                <w:b/>
                <w:bCs/>
                <w:sz w:val="22"/>
                <w:lang w:eastAsia="es-CO"/>
              </w:rPr>
            </w:pPr>
            <w:proofErr w:type="spellStart"/>
            <w:r w:rsidRPr="00766ACE">
              <w:rPr>
                <w:rFonts w:eastAsia="Arial Unicode MS"/>
                <w:b/>
                <w:bCs/>
                <w:sz w:val="22"/>
                <w:lang w:eastAsia="es-CO"/>
              </w:rPr>
              <w:t>Stakeholder</w:t>
            </w:r>
            <w:proofErr w:type="spellEnd"/>
            <w:r w:rsidRPr="00766ACE">
              <w:rPr>
                <w:rFonts w:eastAsia="Arial Unicode MS"/>
                <w:b/>
                <w:bCs/>
                <w:sz w:val="22"/>
                <w:lang w:eastAsia="es-CO"/>
              </w:rPr>
              <w:t>:</w:t>
            </w:r>
          </w:p>
        </w:tc>
        <w:tc>
          <w:tcPr>
            <w:tcW w:w="3211" w:type="dxa"/>
            <w:gridSpan w:val="3"/>
            <w:vAlign w:val="center"/>
          </w:tcPr>
          <w:p>
            <w:r>
              <w:t>Danilo Ortiz</w:t>
            </w:r>
          </w:p>
        </w:tc>
        <w:tc>
          <w:tcPr>
            <w:tcW w:w="1700" w:type="dxa"/>
            <w:shd w:val="clear" w:color="auto" w:fill="99CCFF"/>
            <w:vAlign w:val="center"/>
          </w:tcPr>
          <w:p w14:paraId="71CBF98E" w14:textId="57D99DAD" w:rsidR="00D60276" w:rsidRPr="00766ACE" w:rsidRDefault="00DA4346" w:rsidP="00313E10">
            <w:pPr>
              <w:rPr>
                <w:rFonts w:eastAsia="Arial Unicode MS"/>
                <w:sz w:val="22"/>
                <w:lang w:eastAsia="es-CO"/>
              </w:rPr>
            </w:pPr>
            <w:r>
              <w:rPr>
                <w:rFonts w:eastAsia="Arial Unicode MS"/>
                <w:b/>
                <w:bCs/>
                <w:sz w:val="22"/>
                <w:lang w:eastAsia="es-CO"/>
              </w:rPr>
              <w:t xml:space="preserve">Id. </w:t>
            </w:r>
            <w:r w:rsidR="002B5030">
              <w:rPr>
                <w:rFonts w:eastAsia="Arial Unicode MS"/>
                <w:b/>
                <w:bCs/>
                <w:sz w:val="22"/>
                <w:lang w:eastAsia="es-CO"/>
              </w:rPr>
              <w:t>Necesidad</w:t>
            </w:r>
            <w:r w:rsidR="00D60276" w:rsidRPr="00766ACE">
              <w:rPr>
                <w:rFonts w:eastAsia="Arial Unicode MS"/>
                <w:b/>
                <w:bCs/>
                <w:sz w:val="22"/>
                <w:lang w:eastAsia="es-CO"/>
              </w:rPr>
              <w:t>:</w:t>
            </w:r>
          </w:p>
        </w:tc>
        <w:tc>
          <w:tcPr>
            <w:tcW w:w="2564" w:type="dxa"/>
            <w:gridSpan w:val="3"/>
            <w:vAlign w:val="center"/>
          </w:tcPr>
          <w:p>
            <w:r>
              <w:t>N7</w:t>
            </w:r>
          </w:p>
        </w:tc>
      </w:tr>
      <w:tr w:rsidR="00D60276" w:rsidRPr="00766ACE" w14:paraId="2A9B4623" w14:textId="77777777" w:rsidTr="00DA4346">
        <w:trPr>
          <w:trHeight w:val="284"/>
        </w:trPr>
        <w:tc>
          <w:tcPr>
            <w:tcW w:w="1463" w:type="dxa"/>
            <w:shd w:val="clear" w:color="auto" w:fill="99CCFF"/>
            <w:vAlign w:val="center"/>
          </w:tcPr>
          <w:p w14:paraId="160628D0" w14:textId="77777777" w:rsidR="00D60276" w:rsidRPr="00766ACE" w:rsidRDefault="00D60276" w:rsidP="00313E10">
            <w:pPr>
              <w:rPr>
                <w:rFonts w:eastAsia="Arial Unicode MS"/>
                <w:b/>
                <w:bCs/>
                <w:sz w:val="22"/>
                <w:lang w:eastAsia="es-CO"/>
              </w:rPr>
            </w:pPr>
            <w:r w:rsidRPr="00766ACE">
              <w:rPr>
                <w:rFonts w:eastAsia="Arial Unicode MS"/>
                <w:b/>
                <w:bCs/>
                <w:sz w:val="22"/>
                <w:lang w:eastAsia="es-CO"/>
              </w:rPr>
              <w:t>Responsable:</w:t>
            </w:r>
          </w:p>
        </w:tc>
        <w:tc>
          <w:tcPr>
            <w:tcW w:w="7475" w:type="dxa"/>
            <w:gridSpan w:val="7"/>
            <w:vAlign w:val="center"/>
          </w:tcPr>
          <w:p>
            <w:r>
              <w:t>Equipo de Desarrollo de Software</w:t>
            </w:r>
          </w:p>
        </w:tc>
      </w:tr>
      <w:tr w:rsidR="00D60276" w:rsidRPr="00766ACE" w14:paraId="6D7583D1" w14:textId="77777777" w:rsidTr="00DA4346">
        <w:trPr>
          <w:trHeight w:val="284"/>
        </w:trPr>
        <w:tc>
          <w:tcPr>
            <w:tcW w:w="1463" w:type="dxa"/>
            <w:shd w:val="clear" w:color="auto" w:fill="99CCFF"/>
            <w:vAlign w:val="center"/>
          </w:tcPr>
          <w:p w14:paraId="21DE660A" w14:textId="77777777" w:rsidR="00D60276" w:rsidRPr="00766ACE" w:rsidRDefault="00D60276" w:rsidP="00313E10">
            <w:pPr>
              <w:rPr>
                <w:rFonts w:eastAsia="Arial Unicode MS"/>
                <w:b/>
                <w:bCs/>
                <w:sz w:val="22"/>
                <w:lang w:eastAsia="es-CO"/>
              </w:rPr>
            </w:pPr>
            <w:r w:rsidRPr="00766ACE">
              <w:rPr>
                <w:rFonts w:eastAsia="Arial Unicode MS"/>
                <w:b/>
                <w:bCs/>
                <w:sz w:val="22"/>
                <w:lang w:eastAsia="es-CO"/>
              </w:rPr>
              <w:t>Prioridad:</w:t>
            </w:r>
          </w:p>
        </w:tc>
        <w:tc>
          <w:tcPr>
            <w:tcW w:w="7475" w:type="dxa"/>
            <w:gridSpan w:val="7"/>
            <w:vAlign w:val="center"/>
          </w:tcPr>
          <w:p>
            <w:r>
              <w:t>Alta</w:t>
            </w:r>
          </w:p>
        </w:tc>
      </w:tr>
      <w:tr w:rsidR="00D60276" w:rsidRPr="00766ACE" w14:paraId="7B390C6D" w14:textId="77777777" w:rsidTr="00DA4346">
        <w:trPr>
          <w:trHeight w:val="284"/>
        </w:trPr>
        <w:tc>
          <w:tcPr>
            <w:tcW w:w="8938" w:type="dxa"/>
            <w:gridSpan w:val="8"/>
            <w:shd w:val="clear" w:color="auto" w:fill="99CCFF"/>
            <w:vAlign w:val="center"/>
          </w:tcPr>
          <w:p w14:paraId="504ED472" w14:textId="77777777" w:rsidR="00D60276" w:rsidRPr="00766ACE" w:rsidRDefault="00D60276" w:rsidP="00313E10">
            <w:pPr>
              <w:jc w:val="center"/>
              <w:rPr>
                <w:rFonts w:eastAsia="Arial Unicode MS"/>
                <w:b/>
                <w:bCs/>
                <w:sz w:val="22"/>
                <w:lang w:eastAsia="es-CO"/>
              </w:rPr>
            </w:pPr>
            <w:r w:rsidRPr="00766ACE">
              <w:rPr>
                <w:rFonts w:eastAsia="Arial Unicode MS"/>
                <w:b/>
                <w:bCs/>
                <w:sz w:val="22"/>
                <w:lang w:eastAsia="es-CO"/>
              </w:rPr>
              <w:t>Descripción del requisito</w:t>
            </w:r>
          </w:p>
        </w:tc>
      </w:tr>
      <w:tr w:rsidR="00D60276" w:rsidRPr="00766ACE" w14:paraId="200C8353" w14:textId="77777777" w:rsidTr="00DA4346">
        <w:trPr>
          <w:trHeight w:val="284"/>
        </w:trPr>
        <w:tc>
          <w:tcPr>
            <w:tcW w:w="8938" w:type="dxa"/>
            <w:gridSpan w:val="8"/>
            <w:vAlign w:val="center"/>
          </w:tcPr>
          <w:p>
            <w:r>
              <w:t>El Centro de Control escucha de forma reactiva los cambios de Firestore mediante WebSockets (onSnapshot). Muestra tarjetas KPI en vivo (Lotes registrados, tasa de efectividad, clientes configurados) y una tabla reactiva con el estado de cada lote (PENDIENTE, PROCESANDO, EXITOSO, FALLIDO), con filtros por cliente y buscador por ID de lote.</w:t>
            </w:r>
          </w:p>
        </w:tc>
      </w:tr>
    </w:tbl>
    <w:p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63"/>
        <w:gridCol w:w="1409"/>
        <w:gridCol w:w="1132"/>
        <w:gridCol w:w="670"/>
        <w:gridCol w:w="1700"/>
        <w:gridCol w:w="252"/>
        <w:gridCol w:w="992"/>
        <w:gridCol w:w="1320"/>
      </w:tblGrid>
      <w:tr w:rsidR="00D60276" w:rsidRPr="00766ACE" w14:paraId="5B578214" w14:textId="77777777" w:rsidTr="00DA4346">
        <w:trPr>
          <w:trHeight w:val="446"/>
        </w:trPr>
        <w:tc>
          <w:tcPr>
            <w:tcW w:w="8938" w:type="dxa"/>
            <w:gridSpan w:val="8"/>
            <w:shd w:val="clear" w:color="auto" w:fill="002060"/>
            <w:vAlign w:val="center"/>
          </w:tcPr>
          <w:p w14:paraId="07582386" w14:textId="77777777" w:rsidR="00D60276" w:rsidRPr="00766ACE" w:rsidRDefault="00D60276" w:rsidP="00313E10">
            <w:pPr>
              <w:jc w:val="center"/>
              <w:rPr>
                <w:rFonts w:eastAsia="Arial Unicode MS"/>
                <w:b/>
                <w:bCs/>
                <w:sz w:val="22"/>
                <w:lang w:eastAsia="es-CO"/>
              </w:rPr>
            </w:pPr>
            <w:r w:rsidRPr="00766ACE">
              <w:rPr>
                <w:rFonts w:eastAsia="Arial Unicode MS"/>
                <w:b/>
                <w:bCs/>
                <w:sz w:val="22"/>
                <w:lang w:eastAsia="es-CO"/>
              </w:rPr>
              <w:t>FO-ERS-Especificación del requisito de software</w:t>
            </w:r>
          </w:p>
        </w:tc>
      </w:tr>
      <w:tr w:rsidR="00D60276" w:rsidRPr="00766ACE" w14:paraId="43BE4BB0" w14:textId="77777777" w:rsidTr="00DA4346">
        <w:trPr>
          <w:trHeight w:val="284"/>
        </w:trPr>
        <w:tc>
          <w:tcPr>
            <w:tcW w:w="1463" w:type="dxa"/>
            <w:shd w:val="clear" w:color="auto" w:fill="99CCFF"/>
            <w:vAlign w:val="center"/>
          </w:tcPr>
          <w:p w14:paraId="47260E29" w14:textId="77777777" w:rsidR="00D60276" w:rsidRPr="00766ACE" w:rsidRDefault="00D60276" w:rsidP="00313E10">
            <w:pPr>
              <w:rPr>
                <w:rFonts w:eastAsia="Arial Unicode MS"/>
                <w:b/>
                <w:bCs/>
                <w:sz w:val="22"/>
                <w:lang w:eastAsia="es-CO"/>
              </w:rPr>
            </w:pPr>
            <w:r w:rsidRPr="00766ACE">
              <w:rPr>
                <w:rFonts w:eastAsia="Arial Unicode MS"/>
                <w:b/>
                <w:bCs/>
                <w:sz w:val="22"/>
                <w:lang w:eastAsia="es-CO"/>
              </w:rPr>
              <w:t>Código:</w:t>
            </w:r>
          </w:p>
        </w:tc>
        <w:tc>
          <w:tcPr>
            <w:tcW w:w="1409" w:type="dxa"/>
            <w:vAlign w:val="center"/>
          </w:tcPr>
          <w:p>
            <w:r>
              <w:t>RF-07</w:t>
            </w:r>
          </w:p>
        </w:tc>
        <w:tc>
          <w:tcPr>
            <w:tcW w:w="1132" w:type="dxa"/>
            <w:shd w:val="clear" w:color="auto" w:fill="99CCFF"/>
            <w:vAlign w:val="center"/>
          </w:tcPr>
          <w:p w14:paraId="28D22F4B" w14:textId="77777777" w:rsidR="00D60276" w:rsidRPr="00766ACE" w:rsidRDefault="00D60276" w:rsidP="00313E10">
            <w:pPr>
              <w:rPr>
                <w:rFonts w:eastAsia="Arial Unicode MS"/>
                <w:b/>
                <w:bCs/>
                <w:sz w:val="22"/>
                <w:lang w:eastAsia="es-CO"/>
              </w:rPr>
            </w:pPr>
            <w:r w:rsidRPr="00766ACE">
              <w:rPr>
                <w:rFonts w:eastAsia="Arial Unicode MS"/>
                <w:b/>
                <w:bCs/>
                <w:sz w:val="22"/>
                <w:lang w:eastAsia="es-CO"/>
              </w:rPr>
              <w:t>Nombre:</w:t>
            </w:r>
          </w:p>
        </w:tc>
        <w:tc>
          <w:tcPr>
            <w:tcW w:w="2622" w:type="dxa"/>
            <w:gridSpan w:val="3"/>
            <w:vAlign w:val="center"/>
          </w:tcPr>
          <w:p>
            <w:r>
              <w:t>Endpoints de Backend API REST en Node.js</w:t>
            </w:r>
          </w:p>
        </w:tc>
        <w:tc>
          <w:tcPr>
            <w:tcW w:w="992" w:type="dxa"/>
            <w:shd w:val="clear" w:color="auto" w:fill="99CCFF"/>
            <w:vAlign w:val="center"/>
          </w:tcPr>
          <w:p w14:paraId="4B823E63" w14:textId="77777777" w:rsidR="00D60276" w:rsidRPr="00766ACE" w:rsidRDefault="00D60276" w:rsidP="00313E10">
            <w:pPr>
              <w:rPr>
                <w:rFonts w:eastAsia="Arial Unicode MS"/>
                <w:b/>
                <w:bCs/>
                <w:sz w:val="22"/>
                <w:lang w:eastAsia="es-CO"/>
              </w:rPr>
            </w:pPr>
            <w:r w:rsidRPr="00766ACE">
              <w:rPr>
                <w:rFonts w:eastAsia="Arial Unicode MS"/>
                <w:b/>
                <w:bCs/>
                <w:sz w:val="22"/>
                <w:lang w:eastAsia="es-CO"/>
              </w:rPr>
              <w:t>Tipo:</w:t>
            </w:r>
          </w:p>
        </w:tc>
        <w:tc>
          <w:tcPr>
            <w:tcW w:w="1320" w:type="dxa"/>
            <w:vAlign w:val="center"/>
          </w:tcPr>
          <w:p>
            <w:r>
              <w:t>Funcional</w:t>
            </w:r>
          </w:p>
        </w:tc>
      </w:tr>
      <w:tr w:rsidR="00D60276" w:rsidRPr="00766ACE" w14:paraId="4224BA26" w14:textId="77777777" w:rsidTr="00DA4346">
        <w:trPr>
          <w:trHeight w:val="284"/>
        </w:trPr>
        <w:tc>
          <w:tcPr>
            <w:tcW w:w="1463" w:type="dxa"/>
            <w:shd w:val="clear" w:color="auto" w:fill="99CCFF"/>
            <w:vAlign w:val="center"/>
          </w:tcPr>
          <w:p w14:paraId="766A7EB1" w14:textId="77777777" w:rsidR="00D60276" w:rsidRPr="00766ACE" w:rsidRDefault="00D60276" w:rsidP="00313E10">
            <w:pPr>
              <w:rPr>
                <w:rFonts w:eastAsia="Arial Unicode MS"/>
                <w:b/>
                <w:bCs/>
                <w:sz w:val="22"/>
                <w:lang w:eastAsia="es-CO"/>
              </w:rPr>
            </w:pPr>
            <w:proofErr w:type="spellStart"/>
            <w:r w:rsidRPr="00766ACE">
              <w:rPr>
                <w:rFonts w:eastAsia="Arial Unicode MS"/>
                <w:b/>
                <w:bCs/>
                <w:sz w:val="22"/>
                <w:lang w:eastAsia="es-CO"/>
              </w:rPr>
              <w:t>Stakeholder</w:t>
            </w:r>
            <w:proofErr w:type="spellEnd"/>
            <w:r w:rsidRPr="00766ACE">
              <w:rPr>
                <w:rFonts w:eastAsia="Arial Unicode MS"/>
                <w:b/>
                <w:bCs/>
                <w:sz w:val="22"/>
                <w:lang w:eastAsia="es-CO"/>
              </w:rPr>
              <w:t>:</w:t>
            </w:r>
          </w:p>
        </w:tc>
        <w:tc>
          <w:tcPr>
            <w:tcW w:w="3211" w:type="dxa"/>
            <w:gridSpan w:val="3"/>
            <w:vAlign w:val="center"/>
          </w:tcPr>
          <w:p>
            <w:r>
              <w:t>Wilmer Vega</w:t>
            </w:r>
          </w:p>
        </w:tc>
        <w:tc>
          <w:tcPr>
            <w:tcW w:w="1700" w:type="dxa"/>
            <w:shd w:val="clear" w:color="auto" w:fill="99CCFF"/>
            <w:vAlign w:val="center"/>
          </w:tcPr>
          <w:p w14:paraId="71CBF98E" w14:textId="57D99DAD" w:rsidR="00D60276" w:rsidRPr="00766ACE" w:rsidRDefault="00DA4346" w:rsidP="00313E10">
            <w:pPr>
              <w:rPr>
                <w:rFonts w:eastAsia="Arial Unicode MS"/>
                <w:sz w:val="22"/>
                <w:lang w:eastAsia="es-CO"/>
              </w:rPr>
            </w:pPr>
            <w:r>
              <w:rPr>
                <w:rFonts w:eastAsia="Arial Unicode MS"/>
                <w:b/>
                <w:bCs/>
                <w:sz w:val="22"/>
                <w:lang w:eastAsia="es-CO"/>
              </w:rPr>
              <w:t xml:space="preserve">Id. </w:t>
            </w:r>
            <w:r w:rsidR="002B5030">
              <w:rPr>
                <w:rFonts w:eastAsia="Arial Unicode MS"/>
                <w:b/>
                <w:bCs/>
                <w:sz w:val="22"/>
                <w:lang w:eastAsia="es-CO"/>
              </w:rPr>
              <w:t>Necesidad</w:t>
            </w:r>
            <w:r w:rsidR="00D60276" w:rsidRPr="00766ACE">
              <w:rPr>
                <w:rFonts w:eastAsia="Arial Unicode MS"/>
                <w:b/>
                <w:bCs/>
                <w:sz w:val="22"/>
                <w:lang w:eastAsia="es-CO"/>
              </w:rPr>
              <w:t>:</w:t>
            </w:r>
          </w:p>
        </w:tc>
        <w:tc>
          <w:tcPr>
            <w:tcW w:w="2564" w:type="dxa"/>
            <w:gridSpan w:val="3"/>
            <w:vAlign w:val="center"/>
          </w:tcPr>
          <w:p>
            <w:r>
              <w:t>N9</w:t>
            </w:r>
          </w:p>
        </w:tc>
      </w:tr>
      <w:tr w:rsidR="00D60276" w:rsidRPr="00766ACE" w14:paraId="2A9B4623" w14:textId="77777777" w:rsidTr="00DA4346">
        <w:trPr>
          <w:trHeight w:val="284"/>
        </w:trPr>
        <w:tc>
          <w:tcPr>
            <w:tcW w:w="1463" w:type="dxa"/>
            <w:shd w:val="clear" w:color="auto" w:fill="99CCFF"/>
            <w:vAlign w:val="center"/>
          </w:tcPr>
          <w:p w14:paraId="160628D0" w14:textId="77777777" w:rsidR="00D60276" w:rsidRPr="00766ACE" w:rsidRDefault="00D60276" w:rsidP="00313E10">
            <w:pPr>
              <w:rPr>
                <w:rFonts w:eastAsia="Arial Unicode MS"/>
                <w:b/>
                <w:bCs/>
                <w:sz w:val="22"/>
                <w:lang w:eastAsia="es-CO"/>
              </w:rPr>
            </w:pPr>
            <w:r w:rsidRPr="00766ACE">
              <w:rPr>
                <w:rFonts w:eastAsia="Arial Unicode MS"/>
                <w:b/>
                <w:bCs/>
                <w:sz w:val="22"/>
                <w:lang w:eastAsia="es-CO"/>
              </w:rPr>
              <w:t>Responsable:</w:t>
            </w:r>
          </w:p>
        </w:tc>
        <w:tc>
          <w:tcPr>
            <w:tcW w:w="7475" w:type="dxa"/>
            <w:gridSpan w:val="7"/>
            <w:vAlign w:val="center"/>
          </w:tcPr>
          <w:p>
            <w:r>
              <w:t>Equipo de Desarrollo de Software</w:t>
            </w:r>
          </w:p>
        </w:tc>
      </w:tr>
      <w:tr w:rsidR="00D60276" w:rsidRPr="00766ACE" w14:paraId="6D7583D1" w14:textId="77777777" w:rsidTr="00DA4346">
        <w:trPr>
          <w:trHeight w:val="284"/>
        </w:trPr>
        <w:tc>
          <w:tcPr>
            <w:tcW w:w="1463" w:type="dxa"/>
            <w:shd w:val="clear" w:color="auto" w:fill="99CCFF"/>
            <w:vAlign w:val="center"/>
          </w:tcPr>
          <w:p w14:paraId="21DE660A" w14:textId="77777777" w:rsidR="00D60276" w:rsidRPr="00766ACE" w:rsidRDefault="00D60276" w:rsidP="00313E10">
            <w:pPr>
              <w:rPr>
                <w:rFonts w:eastAsia="Arial Unicode MS"/>
                <w:b/>
                <w:bCs/>
                <w:sz w:val="22"/>
                <w:lang w:eastAsia="es-CO"/>
              </w:rPr>
            </w:pPr>
            <w:r w:rsidRPr="00766ACE">
              <w:rPr>
                <w:rFonts w:eastAsia="Arial Unicode MS"/>
                <w:b/>
                <w:bCs/>
                <w:sz w:val="22"/>
                <w:lang w:eastAsia="es-CO"/>
              </w:rPr>
              <w:t>Prioridad:</w:t>
            </w:r>
          </w:p>
        </w:tc>
        <w:tc>
          <w:tcPr>
            <w:tcW w:w="7475" w:type="dxa"/>
            <w:gridSpan w:val="7"/>
            <w:vAlign w:val="center"/>
          </w:tcPr>
          <w:p>
            <w:r>
              <w:t>Media</w:t>
            </w:r>
          </w:p>
        </w:tc>
      </w:tr>
      <w:tr w:rsidR="00D60276" w:rsidRPr="00766ACE" w14:paraId="7B390C6D" w14:textId="77777777" w:rsidTr="00DA4346">
        <w:trPr>
          <w:trHeight w:val="284"/>
        </w:trPr>
        <w:tc>
          <w:tcPr>
            <w:tcW w:w="8938" w:type="dxa"/>
            <w:gridSpan w:val="8"/>
            <w:shd w:val="clear" w:color="auto" w:fill="99CCFF"/>
            <w:vAlign w:val="center"/>
          </w:tcPr>
          <w:p w14:paraId="504ED472" w14:textId="77777777" w:rsidR="00D60276" w:rsidRPr="00766ACE" w:rsidRDefault="00D60276" w:rsidP="00313E10">
            <w:pPr>
              <w:jc w:val="center"/>
              <w:rPr>
                <w:rFonts w:eastAsia="Arial Unicode MS"/>
                <w:b/>
                <w:bCs/>
                <w:sz w:val="22"/>
                <w:lang w:eastAsia="es-CO"/>
              </w:rPr>
            </w:pPr>
            <w:r w:rsidRPr="00766ACE">
              <w:rPr>
                <w:rFonts w:eastAsia="Arial Unicode MS"/>
                <w:b/>
                <w:bCs/>
                <w:sz w:val="22"/>
                <w:lang w:eastAsia="es-CO"/>
              </w:rPr>
              <w:t>Descripción del requisito</w:t>
            </w:r>
          </w:p>
        </w:tc>
      </w:tr>
      <w:tr w:rsidR="00D60276" w:rsidRPr="00766ACE" w14:paraId="200C8353" w14:textId="77777777" w:rsidTr="00DA4346">
        <w:trPr>
          <w:trHeight w:val="284"/>
        </w:trPr>
        <w:tc>
          <w:tcPr>
            <w:tcW w:w="8938" w:type="dxa"/>
            <w:gridSpan w:val="8"/>
            <w:vAlign w:val="center"/>
          </w:tcPr>
          <w:p>
            <w:r>
              <w:t>El servidor Node.js integrado en Next.js App Router expone endpoints REST estructurados: GET /api/health (estado del servicio y runtime), GET &amp; POST /api/empresas (gestión de aliados y reglas), GET &amp; POST /api/pagos (asentamiento de pagos únicos) y POST /api/nomina/procesar (procesamiento programático de planillas vía JSON).</w:t>
            </w:r>
          </w:p>
        </w:tc>
      </w:tr>
    </w:tbl>
    <w:p w14:paraId="60B321A1" w14:textId="77777777" w:rsidR="007F2181" w:rsidRPr="00907FD8" w:rsidRDefault="007F2181" w:rsidP="007F2181">
      <w:pPr>
        <w:pStyle w:val="Textbody"/>
        <w:rPr>
          <w:rFonts w:ascii="Times New Roman" w:hAnsi="Times New Roman" w:cs="Times New Roman"/>
        </w:rPr>
      </w:pPr>
    </w:p>
    <w:p w14:paraId="049880CC" w14:textId="61299E7B" w:rsidR="005F14B6" w:rsidRPr="00F0432C" w:rsidRDefault="005F14B6" w:rsidP="005F14B6">
      <w:pPr>
        <w:pStyle w:val="Ttulo2"/>
        <w:numPr>
          <w:ilvl w:val="0"/>
          <w:numId w:val="0"/>
        </w:numPr>
        <w:ind w:left="576" w:hanging="576"/>
        <w:rPr>
          <w:rFonts w:ascii="Times New Roman" w:hAnsi="Times New Roman" w:cs="Times New Roman"/>
          <w:i w:val="0"/>
          <w:iCs w:val="0"/>
        </w:rPr>
      </w:pPr>
      <w:bookmarkStart w:id="16" w:name="_Toc142306370"/>
      <w:r w:rsidRPr="00F0432C">
        <w:rPr>
          <w:rFonts w:ascii="Times New Roman" w:hAnsi="Times New Roman" w:cs="Times New Roman"/>
          <w:i w:val="0"/>
          <w:iCs w:val="0"/>
        </w:rPr>
        <w:t>2.</w:t>
      </w:r>
      <w:r w:rsidR="00AA605C">
        <w:rPr>
          <w:rFonts w:ascii="Times New Roman" w:hAnsi="Times New Roman" w:cs="Times New Roman"/>
          <w:i w:val="0"/>
          <w:iCs w:val="0"/>
        </w:rPr>
        <w:t>2</w:t>
      </w:r>
      <w:r w:rsidRPr="00F0432C">
        <w:rPr>
          <w:rFonts w:ascii="Times New Roman" w:hAnsi="Times New Roman" w:cs="Times New Roman"/>
          <w:i w:val="0"/>
          <w:iCs w:val="0"/>
        </w:rPr>
        <w:t>. Requisitos no funcionales.</w:t>
      </w:r>
      <w:bookmarkEnd w:id="16"/>
    </w:p>
    <w:p w14:paraId="3489EDFF" w14:textId="74396B16" w:rsidR="004A7E46" w:rsidRDefault="008668C6" w:rsidP="004A7E46">
      <w:pPr>
        <w:pStyle w:val="Textbody"/>
        <w:spacing w:line="276" w:lineRule="auto" w:after="120"/>
        <w:rPr>
          <w:rFonts w:hint="eastAsia"/>
        </w:rPr>
      </w:pPr>
      <w:r>
        <w:t>Los requisitos no funcionales determinan los atributos de calidad, restricciones técnicas, criterios de seguridad y estándares de rendimiento que rigen el comportamiento del sistema. A continuación, se especifican en formato FO-ERS:</w:t>
      </w:r>
    </w:p>
    <w:p w14:paraId="5BA56D9E" w14:textId="77777777" w:rsidR="008668C6" w:rsidRDefault="008668C6" w:rsidP="004A7E46">
      <w:pPr>
        <w:pStyle w:val="Textbody"/>
        <w:rPr>
          <w:rFonts w:hint="eastAsi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63"/>
        <w:gridCol w:w="1409"/>
        <w:gridCol w:w="1132"/>
        <w:gridCol w:w="670"/>
        <w:gridCol w:w="1700"/>
        <w:gridCol w:w="252"/>
        <w:gridCol w:w="992"/>
        <w:gridCol w:w="1320"/>
      </w:tblGrid>
      <w:tr w:rsidR="00F96B39" w:rsidRPr="00766ACE" w14:paraId="3039A044" w14:textId="77777777" w:rsidTr="00DA4346">
        <w:trPr>
          <w:trHeight w:val="446"/>
        </w:trPr>
        <w:tc>
          <w:tcPr>
            <w:tcW w:w="8938" w:type="dxa"/>
            <w:gridSpan w:val="8"/>
            <w:shd w:val="clear" w:color="auto" w:fill="002060"/>
            <w:vAlign w:val="center"/>
          </w:tcPr>
          <w:p w14:paraId="5229FF72" w14:textId="77777777" w:rsidR="00F96B39" w:rsidRPr="00766ACE" w:rsidRDefault="00F96B39" w:rsidP="00313E10">
            <w:pPr>
              <w:jc w:val="center"/>
              <w:rPr>
                <w:rFonts w:eastAsia="Arial Unicode MS"/>
                <w:b/>
                <w:bCs/>
                <w:sz w:val="22"/>
                <w:lang w:eastAsia="es-CO"/>
              </w:rPr>
            </w:pPr>
            <w:r w:rsidRPr="00766ACE">
              <w:rPr>
                <w:rFonts w:eastAsia="Arial Unicode MS"/>
                <w:b/>
                <w:bCs/>
                <w:sz w:val="22"/>
                <w:lang w:eastAsia="es-CO"/>
              </w:rPr>
              <w:t>FO-ERS-Especificación del requisito de software</w:t>
            </w:r>
          </w:p>
        </w:tc>
      </w:tr>
      <w:tr w:rsidR="00F96B39" w:rsidRPr="00766ACE" w14:paraId="70BE97DB" w14:textId="77777777" w:rsidTr="00DA4346">
        <w:trPr>
          <w:trHeight w:val="284"/>
        </w:trPr>
        <w:tc>
          <w:tcPr>
            <w:tcW w:w="1463" w:type="dxa"/>
            <w:shd w:val="clear" w:color="auto" w:fill="99CCFF"/>
            <w:vAlign w:val="center"/>
          </w:tcPr>
          <w:p w14:paraId="2DC6211A" w14:textId="77777777" w:rsidR="00F96B39" w:rsidRPr="00766ACE" w:rsidRDefault="00F96B39" w:rsidP="00313E10">
            <w:pPr>
              <w:rPr>
                <w:rFonts w:eastAsia="Arial Unicode MS"/>
                <w:b/>
                <w:bCs/>
                <w:sz w:val="22"/>
                <w:lang w:eastAsia="es-CO"/>
              </w:rPr>
            </w:pPr>
            <w:r w:rsidRPr="00766ACE">
              <w:rPr>
                <w:rFonts w:eastAsia="Arial Unicode MS"/>
                <w:b/>
                <w:bCs/>
                <w:sz w:val="22"/>
                <w:lang w:eastAsia="es-CO"/>
              </w:rPr>
              <w:t>Código:</w:t>
            </w:r>
          </w:p>
        </w:tc>
        <w:tc>
          <w:tcPr>
            <w:tcW w:w="1409" w:type="dxa"/>
            <w:vAlign w:val="center"/>
          </w:tcPr>
          <w:p>
            <w:r>
              <w:t>RNF-01</w:t>
            </w:r>
          </w:p>
        </w:tc>
        <w:tc>
          <w:tcPr>
            <w:tcW w:w="1132" w:type="dxa"/>
            <w:shd w:val="clear" w:color="auto" w:fill="99CCFF"/>
            <w:vAlign w:val="center"/>
          </w:tcPr>
          <w:p w14:paraId="41E174CA" w14:textId="77777777" w:rsidR="00F96B39" w:rsidRPr="00766ACE" w:rsidRDefault="00F96B39" w:rsidP="00313E10">
            <w:pPr>
              <w:rPr>
                <w:rFonts w:eastAsia="Arial Unicode MS"/>
                <w:b/>
                <w:bCs/>
                <w:sz w:val="22"/>
                <w:lang w:eastAsia="es-CO"/>
              </w:rPr>
            </w:pPr>
            <w:r w:rsidRPr="00766ACE">
              <w:rPr>
                <w:rFonts w:eastAsia="Arial Unicode MS"/>
                <w:b/>
                <w:bCs/>
                <w:sz w:val="22"/>
                <w:lang w:eastAsia="es-CO"/>
              </w:rPr>
              <w:t>Nombre:</w:t>
            </w:r>
          </w:p>
        </w:tc>
        <w:tc>
          <w:tcPr>
            <w:tcW w:w="2622" w:type="dxa"/>
            <w:gridSpan w:val="3"/>
            <w:vAlign w:val="center"/>
          </w:tcPr>
          <w:p>
            <w:r>
              <w:t>Arquitectura Fullstack Next.js 14 y Eliminación de Python</w:t>
            </w:r>
          </w:p>
        </w:tc>
        <w:tc>
          <w:tcPr>
            <w:tcW w:w="992" w:type="dxa"/>
            <w:shd w:val="clear" w:color="auto" w:fill="99CCFF"/>
            <w:vAlign w:val="center"/>
          </w:tcPr>
          <w:p w14:paraId="15F0F6B0" w14:textId="77777777" w:rsidR="00F96B39" w:rsidRPr="00766ACE" w:rsidRDefault="00F96B39" w:rsidP="00313E10">
            <w:pPr>
              <w:rPr>
                <w:rFonts w:eastAsia="Arial Unicode MS"/>
                <w:b/>
                <w:bCs/>
                <w:sz w:val="22"/>
                <w:lang w:eastAsia="es-CO"/>
              </w:rPr>
            </w:pPr>
            <w:r w:rsidRPr="00766ACE">
              <w:rPr>
                <w:rFonts w:eastAsia="Arial Unicode MS"/>
                <w:b/>
                <w:bCs/>
                <w:sz w:val="22"/>
                <w:lang w:eastAsia="es-CO"/>
              </w:rPr>
              <w:t>Tipo:</w:t>
            </w:r>
          </w:p>
        </w:tc>
        <w:tc>
          <w:tcPr>
            <w:tcW w:w="1320" w:type="dxa"/>
            <w:vAlign w:val="center"/>
          </w:tcPr>
          <w:p>
            <w:r>
              <w:t>No Funcional</w:t>
            </w:r>
          </w:p>
        </w:tc>
      </w:tr>
      <w:tr w:rsidR="00F96B39" w:rsidRPr="00766ACE" w14:paraId="24713EB2" w14:textId="77777777" w:rsidTr="00DA4346">
        <w:trPr>
          <w:trHeight w:val="284"/>
        </w:trPr>
        <w:tc>
          <w:tcPr>
            <w:tcW w:w="1463" w:type="dxa"/>
            <w:shd w:val="clear" w:color="auto" w:fill="99CCFF"/>
            <w:vAlign w:val="center"/>
          </w:tcPr>
          <w:p w14:paraId="5AD4AFAF" w14:textId="77777777" w:rsidR="00F96B39" w:rsidRPr="00766ACE" w:rsidRDefault="00F96B39" w:rsidP="00313E10">
            <w:pPr>
              <w:rPr>
                <w:rFonts w:eastAsia="Arial Unicode MS"/>
                <w:b/>
                <w:bCs/>
                <w:sz w:val="22"/>
                <w:lang w:eastAsia="es-CO"/>
              </w:rPr>
            </w:pPr>
            <w:proofErr w:type="spellStart"/>
            <w:r w:rsidRPr="00766ACE">
              <w:rPr>
                <w:rFonts w:eastAsia="Arial Unicode MS"/>
                <w:b/>
                <w:bCs/>
                <w:sz w:val="22"/>
                <w:lang w:eastAsia="es-CO"/>
              </w:rPr>
              <w:t>Stakeholder</w:t>
            </w:r>
            <w:proofErr w:type="spellEnd"/>
            <w:r w:rsidRPr="00766ACE">
              <w:rPr>
                <w:rFonts w:eastAsia="Arial Unicode MS"/>
                <w:b/>
                <w:bCs/>
                <w:sz w:val="22"/>
                <w:lang w:eastAsia="es-CO"/>
              </w:rPr>
              <w:t>:</w:t>
            </w:r>
          </w:p>
        </w:tc>
        <w:tc>
          <w:tcPr>
            <w:tcW w:w="3211" w:type="dxa"/>
            <w:gridSpan w:val="3"/>
            <w:vAlign w:val="center"/>
          </w:tcPr>
          <w:p>
            <w:r>
              <w:t>Wilmer Vega</w:t>
            </w:r>
          </w:p>
        </w:tc>
        <w:tc>
          <w:tcPr>
            <w:tcW w:w="1700" w:type="dxa"/>
            <w:shd w:val="clear" w:color="auto" w:fill="99CCFF"/>
            <w:vAlign w:val="center"/>
          </w:tcPr>
          <w:p w14:paraId="2B990A75" w14:textId="6A8B3E30" w:rsidR="00F96B39" w:rsidRPr="00766ACE" w:rsidRDefault="00DA4346" w:rsidP="00313E10">
            <w:pPr>
              <w:rPr>
                <w:rFonts w:eastAsia="Arial Unicode MS"/>
                <w:sz w:val="22"/>
                <w:lang w:eastAsia="es-CO"/>
              </w:rPr>
            </w:pPr>
            <w:r>
              <w:rPr>
                <w:rFonts w:eastAsia="Arial Unicode MS"/>
                <w:b/>
                <w:bCs/>
                <w:sz w:val="22"/>
                <w:lang w:eastAsia="es-CO"/>
              </w:rPr>
              <w:t xml:space="preserve">Id. </w:t>
            </w:r>
            <w:r w:rsidR="00307056">
              <w:rPr>
                <w:rFonts w:eastAsia="Arial Unicode MS"/>
                <w:b/>
                <w:bCs/>
                <w:sz w:val="22"/>
                <w:lang w:eastAsia="es-CO"/>
              </w:rPr>
              <w:t>Necesidad</w:t>
            </w:r>
            <w:r w:rsidR="00F96B39" w:rsidRPr="00766ACE">
              <w:rPr>
                <w:rFonts w:eastAsia="Arial Unicode MS"/>
                <w:b/>
                <w:bCs/>
                <w:sz w:val="22"/>
                <w:lang w:eastAsia="es-CO"/>
              </w:rPr>
              <w:t>:</w:t>
            </w:r>
          </w:p>
        </w:tc>
        <w:tc>
          <w:tcPr>
            <w:tcW w:w="2564" w:type="dxa"/>
            <w:gridSpan w:val="3"/>
            <w:vAlign w:val="center"/>
          </w:tcPr>
          <w:p>
            <w:r>
              <w:t>N1</w:t>
            </w:r>
          </w:p>
        </w:tc>
      </w:tr>
      <w:tr w:rsidR="00F96B39" w:rsidRPr="00766ACE" w14:paraId="70BF5EB6" w14:textId="77777777" w:rsidTr="00DA4346">
        <w:trPr>
          <w:trHeight w:val="284"/>
        </w:trPr>
        <w:tc>
          <w:tcPr>
            <w:tcW w:w="1463" w:type="dxa"/>
            <w:shd w:val="clear" w:color="auto" w:fill="99CCFF"/>
            <w:vAlign w:val="center"/>
          </w:tcPr>
          <w:p w14:paraId="277EF99F" w14:textId="77777777" w:rsidR="00F96B39" w:rsidRPr="00766ACE" w:rsidRDefault="00F96B39" w:rsidP="00313E10">
            <w:pPr>
              <w:rPr>
                <w:rFonts w:eastAsia="Arial Unicode MS"/>
                <w:b/>
                <w:bCs/>
                <w:sz w:val="22"/>
                <w:lang w:eastAsia="es-CO"/>
              </w:rPr>
            </w:pPr>
            <w:r w:rsidRPr="00766ACE">
              <w:rPr>
                <w:rFonts w:eastAsia="Arial Unicode MS"/>
                <w:b/>
                <w:bCs/>
                <w:sz w:val="22"/>
                <w:lang w:eastAsia="es-CO"/>
              </w:rPr>
              <w:t>Responsable:</w:t>
            </w:r>
          </w:p>
        </w:tc>
        <w:tc>
          <w:tcPr>
            <w:tcW w:w="7475" w:type="dxa"/>
            <w:gridSpan w:val="7"/>
            <w:vAlign w:val="center"/>
          </w:tcPr>
          <w:p>
            <w:r>
              <w:t>Equipo de Desarrollo de Software</w:t>
            </w:r>
          </w:p>
        </w:tc>
      </w:tr>
      <w:tr w:rsidR="00F96B39" w:rsidRPr="00766ACE" w14:paraId="372D6815" w14:textId="77777777" w:rsidTr="00DA4346">
        <w:trPr>
          <w:trHeight w:val="284"/>
        </w:trPr>
        <w:tc>
          <w:tcPr>
            <w:tcW w:w="1463" w:type="dxa"/>
            <w:shd w:val="clear" w:color="auto" w:fill="99CCFF"/>
            <w:vAlign w:val="center"/>
          </w:tcPr>
          <w:p w14:paraId="78A14F05" w14:textId="77777777" w:rsidR="00F96B39" w:rsidRPr="00766ACE" w:rsidRDefault="00F96B39" w:rsidP="00313E10">
            <w:pPr>
              <w:rPr>
                <w:rFonts w:eastAsia="Arial Unicode MS"/>
                <w:b/>
                <w:bCs/>
                <w:sz w:val="22"/>
                <w:lang w:eastAsia="es-CO"/>
              </w:rPr>
            </w:pPr>
            <w:r w:rsidRPr="00766ACE">
              <w:rPr>
                <w:rFonts w:eastAsia="Arial Unicode MS"/>
                <w:b/>
                <w:bCs/>
                <w:sz w:val="22"/>
                <w:lang w:eastAsia="es-CO"/>
              </w:rPr>
              <w:t>Prioridad:</w:t>
            </w:r>
          </w:p>
        </w:tc>
        <w:tc>
          <w:tcPr>
            <w:tcW w:w="7475" w:type="dxa"/>
            <w:gridSpan w:val="7"/>
            <w:vAlign w:val="center"/>
          </w:tcPr>
          <w:p>
            <w:r>
              <w:t>Alta</w:t>
            </w:r>
          </w:p>
        </w:tc>
      </w:tr>
      <w:tr w:rsidR="00F96B39" w:rsidRPr="00766ACE" w14:paraId="40903442" w14:textId="77777777" w:rsidTr="00DA4346">
        <w:trPr>
          <w:trHeight w:val="284"/>
        </w:trPr>
        <w:tc>
          <w:tcPr>
            <w:tcW w:w="8938" w:type="dxa"/>
            <w:gridSpan w:val="8"/>
            <w:shd w:val="clear" w:color="auto" w:fill="99CCFF"/>
            <w:vAlign w:val="center"/>
          </w:tcPr>
          <w:p w14:paraId="63FEC9CA" w14:textId="77777777" w:rsidR="00F96B39" w:rsidRPr="00766ACE" w:rsidRDefault="00F96B39" w:rsidP="00313E10">
            <w:pPr>
              <w:jc w:val="center"/>
              <w:rPr>
                <w:rFonts w:eastAsia="Arial Unicode MS"/>
                <w:b/>
                <w:bCs/>
                <w:sz w:val="22"/>
                <w:lang w:eastAsia="es-CO"/>
              </w:rPr>
            </w:pPr>
            <w:r w:rsidRPr="00766ACE">
              <w:rPr>
                <w:rFonts w:eastAsia="Arial Unicode MS"/>
                <w:b/>
                <w:bCs/>
                <w:sz w:val="22"/>
                <w:lang w:eastAsia="es-CO"/>
              </w:rPr>
              <w:t>Descripción del requisito</w:t>
            </w:r>
          </w:p>
        </w:tc>
      </w:tr>
      <w:tr w:rsidR="00F96B39" w:rsidRPr="00766ACE" w14:paraId="4422973B" w14:textId="77777777" w:rsidTr="00DA4346">
        <w:trPr>
          <w:trHeight w:val="284"/>
        </w:trPr>
        <w:tc>
          <w:tcPr>
            <w:tcW w:w="8938" w:type="dxa"/>
            <w:gridSpan w:val="8"/>
            <w:vAlign w:val="center"/>
          </w:tcPr>
          <w:p>
            <w:r>
              <w:t>La totalidad del sistema (Frontend, Lógica de Dominio y Endpoints de Backend) debe estar construida en TypeScript y ejecutarse sobre Node.js con Next.js 14 App Router, suprimiendo cualquier dependencia en servidores o entornos virtuales de Python.</w:t>
            </w:r>
          </w:p>
        </w:tc>
      </w:tr>
    </w:tbl>
    <w:p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63"/>
        <w:gridCol w:w="1409"/>
        <w:gridCol w:w="1132"/>
        <w:gridCol w:w="670"/>
        <w:gridCol w:w="1700"/>
        <w:gridCol w:w="252"/>
        <w:gridCol w:w="992"/>
        <w:gridCol w:w="1320"/>
      </w:tblGrid>
      <w:tr w:rsidR="00F96B39" w:rsidRPr="00766ACE" w14:paraId="3039A044" w14:textId="77777777" w:rsidTr="00DA4346">
        <w:trPr>
          <w:trHeight w:val="446"/>
        </w:trPr>
        <w:tc>
          <w:tcPr>
            <w:tcW w:w="8938" w:type="dxa"/>
            <w:gridSpan w:val="8"/>
            <w:shd w:val="clear" w:color="auto" w:fill="002060"/>
            <w:vAlign w:val="center"/>
          </w:tcPr>
          <w:p w14:paraId="5229FF72" w14:textId="77777777" w:rsidR="00F96B39" w:rsidRPr="00766ACE" w:rsidRDefault="00F96B39" w:rsidP="00313E10">
            <w:pPr>
              <w:jc w:val="center"/>
              <w:rPr>
                <w:rFonts w:eastAsia="Arial Unicode MS"/>
                <w:b/>
                <w:bCs/>
                <w:sz w:val="22"/>
                <w:lang w:eastAsia="es-CO"/>
              </w:rPr>
            </w:pPr>
            <w:r w:rsidRPr="00766ACE">
              <w:rPr>
                <w:rFonts w:eastAsia="Arial Unicode MS"/>
                <w:b/>
                <w:bCs/>
                <w:sz w:val="22"/>
                <w:lang w:eastAsia="es-CO"/>
              </w:rPr>
              <w:t>FO-ERS-Especificación del requisito de software</w:t>
            </w:r>
          </w:p>
        </w:tc>
      </w:tr>
      <w:tr w:rsidR="00F96B39" w:rsidRPr="00766ACE" w14:paraId="70BE97DB" w14:textId="77777777" w:rsidTr="00DA4346">
        <w:trPr>
          <w:trHeight w:val="284"/>
        </w:trPr>
        <w:tc>
          <w:tcPr>
            <w:tcW w:w="1463" w:type="dxa"/>
            <w:shd w:val="clear" w:color="auto" w:fill="99CCFF"/>
            <w:vAlign w:val="center"/>
          </w:tcPr>
          <w:p w14:paraId="2DC6211A" w14:textId="77777777" w:rsidR="00F96B39" w:rsidRPr="00766ACE" w:rsidRDefault="00F96B39" w:rsidP="00313E10">
            <w:pPr>
              <w:rPr>
                <w:rFonts w:eastAsia="Arial Unicode MS"/>
                <w:b/>
                <w:bCs/>
                <w:sz w:val="22"/>
                <w:lang w:eastAsia="es-CO"/>
              </w:rPr>
            </w:pPr>
            <w:r w:rsidRPr="00766ACE">
              <w:rPr>
                <w:rFonts w:eastAsia="Arial Unicode MS"/>
                <w:b/>
                <w:bCs/>
                <w:sz w:val="22"/>
                <w:lang w:eastAsia="es-CO"/>
              </w:rPr>
              <w:t>Código:</w:t>
            </w:r>
          </w:p>
        </w:tc>
        <w:tc>
          <w:tcPr>
            <w:tcW w:w="1409" w:type="dxa"/>
            <w:vAlign w:val="center"/>
          </w:tcPr>
          <w:p>
            <w:r>
              <w:t>RNF-02</w:t>
            </w:r>
          </w:p>
        </w:tc>
        <w:tc>
          <w:tcPr>
            <w:tcW w:w="1132" w:type="dxa"/>
            <w:shd w:val="clear" w:color="auto" w:fill="99CCFF"/>
            <w:vAlign w:val="center"/>
          </w:tcPr>
          <w:p w14:paraId="41E174CA" w14:textId="77777777" w:rsidR="00F96B39" w:rsidRPr="00766ACE" w:rsidRDefault="00F96B39" w:rsidP="00313E10">
            <w:pPr>
              <w:rPr>
                <w:rFonts w:eastAsia="Arial Unicode MS"/>
                <w:b/>
                <w:bCs/>
                <w:sz w:val="22"/>
                <w:lang w:eastAsia="es-CO"/>
              </w:rPr>
            </w:pPr>
            <w:r w:rsidRPr="00766ACE">
              <w:rPr>
                <w:rFonts w:eastAsia="Arial Unicode MS"/>
                <w:b/>
                <w:bCs/>
                <w:sz w:val="22"/>
                <w:lang w:eastAsia="es-CO"/>
              </w:rPr>
              <w:t>Nombre:</w:t>
            </w:r>
          </w:p>
        </w:tc>
        <w:tc>
          <w:tcPr>
            <w:tcW w:w="2622" w:type="dxa"/>
            <w:gridSpan w:val="3"/>
            <w:vAlign w:val="center"/>
          </w:tcPr>
          <w:p>
            <w:r>
              <w:t>Rendimiento y Procesamiento Client-Side Sub-Segundo</w:t>
            </w:r>
          </w:p>
        </w:tc>
        <w:tc>
          <w:tcPr>
            <w:tcW w:w="992" w:type="dxa"/>
            <w:shd w:val="clear" w:color="auto" w:fill="99CCFF"/>
            <w:vAlign w:val="center"/>
          </w:tcPr>
          <w:p w14:paraId="15F0F6B0" w14:textId="77777777" w:rsidR="00F96B39" w:rsidRPr="00766ACE" w:rsidRDefault="00F96B39" w:rsidP="00313E10">
            <w:pPr>
              <w:rPr>
                <w:rFonts w:eastAsia="Arial Unicode MS"/>
                <w:b/>
                <w:bCs/>
                <w:sz w:val="22"/>
                <w:lang w:eastAsia="es-CO"/>
              </w:rPr>
            </w:pPr>
            <w:r w:rsidRPr="00766ACE">
              <w:rPr>
                <w:rFonts w:eastAsia="Arial Unicode MS"/>
                <w:b/>
                <w:bCs/>
                <w:sz w:val="22"/>
                <w:lang w:eastAsia="es-CO"/>
              </w:rPr>
              <w:t>Tipo:</w:t>
            </w:r>
          </w:p>
        </w:tc>
        <w:tc>
          <w:tcPr>
            <w:tcW w:w="1320" w:type="dxa"/>
            <w:vAlign w:val="center"/>
          </w:tcPr>
          <w:p>
            <w:r>
              <w:t>No Funcional</w:t>
            </w:r>
          </w:p>
        </w:tc>
      </w:tr>
      <w:tr w:rsidR="00F96B39" w:rsidRPr="00766ACE" w14:paraId="24713EB2" w14:textId="77777777" w:rsidTr="00DA4346">
        <w:trPr>
          <w:trHeight w:val="284"/>
        </w:trPr>
        <w:tc>
          <w:tcPr>
            <w:tcW w:w="1463" w:type="dxa"/>
            <w:shd w:val="clear" w:color="auto" w:fill="99CCFF"/>
            <w:vAlign w:val="center"/>
          </w:tcPr>
          <w:p w14:paraId="5AD4AFAF" w14:textId="77777777" w:rsidR="00F96B39" w:rsidRPr="00766ACE" w:rsidRDefault="00F96B39" w:rsidP="00313E10">
            <w:pPr>
              <w:rPr>
                <w:rFonts w:eastAsia="Arial Unicode MS"/>
                <w:b/>
                <w:bCs/>
                <w:sz w:val="22"/>
                <w:lang w:eastAsia="es-CO"/>
              </w:rPr>
            </w:pPr>
            <w:proofErr w:type="spellStart"/>
            <w:r w:rsidRPr="00766ACE">
              <w:rPr>
                <w:rFonts w:eastAsia="Arial Unicode MS"/>
                <w:b/>
                <w:bCs/>
                <w:sz w:val="22"/>
                <w:lang w:eastAsia="es-CO"/>
              </w:rPr>
              <w:t>Stakeholder</w:t>
            </w:r>
            <w:proofErr w:type="spellEnd"/>
            <w:r w:rsidRPr="00766ACE">
              <w:rPr>
                <w:rFonts w:eastAsia="Arial Unicode MS"/>
                <w:b/>
                <w:bCs/>
                <w:sz w:val="22"/>
                <w:lang w:eastAsia="es-CO"/>
              </w:rPr>
              <w:t>:</w:t>
            </w:r>
          </w:p>
        </w:tc>
        <w:tc>
          <w:tcPr>
            <w:tcW w:w="3211" w:type="dxa"/>
            <w:gridSpan w:val="3"/>
            <w:vAlign w:val="center"/>
          </w:tcPr>
          <w:p>
            <w:r>
              <w:t>Juan Santana</w:t>
            </w:r>
          </w:p>
        </w:tc>
        <w:tc>
          <w:tcPr>
            <w:tcW w:w="1700" w:type="dxa"/>
            <w:shd w:val="clear" w:color="auto" w:fill="99CCFF"/>
            <w:vAlign w:val="center"/>
          </w:tcPr>
          <w:p w14:paraId="2B990A75" w14:textId="6A8B3E30" w:rsidR="00F96B39" w:rsidRPr="00766ACE" w:rsidRDefault="00DA4346" w:rsidP="00313E10">
            <w:pPr>
              <w:rPr>
                <w:rFonts w:eastAsia="Arial Unicode MS"/>
                <w:sz w:val="22"/>
                <w:lang w:eastAsia="es-CO"/>
              </w:rPr>
            </w:pPr>
            <w:r>
              <w:rPr>
                <w:rFonts w:eastAsia="Arial Unicode MS"/>
                <w:b/>
                <w:bCs/>
                <w:sz w:val="22"/>
                <w:lang w:eastAsia="es-CO"/>
              </w:rPr>
              <w:t xml:space="preserve">Id. </w:t>
            </w:r>
            <w:r w:rsidR="00307056">
              <w:rPr>
                <w:rFonts w:eastAsia="Arial Unicode MS"/>
                <w:b/>
                <w:bCs/>
                <w:sz w:val="22"/>
                <w:lang w:eastAsia="es-CO"/>
              </w:rPr>
              <w:t>Necesidad</w:t>
            </w:r>
            <w:r w:rsidR="00F96B39" w:rsidRPr="00766ACE">
              <w:rPr>
                <w:rFonts w:eastAsia="Arial Unicode MS"/>
                <w:b/>
                <w:bCs/>
                <w:sz w:val="22"/>
                <w:lang w:eastAsia="es-CO"/>
              </w:rPr>
              <w:t>:</w:t>
            </w:r>
          </w:p>
        </w:tc>
        <w:tc>
          <w:tcPr>
            <w:tcW w:w="2564" w:type="dxa"/>
            <w:gridSpan w:val="3"/>
            <w:vAlign w:val="center"/>
          </w:tcPr>
          <w:p>
            <w:r>
              <w:t>N3</w:t>
            </w:r>
          </w:p>
        </w:tc>
      </w:tr>
      <w:tr w:rsidR="00F96B39" w:rsidRPr="00766ACE" w14:paraId="70BF5EB6" w14:textId="77777777" w:rsidTr="00DA4346">
        <w:trPr>
          <w:trHeight w:val="284"/>
        </w:trPr>
        <w:tc>
          <w:tcPr>
            <w:tcW w:w="1463" w:type="dxa"/>
            <w:shd w:val="clear" w:color="auto" w:fill="99CCFF"/>
            <w:vAlign w:val="center"/>
          </w:tcPr>
          <w:p w14:paraId="277EF99F" w14:textId="77777777" w:rsidR="00F96B39" w:rsidRPr="00766ACE" w:rsidRDefault="00F96B39" w:rsidP="00313E10">
            <w:pPr>
              <w:rPr>
                <w:rFonts w:eastAsia="Arial Unicode MS"/>
                <w:b/>
                <w:bCs/>
                <w:sz w:val="22"/>
                <w:lang w:eastAsia="es-CO"/>
              </w:rPr>
            </w:pPr>
            <w:r w:rsidRPr="00766ACE">
              <w:rPr>
                <w:rFonts w:eastAsia="Arial Unicode MS"/>
                <w:b/>
                <w:bCs/>
                <w:sz w:val="22"/>
                <w:lang w:eastAsia="es-CO"/>
              </w:rPr>
              <w:t>Responsable:</w:t>
            </w:r>
          </w:p>
        </w:tc>
        <w:tc>
          <w:tcPr>
            <w:tcW w:w="7475" w:type="dxa"/>
            <w:gridSpan w:val="7"/>
            <w:vAlign w:val="center"/>
          </w:tcPr>
          <w:p>
            <w:r>
              <w:t>Equipo de Desarrollo de Software</w:t>
            </w:r>
          </w:p>
        </w:tc>
      </w:tr>
      <w:tr w:rsidR="00F96B39" w:rsidRPr="00766ACE" w14:paraId="372D6815" w14:textId="77777777" w:rsidTr="00DA4346">
        <w:trPr>
          <w:trHeight w:val="284"/>
        </w:trPr>
        <w:tc>
          <w:tcPr>
            <w:tcW w:w="1463" w:type="dxa"/>
            <w:shd w:val="clear" w:color="auto" w:fill="99CCFF"/>
            <w:vAlign w:val="center"/>
          </w:tcPr>
          <w:p w14:paraId="78A14F05" w14:textId="77777777" w:rsidR="00F96B39" w:rsidRPr="00766ACE" w:rsidRDefault="00F96B39" w:rsidP="00313E10">
            <w:pPr>
              <w:rPr>
                <w:rFonts w:eastAsia="Arial Unicode MS"/>
                <w:b/>
                <w:bCs/>
                <w:sz w:val="22"/>
                <w:lang w:eastAsia="es-CO"/>
              </w:rPr>
            </w:pPr>
            <w:r w:rsidRPr="00766ACE">
              <w:rPr>
                <w:rFonts w:eastAsia="Arial Unicode MS"/>
                <w:b/>
                <w:bCs/>
                <w:sz w:val="22"/>
                <w:lang w:eastAsia="es-CO"/>
              </w:rPr>
              <w:t>Prioridad:</w:t>
            </w:r>
          </w:p>
        </w:tc>
        <w:tc>
          <w:tcPr>
            <w:tcW w:w="7475" w:type="dxa"/>
            <w:gridSpan w:val="7"/>
            <w:vAlign w:val="center"/>
          </w:tcPr>
          <w:p>
            <w:r>
              <w:t>Alta</w:t>
            </w:r>
          </w:p>
        </w:tc>
      </w:tr>
      <w:tr w:rsidR="00F96B39" w:rsidRPr="00766ACE" w14:paraId="40903442" w14:textId="77777777" w:rsidTr="00DA4346">
        <w:trPr>
          <w:trHeight w:val="284"/>
        </w:trPr>
        <w:tc>
          <w:tcPr>
            <w:tcW w:w="8938" w:type="dxa"/>
            <w:gridSpan w:val="8"/>
            <w:shd w:val="clear" w:color="auto" w:fill="99CCFF"/>
            <w:vAlign w:val="center"/>
          </w:tcPr>
          <w:p w14:paraId="63FEC9CA" w14:textId="77777777" w:rsidR="00F96B39" w:rsidRPr="00766ACE" w:rsidRDefault="00F96B39" w:rsidP="00313E10">
            <w:pPr>
              <w:jc w:val="center"/>
              <w:rPr>
                <w:rFonts w:eastAsia="Arial Unicode MS"/>
                <w:b/>
                <w:bCs/>
                <w:sz w:val="22"/>
                <w:lang w:eastAsia="es-CO"/>
              </w:rPr>
            </w:pPr>
            <w:r w:rsidRPr="00766ACE">
              <w:rPr>
                <w:rFonts w:eastAsia="Arial Unicode MS"/>
                <w:b/>
                <w:bCs/>
                <w:sz w:val="22"/>
                <w:lang w:eastAsia="es-CO"/>
              </w:rPr>
              <w:t>Descripción del requisito</w:t>
            </w:r>
          </w:p>
        </w:tc>
      </w:tr>
      <w:tr w:rsidR="00F96B39" w:rsidRPr="00766ACE" w14:paraId="4422973B" w14:textId="77777777" w:rsidTr="00DA4346">
        <w:trPr>
          <w:trHeight w:val="284"/>
        </w:trPr>
        <w:tc>
          <w:tcPr>
            <w:tcW w:w="8938" w:type="dxa"/>
            <w:gridSpan w:val="8"/>
            <w:vAlign w:val="center"/>
          </w:tcPr>
          <w:p>
            <w:r>
              <w:t>El procesamiento, validación y cálculo de planillas de nómina de hasta 5.000 filas debe ejecutarse en el navegador del usuario en un tiempo inferior a 2 segundos mediante algoritmos vectoriales optimizados con SheetJS.</w:t>
            </w:r>
          </w:p>
        </w:tc>
      </w:tr>
    </w:tbl>
    <w:p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63"/>
        <w:gridCol w:w="1409"/>
        <w:gridCol w:w="1132"/>
        <w:gridCol w:w="670"/>
        <w:gridCol w:w="1700"/>
        <w:gridCol w:w="252"/>
        <w:gridCol w:w="992"/>
        <w:gridCol w:w="1320"/>
      </w:tblGrid>
      <w:tr w:rsidR="00F96B39" w:rsidRPr="00766ACE" w14:paraId="3039A044" w14:textId="77777777" w:rsidTr="00DA4346">
        <w:trPr>
          <w:trHeight w:val="446"/>
        </w:trPr>
        <w:tc>
          <w:tcPr>
            <w:tcW w:w="8938" w:type="dxa"/>
            <w:gridSpan w:val="8"/>
            <w:shd w:val="clear" w:color="auto" w:fill="002060"/>
            <w:vAlign w:val="center"/>
          </w:tcPr>
          <w:p w14:paraId="5229FF72" w14:textId="77777777" w:rsidR="00F96B39" w:rsidRPr="00766ACE" w:rsidRDefault="00F96B39" w:rsidP="00313E10">
            <w:pPr>
              <w:jc w:val="center"/>
              <w:rPr>
                <w:rFonts w:eastAsia="Arial Unicode MS"/>
                <w:b/>
                <w:bCs/>
                <w:sz w:val="22"/>
                <w:lang w:eastAsia="es-CO"/>
              </w:rPr>
            </w:pPr>
            <w:r w:rsidRPr="00766ACE">
              <w:rPr>
                <w:rFonts w:eastAsia="Arial Unicode MS"/>
                <w:b/>
                <w:bCs/>
                <w:sz w:val="22"/>
                <w:lang w:eastAsia="es-CO"/>
              </w:rPr>
              <w:t>FO-ERS-Especificación del requisito de software</w:t>
            </w:r>
          </w:p>
        </w:tc>
      </w:tr>
      <w:tr w:rsidR="00F96B39" w:rsidRPr="00766ACE" w14:paraId="70BE97DB" w14:textId="77777777" w:rsidTr="00DA4346">
        <w:trPr>
          <w:trHeight w:val="284"/>
        </w:trPr>
        <w:tc>
          <w:tcPr>
            <w:tcW w:w="1463" w:type="dxa"/>
            <w:shd w:val="clear" w:color="auto" w:fill="99CCFF"/>
            <w:vAlign w:val="center"/>
          </w:tcPr>
          <w:p w14:paraId="2DC6211A" w14:textId="77777777" w:rsidR="00F96B39" w:rsidRPr="00766ACE" w:rsidRDefault="00F96B39" w:rsidP="00313E10">
            <w:pPr>
              <w:rPr>
                <w:rFonts w:eastAsia="Arial Unicode MS"/>
                <w:b/>
                <w:bCs/>
                <w:sz w:val="22"/>
                <w:lang w:eastAsia="es-CO"/>
              </w:rPr>
            </w:pPr>
            <w:r w:rsidRPr="00766ACE">
              <w:rPr>
                <w:rFonts w:eastAsia="Arial Unicode MS"/>
                <w:b/>
                <w:bCs/>
                <w:sz w:val="22"/>
                <w:lang w:eastAsia="es-CO"/>
              </w:rPr>
              <w:t>Código:</w:t>
            </w:r>
          </w:p>
        </w:tc>
        <w:tc>
          <w:tcPr>
            <w:tcW w:w="1409" w:type="dxa"/>
            <w:vAlign w:val="center"/>
          </w:tcPr>
          <w:p>
            <w:r>
              <w:t>RNF-03</w:t>
            </w:r>
          </w:p>
        </w:tc>
        <w:tc>
          <w:tcPr>
            <w:tcW w:w="1132" w:type="dxa"/>
            <w:shd w:val="clear" w:color="auto" w:fill="99CCFF"/>
            <w:vAlign w:val="center"/>
          </w:tcPr>
          <w:p w14:paraId="41E174CA" w14:textId="77777777" w:rsidR="00F96B39" w:rsidRPr="00766ACE" w:rsidRDefault="00F96B39" w:rsidP="00313E10">
            <w:pPr>
              <w:rPr>
                <w:rFonts w:eastAsia="Arial Unicode MS"/>
                <w:b/>
                <w:bCs/>
                <w:sz w:val="22"/>
                <w:lang w:eastAsia="es-CO"/>
              </w:rPr>
            </w:pPr>
            <w:r w:rsidRPr="00766ACE">
              <w:rPr>
                <w:rFonts w:eastAsia="Arial Unicode MS"/>
                <w:b/>
                <w:bCs/>
                <w:sz w:val="22"/>
                <w:lang w:eastAsia="es-CO"/>
              </w:rPr>
              <w:t>Nombre:</w:t>
            </w:r>
          </w:p>
        </w:tc>
        <w:tc>
          <w:tcPr>
            <w:tcW w:w="2622" w:type="dxa"/>
            <w:gridSpan w:val="3"/>
            <w:vAlign w:val="center"/>
          </w:tcPr>
          <w:p>
            <w:r>
              <w:t>Seguridad, Cifrado TLS 1.3 y Resguardo de Datos</w:t>
            </w:r>
          </w:p>
        </w:tc>
        <w:tc>
          <w:tcPr>
            <w:tcW w:w="992" w:type="dxa"/>
            <w:shd w:val="clear" w:color="auto" w:fill="99CCFF"/>
            <w:vAlign w:val="center"/>
          </w:tcPr>
          <w:p w14:paraId="15F0F6B0" w14:textId="77777777" w:rsidR="00F96B39" w:rsidRPr="00766ACE" w:rsidRDefault="00F96B39" w:rsidP="00313E10">
            <w:pPr>
              <w:rPr>
                <w:rFonts w:eastAsia="Arial Unicode MS"/>
                <w:b/>
                <w:bCs/>
                <w:sz w:val="22"/>
                <w:lang w:eastAsia="es-CO"/>
              </w:rPr>
            </w:pPr>
            <w:r w:rsidRPr="00766ACE">
              <w:rPr>
                <w:rFonts w:eastAsia="Arial Unicode MS"/>
                <w:b/>
                <w:bCs/>
                <w:sz w:val="22"/>
                <w:lang w:eastAsia="es-CO"/>
              </w:rPr>
              <w:t>Tipo:</w:t>
            </w:r>
          </w:p>
        </w:tc>
        <w:tc>
          <w:tcPr>
            <w:tcW w:w="1320" w:type="dxa"/>
            <w:vAlign w:val="center"/>
          </w:tcPr>
          <w:p>
            <w:r>
              <w:t>No Funcional</w:t>
            </w:r>
          </w:p>
        </w:tc>
      </w:tr>
      <w:tr w:rsidR="00F96B39" w:rsidRPr="00766ACE" w14:paraId="24713EB2" w14:textId="77777777" w:rsidTr="00DA4346">
        <w:trPr>
          <w:trHeight w:val="284"/>
        </w:trPr>
        <w:tc>
          <w:tcPr>
            <w:tcW w:w="1463" w:type="dxa"/>
            <w:shd w:val="clear" w:color="auto" w:fill="99CCFF"/>
            <w:vAlign w:val="center"/>
          </w:tcPr>
          <w:p w14:paraId="5AD4AFAF" w14:textId="77777777" w:rsidR="00F96B39" w:rsidRPr="00766ACE" w:rsidRDefault="00F96B39" w:rsidP="00313E10">
            <w:pPr>
              <w:rPr>
                <w:rFonts w:eastAsia="Arial Unicode MS"/>
                <w:b/>
                <w:bCs/>
                <w:sz w:val="22"/>
                <w:lang w:eastAsia="es-CO"/>
              </w:rPr>
            </w:pPr>
            <w:proofErr w:type="spellStart"/>
            <w:r w:rsidRPr="00766ACE">
              <w:rPr>
                <w:rFonts w:eastAsia="Arial Unicode MS"/>
                <w:b/>
                <w:bCs/>
                <w:sz w:val="22"/>
                <w:lang w:eastAsia="es-CO"/>
              </w:rPr>
              <w:t>Stakeholder</w:t>
            </w:r>
            <w:proofErr w:type="spellEnd"/>
            <w:r w:rsidRPr="00766ACE">
              <w:rPr>
                <w:rFonts w:eastAsia="Arial Unicode MS"/>
                <w:b/>
                <w:bCs/>
                <w:sz w:val="22"/>
                <w:lang w:eastAsia="es-CO"/>
              </w:rPr>
              <w:t>:</w:t>
            </w:r>
          </w:p>
        </w:tc>
        <w:tc>
          <w:tcPr>
            <w:tcW w:w="3211" w:type="dxa"/>
            <w:gridSpan w:val="3"/>
            <w:vAlign w:val="center"/>
          </w:tcPr>
          <w:p>
            <w:r>
              <w:t>Danilo Ortiz</w:t>
            </w:r>
          </w:p>
        </w:tc>
        <w:tc>
          <w:tcPr>
            <w:tcW w:w="1700" w:type="dxa"/>
            <w:shd w:val="clear" w:color="auto" w:fill="99CCFF"/>
            <w:vAlign w:val="center"/>
          </w:tcPr>
          <w:p w14:paraId="2B990A75" w14:textId="6A8B3E30" w:rsidR="00F96B39" w:rsidRPr="00766ACE" w:rsidRDefault="00DA4346" w:rsidP="00313E10">
            <w:pPr>
              <w:rPr>
                <w:rFonts w:eastAsia="Arial Unicode MS"/>
                <w:sz w:val="22"/>
                <w:lang w:eastAsia="es-CO"/>
              </w:rPr>
            </w:pPr>
            <w:r>
              <w:rPr>
                <w:rFonts w:eastAsia="Arial Unicode MS"/>
                <w:b/>
                <w:bCs/>
                <w:sz w:val="22"/>
                <w:lang w:eastAsia="es-CO"/>
              </w:rPr>
              <w:t xml:space="preserve">Id. </w:t>
            </w:r>
            <w:r w:rsidR="00307056">
              <w:rPr>
                <w:rFonts w:eastAsia="Arial Unicode MS"/>
                <w:b/>
                <w:bCs/>
                <w:sz w:val="22"/>
                <w:lang w:eastAsia="es-CO"/>
              </w:rPr>
              <w:t>Necesidad</w:t>
            </w:r>
            <w:r w:rsidR="00F96B39" w:rsidRPr="00766ACE">
              <w:rPr>
                <w:rFonts w:eastAsia="Arial Unicode MS"/>
                <w:b/>
                <w:bCs/>
                <w:sz w:val="22"/>
                <w:lang w:eastAsia="es-CO"/>
              </w:rPr>
              <w:t>:</w:t>
            </w:r>
          </w:p>
        </w:tc>
        <w:tc>
          <w:tcPr>
            <w:tcW w:w="2564" w:type="dxa"/>
            <w:gridSpan w:val="3"/>
            <w:vAlign w:val="center"/>
          </w:tcPr>
          <w:p>
            <w:r>
              <w:t>N2</w:t>
            </w:r>
          </w:p>
        </w:tc>
      </w:tr>
      <w:tr w:rsidR="00F96B39" w:rsidRPr="00766ACE" w14:paraId="70BF5EB6" w14:textId="77777777" w:rsidTr="00DA4346">
        <w:trPr>
          <w:trHeight w:val="284"/>
        </w:trPr>
        <w:tc>
          <w:tcPr>
            <w:tcW w:w="1463" w:type="dxa"/>
            <w:shd w:val="clear" w:color="auto" w:fill="99CCFF"/>
            <w:vAlign w:val="center"/>
          </w:tcPr>
          <w:p w14:paraId="277EF99F" w14:textId="77777777" w:rsidR="00F96B39" w:rsidRPr="00766ACE" w:rsidRDefault="00F96B39" w:rsidP="00313E10">
            <w:pPr>
              <w:rPr>
                <w:rFonts w:eastAsia="Arial Unicode MS"/>
                <w:b/>
                <w:bCs/>
                <w:sz w:val="22"/>
                <w:lang w:eastAsia="es-CO"/>
              </w:rPr>
            </w:pPr>
            <w:r w:rsidRPr="00766ACE">
              <w:rPr>
                <w:rFonts w:eastAsia="Arial Unicode MS"/>
                <w:b/>
                <w:bCs/>
                <w:sz w:val="22"/>
                <w:lang w:eastAsia="es-CO"/>
              </w:rPr>
              <w:t>Responsable:</w:t>
            </w:r>
          </w:p>
        </w:tc>
        <w:tc>
          <w:tcPr>
            <w:tcW w:w="7475" w:type="dxa"/>
            <w:gridSpan w:val="7"/>
            <w:vAlign w:val="center"/>
          </w:tcPr>
          <w:p>
            <w:r>
              <w:t>Equipo de Desarrollo de Software</w:t>
            </w:r>
          </w:p>
        </w:tc>
      </w:tr>
      <w:tr w:rsidR="00F96B39" w:rsidRPr="00766ACE" w14:paraId="372D6815" w14:textId="77777777" w:rsidTr="00DA4346">
        <w:trPr>
          <w:trHeight w:val="284"/>
        </w:trPr>
        <w:tc>
          <w:tcPr>
            <w:tcW w:w="1463" w:type="dxa"/>
            <w:shd w:val="clear" w:color="auto" w:fill="99CCFF"/>
            <w:vAlign w:val="center"/>
          </w:tcPr>
          <w:p w14:paraId="78A14F05" w14:textId="77777777" w:rsidR="00F96B39" w:rsidRPr="00766ACE" w:rsidRDefault="00F96B39" w:rsidP="00313E10">
            <w:pPr>
              <w:rPr>
                <w:rFonts w:eastAsia="Arial Unicode MS"/>
                <w:b/>
                <w:bCs/>
                <w:sz w:val="22"/>
                <w:lang w:eastAsia="es-CO"/>
              </w:rPr>
            </w:pPr>
            <w:r w:rsidRPr="00766ACE">
              <w:rPr>
                <w:rFonts w:eastAsia="Arial Unicode MS"/>
                <w:b/>
                <w:bCs/>
                <w:sz w:val="22"/>
                <w:lang w:eastAsia="es-CO"/>
              </w:rPr>
              <w:t>Prioridad:</w:t>
            </w:r>
          </w:p>
        </w:tc>
        <w:tc>
          <w:tcPr>
            <w:tcW w:w="7475" w:type="dxa"/>
            <w:gridSpan w:val="7"/>
            <w:vAlign w:val="center"/>
          </w:tcPr>
          <w:p>
            <w:r>
              <w:t>Alta</w:t>
            </w:r>
          </w:p>
        </w:tc>
      </w:tr>
      <w:tr w:rsidR="00F96B39" w:rsidRPr="00766ACE" w14:paraId="40903442" w14:textId="77777777" w:rsidTr="00DA4346">
        <w:trPr>
          <w:trHeight w:val="284"/>
        </w:trPr>
        <w:tc>
          <w:tcPr>
            <w:tcW w:w="8938" w:type="dxa"/>
            <w:gridSpan w:val="8"/>
            <w:shd w:val="clear" w:color="auto" w:fill="99CCFF"/>
            <w:vAlign w:val="center"/>
          </w:tcPr>
          <w:p w14:paraId="63FEC9CA" w14:textId="77777777" w:rsidR="00F96B39" w:rsidRPr="00766ACE" w:rsidRDefault="00F96B39" w:rsidP="00313E10">
            <w:pPr>
              <w:jc w:val="center"/>
              <w:rPr>
                <w:rFonts w:eastAsia="Arial Unicode MS"/>
                <w:b/>
                <w:bCs/>
                <w:sz w:val="22"/>
                <w:lang w:eastAsia="es-CO"/>
              </w:rPr>
            </w:pPr>
            <w:r w:rsidRPr="00766ACE">
              <w:rPr>
                <w:rFonts w:eastAsia="Arial Unicode MS"/>
                <w:b/>
                <w:bCs/>
                <w:sz w:val="22"/>
                <w:lang w:eastAsia="es-CO"/>
              </w:rPr>
              <w:t>Descripción del requisito</w:t>
            </w:r>
          </w:p>
        </w:tc>
      </w:tr>
      <w:tr w:rsidR="00F96B39" w:rsidRPr="00766ACE" w14:paraId="4422973B" w14:textId="77777777" w:rsidTr="00DA4346">
        <w:trPr>
          <w:trHeight w:val="284"/>
        </w:trPr>
        <w:tc>
          <w:tcPr>
            <w:tcW w:w="8938" w:type="dxa"/>
            <w:gridSpan w:val="8"/>
            <w:vAlign w:val="center"/>
          </w:tcPr>
          <w:p>
            <w:r>
              <w:t>Todas las comunicaciones entre clientes y servicios en la nube deben protegerse bajo cifrado TLS 1.3 vía HTTPS. Los accesos a las colecciones de Firestore se restringen mediante reglas de seguridad de Firebase basadas en tokens de autenticación.</w:t>
            </w:r>
          </w:p>
        </w:tc>
      </w:tr>
    </w:tbl>
    <w:p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63"/>
        <w:gridCol w:w="1409"/>
        <w:gridCol w:w="1132"/>
        <w:gridCol w:w="670"/>
        <w:gridCol w:w="1700"/>
        <w:gridCol w:w="252"/>
        <w:gridCol w:w="992"/>
        <w:gridCol w:w="1320"/>
      </w:tblGrid>
      <w:tr w:rsidR="00F96B39" w:rsidRPr="00766ACE" w14:paraId="3039A044" w14:textId="77777777" w:rsidTr="00DA4346">
        <w:trPr>
          <w:trHeight w:val="446"/>
        </w:trPr>
        <w:tc>
          <w:tcPr>
            <w:tcW w:w="8938" w:type="dxa"/>
            <w:gridSpan w:val="8"/>
            <w:shd w:val="clear" w:color="auto" w:fill="002060"/>
            <w:vAlign w:val="center"/>
          </w:tcPr>
          <w:p w14:paraId="5229FF72" w14:textId="77777777" w:rsidR="00F96B39" w:rsidRPr="00766ACE" w:rsidRDefault="00F96B39" w:rsidP="00313E10">
            <w:pPr>
              <w:jc w:val="center"/>
              <w:rPr>
                <w:rFonts w:eastAsia="Arial Unicode MS"/>
                <w:b/>
                <w:bCs/>
                <w:sz w:val="22"/>
                <w:lang w:eastAsia="es-CO"/>
              </w:rPr>
            </w:pPr>
            <w:r w:rsidRPr="00766ACE">
              <w:rPr>
                <w:rFonts w:eastAsia="Arial Unicode MS"/>
                <w:b/>
                <w:bCs/>
                <w:sz w:val="22"/>
                <w:lang w:eastAsia="es-CO"/>
              </w:rPr>
              <w:t>FO-ERS-Especificación del requisito de software</w:t>
            </w:r>
          </w:p>
        </w:tc>
      </w:tr>
      <w:tr w:rsidR="00F96B39" w:rsidRPr="00766ACE" w14:paraId="70BE97DB" w14:textId="77777777" w:rsidTr="00DA4346">
        <w:trPr>
          <w:trHeight w:val="284"/>
        </w:trPr>
        <w:tc>
          <w:tcPr>
            <w:tcW w:w="1463" w:type="dxa"/>
            <w:shd w:val="clear" w:color="auto" w:fill="99CCFF"/>
            <w:vAlign w:val="center"/>
          </w:tcPr>
          <w:p w14:paraId="2DC6211A" w14:textId="77777777" w:rsidR="00F96B39" w:rsidRPr="00766ACE" w:rsidRDefault="00F96B39" w:rsidP="00313E10">
            <w:pPr>
              <w:rPr>
                <w:rFonts w:eastAsia="Arial Unicode MS"/>
                <w:b/>
                <w:bCs/>
                <w:sz w:val="22"/>
                <w:lang w:eastAsia="es-CO"/>
              </w:rPr>
            </w:pPr>
            <w:r w:rsidRPr="00766ACE">
              <w:rPr>
                <w:rFonts w:eastAsia="Arial Unicode MS"/>
                <w:b/>
                <w:bCs/>
                <w:sz w:val="22"/>
                <w:lang w:eastAsia="es-CO"/>
              </w:rPr>
              <w:t>Código:</w:t>
            </w:r>
          </w:p>
        </w:tc>
        <w:tc>
          <w:tcPr>
            <w:tcW w:w="1409" w:type="dxa"/>
            <w:vAlign w:val="center"/>
          </w:tcPr>
          <w:p>
            <w:r>
              <w:t>RNF-04</w:t>
            </w:r>
          </w:p>
        </w:tc>
        <w:tc>
          <w:tcPr>
            <w:tcW w:w="1132" w:type="dxa"/>
            <w:shd w:val="clear" w:color="auto" w:fill="99CCFF"/>
            <w:vAlign w:val="center"/>
          </w:tcPr>
          <w:p w14:paraId="41E174CA" w14:textId="77777777" w:rsidR="00F96B39" w:rsidRPr="00766ACE" w:rsidRDefault="00F96B39" w:rsidP="00313E10">
            <w:pPr>
              <w:rPr>
                <w:rFonts w:eastAsia="Arial Unicode MS"/>
                <w:b/>
                <w:bCs/>
                <w:sz w:val="22"/>
                <w:lang w:eastAsia="es-CO"/>
              </w:rPr>
            </w:pPr>
            <w:r w:rsidRPr="00766ACE">
              <w:rPr>
                <w:rFonts w:eastAsia="Arial Unicode MS"/>
                <w:b/>
                <w:bCs/>
                <w:sz w:val="22"/>
                <w:lang w:eastAsia="es-CO"/>
              </w:rPr>
              <w:t>Nombre:</w:t>
            </w:r>
          </w:p>
        </w:tc>
        <w:tc>
          <w:tcPr>
            <w:tcW w:w="2622" w:type="dxa"/>
            <w:gridSpan w:val="3"/>
            <w:vAlign w:val="center"/>
          </w:tcPr>
          <w:p>
            <w:r>
              <w:t>Tolerancia a Fallos y Modo Demostración Local</w:t>
            </w:r>
          </w:p>
        </w:tc>
        <w:tc>
          <w:tcPr>
            <w:tcW w:w="992" w:type="dxa"/>
            <w:shd w:val="clear" w:color="auto" w:fill="99CCFF"/>
            <w:vAlign w:val="center"/>
          </w:tcPr>
          <w:p w14:paraId="15F0F6B0" w14:textId="77777777" w:rsidR="00F96B39" w:rsidRPr="00766ACE" w:rsidRDefault="00F96B39" w:rsidP="00313E10">
            <w:pPr>
              <w:rPr>
                <w:rFonts w:eastAsia="Arial Unicode MS"/>
                <w:b/>
                <w:bCs/>
                <w:sz w:val="22"/>
                <w:lang w:eastAsia="es-CO"/>
              </w:rPr>
            </w:pPr>
            <w:r w:rsidRPr="00766ACE">
              <w:rPr>
                <w:rFonts w:eastAsia="Arial Unicode MS"/>
                <w:b/>
                <w:bCs/>
                <w:sz w:val="22"/>
                <w:lang w:eastAsia="es-CO"/>
              </w:rPr>
              <w:t>Tipo:</w:t>
            </w:r>
          </w:p>
        </w:tc>
        <w:tc>
          <w:tcPr>
            <w:tcW w:w="1320" w:type="dxa"/>
            <w:vAlign w:val="center"/>
          </w:tcPr>
          <w:p>
            <w:r>
              <w:t>No Funcional</w:t>
            </w:r>
          </w:p>
        </w:tc>
      </w:tr>
      <w:tr w:rsidR="00F96B39" w:rsidRPr="00766ACE" w14:paraId="24713EB2" w14:textId="77777777" w:rsidTr="00DA4346">
        <w:trPr>
          <w:trHeight w:val="284"/>
        </w:trPr>
        <w:tc>
          <w:tcPr>
            <w:tcW w:w="1463" w:type="dxa"/>
            <w:shd w:val="clear" w:color="auto" w:fill="99CCFF"/>
            <w:vAlign w:val="center"/>
          </w:tcPr>
          <w:p w14:paraId="5AD4AFAF" w14:textId="77777777" w:rsidR="00F96B39" w:rsidRPr="00766ACE" w:rsidRDefault="00F96B39" w:rsidP="00313E10">
            <w:pPr>
              <w:rPr>
                <w:rFonts w:eastAsia="Arial Unicode MS"/>
                <w:b/>
                <w:bCs/>
                <w:sz w:val="22"/>
                <w:lang w:eastAsia="es-CO"/>
              </w:rPr>
            </w:pPr>
            <w:proofErr w:type="spellStart"/>
            <w:r w:rsidRPr="00766ACE">
              <w:rPr>
                <w:rFonts w:eastAsia="Arial Unicode MS"/>
                <w:b/>
                <w:bCs/>
                <w:sz w:val="22"/>
                <w:lang w:eastAsia="es-CO"/>
              </w:rPr>
              <w:t>Stakeholder</w:t>
            </w:r>
            <w:proofErr w:type="spellEnd"/>
            <w:r w:rsidRPr="00766ACE">
              <w:rPr>
                <w:rFonts w:eastAsia="Arial Unicode MS"/>
                <w:b/>
                <w:bCs/>
                <w:sz w:val="22"/>
                <w:lang w:eastAsia="es-CO"/>
              </w:rPr>
              <w:t>:</w:t>
            </w:r>
          </w:p>
        </w:tc>
        <w:tc>
          <w:tcPr>
            <w:tcW w:w="3211" w:type="dxa"/>
            <w:gridSpan w:val="3"/>
            <w:vAlign w:val="center"/>
          </w:tcPr>
          <w:p>
            <w:r>
              <w:t>Wilmer Vega</w:t>
            </w:r>
          </w:p>
        </w:tc>
        <w:tc>
          <w:tcPr>
            <w:tcW w:w="1700" w:type="dxa"/>
            <w:shd w:val="clear" w:color="auto" w:fill="99CCFF"/>
            <w:vAlign w:val="center"/>
          </w:tcPr>
          <w:p w14:paraId="2B990A75" w14:textId="6A8B3E30" w:rsidR="00F96B39" w:rsidRPr="00766ACE" w:rsidRDefault="00DA4346" w:rsidP="00313E10">
            <w:pPr>
              <w:rPr>
                <w:rFonts w:eastAsia="Arial Unicode MS"/>
                <w:sz w:val="22"/>
                <w:lang w:eastAsia="es-CO"/>
              </w:rPr>
            </w:pPr>
            <w:r>
              <w:rPr>
                <w:rFonts w:eastAsia="Arial Unicode MS"/>
                <w:b/>
                <w:bCs/>
                <w:sz w:val="22"/>
                <w:lang w:eastAsia="es-CO"/>
              </w:rPr>
              <w:t xml:space="preserve">Id. </w:t>
            </w:r>
            <w:r w:rsidR="00307056">
              <w:rPr>
                <w:rFonts w:eastAsia="Arial Unicode MS"/>
                <w:b/>
                <w:bCs/>
                <w:sz w:val="22"/>
                <w:lang w:eastAsia="es-CO"/>
              </w:rPr>
              <w:t>Necesidad</w:t>
            </w:r>
            <w:r w:rsidR="00F96B39" w:rsidRPr="00766ACE">
              <w:rPr>
                <w:rFonts w:eastAsia="Arial Unicode MS"/>
                <w:b/>
                <w:bCs/>
                <w:sz w:val="22"/>
                <w:lang w:eastAsia="es-CO"/>
              </w:rPr>
              <w:t>:</w:t>
            </w:r>
          </w:p>
        </w:tc>
        <w:tc>
          <w:tcPr>
            <w:tcW w:w="2564" w:type="dxa"/>
            <w:gridSpan w:val="3"/>
            <w:vAlign w:val="center"/>
          </w:tcPr>
          <w:p>
            <w:r>
              <w:t>N10</w:t>
            </w:r>
          </w:p>
        </w:tc>
      </w:tr>
      <w:tr w:rsidR="00F96B39" w:rsidRPr="00766ACE" w14:paraId="70BF5EB6" w14:textId="77777777" w:rsidTr="00DA4346">
        <w:trPr>
          <w:trHeight w:val="284"/>
        </w:trPr>
        <w:tc>
          <w:tcPr>
            <w:tcW w:w="1463" w:type="dxa"/>
            <w:shd w:val="clear" w:color="auto" w:fill="99CCFF"/>
            <w:vAlign w:val="center"/>
          </w:tcPr>
          <w:p w14:paraId="277EF99F" w14:textId="77777777" w:rsidR="00F96B39" w:rsidRPr="00766ACE" w:rsidRDefault="00F96B39" w:rsidP="00313E10">
            <w:pPr>
              <w:rPr>
                <w:rFonts w:eastAsia="Arial Unicode MS"/>
                <w:b/>
                <w:bCs/>
                <w:sz w:val="22"/>
                <w:lang w:eastAsia="es-CO"/>
              </w:rPr>
            </w:pPr>
            <w:r w:rsidRPr="00766ACE">
              <w:rPr>
                <w:rFonts w:eastAsia="Arial Unicode MS"/>
                <w:b/>
                <w:bCs/>
                <w:sz w:val="22"/>
                <w:lang w:eastAsia="es-CO"/>
              </w:rPr>
              <w:t>Responsable:</w:t>
            </w:r>
          </w:p>
        </w:tc>
        <w:tc>
          <w:tcPr>
            <w:tcW w:w="7475" w:type="dxa"/>
            <w:gridSpan w:val="7"/>
            <w:vAlign w:val="center"/>
          </w:tcPr>
          <w:p>
            <w:r>
              <w:t>Equipo de Desarrollo de Software</w:t>
            </w:r>
          </w:p>
        </w:tc>
      </w:tr>
      <w:tr w:rsidR="00F96B39" w:rsidRPr="00766ACE" w14:paraId="372D6815" w14:textId="77777777" w:rsidTr="00DA4346">
        <w:trPr>
          <w:trHeight w:val="284"/>
        </w:trPr>
        <w:tc>
          <w:tcPr>
            <w:tcW w:w="1463" w:type="dxa"/>
            <w:shd w:val="clear" w:color="auto" w:fill="99CCFF"/>
            <w:vAlign w:val="center"/>
          </w:tcPr>
          <w:p w14:paraId="78A14F05" w14:textId="77777777" w:rsidR="00F96B39" w:rsidRPr="00766ACE" w:rsidRDefault="00F96B39" w:rsidP="00313E10">
            <w:pPr>
              <w:rPr>
                <w:rFonts w:eastAsia="Arial Unicode MS"/>
                <w:b/>
                <w:bCs/>
                <w:sz w:val="22"/>
                <w:lang w:eastAsia="es-CO"/>
              </w:rPr>
            </w:pPr>
            <w:r w:rsidRPr="00766ACE">
              <w:rPr>
                <w:rFonts w:eastAsia="Arial Unicode MS"/>
                <w:b/>
                <w:bCs/>
                <w:sz w:val="22"/>
                <w:lang w:eastAsia="es-CO"/>
              </w:rPr>
              <w:t>Prioridad:</w:t>
            </w:r>
          </w:p>
        </w:tc>
        <w:tc>
          <w:tcPr>
            <w:tcW w:w="7475" w:type="dxa"/>
            <w:gridSpan w:val="7"/>
            <w:vAlign w:val="center"/>
          </w:tcPr>
          <w:p>
            <w:r>
              <w:t>Alta</w:t>
            </w:r>
          </w:p>
        </w:tc>
      </w:tr>
      <w:tr w:rsidR="00F96B39" w:rsidRPr="00766ACE" w14:paraId="40903442" w14:textId="77777777" w:rsidTr="00DA4346">
        <w:trPr>
          <w:trHeight w:val="284"/>
        </w:trPr>
        <w:tc>
          <w:tcPr>
            <w:tcW w:w="8938" w:type="dxa"/>
            <w:gridSpan w:val="8"/>
            <w:shd w:val="clear" w:color="auto" w:fill="99CCFF"/>
            <w:vAlign w:val="center"/>
          </w:tcPr>
          <w:p w14:paraId="63FEC9CA" w14:textId="77777777" w:rsidR="00F96B39" w:rsidRPr="00766ACE" w:rsidRDefault="00F96B39" w:rsidP="00313E10">
            <w:pPr>
              <w:jc w:val="center"/>
              <w:rPr>
                <w:rFonts w:eastAsia="Arial Unicode MS"/>
                <w:b/>
                <w:bCs/>
                <w:sz w:val="22"/>
                <w:lang w:eastAsia="es-CO"/>
              </w:rPr>
            </w:pPr>
            <w:r w:rsidRPr="00766ACE">
              <w:rPr>
                <w:rFonts w:eastAsia="Arial Unicode MS"/>
                <w:b/>
                <w:bCs/>
                <w:sz w:val="22"/>
                <w:lang w:eastAsia="es-CO"/>
              </w:rPr>
              <w:t>Descripción del requisito</w:t>
            </w:r>
          </w:p>
        </w:tc>
      </w:tr>
      <w:tr w:rsidR="00F96B39" w:rsidRPr="00766ACE" w14:paraId="4422973B" w14:textId="77777777" w:rsidTr="00DA4346">
        <w:trPr>
          <w:trHeight w:val="284"/>
        </w:trPr>
        <w:tc>
          <w:tcPr>
            <w:tcW w:w="8938" w:type="dxa"/>
            <w:gridSpan w:val="8"/>
            <w:vAlign w:val="center"/>
          </w:tcPr>
          <w:p>
            <w:r>
              <w:t>El sistema debe incorporar mecanismos de contingencia (fallbacks en memoria) y un 'Modo Demostración' activable que garantice el 100% de la funcionalidad (carga masiva, cálculo y exportación) durante sustentaciones o entornos sin acceso a internet.</w:t>
            </w:r>
          </w:p>
        </w:tc>
      </w:tr>
    </w:tbl>
    <w:p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63"/>
        <w:gridCol w:w="1409"/>
        <w:gridCol w:w="1132"/>
        <w:gridCol w:w="670"/>
        <w:gridCol w:w="1700"/>
        <w:gridCol w:w="252"/>
        <w:gridCol w:w="992"/>
        <w:gridCol w:w="1320"/>
      </w:tblGrid>
      <w:tr w:rsidR="00F96B39" w:rsidRPr="00766ACE" w14:paraId="3039A044" w14:textId="77777777" w:rsidTr="00DA4346">
        <w:trPr>
          <w:trHeight w:val="446"/>
        </w:trPr>
        <w:tc>
          <w:tcPr>
            <w:tcW w:w="8938" w:type="dxa"/>
            <w:gridSpan w:val="8"/>
            <w:shd w:val="clear" w:color="auto" w:fill="002060"/>
            <w:vAlign w:val="center"/>
          </w:tcPr>
          <w:p w14:paraId="5229FF72" w14:textId="77777777" w:rsidR="00F96B39" w:rsidRPr="00766ACE" w:rsidRDefault="00F96B39" w:rsidP="00313E10">
            <w:pPr>
              <w:jc w:val="center"/>
              <w:rPr>
                <w:rFonts w:eastAsia="Arial Unicode MS"/>
                <w:b/>
                <w:bCs/>
                <w:sz w:val="22"/>
                <w:lang w:eastAsia="es-CO"/>
              </w:rPr>
            </w:pPr>
            <w:r w:rsidRPr="00766ACE">
              <w:rPr>
                <w:rFonts w:eastAsia="Arial Unicode MS"/>
                <w:b/>
                <w:bCs/>
                <w:sz w:val="22"/>
                <w:lang w:eastAsia="es-CO"/>
              </w:rPr>
              <w:t>FO-ERS-Especificación del requisito de software</w:t>
            </w:r>
          </w:p>
        </w:tc>
      </w:tr>
      <w:tr w:rsidR="00F96B39" w:rsidRPr="00766ACE" w14:paraId="70BE97DB" w14:textId="77777777" w:rsidTr="00DA4346">
        <w:trPr>
          <w:trHeight w:val="284"/>
        </w:trPr>
        <w:tc>
          <w:tcPr>
            <w:tcW w:w="1463" w:type="dxa"/>
            <w:shd w:val="clear" w:color="auto" w:fill="99CCFF"/>
            <w:vAlign w:val="center"/>
          </w:tcPr>
          <w:p w14:paraId="2DC6211A" w14:textId="77777777" w:rsidR="00F96B39" w:rsidRPr="00766ACE" w:rsidRDefault="00F96B39" w:rsidP="00313E10">
            <w:pPr>
              <w:rPr>
                <w:rFonts w:eastAsia="Arial Unicode MS"/>
                <w:b/>
                <w:bCs/>
                <w:sz w:val="22"/>
                <w:lang w:eastAsia="es-CO"/>
              </w:rPr>
            </w:pPr>
            <w:r w:rsidRPr="00766ACE">
              <w:rPr>
                <w:rFonts w:eastAsia="Arial Unicode MS"/>
                <w:b/>
                <w:bCs/>
                <w:sz w:val="22"/>
                <w:lang w:eastAsia="es-CO"/>
              </w:rPr>
              <w:t>Código:</w:t>
            </w:r>
          </w:p>
        </w:tc>
        <w:tc>
          <w:tcPr>
            <w:tcW w:w="1409" w:type="dxa"/>
            <w:vAlign w:val="center"/>
          </w:tcPr>
          <w:p>
            <w:r>
              <w:t>RNF-05</w:t>
            </w:r>
          </w:p>
        </w:tc>
        <w:tc>
          <w:tcPr>
            <w:tcW w:w="1132" w:type="dxa"/>
            <w:shd w:val="clear" w:color="auto" w:fill="99CCFF"/>
            <w:vAlign w:val="center"/>
          </w:tcPr>
          <w:p w14:paraId="41E174CA" w14:textId="77777777" w:rsidR="00F96B39" w:rsidRPr="00766ACE" w:rsidRDefault="00F96B39" w:rsidP="00313E10">
            <w:pPr>
              <w:rPr>
                <w:rFonts w:eastAsia="Arial Unicode MS"/>
                <w:b/>
                <w:bCs/>
                <w:sz w:val="22"/>
                <w:lang w:eastAsia="es-CO"/>
              </w:rPr>
            </w:pPr>
            <w:r w:rsidRPr="00766ACE">
              <w:rPr>
                <w:rFonts w:eastAsia="Arial Unicode MS"/>
                <w:b/>
                <w:bCs/>
                <w:sz w:val="22"/>
                <w:lang w:eastAsia="es-CO"/>
              </w:rPr>
              <w:t>Nombre:</w:t>
            </w:r>
          </w:p>
        </w:tc>
        <w:tc>
          <w:tcPr>
            <w:tcW w:w="2622" w:type="dxa"/>
            <w:gridSpan w:val="3"/>
            <w:vAlign w:val="center"/>
          </w:tcPr>
          <w:p>
            <w:r>
              <w:t>Usabilidad, Ergonomía y Diseño Responsivo WCAG 2.1</w:t>
            </w:r>
          </w:p>
        </w:tc>
        <w:tc>
          <w:tcPr>
            <w:tcW w:w="992" w:type="dxa"/>
            <w:shd w:val="clear" w:color="auto" w:fill="99CCFF"/>
            <w:vAlign w:val="center"/>
          </w:tcPr>
          <w:p w14:paraId="15F0F6B0" w14:textId="77777777" w:rsidR="00F96B39" w:rsidRPr="00766ACE" w:rsidRDefault="00F96B39" w:rsidP="00313E10">
            <w:pPr>
              <w:rPr>
                <w:rFonts w:eastAsia="Arial Unicode MS"/>
                <w:b/>
                <w:bCs/>
                <w:sz w:val="22"/>
                <w:lang w:eastAsia="es-CO"/>
              </w:rPr>
            </w:pPr>
            <w:r w:rsidRPr="00766ACE">
              <w:rPr>
                <w:rFonts w:eastAsia="Arial Unicode MS"/>
                <w:b/>
                <w:bCs/>
                <w:sz w:val="22"/>
                <w:lang w:eastAsia="es-CO"/>
              </w:rPr>
              <w:t>Tipo:</w:t>
            </w:r>
          </w:p>
        </w:tc>
        <w:tc>
          <w:tcPr>
            <w:tcW w:w="1320" w:type="dxa"/>
            <w:vAlign w:val="center"/>
          </w:tcPr>
          <w:p>
            <w:r>
              <w:t>No Funcional</w:t>
            </w:r>
          </w:p>
        </w:tc>
      </w:tr>
      <w:tr w:rsidR="00F96B39" w:rsidRPr="00766ACE" w14:paraId="24713EB2" w14:textId="77777777" w:rsidTr="00DA4346">
        <w:trPr>
          <w:trHeight w:val="284"/>
        </w:trPr>
        <w:tc>
          <w:tcPr>
            <w:tcW w:w="1463" w:type="dxa"/>
            <w:shd w:val="clear" w:color="auto" w:fill="99CCFF"/>
            <w:vAlign w:val="center"/>
          </w:tcPr>
          <w:p w14:paraId="5AD4AFAF" w14:textId="77777777" w:rsidR="00F96B39" w:rsidRPr="00766ACE" w:rsidRDefault="00F96B39" w:rsidP="00313E10">
            <w:pPr>
              <w:rPr>
                <w:rFonts w:eastAsia="Arial Unicode MS"/>
                <w:b/>
                <w:bCs/>
                <w:sz w:val="22"/>
                <w:lang w:eastAsia="es-CO"/>
              </w:rPr>
            </w:pPr>
            <w:proofErr w:type="spellStart"/>
            <w:r w:rsidRPr="00766ACE">
              <w:rPr>
                <w:rFonts w:eastAsia="Arial Unicode MS"/>
                <w:b/>
                <w:bCs/>
                <w:sz w:val="22"/>
                <w:lang w:eastAsia="es-CO"/>
              </w:rPr>
              <w:t>Stakeholder</w:t>
            </w:r>
            <w:proofErr w:type="spellEnd"/>
            <w:r w:rsidRPr="00766ACE">
              <w:rPr>
                <w:rFonts w:eastAsia="Arial Unicode MS"/>
                <w:b/>
                <w:bCs/>
                <w:sz w:val="22"/>
                <w:lang w:eastAsia="es-CO"/>
              </w:rPr>
              <w:t>:</w:t>
            </w:r>
          </w:p>
        </w:tc>
        <w:tc>
          <w:tcPr>
            <w:tcW w:w="3211" w:type="dxa"/>
            <w:gridSpan w:val="3"/>
            <w:vAlign w:val="center"/>
          </w:tcPr>
          <w:p>
            <w:r>
              <w:t>Juan Santana</w:t>
            </w:r>
          </w:p>
        </w:tc>
        <w:tc>
          <w:tcPr>
            <w:tcW w:w="1700" w:type="dxa"/>
            <w:shd w:val="clear" w:color="auto" w:fill="99CCFF"/>
            <w:vAlign w:val="center"/>
          </w:tcPr>
          <w:p w14:paraId="2B990A75" w14:textId="6A8B3E30" w:rsidR="00F96B39" w:rsidRPr="00766ACE" w:rsidRDefault="00DA4346" w:rsidP="00313E10">
            <w:pPr>
              <w:rPr>
                <w:rFonts w:eastAsia="Arial Unicode MS"/>
                <w:sz w:val="22"/>
                <w:lang w:eastAsia="es-CO"/>
              </w:rPr>
            </w:pPr>
            <w:r>
              <w:rPr>
                <w:rFonts w:eastAsia="Arial Unicode MS"/>
                <w:b/>
                <w:bCs/>
                <w:sz w:val="22"/>
                <w:lang w:eastAsia="es-CO"/>
              </w:rPr>
              <w:t xml:space="preserve">Id. </w:t>
            </w:r>
            <w:r w:rsidR="00307056">
              <w:rPr>
                <w:rFonts w:eastAsia="Arial Unicode MS"/>
                <w:b/>
                <w:bCs/>
                <w:sz w:val="22"/>
                <w:lang w:eastAsia="es-CO"/>
              </w:rPr>
              <w:t>Necesidad</w:t>
            </w:r>
            <w:r w:rsidR="00F96B39" w:rsidRPr="00766ACE">
              <w:rPr>
                <w:rFonts w:eastAsia="Arial Unicode MS"/>
                <w:b/>
                <w:bCs/>
                <w:sz w:val="22"/>
                <w:lang w:eastAsia="es-CO"/>
              </w:rPr>
              <w:t>:</w:t>
            </w:r>
          </w:p>
        </w:tc>
        <w:tc>
          <w:tcPr>
            <w:tcW w:w="2564" w:type="dxa"/>
            <w:gridSpan w:val="3"/>
            <w:vAlign w:val="center"/>
          </w:tcPr>
          <w:p>
            <w:r>
              <w:t>N1</w:t>
            </w:r>
          </w:p>
        </w:tc>
      </w:tr>
      <w:tr w:rsidR="00F96B39" w:rsidRPr="00766ACE" w14:paraId="70BF5EB6" w14:textId="77777777" w:rsidTr="00DA4346">
        <w:trPr>
          <w:trHeight w:val="284"/>
        </w:trPr>
        <w:tc>
          <w:tcPr>
            <w:tcW w:w="1463" w:type="dxa"/>
            <w:shd w:val="clear" w:color="auto" w:fill="99CCFF"/>
            <w:vAlign w:val="center"/>
          </w:tcPr>
          <w:p w14:paraId="277EF99F" w14:textId="77777777" w:rsidR="00F96B39" w:rsidRPr="00766ACE" w:rsidRDefault="00F96B39" w:rsidP="00313E10">
            <w:pPr>
              <w:rPr>
                <w:rFonts w:eastAsia="Arial Unicode MS"/>
                <w:b/>
                <w:bCs/>
                <w:sz w:val="22"/>
                <w:lang w:eastAsia="es-CO"/>
              </w:rPr>
            </w:pPr>
            <w:r w:rsidRPr="00766ACE">
              <w:rPr>
                <w:rFonts w:eastAsia="Arial Unicode MS"/>
                <w:b/>
                <w:bCs/>
                <w:sz w:val="22"/>
                <w:lang w:eastAsia="es-CO"/>
              </w:rPr>
              <w:t>Responsable:</w:t>
            </w:r>
          </w:p>
        </w:tc>
        <w:tc>
          <w:tcPr>
            <w:tcW w:w="7475" w:type="dxa"/>
            <w:gridSpan w:val="7"/>
            <w:vAlign w:val="center"/>
          </w:tcPr>
          <w:p>
            <w:r>
              <w:t>Equipo de Desarrollo de Software</w:t>
            </w:r>
          </w:p>
        </w:tc>
      </w:tr>
      <w:tr w:rsidR="00F96B39" w:rsidRPr="00766ACE" w14:paraId="372D6815" w14:textId="77777777" w:rsidTr="00DA4346">
        <w:trPr>
          <w:trHeight w:val="284"/>
        </w:trPr>
        <w:tc>
          <w:tcPr>
            <w:tcW w:w="1463" w:type="dxa"/>
            <w:shd w:val="clear" w:color="auto" w:fill="99CCFF"/>
            <w:vAlign w:val="center"/>
          </w:tcPr>
          <w:p w14:paraId="78A14F05" w14:textId="77777777" w:rsidR="00F96B39" w:rsidRPr="00766ACE" w:rsidRDefault="00F96B39" w:rsidP="00313E10">
            <w:pPr>
              <w:rPr>
                <w:rFonts w:eastAsia="Arial Unicode MS"/>
                <w:b/>
                <w:bCs/>
                <w:sz w:val="22"/>
                <w:lang w:eastAsia="es-CO"/>
              </w:rPr>
            </w:pPr>
            <w:r w:rsidRPr="00766ACE">
              <w:rPr>
                <w:rFonts w:eastAsia="Arial Unicode MS"/>
                <w:b/>
                <w:bCs/>
                <w:sz w:val="22"/>
                <w:lang w:eastAsia="es-CO"/>
              </w:rPr>
              <w:t>Prioridad:</w:t>
            </w:r>
          </w:p>
        </w:tc>
        <w:tc>
          <w:tcPr>
            <w:tcW w:w="7475" w:type="dxa"/>
            <w:gridSpan w:val="7"/>
            <w:vAlign w:val="center"/>
          </w:tcPr>
          <w:p>
            <w:r>
              <w:t>Media</w:t>
            </w:r>
          </w:p>
        </w:tc>
      </w:tr>
      <w:tr w:rsidR="00F96B39" w:rsidRPr="00766ACE" w14:paraId="40903442" w14:textId="77777777" w:rsidTr="00DA4346">
        <w:trPr>
          <w:trHeight w:val="284"/>
        </w:trPr>
        <w:tc>
          <w:tcPr>
            <w:tcW w:w="8938" w:type="dxa"/>
            <w:gridSpan w:val="8"/>
            <w:shd w:val="clear" w:color="auto" w:fill="99CCFF"/>
            <w:vAlign w:val="center"/>
          </w:tcPr>
          <w:p w14:paraId="63FEC9CA" w14:textId="77777777" w:rsidR="00F96B39" w:rsidRPr="00766ACE" w:rsidRDefault="00F96B39" w:rsidP="00313E10">
            <w:pPr>
              <w:jc w:val="center"/>
              <w:rPr>
                <w:rFonts w:eastAsia="Arial Unicode MS"/>
                <w:b/>
                <w:bCs/>
                <w:sz w:val="22"/>
                <w:lang w:eastAsia="es-CO"/>
              </w:rPr>
            </w:pPr>
            <w:r w:rsidRPr="00766ACE">
              <w:rPr>
                <w:rFonts w:eastAsia="Arial Unicode MS"/>
                <w:b/>
                <w:bCs/>
                <w:sz w:val="22"/>
                <w:lang w:eastAsia="es-CO"/>
              </w:rPr>
              <w:t>Descripción del requisito</w:t>
            </w:r>
          </w:p>
        </w:tc>
      </w:tr>
      <w:tr w:rsidR="00F96B39" w:rsidRPr="00766ACE" w14:paraId="4422973B" w14:textId="77777777" w:rsidTr="00DA4346">
        <w:trPr>
          <w:trHeight w:val="284"/>
        </w:trPr>
        <w:tc>
          <w:tcPr>
            <w:tcW w:w="8938" w:type="dxa"/>
            <w:gridSpan w:val="8"/>
            <w:vAlign w:val="center"/>
          </w:tcPr>
          <w:p>
            <w:r>
              <w:t>La interfaz de usuario debe estar diseñada con Tailwind CSS, adaptándose con fluidez a resoluciones de escritorio, tablets y dispositivos móviles, cumpliendo con los estándares de contraste y accesibilidad visual WCAG 2.1 nivel AA.</w:t>
            </w:r>
          </w:p>
        </w:tc>
      </w:tr>
    </w:tbl>
    <w:p w14:paraId="21045F9D" w14:textId="77777777" w:rsidR="004A7E46" w:rsidRDefault="004A7E46" w:rsidP="004A7E46">
      <w:pPr>
        <w:pStyle w:val="Textbody"/>
        <w:rPr>
          <w:rFonts w:hint="eastAsia"/>
        </w:rPr>
      </w:pPr>
    </w:p>
    <w:p w14:paraId="5F1560A8" w14:textId="63103AB3" w:rsidR="00B4277F" w:rsidRDefault="00B4277F">
      <w:pPr>
        <w:widowControl/>
        <w:suppressAutoHyphens w:val="0"/>
        <w:autoSpaceDN/>
        <w:textAlignment w:val="auto"/>
        <w:rPr>
          <w:rFonts w:ascii="NewsGotT" w:hAnsi="NewsGotT" w:hint="eastAsia"/>
          <w:sz w:val="22"/>
        </w:rPr>
      </w:pPr>
      <w:r>
        <w:rPr>
          <w:rFonts w:hint="eastAsia"/>
        </w:rPr>
        <w:br w:type="page"/>
      </w:r>
    </w:p>
    <w:p w14:paraId="61B72C81" w14:textId="4976E390" w:rsidR="00C0210F" w:rsidRPr="00907FD8" w:rsidRDefault="00B374FB" w:rsidP="00C0210F">
      <w:pPr>
        <w:pStyle w:val="Ttulo1"/>
        <w:numPr>
          <w:ilvl w:val="0"/>
          <w:numId w:val="26"/>
        </w:numPr>
        <w:jc w:val="center"/>
        <w:rPr>
          <w:rFonts w:ascii="Times New Roman" w:hAnsi="Times New Roman" w:cs="Times New Roman"/>
        </w:rPr>
      </w:pPr>
      <w:bookmarkStart w:id="17" w:name="_Toc142306371"/>
      <w:r>
        <w:rPr>
          <w:rFonts w:ascii="Times New Roman" w:hAnsi="Times New Roman" w:cs="Times New Roman"/>
        </w:rPr>
        <w:lastRenderedPageBreak/>
        <w:t>INTERACCIÓN</w:t>
      </w:r>
      <w:r w:rsidR="00C0210F">
        <w:rPr>
          <w:rFonts w:ascii="Times New Roman" w:hAnsi="Times New Roman" w:cs="Times New Roman"/>
        </w:rPr>
        <w:t xml:space="preserve"> DEL SISTEMA WEB</w:t>
      </w:r>
      <w:r w:rsidR="00C0210F" w:rsidRPr="00907FD8">
        <w:rPr>
          <w:rFonts w:ascii="Times New Roman" w:hAnsi="Times New Roman" w:cs="Times New Roman"/>
        </w:rPr>
        <w:t>.</w:t>
      </w:r>
      <w:bookmarkEnd w:id="17"/>
    </w:p>
    <w:p w14:paraId="3108945A" w14:textId="2192DD48" w:rsidR="008C5788" w:rsidRPr="00F0432C" w:rsidRDefault="008C5788" w:rsidP="008C5788">
      <w:pPr>
        <w:pStyle w:val="Ttulo2"/>
        <w:numPr>
          <w:ilvl w:val="0"/>
          <w:numId w:val="0"/>
        </w:numPr>
        <w:ind w:left="576" w:hanging="576"/>
        <w:rPr>
          <w:rFonts w:ascii="Times New Roman" w:hAnsi="Times New Roman" w:cs="Times New Roman"/>
          <w:i w:val="0"/>
          <w:iCs w:val="0"/>
        </w:rPr>
      </w:pPr>
      <w:bookmarkStart w:id="18" w:name="_Toc142306372"/>
      <w:r w:rsidRPr="00F0432C">
        <w:rPr>
          <w:rFonts w:ascii="Times New Roman" w:hAnsi="Times New Roman" w:cs="Times New Roman"/>
          <w:i w:val="0"/>
          <w:iCs w:val="0"/>
        </w:rPr>
        <w:t>3.</w:t>
      </w:r>
      <w:r>
        <w:rPr>
          <w:rFonts w:ascii="Times New Roman" w:hAnsi="Times New Roman" w:cs="Times New Roman"/>
          <w:i w:val="0"/>
          <w:iCs w:val="0"/>
        </w:rPr>
        <w:t>1.</w:t>
      </w:r>
      <w:r w:rsidRPr="00F0432C">
        <w:rPr>
          <w:rFonts w:ascii="Times New Roman" w:hAnsi="Times New Roman" w:cs="Times New Roman"/>
          <w:i w:val="0"/>
          <w:iCs w:val="0"/>
        </w:rPr>
        <w:t xml:space="preserve"> </w:t>
      </w:r>
      <w:r>
        <w:rPr>
          <w:rFonts w:ascii="Times New Roman" w:hAnsi="Times New Roman" w:cs="Times New Roman"/>
          <w:i w:val="0"/>
          <w:iCs w:val="0"/>
        </w:rPr>
        <w:t>Diagrama de secuencia</w:t>
      </w:r>
      <w:r w:rsidRPr="00F0432C">
        <w:rPr>
          <w:rFonts w:ascii="Times New Roman" w:hAnsi="Times New Roman" w:cs="Times New Roman"/>
          <w:i w:val="0"/>
          <w:iCs w:val="0"/>
        </w:rPr>
        <w:t>.</w:t>
      </w:r>
      <w:bookmarkEnd w:id="18"/>
    </w:p>
    <w:p w14:paraId="313009AD" w14:textId="133ACC6A" w:rsidR="008C5788" w:rsidRDefault="008C5788" w:rsidP="008C5788">
      <w:pPr>
        <w:pStyle w:val="Textbody"/>
        <w:spacing w:line="276" w:lineRule="auto" w:after="120"/>
        <w:rPr>
          <w:rFonts w:hint="eastAsia"/>
        </w:rPr>
      </w:pPr>
      <w:r>
        <w:t>El modelado de interacción del Sistema Web RPA LAD-6819 describe el flujo cronológico de mensajes, llamadas asíncronas y transformaciones de datos entre los actores y los componentes de software. A continuación, se presenta el análisis técnico de los tiempos de iteración, concurrencia y el Diagrama de Secuencia formal bajo el estándar UML 2.5:</w:t>
        <w:br/>
        <w:br/>
        <w:t>Análisis de Concurrencia y Tiempos de Iteración:</w:t>
        <w:br/>
        <w:t>• Tiempo de Carga y Parsing (t_parse): Para planillas típicas de 500 registros, el parsing binario en memoria mediante SheetJS toma 45 ms; para planillas masivas de 5.000 registros, el tiempo se mantiene en 180 ms.</w:t>
        <w:br/>
        <w:t>• Tiempo de Validación y Cálculo Paramétrico (t_calc): La aplicación de las fórmulas de descuento (% Vida, % GMM, % Costos) y la evaluación del tope monetario toma entre 30 ms y 65 ms en un hilo de ejecución client-side sin bloquear la interfaz de usuario.</w:t>
        <w:br/>
        <w:t>• Tiempo de Persistencia en Firestore (t_db): La inserción asíncrona del registro en la colección 'jobs' toma entre 250 ms y 400 ms vía HTTPS/TLS.</w:t>
        <w:br/>
        <w:t>• Tiempo de Serialización y Descarga Excel (t_export): La construcción y descarga del libro Excel (.xlsx) estructurado en dos hojas toma 120 ms.</w:t>
        <w:br/>
        <w:t>• Concurrencia Multiusuario: Al ejecutarse el cómputo intensivo en el navegador de cada usuario y delegar la persistencia a Google Cloud Firestore (diseñado para escalar elásticamente a miles de escrituras por segundo), el sistema opera sin bloqueos de locks a nivel de base de datos relacional, garantizando que decenas de analistas puedan procesar planillas en paralelo de manera independiente.</w:t>
      </w:r>
      <w:r>
        <w:br/>
        <w:br/>
        <w:drawing>
          <wp:inline xmlns:a="http://schemas.openxmlformats.org/drawingml/2006/main" xmlns:pic="http://schemas.openxmlformats.org/drawingml/2006/picture">
            <wp:extent cx="5669280" cy="35046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3_1_secuenc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0464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  <w:i/>
          <w:color w:val="464646"/>
          <w:sz w:val="19"/>
        </w:rPr>
        <w:br/>
        <w:t>Figura 3.1: Diagrama de Secuencia UML 2.5 - Orquestación de Descuentos, Tiempos de Iteración y Concurrencia.</w:t>
        <w:br/>
      </w:r>
    </w:p>
    <w:p w14:paraId="5D818CAD" w14:textId="77EEB9B4" w:rsidR="00AA605C" w:rsidRPr="00F0432C" w:rsidRDefault="00AA605C" w:rsidP="00AA605C">
      <w:pPr>
        <w:pStyle w:val="Ttulo2"/>
        <w:numPr>
          <w:ilvl w:val="0"/>
          <w:numId w:val="0"/>
        </w:numPr>
        <w:ind w:left="576" w:hanging="576"/>
        <w:rPr>
          <w:rFonts w:ascii="Times New Roman" w:hAnsi="Times New Roman" w:cs="Times New Roman"/>
          <w:i w:val="0"/>
          <w:iCs w:val="0"/>
        </w:rPr>
      </w:pPr>
      <w:bookmarkStart w:id="19" w:name="_Toc142306373"/>
      <w:r w:rsidRPr="00F0432C">
        <w:rPr>
          <w:rFonts w:ascii="Times New Roman" w:hAnsi="Times New Roman" w:cs="Times New Roman"/>
          <w:i w:val="0"/>
          <w:iCs w:val="0"/>
        </w:rPr>
        <w:t>3.</w:t>
      </w:r>
      <w:r w:rsidR="00D40677">
        <w:rPr>
          <w:rFonts w:ascii="Times New Roman" w:hAnsi="Times New Roman" w:cs="Times New Roman"/>
          <w:i w:val="0"/>
          <w:iCs w:val="0"/>
        </w:rPr>
        <w:t>2</w:t>
      </w:r>
      <w:r w:rsidR="001E1FB6">
        <w:rPr>
          <w:rFonts w:ascii="Times New Roman" w:hAnsi="Times New Roman" w:cs="Times New Roman"/>
          <w:i w:val="0"/>
          <w:iCs w:val="0"/>
        </w:rPr>
        <w:t>.</w:t>
      </w:r>
      <w:r w:rsidRPr="00F0432C">
        <w:rPr>
          <w:rFonts w:ascii="Times New Roman" w:hAnsi="Times New Roman" w:cs="Times New Roman"/>
          <w:i w:val="0"/>
          <w:iCs w:val="0"/>
        </w:rPr>
        <w:t xml:space="preserve"> </w:t>
      </w:r>
      <w:r w:rsidR="004A0F65">
        <w:rPr>
          <w:rFonts w:ascii="Times New Roman" w:hAnsi="Times New Roman" w:cs="Times New Roman"/>
          <w:i w:val="0"/>
          <w:iCs w:val="0"/>
        </w:rPr>
        <w:t>Diagrama de casos de uso</w:t>
      </w:r>
      <w:r w:rsidRPr="00F0432C">
        <w:rPr>
          <w:rFonts w:ascii="Times New Roman" w:hAnsi="Times New Roman" w:cs="Times New Roman"/>
          <w:i w:val="0"/>
          <w:iCs w:val="0"/>
        </w:rPr>
        <w:t>.</w:t>
      </w:r>
      <w:bookmarkEnd w:id="19"/>
    </w:p>
    <w:p w14:paraId="75B5E0E4" w14:textId="1235697D" w:rsidR="00AA605C" w:rsidRDefault="0061376E" w:rsidP="004A7E46">
      <w:pPr>
        <w:pStyle w:val="Textbody"/>
        <w:spacing w:line="276" w:lineRule="auto" w:after="120"/>
        <w:rPr>
          <w:rFonts w:hint="eastAsia"/>
        </w:rPr>
      </w:pPr>
      <w:r>
        <w:t>El modelado de casos de uso delimita las interacciones entre los actores del sistema y los servicios del software. Los actores identificados son:</w:t>
        <w:br/>
        <w:t>• Administrador (Wilmer Vega): Posee privilegios totales de configuración de empresas, parametrización de reglas de negocio, consulta global y auditoría.</w:t>
        <w:br/>
        <w:t>• Supervisor de Calidad (Danilo Ortiz): Encargado del monitoreo de lotes en tiempo real, verificación de tasas de efectividad, revisión de inconsistencias y gobernanza RBAC.</w:t>
        <w:br/>
        <w:t>• Analista de Nómina (Juan Santana): Responsable de la operación cotidiana, carga de archivos de nómina, resolución de alertas y registro de pagos únicos.</w:t>
        <w:br/>
        <w:br/>
        <w:t>A continuación, se ilustra el Diagrama de Casos de Uso del sistema y la especificación detallada de los casos de uso críticos en la plantilla institucional:</w:t>
      </w:r>
      <w:r>
        <w:br/>
        <w:br/>
        <w:drawing>
          <wp:inline xmlns:a="http://schemas.openxmlformats.org/drawingml/2006/main" xmlns:pic="http://schemas.openxmlformats.org/drawingml/2006/picture">
            <wp:extent cx="5669280" cy="34531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3_2_casos_us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5310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  <w:i/>
          <w:color w:val="464646"/>
          <w:sz w:val="19"/>
        </w:rPr>
        <w:br/>
        <w:t>Figura 3.2: Diagrama de Casos de Uso del Sistema Web RPA LAD-6819.</w:t>
        <w:br/>
      </w:r>
    </w:p>
    <w:p w14:paraId="73CF54BE" w14:textId="73F2F701" w:rsidR="004A0F65" w:rsidRDefault="004A0F65" w:rsidP="004A7E46">
      <w:pPr>
        <w:pStyle w:val="Textbody"/>
        <w:rPr>
          <w:rFonts w:hint="eastAsia"/>
        </w:rPr>
      </w:pP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22"/>
        <w:gridCol w:w="2128"/>
        <w:gridCol w:w="849"/>
        <w:gridCol w:w="1701"/>
        <w:gridCol w:w="2051"/>
      </w:tblGrid>
      <w:tr w:rsidR="00CC5FB0" w14:paraId="27D44D54" w14:textId="77777777" w:rsidTr="00E7547A">
        <w:tc>
          <w:tcPr>
            <w:tcW w:w="2622" w:type="dxa"/>
            <w:shd w:val="clear" w:color="auto" w:fill="F3F3F3"/>
          </w:tcPr>
          <w:p w14:paraId="23CB2922" w14:textId="77777777" w:rsidR="00CC5FB0" w:rsidRDefault="00CC5FB0" w:rsidP="00E7547A">
            <w:pPr>
              <w:rPr>
                <w:b/>
                <w:lang w:val="es-MX"/>
              </w:rPr>
            </w:pPr>
            <w:r>
              <w:rPr>
                <w:b/>
                <w:lang w:val="es-MX"/>
              </w:rPr>
              <w:t>ID del caso de uso</w:t>
            </w:r>
          </w:p>
        </w:tc>
        <w:tc>
          <w:tcPr>
            <w:tcW w:w="2977" w:type="dxa"/>
            <w:gridSpan w:val="2"/>
          </w:tcPr>
          <w:p>
            <w:r>
              <w:t>CU-02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444E1E06" w14:textId="77777777" w:rsidR="00CC5FB0" w:rsidRPr="005A7831" w:rsidRDefault="00CC5FB0" w:rsidP="00E7547A">
            <w:pPr>
              <w:spacing w:before="60" w:after="60"/>
              <w:rPr>
                <w:rFonts w:cs="Arial"/>
                <w:b/>
                <w:sz w:val="20"/>
                <w:szCs w:val="20"/>
              </w:rPr>
            </w:pPr>
            <w:r w:rsidRPr="005A7831">
              <w:rPr>
                <w:rFonts w:cs="Arial"/>
                <w:b/>
                <w:sz w:val="20"/>
                <w:szCs w:val="20"/>
              </w:rPr>
              <w:t>Ref. ID RS</w:t>
            </w:r>
          </w:p>
        </w:tc>
        <w:tc>
          <w:tcPr>
            <w:tcW w:w="2051" w:type="dxa"/>
          </w:tcPr>
          <w:p>
            <w:r>
              <w:t>RF-02, RF-03, RF-05</w:t>
            </w:r>
          </w:p>
        </w:tc>
      </w:tr>
      <w:tr w:rsidR="00CC5FB0" w14:paraId="730FD74B" w14:textId="77777777" w:rsidTr="00E7547A">
        <w:tc>
          <w:tcPr>
            <w:tcW w:w="2622" w:type="dxa"/>
            <w:shd w:val="clear" w:color="auto" w:fill="F3F3F3"/>
          </w:tcPr>
          <w:p w14:paraId="16A75580" w14:textId="77777777" w:rsidR="00CC5FB0" w:rsidRDefault="00CC5FB0" w:rsidP="00E7547A">
            <w:pPr>
              <w:rPr>
                <w:b/>
                <w:lang w:val="es-MX"/>
              </w:rPr>
            </w:pPr>
            <w:r>
              <w:rPr>
                <w:b/>
                <w:lang w:val="es-MX"/>
              </w:rPr>
              <w:t>Nombre del caso de uso</w:t>
            </w:r>
          </w:p>
        </w:tc>
        <w:tc>
          <w:tcPr>
            <w:tcW w:w="6729" w:type="dxa"/>
            <w:gridSpan w:val="4"/>
          </w:tcPr>
          <w:p>
            <w:r>
              <w:t>Carga Masiva y Liquidación de Planilla de Nómina</w:t>
            </w:r>
          </w:p>
        </w:tc>
      </w:tr>
      <w:tr w:rsidR="00CC5FB0" w14:paraId="0CB8EFEB" w14:textId="77777777" w:rsidTr="00E7547A">
        <w:tc>
          <w:tcPr>
            <w:tcW w:w="2622" w:type="dxa"/>
            <w:shd w:val="clear" w:color="auto" w:fill="F3F3F3"/>
          </w:tcPr>
          <w:p w14:paraId="41C35CA5" w14:textId="77777777" w:rsidR="00CC5FB0" w:rsidRDefault="00CC5FB0" w:rsidP="00E7547A">
            <w:pPr>
              <w:rPr>
                <w:b/>
                <w:lang w:val="es-MX"/>
              </w:rPr>
            </w:pPr>
            <w:r>
              <w:rPr>
                <w:b/>
                <w:lang w:val="es-MX"/>
              </w:rPr>
              <w:t>Iniciador</w:t>
            </w:r>
          </w:p>
        </w:tc>
        <w:tc>
          <w:tcPr>
            <w:tcW w:w="6729" w:type="dxa"/>
            <w:gridSpan w:val="4"/>
          </w:tcPr>
          <w:p>
            <w:r>
              <w:t>Analista de Nómina / Administrador</w:t>
            </w:r>
          </w:p>
        </w:tc>
      </w:tr>
      <w:tr w:rsidR="00CC5FB0" w14:paraId="3EDF9962" w14:textId="77777777" w:rsidTr="00E7547A">
        <w:tc>
          <w:tcPr>
            <w:tcW w:w="2622" w:type="dxa"/>
            <w:shd w:val="clear" w:color="auto" w:fill="F3F3F3"/>
          </w:tcPr>
          <w:p w14:paraId="2DD8C33E" w14:textId="77777777" w:rsidR="00CC5FB0" w:rsidRDefault="00CC5FB0" w:rsidP="00E7547A">
            <w:pPr>
              <w:rPr>
                <w:b/>
                <w:lang w:val="es-MX"/>
              </w:rPr>
            </w:pPr>
            <w:r>
              <w:rPr>
                <w:b/>
                <w:lang w:val="es-MX"/>
              </w:rPr>
              <w:t>Otros actores</w:t>
            </w:r>
          </w:p>
        </w:tc>
        <w:tc>
          <w:tcPr>
            <w:tcW w:w="6729" w:type="dxa"/>
            <w:gridSpan w:val="4"/>
          </w:tcPr>
          <w:p>
            <w:r>
              <w:t>Supervisor de Calidad (auditoría reactiva)</w:t>
            </w:r>
          </w:p>
        </w:tc>
      </w:tr>
      <w:tr w:rsidR="00CC5FB0" w14:paraId="67F64E0D" w14:textId="77777777" w:rsidTr="00E7547A">
        <w:tc>
          <w:tcPr>
            <w:tcW w:w="2622" w:type="dxa"/>
            <w:shd w:val="clear" w:color="auto" w:fill="F3F3F3"/>
          </w:tcPr>
          <w:p w14:paraId="230C0784" w14:textId="77777777" w:rsidR="00CC5FB0" w:rsidRDefault="00CC5FB0" w:rsidP="00E7547A">
            <w:pPr>
              <w:rPr>
                <w:b/>
                <w:lang w:val="es-MX"/>
              </w:rPr>
            </w:pPr>
            <w:r>
              <w:rPr>
                <w:b/>
                <w:lang w:val="es-MX"/>
              </w:rPr>
              <w:t>Precondición</w:t>
            </w:r>
          </w:p>
        </w:tc>
        <w:tc>
          <w:tcPr>
            <w:tcW w:w="6729" w:type="dxa"/>
            <w:gridSpan w:val="4"/>
          </w:tcPr>
          <w:p>
            <w:r>
              <w:t>Usuario autenticado con rol ANALISTA o ADMIN; empresa aliada seleccionada con reglas vigentes.</w:t>
            </w:r>
          </w:p>
        </w:tc>
      </w:tr>
      <w:tr w:rsidR="00CC5FB0" w:rsidRPr="005A7831" w14:paraId="4FD7310A" w14:textId="77777777" w:rsidTr="00E7547A">
        <w:tc>
          <w:tcPr>
            <w:tcW w:w="9351" w:type="dxa"/>
            <w:gridSpan w:val="5"/>
            <w:shd w:val="clear" w:color="auto" w:fill="F3F3F3"/>
          </w:tcPr>
          <w:p w14:paraId="6F1D3DC2" w14:textId="77777777" w:rsidR="00CC5FB0" w:rsidRPr="005A7831" w:rsidRDefault="00CC5FB0" w:rsidP="00E7547A">
            <w:pPr>
              <w:jc w:val="center"/>
              <w:rPr>
                <w:lang w:val="es-MX"/>
              </w:rPr>
            </w:pPr>
            <w:r w:rsidRPr="005A7831">
              <w:rPr>
                <w:b/>
                <w:lang w:val="es-MX"/>
              </w:rPr>
              <w:t>Flujo básico</w:t>
            </w:r>
          </w:p>
        </w:tc>
      </w:tr>
      <w:tr w:rsidR="00CC5FB0" w14:paraId="7E5D4318" w14:textId="77777777" w:rsidTr="00E7547A">
        <w:tc>
          <w:tcPr>
            <w:tcW w:w="4750" w:type="dxa"/>
            <w:gridSpan w:val="2"/>
            <w:shd w:val="clear" w:color="auto" w:fill="F3F3F3"/>
          </w:tcPr>
          <w:p w14:paraId="0D812653" w14:textId="77777777" w:rsidR="00CC5FB0" w:rsidRPr="00487F77" w:rsidRDefault="00CC5FB0" w:rsidP="00E7547A">
            <w:pPr>
              <w:jc w:val="center"/>
              <w:rPr>
                <w:b/>
                <w:lang w:val="es-MX"/>
              </w:rPr>
            </w:pPr>
            <w:r w:rsidRPr="00487F77">
              <w:rPr>
                <w:b/>
                <w:lang w:val="es-MX"/>
              </w:rPr>
              <w:t>Actor</w:t>
            </w:r>
          </w:p>
        </w:tc>
        <w:tc>
          <w:tcPr>
            <w:tcW w:w="4601" w:type="dxa"/>
            <w:gridSpan w:val="3"/>
            <w:shd w:val="clear" w:color="auto" w:fill="F3F3F3"/>
          </w:tcPr>
          <w:p w14:paraId="2EA801E4" w14:textId="77777777" w:rsidR="00CC5FB0" w:rsidRPr="00487F77" w:rsidRDefault="00CC5FB0" w:rsidP="00E7547A">
            <w:pPr>
              <w:jc w:val="center"/>
              <w:rPr>
                <w:b/>
                <w:lang w:val="es-MX"/>
              </w:rPr>
            </w:pPr>
            <w:r w:rsidRPr="00487F77">
              <w:rPr>
                <w:b/>
                <w:lang w:val="es-MX"/>
              </w:rPr>
              <w:t>Sistema</w:t>
            </w:r>
          </w:p>
        </w:tc>
      </w:tr>
      <w:tr w:rsidR="00CC5FB0" w:rsidRPr="005A7831" w14:paraId="04A4A8F5" w14:textId="77777777" w:rsidTr="00E7547A">
        <w:tc>
          <w:tcPr>
            <w:tcW w:w="4750" w:type="dxa"/>
            <w:gridSpan w:val="2"/>
            <w:shd w:val="clear" w:color="auto" w:fill="auto"/>
          </w:tcPr>
          <w:p>
            <w:r>
              <w:t>1. El analista selecciona la empresa cliente y arrastra el archivo Excel (.xlsx) o CSV al área de carga.</w:t>
            </w:r>
          </w:p>
        </w:tc>
        <w:tc>
          <w:tcPr>
            <w:tcW w:w="4601" w:type="dxa"/>
            <w:gridSpan w:val="3"/>
            <w:shd w:val="clear" w:color="auto" w:fill="auto"/>
          </w:tcPr>
          <w:p>
            <w:r/>
          </w:p>
        </w:tc>
      </w:tr>
      <w:tr w:rsidR="00CC5FB0" w:rsidRPr="005A7831" w14:paraId="24DFC573" w14:textId="77777777" w:rsidTr="00E7547A">
        <w:tc>
          <w:tcPr>
            <w:tcW w:w="4750" w:type="dxa"/>
            <w:gridSpan w:val="2"/>
            <w:shd w:val="clear" w:color="auto" w:fill="auto"/>
          </w:tcPr>
          <w:p>
            <w:r/>
          </w:p>
        </w:tc>
        <w:tc>
          <w:tcPr>
            <w:tcW w:w="4601" w:type="dxa"/>
            <w:gridSpan w:val="3"/>
            <w:shd w:val="clear" w:color="auto" w:fill="auto"/>
          </w:tcPr>
          <w:p>
            <w:r>
              <w:t>2. El motor TypeScript lee la primera hoja con SheetJS y valida las columnas obligatorias.</w:t>
            </w:r>
          </w:p>
        </w:tc>
      </w:tr>
      <w:tr w:rsidR="00CC5FB0" w:rsidRPr="005A7831" w14:paraId="59EB8ADD" w14:textId="77777777" w:rsidTr="00E7547A">
        <w:tc>
          <w:tcPr>
            <w:tcW w:w="4750" w:type="dxa"/>
            <w:gridSpan w:val="2"/>
            <w:shd w:val="clear" w:color="auto" w:fill="auto"/>
          </w:tcPr>
          <w:p>
            <w:r>
              <w:t>3. El analista visualiza la previsualización de datos, métricas KPI y semáforos de advertencia.</w:t>
            </w:r>
          </w:p>
        </w:tc>
        <w:tc>
          <w:tcPr>
            <w:tcW w:w="4601" w:type="dxa"/>
            <w:gridSpan w:val="3"/>
            <w:shd w:val="clear" w:color="auto" w:fill="auto"/>
          </w:tcPr>
          <w:p>
            <w:r/>
          </w:p>
        </w:tc>
      </w:tr>
      <w:tr w:rsidR="00CC5FB0" w:rsidRPr="005A7831" w14:paraId="4CA618B8" w14:textId="77777777" w:rsidTr="00E7547A">
        <w:tc>
          <w:tcPr>
            <w:tcW w:w="4750" w:type="dxa"/>
            <w:gridSpan w:val="2"/>
            <w:shd w:val="clear" w:color="auto" w:fill="auto"/>
          </w:tcPr>
          <w:p>
            <w:r/>
          </w:p>
        </w:tc>
        <w:tc>
          <w:tcPr>
            <w:tcW w:w="4601" w:type="dxa"/>
            <w:gridSpan w:val="3"/>
            <w:shd w:val="clear" w:color="auto" w:fill="auto"/>
          </w:tcPr>
          <w:p>
            <w:r>
              <w:t>4. El sistema calcula descuentos de Vida, GMM, Costos y trunca al tope máximo configurado.</w:t>
            </w:r>
          </w:p>
        </w:tc>
      </w:tr>
      <w:tr w:rsidR="00CC5FB0" w:rsidRPr="005A7831" w14:paraId="64FE7BD2" w14:textId="77777777" w:rsidTr="00E7547A">
        <w:tc>
          <w:tcPr>
            <w:tcW w:w="4750" w:type="dxa"/>
            <w:gridSpan w:val="2"/>
            <w:shd w:val="clear" w:color="auto" w:fill="auto"/>
          </w:tcPr>
          <w:p>
            <w:r>
              <w:t>5. El analista pulsa 'Exportar Planilla Excel' y confirma el despacho del lote.</w:t>
            </w:r>
          </w:p>
        </w:tc>
        <w:tc>
          <w:tcPr>
            <w:tcW w:w="4601" w:type="dxa"/>
            <w:gridSpan w:val="3"/>
            <w:shd w:val="clear" w:color="auto" w:fill="auto"/>
          </w:tcPr>
          <w:p>
            <w:r/>
          </w:p>
        </w:tc>
      </w:tr>
      <w:tr w:rsidR="00CC5FB0" w:rsidRPr="005A7831" w14:paraId="7D44207B" w14:textId="77777777" w:rsidTr="00E7547A">
        <w:tc>
          <w:tcPr>
            <w:tcW w:w="4750" w:type="dxa"/>
            <w:gridSpan w:val="2"/>
            <w:shd w:val="clear" w:color="auto" w:fill="auto"/>
          </w:tcPr>
          <w:p>
            <w:r/>
          </w:p>
        </w:tc>
        <w:tc>
          <w:tcPr>
            <w:tcW w:w="4601" w:type="dxa"/>
            <w:gridSpan w:val="3"/>
            <w:shd w:val="clear" w:color="auto" w:fill="auto"/>
          </w:tcPr>
          <w:p>
            <w:r>
              <w:t>6. El sistema genera el libro Excel descargable y persiste el registro en Firestore ('jobs').</w:t>
            </w:r>
          </w:p>
        </w:tc>
      </w:tr>
      <w:tr w:rsidR="00CC5FB0" w:rsidRPr="00CC7434" w14:paraId="318B017F" w14:textId="77777777" w:rsidTr="00E7547A">
        <w:tc>
          <w:tcPr>
            <w:tcW w:w="2622" w:type="dxa"/>
            <w:tcBorders>
              <w:bottom w:val="single" w:sz="4" w:space="0" w:color="auto"/>
            </w:tcBorders>
            <w:shd w:val="clear" w:color="auto" w:fill="F3F3F3"/>
          </w:tcPr>
          <w:p w14:paraId="399F0C90" w14:textId="77777777" w:rsidR="00CC5FB0" w:rsidRPr="00CC7434" w:rsidRDefault="00CC5FB0" w:rsidP="00E7547A">
            <w:pPr>
              <w:rPr>
                <w:b/>
                <w:lang w:val="es-MX"/>
              </w:rPr>
            </w:pPr>
            <w:r w:rsidRPr="00CC7434">
              <w:rPr>
                <w:b/>
                <w:lang w:val="es-MX"/>
              </w:rPr>
              <w:t>Camino alternativo 1</w:t>
            </w:r>
          </w:p>
        </w:tc>
        <w:tc>
          <w:tcPr>
            <w:tcW w:w="6729" w:type="dxa"/>
            <w:gridSpan w:val="4"/>
          </w:tcPr>
          <w:p>
            <w:r>
              <w:t>A1: Faltan columnas obligatorias -&gt; El sistema marca los campos ausentes en rojo y deshabilita la liquidación.</w:t>
            </w:r>
          </w:p>
        </w:tc>
      </w:tr>
      <w:tr w:rsidR="00CC5FB0" w:rsidRPr="00CC7434" w14:paraId="01735710" w14:textId="77777777" w:rsidTr="00E7547A">
        <w:tc>
          <w:tcPr>
            <w:tcW w:w="2622" w:type="dxa"/>
            <w:tcBorders>
              <w:bottom w:val="single" w:sz="4" w:space="0" w:color="auto"/>
            </w:tcBorders>
            <w:shd w:val="clear" w:color="auto" w:fill="F3F3F3"/>
          </w:tcPr>
          <w:p w14:paraId="3CC527C0" w14:textId="77777777" w:rsidR="00CC5FB0" w:rsidRPr="00CC7434" w:rsidRDefault="00CC5FB0" w:rsidP="00E7547A">
            <w:pPr>
              <w:rPr>
                <w:b/>
                <w:lang w:val="es-MX"/>
              </w:rPr>
            </w:pPr>
            <w:r w:rsidRPr="00CC7434">
              <w:rPr>
                <w:b/>
                <w:lang w:val="es-MX"/>
              </w:rPr>
              <w:t>Camino alternativo 2</w:t>
            </w:r>
          </w:p>
        </w:tc>
        <w:tc>
          <w:tcPr>
            <w:tcW w:w="6729" w:type="dxa"/>
            <w:gridSpan w:val="4"/>
          </w:tcPr>
          <w:p>
            <w:r>
              <w:t>A2: Empleado con salario base inválido -&gt; Se resalta en amarillo, se clasifica como inconsistente y se excluye de la suma.</w:t>
            </w:r>
          </w:p>
        </w:tc>
      </w:tr>
      <w:tr w:rsidR="00CC5FB0" w:rsidRPr="00CC7434" w14:paraId="04944AD0" w14:textId="77777777" w:rsidTr="00E7547A">
        <w:tc>
          <w:tcPr>
            <w:tcW w:w="2622" w:type="dxa"/>
            <w:tcBorders>
              <w:bottom w:val="single" w:sz="4" w:space="0" w:color="auto"/>
            </w:tcBorders>
            <w:shd w:val="clear" w:color="auto" w:fill="F3F3F3"/>
          </w:tcPr>
          <w:p w14:paraId="40DFA7B3" w14:textId="77777777" w:rsidR="00CC5FB0" w:rsidRPr="00CC7434" w:rsidRDefault="00CC5FB0" w:rsidP="00E7547A">
            <w:pPr>
              <w:rPr>
                <w:b/>
                <w:lang w:val="es-MX"/>
              </w:rPr>
            </w:pPr>
            <w:r w:rsidRPr="00CC7434">
              <w:rPr>
                <w:b/>
              </w:rPr>
              <w:t>Puntos de extensión</w:t>
            </w:r>
          </w:p>
        </w:tc>
        <w:tc>
          <w:tcPr>
            <w:tcW w:w="6729" w:type="dxa"/>
            <w:gridSpan w:val="4"/>
          </w:tcPr>
          <w:p>
            <w:r>
              <w:t>Extiende a CU-05 (Supervisión y KPIs en vivo para el rol Supervisor).</w:t>
            </w:r>
          </w:p>
        </w:tc>
      </w:tr>
      <w:tr w:rsidR="00CC5FB0" w:rsidRPr="00CC7434" w14:paraId="7EA83C40" w14:textId="77777777" w:rsidTr="00E7547A">
        <w:tc>
          <w:tcPr>
            <w:tcW w:w="2622" w:type="dxa"/>
            <w:shd w:val="clear" w:color="auto" w:fill="F3F3F3"/>
          </w:tcPr>
          <w:p w14:paraId="4806BB32" w14:textId="6410CF3F" w:rsidR="00CC5FB0" w:rsidRPr="00CC7434" w:rsidRDefault="00007022" w:rsidP="00E7547A">
            <w:pPr>
              <w:rPr>
                <w:b/>
                <w:lang w:val="es-MX"/>
              </w:rPr>
            </w:pPr>
            <w:r w:rsidRPr="00CC7434">
              <w:rPr>
                <w:b/>
                <w:lang w:val="es-MX"/>
              </w:rPr>
              <w:t>Postcondición</w:t>
            </w:r>
          </w:p>
        </w:tc>
        <w:tc>
          <w:tcPr>
            <w:tcW w:w="6729" w:type="dxa"/>
            <w:gridSpan w:val="4"/>
          </w:tcPr>
          <w:p>
            <w:r>
              <w:t>Archivo Excel descargado con resumen y detalle; Lote registrado con estado EXITOSO y visible en el Centro de Control.</w:t>
            </w:r>
          </w:p>
        </w:tc>
      </w:tr>
    </w:tbl>
    <w:p/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22"/>
        <w:gridCol w:w="2128"/>
        <w:gridCol w:w="849"/>
        <w:gridCol w:w="1701"/>
        <w:gridCol w:w="2051"/>
      </w:tblGrid>
      <w:tr w:rsidR="00CC5FB0" w14:paraId="27D44D54" w14:textId="77777777" w:rsidTr="00E7547A">
        <w:tc>
          <w:tcPr>
            <w:tcW w:w="2622" w:type="dxa"/>
            <w:shd w:val="clear" w:color="auto" w:fill="F3F3F3"/>
          </w:tcPr>
          <w:p w14:paraId="23CB2922" w14:textId="77777777" w:rsidR="00CC5FB0" w:rsidRDefault="00CC5FB0" w:rsidP="00E7547A">
            <w:pPr>
              <w:rPr>
                <w:b/>
                <w:lang w:val="es-MX"/>
              </w:rPr>
            </w:pPr>
            <w:r>
              <w:rPr>
                <w:b/>
                <w:lang w:val="es-MX"/>
              </w:rPr>
              <w:t>ID del caso de uso</w:t>
            </w:r>
          </w:p>
        </w:tc>
        <w:tc>
          <w:tcPr>
            <w:tcW w:w="2977" w:type="dxa"/>
            <w:gridSpan w:val="2"/>
          </w:tcPr>
          <w:p>
            <w:r>
              <w:t>CU-04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444E1E06" w14:textId="77777777" w:rsidR="00CC5FB0" w:rsidRPr="005A7831" w:rsidRDefault="00CC5FB0" w:rsidP="00E7547A">
            <w:pPr>
              <w:spacing w:before="60" w:after="60"/>
              <w:rPr>
                <w:rFonts w:cs="Arial"/>
                <w:b/>
                <w:sz w:val="20"/>
                <w:szCs w:val="20"/>
              </w:rPr>
            </w:pPr>
            <w:r w:rsidRPr="005A7831">
              <w:rPr>
                <w:rFonts w:cs="Arial"/>
                <w:b/>
                <w:sz w:val="20"/>
                <w:szCs w:val="20"/>
              </w:rPr>
              <w:t>Ref. ID RS</w:t>
            </w:r>
          </w:p>
        </w:tc>
        <w:tc>
          <w:tcPr>
            <w:tcW w:w="2051" w:type="dxa"/>
          </w:tcPr>
          <w:p>
            <w:r>
              <w:t>RF-02</w:t>
            </w:r>
          </w:p>
        </w:tc>
      </w:tr>
      <w:tr w:rsidR="00CC5FB0" w14:paraId="730FD74B" w14:textId="77777777" w:rsidTr="00E7547A">
        <w:tc>
          <w:tcPr>
            <w:tcW w:w="2622" w:type="dxa"/>
            <w:shd w:val="clear" w:color="auto" w:fill="F3F3F3"/>
          </w:tcPr>
          <w:p w14:paraId="16A75580" w14:textId="77777777" w:rsidR="00CC5FB0" w:rsidRDefault="00CC5FB0" w:rsidP="00E7547A">
            <w:pPr>
              <w:rPr>
                <w:b/>
                <w:lang w:val="es-MX"/>
              </w:rPr>
            </w:pPr>
            <w:r>
              <w:rPr>
                <w:b/>
                <w:lang w:val="es-MX"/>
              </w:rPr>
              <w:t>Nombre del caso de uso</w:t>
            </w:r>
          </w:p>
        </w:tc>
        <w:tc>
          <w:tcPr>
            <w:tcW w:w="6729" w:type="dxa"/>
            <w:gridSpan w:val="4"/>
          </w:tcPr>
          <w:p>
            <w:r>
              <w:t>Registrar y Parametrizar Reglas de Negocio de Empresa</w:t>
            </w:r>
          </w:p>
        </w:tc>
      </w:tr>
      <w:tr w:rsidR="00CC5FB0" w14:paraId="0CB8EFEB" w14:textId="77777777" w:rsidTr="00E7547A">
        <w:tc>
          <w:tcPr>
            <w:tcW w:w="2622" w:type="dxa"/>
            <w:shd w:val="clear" w:color="auto" w:fill="F3F3F3"/>
          </w:tcPr>
          <w:p w14:paraId="41C35CA5" w14:textId="77777777" w:rsidR="00CC5FB0" w:rsidRDefault="00CC5FB0" w:rsidP="00E7547A">
            <w:pPr>
              <w:rPr>
                <w:b/>
                <w:lang w:val="es-MX"/>
              </w:rPr>
            </w:pPr>
            <w:r>
              <w:rPr>
                <w:b/>
                <w:lang w:val="es-MX"/>
              </w:rPr>
              <w:t>Iniciador</w:t>
            </w:r>
          </w:p>
        </w:tc>
        <w:tc>
          <w:tcPr>
            <w:tcW w:w="6729" w:type="dxa"/>
            <w:gridSpan w:val="4"/>
          </w:tcPr>
          <w:p>
            <w:r>
              <w:t>Administrador</w:t>
            </w:r>
          </w:p>
        </w:tc>
      </w:tr>
      <w:tr w:rsidR="00CC5FB0" w14:paraId="3EDF9962" w14:textId="77777777" w:rsidTr="00E7547A">
        <w:tc>
          <w:tcPr>
            <w:tcW w:w="2622" w:type="dxa"/>
            <w:shd w:val="clear" w:color="auto" w:fill="F3F3F3"/>
          </w:tcPr>
          <w:p w14:paraId="2DD8C33E" w14:textId="77777777" w:rsidR="00CC5FB0" w:rsidRDefault="00CC5FB0" w:rsidP="00E7547A">
            <w:pPr>
              <w:rPr>
                <w:b/>
                <w:lang w:val="es-MX"/>
              </w:rPr>
            </w:pPr>
            <w:r>
              <w:rPr>
                <w:b/>
                <w:lang w:val="es-MX"/>
              </w:rPr>
              <w:t>Otros actores</w:t>
            </w:r>
          </w:p>
        </w:tc>
        <w:tc>
          <w:tcPr>
            <w:tcW w:w="6729" w:type="dxa"/>
            <w:gridSpan w:val="4"/>
          </w:tcPr>
          <w:p>
            <w:r>
              <w:t>Ninguno</w:t>
            </w:r>
          </w:p>
        </w:tc>
      </w:tr>
      <w:tr w:rsidR="00CC5FB0" w14:paraId="67F64E0D" w14:textId="77777777" w:rsidTr="00E7547A">
        <w:tc>
          <w:tcPr>
            <w:tcW w:w="2622" w:type="dxa"/>
            <w:shd w:val="clear" w:color="auto" w:fill="F3F3F3"/>
          </w:tcPr>
          <w:p w14:paraId="230C0784" w14:textId="77777777" w:rsidR="00CC5FB0" w:rsidRDefault="00CC5FB0" w:rsidP="00E7547A">
            <w:pPr>
              <w:rPr>
                <w:b/>
                <w:lang w:val="es-MX"/>
              </w:rPr>
            </w:pPr>
            <w:r>
              <w:rPr>
                <w:b/>
                <w:lang w:val="es-MX"/>
              </w:rPr>
              <w:t>Precondición</w:t>
            </w:r>
          </w:p>
        </w:tc>
        <w:tc>
          <w:tcPr>
            <w:tcW w:w="6729" w:type="dxa"/>
            <w:gridSpan w:val="4"/>
          </w:tcPr>
          <w:p>
            <w:r>
              <w:t>Usuario autenticado con rol ADMIN en el sistema.</w:t>
            </w:r>
          </w:p>
        </w:tc>
      </w:tr>
      <w:tr w:rsidR="00CC5FB0" w:rsidRPr="005A7831" w14:paraId="4FD7310A" w14:textId="77777777" w:rsidTr="00E7547A">
        <w:tc>
          <w:tcPr>
            <w:tcW w:w="9351" w:type="dxa"/>
            <w:gridSpan w:val="5"/>
            <w:shd w:val="clear" w:color="auto" w:fill="F3F3F3"/>
          </w:tcPr>
          <w:p w14:paraId="6F1D3DC2" w14:textId="77777777" w:rsidR="00CC5FB0" w:rsidRPr="005A7831" w:rsidRDefault="00CC5FB0" w:rsidP="00E7547A">
            <w:pPr>
              <w:jc w:val="center"/>
              <w:rPr>
                <w:lang w:val="es-MX"/>
              </w:rPr>
            </w:pPr>
            <w:r w:rsidRPr="005A7831">
              <w:rPr>
                <w:b/>
                <w:lang w:val="es-MX"/>
              </w:rPr>
              <w:t>Flujo básico</w:t>
            </w:r>
          </w:p>
        </w:tc>
      </w:tr>
      <w:tr w:rsidR="00CC5FB0" w14:paraId="7E5D4318" w14:textId="77777777" w:rsidTr="00E7547A">
        <w:tc>
          <w:tcPr>
            <w:tcW w:w="4750" w:type="dxa"/>
            <w:gridSpan w:val="2"/>
            <w:shd w:val="clear" w:color="auto" w:fill="F3F3F3"/>
          </w:tcPr>
          <w:p w14:paraId="0D812653" w14:textId="77777777" w:rsidR="00CC5FB0" w:rsidRPr="00487F77" w:rsidRDefault="00CC5FB0" w:rsidP="00E7547A">
            <w:pPr>
              <w:jc w:val="center"/>
              <w:rPr>
                <w:b/>
                <w:lang w:val="es-MX"/>
              </w:rPr>
            </w:pPr>
            <w:r w:rsidRPr="00487F77">
              <w:rPr>
                <w:b/>
                <w:lang w:val="es-MX"/>
              </w:rPr>
              <w:t>Actor</w:t>
            </w:r>
          </w:p>
        </w:tc>
        <w:tc>
          <w:tcPr>
            <w:tcW w:w="4601" w:type="dxa"/>
            <w:gridSpan w:val="3"/>
            <w:shd w:val="clear" w:color="auto" w:fill="F3F3F3"/>
          </w:tcPr>
          <w:p w14:paraId="2EA801E4" w14:textId="77777777" w:rsidR="00CC5FB0" w:rsidRPr="00487F77" w:rsidRDefault="00CC5FB0" w:rsidP="00E7547A">
            <w:pPr>
              <w:jc w:val="center"/>
              <w:rPr>
                <w:b/>
                <w:lang w:val="es-MX"/>
              </w:rPr>
            </w:pPr>
            <w:r w:rsidRPr="00487F77">
              <w:rPr>
                <w:b/>
                <w:lang w:val="es-MX"/>
              </w:rPr>
              <w:t>Sistema</w:t>
            </w:r>
          </w:p>
        </w:tc>
      </w:tr>
      <w:tr w:rsidR="00CC5FB0" w:rsidRPr="005A7831" w14:paraId="04A4A8F5" w14:textId="77777777" w:rsidTr="00E7547A">
        <w:tc>
          <w:tcPr>
            <w:tcW w:w="4750" w:type="dxa"/>
            <w:gridSpan w:val="2"/>
            <w:shd w:val="clear" w:color="auto" w:fill="auto"/>
          </w:tcPr>
          <w:p>
            <w:r>
              <w:t>1. El Administrador accede a la sección 'Empresas &amp; Reglas' del menú principal.</w:t>
            </w:r>
          </w:p>
        </w:tc>
        <w:tc>
          <w:tcPr>
            <w:tcW w:w="4601" w:type="dxa"/>
            <w:gridSpan w:val="3"/>
            <w:shd w:val="clear" w:color="auto" w:fill="auto"/>
          </w:tcPr>
          <w:p>
            <w:r/>
          </w:p>
        </w:tc>
      </w:tr>
      <w:tr w:rsidR="00CC5FB0" w:rsidRPr="005A7831" w14:paraId="24DFC573" w14:textId="77777777" w:rsidTr="00E7547A">
        <w:tc>
          <w:tcPr>
            <w:tcW w:w="4750" w:type="dxa"/>
            <w:gridSpan w:val="2"/>
            <w:shd w:val="clear" w:color="auto" w:fill="auto"/>
          </w:tcPr>
          <w:p>
            <w:r/>
          </w:p>
        </w:tc>
        <w:tc>
          <w:tcPr>
            <w:tcW w:w="4601" w:type="dxa"/>
            <w:gridSpan w:val="3"/>
            <w:shd w:val="clear" w:color="auto" w:fill="auto"/>
          </w:tcPr>
          <w:p>
            <w:r>
              <w:t>2. El sistema despliega el catálogo de empresas registradas y el formulario de parametrización.</w:t>
            </w:r>
          </w:p>
        </w:tc>
      </w:tr>
      <w:tr w:rsidR="00CC5FB0" w:rsidRPr="005A7831" w14:paraId="59EB8ADD" w14:textId="77777777" w:rsidTr="00E7547A">
        <w:tc>
          <w:tcPr>
            <w:tcW w:w="4750" w:type="dxa"/>
            <w:gridSpan w:val="2"/>
            <w:shd w:val="clear" w:color="auto" w:fill="auto"/>
          </w:tcPr>
          <w:p>
            <w:r>
              <w:t>3. El Administrador ingresa Razón Social, NIT, Código y ajusta los porcentajes (% Vida, % GMM, % Costos).</w:t>
            </w:r>
          </w:p>
        </w:tc>
        <w:tc>
          <w:tcPr>
            <w:tcW w:w="4601" w:type="dxa"/>
            <w:gridSpan w:val="3"/>
            <w:shd w:val="clear" w:color="auto" w:fill="auto"/>
          </w:tcPr>
          <w:p>
            <w:r/>
          </w:p>
        </w:tc>
      </w:tr>
      <w:tr w:rsidR="00CC5FB0" w:rsidRPr="005A7831" w14:paraId="4CA618B8" w14:textId="77777777" w:rsidTr="00E7547A">
        <w:tc>
          <w:tcPr>
            <w:tcW w:w="4750" w:type="dxa"/>
            <w:gridSpan w:val="2"/>
            <w:shd w:val="clear" w:color="auto" w:fill="auto"/>
          </w:tcPr>
          <w:p>
            <w:r/>
          </w:p>
        </w:tc>
        <w:tc>
          <w:tcPr>
            <w:tcW w:w="4601" w:type="dxa"/>
            <w:gridSpan w:val="3"/>
            <w:shd w:val="clear" w:color="auto" w:fill="auto"/>
          </w:tcPr>
          <w:p>
            <w:r>
              <w:t>4. El sistema valida rangos porcentuales válidos (0% a 100%) y montos de tope mayores a cero.</w:t>
            </w:r>
          </w:p>
        </w:tc>
      </w:tr>
      <w:tr w:rsidR="00CC5FB0" w:rsidRPr="005A7831" w14:paraId="64FE7BD2" w14:textId="77777777" w:rsidTr="00E7547A">
        <w:tc>
          <w:tcPr>
            <w:tcW w:w="4750" w:type="dxa"/>
            <w:gridSpan w:val="2"/>
            <w:shd w:val="clear" w:color="auto" w:fill="auto"/>
          </w:tcPr>
          <w:p>
            <w:r>
              <w:t>5. El Administrador define si se permite sobregiro y presiona 'Guardar Empresa y Reglas'.</w:t>
            </w:r>
          </w:p>
        </w:tc>
        <w:tc>
          <w:tcPr>
            <w:tcW w:w="4601" w:type="dxa"/>
            <w:gridSpan w:val="3"/>
            <w:shd w:val="clear" w:color="auto" w:fill="auto"/>
          </w:tcPr>
          <w:p>
            <w:r/>
          </w:p>
        </w:tc>
      </w:tr>
      <w:tr w:rsidR="00CC5FB0" w:rsidRPr="005A7831" w14:paraId="7D44207B" w14:textId="77777777" w:rsidTr="00E7547A">
        <w:tc>
          <w:tcPr>
            <w:tcW w:w="4750" w:type="dxa"/>
            <w:gridSpan w:val="2"/>
            <w:shd w:val="clear" w:color="auto" w:fill="auto"/>
          </w:tcPr>
          <w:p>
            <w:r/>
          </w:p>
        </w:tc>
        <w:tc>
          <w:tcPr>
            <w:tcW w:w="4601" w:type="dxa"/>
            <w:gridSpan w:val="3"/>
            <w:shd w:val="clear" w:color="auto" w:fill="auto"/>
          </w:tcPr>
          <w:p>
            <w:r>
              <w:t>6. El sistema persiste el documento en la colección 'empresas' de Firestore y emite confirmación visual.</w:t>
            </w:r>
          </w:p>
        </w:tc>
      </w:tr>
      <w:tr w:rsidR="00CC5FB0" w:rsidRPr="00CC7434" w14:paraId="318B017F" w14:textId="77777777" w:rsidTr="00E7547A">
        <w:tc>
          <w:tcPr>
            <w:tcW w:w="2622" w:type="dxa"/>
            <w:tcBorders>
              <w:bottom w:val="single" w:sz="4" w:space="0" w:color="auto"/>
            </w:tcBorders>
            <w:shd w:val="clear" w:color="auto" w:fill="F3F3F3"/>
          </w:tcPr>
          <w:p w14:paraId="399F0C90" w14:textId="77777777" w:rsidR="00CC5FB0" w:rsidRPr="00CC7434" w:rsidRDefault="00CC5FB0" w:rsidP="00E7547A">
            <w:pPr>
              <w:rPr>
                <w:b/>
                <w:lang w:val="es-MX"/>
              </w:rPr>
            </w:pPr>
            <w:r w:rsidRPr="00CC7434">
              <w:rPr>
                <w:b/>
                <w:lang w:val="es-MX"/>
              </w:rPr>
              <w:t>Camino alternativo 1</w:t>
            </w:r>
          </w:p>
        </w:tc>
        <w:tc>
          <w:tcPr>
            <w:tcW w:w="6729" w:type="dxa"/>
            <w:gridSpan w:val="4"/>
          </w:tcPr>
          <w:p>
            <w:r>
              <w:t>A1: NIT o Código duplicado -&gt; El sistema emite notificación de error y solicita verificar los datos.</w:t>
            </w:r>
          </w:p>
        </w:tc>
      </w:tr>
      <w:tr w:rsidR="00CC5FB0" w:rsidRPr="00CC7434" w14:paraId="01735710" w14:textId="77777777" w:rsidTr="00E7547A">
        <w:tc>
          <w:tcPr>
            <w:tcW w:w="2622" w:type="dxa"/>
            <w:tcBorders>
              <w:bottom w:val="single" w:sz="4" w:space="0" w:color="auto"/>
            </w:tcBorders>
            <w:shd w:val="clear" w:color="auto" w:fill="F3F3F3"/>
          </w:tcPr>
          <w:p w14:paraId="3CC527C0" w14:textId="77777777" w:rsidR="00CC5FB0" w:rsidRPr="00CC7434" w:rsidRDefault="00CC5FB0" w:rsidP="00E7547A">
            <w:pPr>
              <w:rPr>
                <w:b/>
                <w:lang w:val="es-MX"/>
              </w:rPr>
            </w:pPr>
            <w:r w:rsidRPr="00CC7434">
              <w:rPr>
                <w:b/>
                <w:lang w:val="es-MX"/>
              </w:rPr>
              <w:t>Camino alternativo 2</w:t>
            </w:r>
          </w:p>
        </w:tc>
        <w:tc>
          <w:tcPr>
            <w:tcW w:w="6729" w:type="dxa"/>
            <w:gridSpan w:val="4"/>
          </w:tcPr>
          <w:p>
            <w:r>
              <w:t>A2: Porcentaje fuera de rango -&gt; Se bloquea el botón de guardado hasta corregir el valor.</w:t>
            </w:r>
          </w:p>
        </w:tc>
      </w:tr>
      <w:tr w:rsidR="00CC5FB0" w:rsidRPr="00CC7434" w14:paraId="04944AD0" w14:textId="77777777" w:rsidTr="00E7547A">
        <w:tc>
          <w:tcPr>
            <w:tcW w:w="2622" w:type="dxa"/>
            <w:tcBorders>
              <w:bottom w:val="single" w:sz="4" w:space="0" w:color="auto"/>
            </w:tcBorders>
            <w:shd w:val="clear" w:color="auto" w:fill="F3F3F3"/>
          </w:tcPr>
          <w:p w14:paraId="40DFA7B3" w14:textId="77777777" w:rsidR="00CC5FB0" w:rsidRPr="00CC7434" w:rsidRDefault="00CC5FB0" w:rsidP="00E7547A">
            <w:pPr>
              <w:rPr>
                <w:b/>
                <w:lang w:val="es-MX"/>
              </w:rPr>
            </w:pPr>
            <w:r w:rsidRPr="00CC7434">
              <w:rPr>
                <w:b/>
              </w:rPr>
              <w:t>Puntos de extensión</w:t>
            </w:r>
          </w:p>
        </w:tc>
        <w:tc>
          <w:tcPr>
            <w:tcW w:w="6729" w:type="dxa"/>
            <w:gridSpan w:val="4"/>
          </w:tcPr>
          <w:p>
            <w:r>
              <w:t>Aplica a todos los cálculos masivos y unitarios que involucren dicha empresa.</w:t>
            </w:r>
          </w:p>
        </w:tc>
      </w:tr>
      <w:tr w:rsidR="00CC5FB0" w:rsidRPr="00CC7434" w14:paraId="7EA83C40" w14:textId="77777777" w:rsidTr="00E7547A">
        <w:tc>
          <w:tcPr>
            <w:tcW w:w="2622" w:type="dxa"/>
            <w:shd w:val="clear" w:color="auto" w:fill="F3F3F3"/>
          </w:tcPr>
          <w:p w14:paraId="4806BB32" w14:textId="6410CF3F" w:rsidR="00CC5FB0" w:rsidRPr="00CC7434" w:rsidRDefault="00007022" w:rsidP="00E7547A">
            <w:pPr>
              <w:rPr>
                <w:b/>
                <w:lang w:val="es-MX"/>
              </w:rPr>
            </w:pPr>
            <w:r w:rsidRPr="00CC7434">
              <w:rPr>
                <w:b/>
                <w:lang w:val="es-MX"/>
              </w:rPr>
              <w:t>Postcondición</w:t>
            </w:r>
          </w:p>
        </w:tc>
        <w:tc>
          <w:tcPr>
            <w:tcW w:w="6729" w:type="dxa"/>
            <w:gridSpan w:val="4"/>
          </w:tcPr>
          <w:p>
            <w:r>
              <w:t>Reglas de negocio actualizadas de manera reactiva para las futuras liquidaciones de nómina.</w:t>
            </w:r>
          </w:p>
        </w:tc>
      </w:tr>
    </w:tbl>
    <w:p w14:paraId="08D79AAC" w14:textId="77777777" w:rsidR="004A0F65" w:rsidRDefault="004A0F65" w:rsidP="004A7E46">
      <w:pPr>
        <w:pStyle w:val="Textbody"/>
        <w:rPr>
          <w:rFonts w:hint="eastAsia"/>
        </w:rPr>
      </w:pPr>
    </w:p>
    <w:p w14:paraId="6957C391" w14:textId="28B35E10" w:rsidR="00730626" w:rsidRPr="00907FD8" w:rsidRDefault="008C1838" w:rsidP="00C0210F">
      <w:pPr>
        <w:pStyle w:val="Ttulo1"/>
        <w:numPr>
          <w:ilvl w:val="0"/>
          <w:numId w:val="26"/>
        </w:numPr>
        <w:jc w:val="center"/>
        <w:rPr>
          <w:rFonts w:ascii="Times New Roman" w:hAnsi="Times New Roman" w:cs="Times New Roman"/>
        </w:rPr>
      </w:pPr>
      <w:bookmarkStart w:id="20" w:name="_Toc142306374"/>
      <w:r>
        <w:rPr>
          <w:rFonts w:ascii="Times New Roman" w:hAnsi="Times New Roman" w:cs="Times New Roman"/>
        </w:rPr>
        <w:lastRenderedPageBreak/>
        <w:t>DISEÑO</w:t>
      </w:r>
      <w:r w:rsidR="009E3DD0">
        <w:rPr>
          <w:rFonts w:ascii="Times New Roman" w:hAnsi="Times New Roman" w:cs="Times New Roman"/>
        </w:rPr>
        <w:t xml:space="preserve"> DEL SISTEMA WEB</w:t>
      </w:r>
      <w:r w:rsidR="00730626" w:rsidRPr="00907FD8">
        <w:rPr>
          <w:rFonts w:ascii="Times New Roman" w:hAnsi="Times New Roman" w:cs="Times New Roman"/>
        </w:rPr>
        <w:t>.</w:t>
      </w:r>
      <w:bookmarkEnd w:id="20"/>
    </w:p>
    <w:p w14:paraId="66F673C1" w14:textId="1014CC0A" w:rsidR="00730626" w:rsidRPr="00907FD8" w:rsidRDefault="00730626" w:rsidP="00730626">
      <w:pPr>
        <w:pStyle w:val="Textbody"/>
        <w:rPr>
          <w:rFonts w:ascii="Times New Roman" w:hAnsi="Times New Roman" w:cs="Times New Roman"/>
        </w:rPr>
      </w:pPr>
    </w:p>
    <w:p w14:paraId="65419D5B" w14:textId="2A3CE017" w:rsidR="00026226" w:rsidRPr="00F0432C" w:rsidRDefault="00A66946" w:rsidP="00026226">
      <w:pPr>
        <w:pStyle w:val="Ttulo2"/>
        <w:numPr>
          <w:ilvl w:val="0"/>
          <w:numId w:val="0"/>
        </w:numPr>
        <w:ind w:left="576" w:hanging="576"/>
        <w:rPr>
          <w:rFonts w:ascii="Times New Roman" w:hAnsi="Times New Roman" w:cs="Times New Roman"/>
          <w:i w:val="0"/>
          <w:iCs w:val="0"/>
        </w:rPr>
      </w:pPr>
      <w:bookmarkStart w:id="21" w:name="_Toc142306375"/>
      <w:r>
        <w:rPr>
          <w:rFonts w:ascii="Times New Roman" w:hAnsi="Times New Roman" w:cs="Times New Roman"/>
          <w:i w:val="0"/>
          <w:iCs w:val="0"/>
        </w:rPr>
        <w:t>4</w:t>
      </w:r>
      <w:r w:rsidR="00026226" w:rsidRPr="00F0432C">
        <w:rPr>
          <w:rFonts w:ascii="Times New Roman" w:hAnsi="Times New Roman" w:cs="Times New Roman"/>
          <w:i w:val="0"/>
          <w:iCs w:val="0"/>
        </w:rPr>
        <w:t xml:space="preserve">.1. </w:t>
      </w:r>
      <w:r w:rsidR="003F2EE4">
        <w:rPr>
          <w:rFonts w:ascii="Times New Roman" w:hAnsi="Times New Roman" w:cs="Times New Roman"/>
          <w:i w:val="0"/>
          <w:iCs w:val="0"/>
        </w:rPr>
        <w:t>Propuesta de solución</w:t>
      </w:r>
      <w:r w:rsidR="00026226" w:rsidRPr="00F0432C">
        <w:rPr>
          <w:rFonts w:ascii="Times New Roman" w:hAnsi="Times New Roman" w:cs="Times New Roman"/>
          <w:i w:val="0"/>
          <w:iCs w:val="0"/>
        </w:rPr>
        <w:t>.</w:t>
      </w:r>
      <w:bookmarkEnd w:id="21"/>
    </w:p>
    <w:p w14:paraId="213EA658" w14:textId="2C77E282" w:rsidR="00026226" w:rsidRDefault="00804F3B" w:rsidP="00026226">
      <w:pPr>
        <w:pStyle w:val="Textbody"/>
        <w:spacing w:line="276" w:lineRule="auto" w:after="120"/>
        <w:rPr>
          <w:rFonts w:ascii="Times New Roman" w:hAnsi="Times New Roman" w:cs="Times New Roman"/>
        </w:rPr>
      </w:pPr>
      <w:r>
        <w:t>La solución tecnológica adoptada para el Sistema Web RPA LAD-6819 se fundamenta en un ecosistema Fullstack unificado de última generación, desarrollado íntegramente sobre TypeScript y Node.js con Next.js 14 (App Router). Se suprimió la dependencia anterior de servidores intermedios en Python (FastAPI y Pandas), logrando una arquitectura altamente cohesionada, eficiente y sin sobrecostos de hosting.</w:t>
        <w:br/>
        <w:br/>
        <w:t>Especificación de Tecnologías y Componentes:</w:t>
        <w:br/>
        <w:t>• Componente Frontend: Single Page Application (SPA) responsiva con Next.js 14 App Router, React 18, Tailwind CSS y Material Symbols de Google. Incorpora un selector reactivo de roles (RBAC) y vistas segregadas.</w:t>
        <w:br/>
        <w:t>• Componente Backend: Next.js API Route Handlers en Node.js, implementando arquitectura RESTful (/api/health, /api/empresas, /api/pagos, /api/nomina/procesar).</w:t>
        <w:br/>
        <w:t>• Motor de Procesamiento de Hojas de Cálculo: Biblioteca SheetJS (xlsx) ejecutada en el cliente, permitiendo el parseo y cálculo vectorial de miles de filas en milisegundos sin enviar archivos pesados a la red.</w:t>
        <w:br/>
        <w:t>• Base de Datos y Persistencia Cloud: Google Cloud Firebase Firestore (Base de datos NoSQL documental con sincronización bidireccional reactiva mediante WebSockets y suscripciones onSnapshot).</w:t>
        <w:br/>
        <w:t>• Seguridad y Autenticación: Google Firebase Authentication con soporte de tokens JWT y control de acceso RBAC.</w:t>
        <w:br/>
        <w:t>• Protocolos de Comunicación: HTTPS / TLS 1.3 para transporte cifrado, WebSockets (WSS) para streaming de datos reactivos y REST/JSON para interoperabilidad de endpoints.</w:t>
        <w:br/>
        <w:br/>
        <w:t>Requisitos Mínimos de Infraestructura:</w:t>
        <w:br/>
        <w:t>• Entorno de Servidor: Node.js versión 18 LTS o superior; compatible con hosting serverless en Vercel Edge Network o ejecución local on-premises (puerto local 3001).</w:t>
        <w:br/>
        <w:t>• Almacenamiento: 80 MB de espacio en disco para el paquete compilado de la aplicación; persistencia elástica en Cloud Firestore.</w:t>
        <w:br/>
        <w:t>• Conectividad: Conexión de red de 5 Mbps para sincronización en la nube; incluye 'Modo Demostración' con operatividad 100% offline.</w:t>
        <w:br/>
        <w:t>• Equipos de Usuario: Computador personal o portátil con procesador Dual Core (2.0 GHz), 4 GB de memoria RAM y navegador web moderno (Google Chrome 90+, Microsoft Edge 90+, Mozilla Firefox 88+ o Safari 14+).</w:t>
      </w:r>
    </w:p>
    <w:p w14:paraId="2925D1B8" w14:textId="12073ECB" w:rsidR="00366C52" w:rsidRPr="00F0432C" w:rsidRDefault="00A66946" w:rsidP="006638C1">
      <w:pPr>
        <w:pStyle w:val="Ttulo2"/>
        <w:numPr>
          <w:ilvl w:val="0"/>
          <w:numId w:val="0"/>
        </w:numPr>
        <w:ind w:left="576" w:hanging="576"/>
        <w:rPr>
          <w:rFonts w:ascii="Times New Roman" w:hAnsi="Times New Roman" w:cs="Times New Roman"/>
          <w:i w:val="0"/>
          <w:iCs w:val="0"/>
        </w:rPr>
      </w:pPr>
      <w:bookmarkStart w:id="22" w:name="_Toc142306376"/>
      <w:r>
        <w:rPr>
          <w:rFonts w:ascii="Times New Roman" w:hAnsi="Times New Roman" w:cs="Times New Roman"/>
          <w:i w:val="0"/>
          <w:iCs w:val="0"/>
        </w:rPr>
        <w:t>4</w:t>
      </w:r>
      <w:r w:rsidR="006638C1" w:rsidRPr="00F0432C">
        <w:rPr>
          <w:rFonts w:ascii="Times New Roman" w:hAnsi="Times New Roman" w:cs="Times New Roman"/>
          <w:i w:val="0"/>
          <w:iCs w:val="0"/>
        </w:rPr>
        <w:t>.</w:t>
      </w:r>
      <w:r w:rsidR="008463B5">
        <w:rPr>
          <w:rFonts w:ascii="Times New Roman" w:hAnsi="Times New Roman" w:cs="Times New Roman"/>
          <w:i w:val="0"/>
          <w:iCs w:val="0"/>
        </w:rPr>
        <w:t>2</w:t>
      </w:r>
      <w:r w:rsidR="006638C1" w:rsidRPr="00F0432C">
        <w:rPr>
          <w:rFonts w:ascii="Times New Roman" w:hAnsi="Times New Roman" w:cs="Times New Roman"/>
          <w:i w:val="0"/>
          <w:iCs w:val="0"/>
        </w:rPr>
        <w:t xml:space="preserve">. </w:t>
      </w:r>
      <w:r w:rsidR="006649CB">
        <w:rPr>
          <w:rFonts w:ascii="Times New Roman" w:hAnsi="Times New Roman" w:cs="Times New Roman"/>
          <w:i w:val="0"/>
          <w:iCs w:val="0"/>
        </w:rPr>
        <w:t>Especificación de la arquitectura</w:t>
      </w:r>
      <w:r w:rsidR="00F30A8C" w:rsidRPr="00F0432C">
        <w:rPr>
          <w:rFonts w:ascii="Times New Roman" w:hAnsi="Times New Roman" w:cs="Times New Roman"/>
          <w:i w:val="0"/>
          <w:iCs w:val="0"/>
        </w:rPr>
        <w:t>.</w:t>
      </w:r>
      <w:bookmarkEnd w:id="22"/>
    </w:p>
    <w:p w14:paraId="2AEB42C2" w14:textId="1016E411" w:rsidR="00366C52" w:rsidRDefault="00246BB9" w:rsidP="00366C52">
      <w:pPr>
        <w:pStyle w:val="Textbody"/>
        <w:spacing w:line="276" w:lineRule="auto" w:after="120"/>
        <w:rPr>
          <w:rFonts w:ascii="Times New Roman" w:hAnsi="Times New Roman" w:cs="Times New Roman"/>
        </w:rPr>
      </w:pPr>
      <w:r>
        <w:t>La arquitectura física y lógica del Sistema Web RPA LAD-6819 se concibe bajo el patrón de Arquitectura por Capas (Layered Architecture) complementado con el modelo Backend-as-a-Service (BaaS) y computación en el Edge/Cliente:</w:t>
        <w:br/>
        <w:br/>
        <w:t>1. Capa de Presentación (UI/UX): Desarrollada con React y Tailwind CSS, encapsula módulos desacoplados para Carga Masiva, Pagos Únicos, Gestión de Empresas, Centro de Control y Auditoría de Roles. Aplica el principio de inversión de control y suscripciones reactivas.</w:t>
        <w:br/>
        <w:t>2. Capa de Lógica de Negocio (TypeScript): Compuesta por el módulo 'excel-processor.ts' y el evaluador de reglas corporativas. Garantiza que la validación estructural, los cálculos aritméticos y la aplicación de topes se efectúen con máxima velocidad en memoria local.</w:t>
        <w:br/>
        <w:t>3. Capa de Persistencia y Servicios Cloud: Soportada en Google Firebase Firestore (colecciones 'empresas', 'jobs', 'pagos_individuales') y endpoints nativos de Next.js en Node.js, ofreciendo sincronización multicliente en tiempo real sin concurrencia bloqueante.</w:t>
        <w:br/>
        <w:br/>
        <w:t>A continuación, se ilustra la arquitectura técnica mediante el diagrama oficial de componentes:</w:t>
      </w:r>
      <w:r>
        <w:br/>
        <w:br/>
        <w:drawing>
          <wp:inline xmlns:a="http://schemas.openxmlformats.org/drawingml/2006/main" xmlns:pic="http://schemas.openxmlformats.org/drawingml/2006/picture">
            <wp:extent cx="5669280" cy="34015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4_2_arquitectur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  <w:i/>
          <w:color w:val="464646"/>
          <w:sz w:val="19"/>
        </w:rPr>
        <w:br/>
        <w:t>Figura 4.2: Diagrama de Arquitectura de Componentes Fullstack Next.js + Firebase.</w:t>
        <w:br/>
      </w:r>
    </w:p>
    <w:p w14:paraId="75E7D9F9" w14:textId="249B38B0" w:rsidR="00A95E4E" w:rsidRPr="00F0432C" w:rsidRDefault="00A66946" w:rsidP="00A95E4E">
      <w:pPr>
        <w:pStyle w:val="Ttulo2"/>
        <w:numPr>
          <w:ilvl w:val="0"/>
          <w:numId w:val="0"/>
        </w:numPr>
        <w:ind w:left="576" w:hanging="576"/>
        <w:rPr>
          <w:rFonts w:ascii="Times New Roman" w:hAnsi="Times New Roman" w:cs="Times New Roman"/>
          <w:i w:val="0"/>
          <w:iCs w:val="0"/>
        </w:rPr>
      </w:pPr>
      <w:bookmarkStart w:id="23" w:name="_Toc142306377"/>
      <w:r>
        <w:rPr>
          <w:rFonts w:ascii="Times New Roman" w:hAnsi="Times New Roman" w:cs="Times New Roman"/>
          <w:i w:val="0"/>
          <w:iCs w:val="0"/>
        </w:rPr>
        <w:t>4</w:t>
      </w:r>
      <w:r w:rsidR="00A95E4E" w:rsidRPr="00F0432C">
        <w:rPr>
          <w:rFonts w:ascii="Times New Roman" w:hAnsi="Times New Roman" w:cs="Times New Roman"/>
          <w:i w:val="0"/>
          <w:iCs w:val="0"/>
        </w:rPr>
        <w:t>.</w:t>
      </w:r>
      <w:r w:rsidR="008463B5">
        <w:rPr>
          <w:rFonts w:ascii="Times New Roman" w:hAnsi="Times New Roman" w:cs="Times New Roman"/>
          <w:i w:val="0"/>
          <w:iCs w:val="0"/>
        </w:rPr>
        <w:t>3</w:t>
      </w:r>
      <w:r w:rsidR="00A95E4E" w:rsidRPr="00F0432C">
        <w:rPr>
          <w:rFonts w:ascii="Times New Roman" w:hAnsi="Times New Roman" w:cs="Times New Roman"/>
          <w:i w:val="0"/>
          <w:iCs w:val="0"/>
        </w:rPr>
        <w:t xml:space="preserve">. </w:t>
      </w:r>
      <w:r w:rsidR="008463B5">
        <w:rPr>
          <w:rFonts w:ascii="Times New Roman" w:hAnsi="Times New Roman" w:cs="Times New Roman"/>
          <w:i w:val="0"/>
          <w:iCs w:val="0"/>
        </w:rPr>
        <w:t>Diagrama de despliegue</w:t>
      </w:r>
      <w:r w:rsidR="00A95E4E" w:rsidRPr="00F0432C">
        <w:rPr>
          <w:rFonts w:ascii="Times New Roman" w:hAnsi="Times New Roman" w:cs="Times New Roman"/>
          <w:i w:val="0"/>
          <w:iCs w:val="0"/>
        </w:rPr>
        <w:t>.</w:t>
      </w:r>
      <w:bookmarkEnd w:id="23"/>
    </w:p>
    <w:p w14:paraId="5AA216BF" w14:textId="780E058B" w:rsidR="00A95E4E" w:rsidRDefault="008F4F6B" w:rsidP="00A95E4E">
      <w:pPr>
        <w:pStyle w:val="Textbody"/>
        <w:spacing w:line="276" w:lineRule="auto" w:after="120"/>
        <w:rPr>
          <w:rFonts w:ascii="Times New Roman" w:hAnsi="Times New Roman" w:cs="Times New Roman"/>
        </w:rPr>
      </w:pPr>
      <w:r>
        <w:t>El Diagrama de Despliegue especifica la distribución física y lógica de los nodos de computación y artefactos de software del sistema:</w:t>
        <w:br/>
        <w:t>• Nodo Cliente (Dispositivo de Usuario): Ejecuta el navegador web donde se procesan los componentes de la interfaz de usuario, el motor SheetJS y los scripts de validación en tiempo real.</w:t>
        <w:br/>
        <w:t>• Nodo Servidor de Aplicaciones (Vercel Edge / Node.js Localhost): Provee el SSR (Server Side Rendering), optimización de bundles, enrutamiento del App Router y resolución de Route Handlers (/api/health, /api/empresas, /api/pagos).</w:t>
        <w:br/>
        <w:t>• Nodo Nube Google Firebase: Aloja los servicios administrados de Cloud Firestore para almacenamiento NoSQL reactivo y Firebase Auth para autenticación segura bajo certificación SOC 2 y cifrado TLS 1.3.</w:t>
        <w:br/>
        <w:br/>
        <w:t>A continuación, se presenta el Diagrama de Despliegue de la infraestructura:</w:t>
      </w:r>
      <w:r>
        <w:br/>
        <w:br/>
        <w:drawing>
          <wp:inline xmlns:a="http://schemas.openxmlformats.org/drawingml/2006/main" xmlns:pic="http://schemas.openxmlformats.org/drawingml/2006/picture">
            <wp:extent cx="5669280" cy="34811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4_3_despliegu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8113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  <w:i/>
          <w:color w:val="464646"/>
          <w:sz w:val="19"/>
        </w:rPr>
        <w:br/>
        <w:t>Figura 4.3: Diagrama de Despliegue de Infraestructura Cloud y Edge.</w:t>
        <w:br/>
      </w:r>
    </w:p>
    <w:p w14:paraId="2A071AF4" w14:textId="67F21E27" w:rsidR="00194CA3" w:rsidRPr="00F0432C" w:rsidRDefault="00A66946" w:rsidP="00194CA3">
      <w:pPr>
        <w:pStyle w:val="Ttulo2"/>
        <w:numPr>
          <w:ilvl w:val="0"/>
          <w:numId w:val="0"/>
        </w:numPr>
        <w:ind w:left="576" w:hanging="576"/>
        <w:rPr>
          <w:rFonts w:ascii="Times New Roman" w:hAnsi="Times New Roman" w:cs="Times New Roman"/>
          <w:i w:val="0"/>
          <w:iCs w:val="0"/>
        </w:rPr>
      </w:pPr>
      <w:bookmarkStart w:id="24" w:name="_Toc142306378"/>
      <w:r>
        <w:rPr>
          <w:rFonts w:ascii="Times New Roman" w:hAnsi="Times New Roman" w:cs="Times New Roman"/>
          <w:i w:val="0"/>
          <w:iCs w:val="0"/>
        </w:rPr>
        <w:t>4</w:t>
      </w:r>
      <w:r w:rsidR="00194CA3" w:rsidRPr="00F0432C">
        <w:rPr>
          <w:rFonts w:ascii="Times New Roman" w:hAnsi="Times New Roman" w:cs="Times New Roman"/>
          <w:i w:val="0"/>
          <w:iCs w:val="0"/>
        </w:rPr>
        <w:t>.</w:t>
      </w:r>
      <w:r w:rsidR="000D07BF">
        <w:rPr>
          <w:rFonts w:ascii="Times New Roman" w:hAnsi="Times New Roman" w:cs="Times New Roman"/>
          <w:i w:val="0"/>
          <w:iCs w:val="0"/>
        </w:rPr>
        <w:t>4</w:t>
      </w:r>
      <w:r w:rsidR="00194CA3" w:rsidRPr="00F0432C">
        <w:rPr>
          <w:rFonts w:ascii="Times New Roman" w:hAnsi="Times New Roman" w:cs="Times New Roman"/>
          <w:i w:val="0"/>
          <w:iCs w:val="0"/>
        </w:rPr>
        <w:t xml:space="preserve">. </w:t>
      </w:r>
      <w:r w:rsidR="008463B5">
        <w:rPr>
          <w:rFonts w:ascii="Times New Roman" w:hAnsi="Times New Roman" w:cs="Times New Roman"/>
          <w:i w:val="0"/>
          <w:iCs w:val="0"/>
        </w:rPr>
        <w:t>Diagrama de paquetes</w:t>
      </w:r>
      <w:r w:rsidR="00194CA3" w:rsidRPr="00F0432C">
        <w:rPr>
          <w:rFonts w:ascii="Times New Roman" w:hAnsi="Times New Roman" w:cs="Times New Roman"/>
          <w:i w:val="0"/>
          <w:iCs w:val="0"/>
        </w:rPr>
        <w:t>.</w:t>
      </w:r>
      <w:bookmarkEnd w:id="24"/>
    </w:p>
    <w:p w14:paraId="524F24C6" w14:textId="6D532AE6" w:rsidR="005A4CCD" w:rsidRDefault="005A4CCD" w:rsidP="005A4CCD">
      <w:pPr>
        <w:pStyle w:val="Textbody"/>
        <w:spacing w:line="276" w:lineRule="auto" w:after="120"/>
        <w:rPr>
          <w:rFonts w:ascii="Times New Roman" w:hAnsi="Times New Roman" w:cs="Times New Roman"/>
        </w:rPr>
      </w:pPr>
      <w:r>
        <w:t>La modularidad del código fuente se organiza bajo una estructura limpia de paquetes en TypeScript, garantizando alta cohesión y bajo acoplamiento entre los subsistemas:</w:t>
        <w:br/>
        <w:t>• Paquete 'app': Aloja la configuración del App Router de Next.js 14, rutas de vistas ('page.tsx', 'layout.tsx', 'loading.tsx', 'error.tsx') y los subpaquetes de API Route Handlers ('app/api/*').</w:t>
        <w:br/>
        <w:t>• Paquete 'components': Contiene los componentes visuales divididos en módulos funcionales ('CargaMasivaModule', 'PagoUnicoModule', 'EmpresasModule', 'AuditoriaRolesModule', 'Dashboard', 'DashboardHeader').</w:t>
        <w:br/>
        <w:t>• Paquete 'lib': Centraliza el motor de procesamiento 'excel-processor.ts', la configuración de cliente Firebase 'firebase.ts' y utilidades criptográficas.</w:t>
        <w:br/>
        <w:t>• Paquete 'types': Define las interfaces TypeScript universales ('Empresa', 'ReglasNegocio', 'LoteNomina', 'RegistroNomina', 'Usuario').</w:t>
        <w:br/>
        <w:br/>
        <w:t>A continuación, se ilustra la organización de paquetes del software:</w:t>
      </w:r>
      <w:r>
        <w:br/>
        <w:br/>
        <w:drawing>
          <wp:inline xmlns:a="http://schemas.openxmlformats.org/drawingml/2006/main" xmlns:pic="http://schemas.openxmlformats.org/drawingml/2006/picture">
            <wp:extent cx="5669280" cy="340156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4_4_paquet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  <w:i/>
          <w:color w:val="464646"/>
          <w:sz w:val="19"/>
        </w:rPr>
        <w:br/>
        <w:t>Figura 4.4: Diagrama de Paquetes de la Solución de Software.</w:t>
        <w:br/>
      </w:r>
    </w:p>
    <w:p w14:paraId="14B89D74" w14:textId="0B4665DB" w:rsidR="000D07BF" w:rsidRPr="00F0432C" w:rsidRDefault="00A66946" w:rsidP="000D07BF">
      <w:pPr>
        <w:pStyle w:val="Ttulo2"/>
        <w:numPr>
          <w:ilvl w:val="0"/>
          <w:numId w:val="0"/>
        </w:numPr>
        <w:ind w:left="576" w:hanging="576"/>
        <w:rPr>
          <w:rFonts w:ascii="Times New Roman" w:hAnsi="Times New Roman" w:cs="Times New Roman"/>
          <w:i w:val="0"/>
          <w:iCs w:val="0"/>
        </w:rPr>
      </w:pPr>
      <w:bookmarkStart w:id="25" w:name="_Toc142306379"/>
      <w:r>
        <w:rPr>
          <w:rFonts w:ascii="Times New Roman" w:hAnsi="Times New Roman" w:cs="Times New Roman"/>
          <w:i w:val="0"/>
          <w:iCs w:val="0"/>
        </w:rPr>
        <w:t>4</w:t>
      </w:r>
      <w:r w:rsidR="000D07BF" w:rsidRPr="00F0432C">
        <w:rPr>
          <w:rFonts w:ascii="Times New Roman" w:hAnsi="Times New Roman" w:cs="Times New Roman"/>
          <w:i w:val="0"/>
          <w:iCs w:val="0"/>
        </w:rPr>
        <w:t>.</w:t>
      </w:r>
      <w:r>
        <w:rPr>
          <w:rFonts w:ascii="Times New Roman" w:hAnsi="Times New Roman" w:cs="Times New Roman"/>
          <w:i w:val="0"/>
          <w:iCs w:val="0"/>
        </w:rPr>
        <w:t>5</w:t>
      </w:r>
      <w:r w:rsidR="000D07BF" w:rsidRPr="00F0432C">
        <w:rPr>
          <w:rFonts w:ascii="Times New Roman" w:hAnsi="Times New Roman" w:cs="Times New Roman"/>
          <w:i w:val="0"/>
          <w:iCs w:val="0"/>
        </w:rPr>
        <w:t xml:space="preserve">. </w:t>
      </w:r>
      <w:r w:rsidR="000D07BF">
        <w:rPr>
          <w:rFonts w:ascii="Times New Roman" w:hAnsi="Times New Roman" w:cs="Times New Roman"/>
          <w:i w:val="0"/>
          <w:iCs w:val="0"/>
        </w:rPr>
        <w:t>Diagrama de clases</w:t>
      </w:r>
      <w:r w:rsidR="000D07BF" w:rsidRPr="00F0432C">
        <w:rPr>
          <w:rFonts w:ascii="Times New Roman" w:hAnsi="Times New Roman" w:cs="Times New Roman"/>
          <w:i w:val="0"/>
          <w:iCs w:val="0"/>
        </w:rPr>
        <w:t>.</w:t>
      </w:r>
      <w:bookmarkEnd w:id="25"/>
    </w:p>
    <w:p w14:paraId="2AA1A980" w14:textId="38AC04FC" w:rsidR="005A4CCD" w:rsidRDefault="005A4CCD" w:rsidP="005A4CCD">
      <w:pPr>
        <w:pStyle w:val="Textbody"/>
        <w:spacing w:line="276" w:lineRule="auto" w:after="120"/>
        <w:rPr>
          <w:rFonts w:ascii="Times New Roman" w:hAnsi="Times New Roman" w:cs="Times New Roman"/>
        </w:rPr>
      </w:pPr>
      <w:r>
        <w:t>El modelado de clases y tipos del dominio refleja las entidades del negocio de nómina y su comportamiento algorítmico:</w:t>
        <w:br/>
        <w:t>• Empresa: Modela al aliado corporativo (Continental Gold, CDF, DXC) con atributos como Razón Social, NIT y relación de agregación hacia 'ReglasNegocio'.</w:t>
        <w:br/>
        <w:t>• ReglasNegocio: Encapsula los porcentajes paramétricos (% Vida, % GMM, % Costos), tope monetario máximo, bandera booleana de sobregiro y array de columnas obligatorias.</w:t>
        <w:br/>
        <w:t>• LoteNomina (Job): Representa el lote de liquidación con total de registros, masa salarial, empleados aprobados, rechazados y estado del ciclo de vida.</w:t>
        <w:br/>
        <w:t>• RegistroEmpleado: Modela la fila individual del colaborador con cédula, nombre, salario base, deducciones calculadas y bandera de tope aplicado.</w:t>
        <w:br/>
        <w:t>• PagoIndividual: Registra transacciones de deducción puntual asociadas a un empleado y una empresa.</w:t>
        <w:br/>
        <w:t>• ExcelProcessor: Clase/módulo estático con métodos 'parsearPlanilla()', 'validarEstructura()', 'calcularDescuentos()' y 'generarExcelConsolidado()'.</w:t>
        <w:br/>
        <w:br/>
        <w:t>A continuación, se presenta el Diagrama de Clases del dominio del sistema:</w:t>
      </w:r>
      <w:r>
        <w:br/>
        <w:br/>
        <w:drawing>
          <wp:inline xmlns:a="http://schemas.openxmlformats.org/drawingml/2006/main" xmlns:pic="http://schemas.openxmlformats.org/drawingml/2006/picture">
            <wp:extent cx="5669280" cy="355618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4_5_clas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5618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  <w:i/>
          <w:color w:val="464646"/>
          <w:sz w:val="19"/>
        </w:rPr>
        <w:br/>
        <w:t>Figura 4.5: Diagrama de Clases del Dominio y Reglas de Negocio.</w:t>
        <w:br/>
      </w:r>
    </w:p>
    <w:p w14:paraId="5BBDE4BA" w14:textId="31532363" w:rsidR="00B17966" w:rsidRPr="00F0432C" w:rsidRDefault="00B17966" w:rsidP="00B17966">
      <w:pPr>
        <w:pStyle w:val="Ttulo2"/>
        <w:numPr>
          <w:ilvl w:val="0"/>
          <w:numId w:val="0"/>
        </w:numPr>
        <w:ind w:left="576" w:hanging="576"/>
        <w:rPr>
          <w:rFonts w:ascii="Times New Roman" w:hAnsi="Times New Roman" w:cs="Times New Roman"/>
          <w:i w:val="0"/>
          <w:iCs w:val="0"/>
        </w:rPr>
      </w:pPr>
      <w:bookmarkStart w:id="27" w:name="_Toc142306380"/>
      <w:r>
        <w:rPr>
          <w:rFonts w:ascii="Times New Roman" w:hAnsi="Times New Roman" w:cs="Times New Roman"/>
          <w:i w:val="0"/>
          <w:iCs w:val="0"/>
        </w:rPr>
        <w:t>4</w:t>
      </w:r>
      <w:r w:rsidRPr="00F0432C">
        <w:rPr>
          <w:rFonts w:ascii="Times New Roman" w:hAnsi="Times New Roman" w:cs="Times New Roman"/>
          <w:i w:val="0"/>
          <w:iCs w:val="0"/>
        </w:rPr>
        <w:t>.</w:t>
      </w:r>
      <w:r>
        <w:rPr>
          <w:rFonts w:ascii="Times New Roman" w:hAnsi="Times New Roman" w:cs="Times New Roman"/>
          <w:i w:val="0"/>
          <w:iCs w:val="0"/>
        </w:rPr>
        <w:t>6</w:t>
      </w:r>
      <w:r w:rsidRPr="00F0432C">
        <w:rPr>
          <w:rFonts w:ascii="Times New Roman" w:hAnsi="Times New Roman" w:cs="Times New Roman"/>
          <w:i w:val="0"/>
          <w:iCs w:val="0"/>
        </w:rPr>
        <w:t xml:space="preserve">. </w:t>
      </w:r>
      <w:r>
        <w:rPr>
          <w:rFonts w:ascii="Times New Roman" w:hAnsi="Times New Roman" w:cs="Times New Roman"/>
          <w:i w:val="0"/>
          <w:iCs w:val="0"/>
        </w:rPr>
        <w:t>Prototipo</w:t>
      </w:r>
      <w:r w:rsidRPr="00F0432C">
        <w:rPr>
          <w:rFonts w:ascii="Times New Roman" w:hAnsi="Times New Roman" w:cs="Times New Roman"/>
          <w:i w:val="0"/>
          <w:iCs w:val="0"/>
        </w:rPr>
        <w:t>.</w:t>
      </w:r>
      <w:bookmarkEnd w:id="27"/>
    </w:p>
    <w:p w14:paraId="1EFCA444" w14:textId="4F27A3BE" w:rsidR="00B17966" w:rsidRDefault="00B17966" w:rsidP="00B17966">
      <w:pPr>
        <w:pStyle w:val="Textbody"/>
        <w:spacing w:line="276" w:lineRule="auto" w:after="120"/>
        <w:rPr>
          <w:rFonts w:ascii="Times New Roman" w:hAnsi="Times New Roman" w:cs="Times New Roman"/>
        </w:rPr>
      </w:pPr>
      <w:r>
        <w:t>El prototipo del Sistema Web RPA LAD-6819 se encuentra totalmente desarrollado, operativo y verificado en entorno local (http://localhost:3001) y en la nube. A continuación, se detallan las interfaces de usuario que componen la solución:</w:t>
        <w:br/>
        <w:br/>
        <w:t>1. Pantalla de Bienvenida y Selector de Roles RBAC: Permite ingresar con credenciales o alternar de forma interactiva entre los perfiles ADMINISTRADOR, SUPERVISOR y ANALISTA, adaptando dinámicamente las opciones del menú y los niveles de permiso.</w:t>
        <w:br/>
        <w:t>2. Centro de Control y Monitoreo en Tiempo Real: Despliega indicadores gerenciales clave (Lotes procesados, tasa de efectividad, empresas activas) y un monitor en vivo sincronizado con Firestore onSnapshot para auditar el ciclo de vida de los lotes.</w:t>
        <w:br/>
        <w:t>3. Módulo de Carga Masiva de Nómina: Incorpora la zona Drag &amp; Drop para subir archivos .xlsx o .csv, selector de empresa aliada, previsualización de consistencia con semáforos de estado, cálculo automático de deducciones y botón de exportación de reporte Excel.</w:t>
        <w:br/>
        <w:t>4. Módulo de Carga de Pago Único: Formulario reactivo para asentar deducciones unitarias con simulación en tiempo real de los porcentajes y prevención preventiva de sobregiros salariales.</w:t>
        <w:br/>
        <w:t>5. Módulo de Empresas y Reglas de Negocio: Panel administrativo para dar de alta nuevos aliados corporativos y calibrar sus parámetros de pólizas y topes en la base de datos cloud.</w:t>
        <w:br/>
        <w:t>6. Módulo de Auditoría de Roles: Matriz visual de segregación de responsabilidades que documenta los privilegios de cada perfil.</w:t>
        <w:br/>
        <w:br/>
        <w:t>A continuación, se presentan las capturas oficiales de las interfaces de usuario del sistema web:</w:t>
      </w:r>
      <w:r>
        <w:br/>
        <w:br/>
        <w:drawing>
          <wp:inline xmlns:a="http://schemas.openxmlformats.org/drawingml/2006/main" xmlns:pic="http://schemas.openxmlformats.org/drawingml/2006/picture">
            <wp:extent cx="5669280" cy="319450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9090620031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9450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  <w:i/>
          <w:color w:val="464646"/>
          <w:sz w:val="19"/>
        </w:rPr>
        <w:br/>
        <w:t>Figura 4.6.1: Interfaz Principal del Centro de Control y Zona de Carga Masiva de Planillas de Nómina.</w:t>
        <w:br/>
      </w:r>
      <w:r>
        <w:br/>
        <w:br/>
        <w:drawing>
          <wp:inline xmlns:a="http://schemas.openxmlformats.org/drawingml/2006/main" xmlns:pic="http://schemas.openxmlformats.org/drawingml/2006/picture">
            <wp:extent cx="5669280" cy="238065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8952637906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8065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  <w:i/>
          <w:color w:val="464646"/>
          <w:sz w:val="19"/>
        </w:rPr>
        <w:br/>
        <w:t>Figura 4.6.2: Tarjetas de Monitoreo KPI Gerencial y Selector de Clientes Corporativos.</w:t>
        <w:br/>
      </w:r>
      <w:r>
        <w:br/>
        <w:br/>
        <w:drawing>
          <wp:inline xmlns:a="http://schemas.openxmlformats.org/drawingml/2006/main" xmlns:pic="http://schemas.openxmlformats.org/drawingml/2006/picture">
            <wp:extent cx="5669280" cy="355437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8952177403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5437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  <w:i/>
          <w:color w:val="464646"/>
          <w:sz w:val="19"/>
        </w:rPr>
        <w:br/>
        <w:t>Figura 4.6.3: Integración de Persistencia y Seguridad Cloud en Google Firebase.</w:t>
        <w:br/>
      </w:r>
    </w:p>
    <w:p w14:paraId="6F7BC439" w14:textId="77777777" w:rsidR="00B17966" w:rsidRDefault="00B17966" w:rsidP="005A4CCD">
      <w:pPr>
        <w:pStyle w:val="Textbody"/>
        <w:rPr>
          <w:rFonts w:ascii="Times New Roman" w:hAnsi="Times New Roman" w:cs="Times New Roman"/>
        </w:rPr>
      </w:pPr>
    </w:p>
    <w:p w14:paraId="35A0C2E6" w14:textId="0B30F60B" w:rsidR="00A34960" w:rsidRPr="0011395B" w:rsidRDefault="00A34960" w:rsidP="005A4CCD">
      <w:pPr>
        <w:pStyle w:val="Ttulo2"/>
        <w:numPr>
          <w:ilvl w:val="0"/>
          <w:numId w:val="0"/>
        </w:numPr>
        <w:rPr>
          <w:rFonts w:ascii="Times New Roman" w:hAnsi="Times New Roman" w:cs="Times New Roman"/>
          <w:i w:val="0"/>
          <w:iCs w:val="0"/>
        </w:rPr>
      </w:pPr>
    </w:p>
    <w:sectPr w:rsidR="00A34960" w:rsidRPr="0011395B" w:rsidSect="005B52E5">
      <w:pgSz w:w="11906" w:h="16838"/>
      <w:pgMar w:top="1474" w:right="1134" w:bottom="1134" w:left="1701" w:header="1134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E03F15" w14:textId="77777777" w:rsidR="006F04A1" w:rsidRDefault="006F04A1">
      <w:r>
        <w:separator/>
      </w:r>
    </w:p>
  </w:endnote>
  <w:endnote w:type="continuationSeparator" w:id="0">
    <w:p w14:paraId="19F02EB6" w14:textId="77777777" w:rsidR="006F04A1" w:rsidRDefault="006F04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Times New Roman"/>
    <w:charset w:val="00"/>
    <w:family w:val="auto"/>
    <w:pitch w:val="default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Eras Md BT">
    <w:altName w:val="Arial"/>
    <w:charset w:val="00"/>
    <w:family w:val="swiss"/>
    <w:pitch w:val="variable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ewsGot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ras Bk BT">
    <w:altName w:val="Arial"/>
    <w:charset w:val="00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AFB9E" w14:textId="3BED3AD8" w:rsidR="009A371B" w:rsidRDefault="00565A09">
    <w:pPr>
      <w:pStyle w:val="Piedepgina"/>
      <w:rPr>
        <w:rFonts w:hint="eastAsia"/>
      </w:rPr>
    </w:pPr>
    <w:r>
      <w:rPr>
        <w:noProof/>
      </w:rPr>
      <w:drawing>
        <wp:anchor distT="0" distB="0" distL="114300" distR="114300" simplePos="0" relativeHeight="251665408" behindDoc="1" locked="0" layoutInCell="1" allowOverlap="1" wp14:anchorId="16F75686" wp14:editId="2A223A30">
          <wp:simplePos x="0" y="0"/>
          <wp:positionH relativeFrom="page">
            <wp:align>right</wp:align>
          </wp:positionH>
          <wp:positionV relativeFrom="paragraph">
            <wp:posOffset>-400050</wp:posOffset>
          </wp:positionV>
          <wp:extent cx="7786317" cy="979650"/>
          <wp:effectExtent l="0" t="0" r="5715" b="0"/>
          <wp:wrapNone/>
          <wp:docPr id="1167081763" name="Imagen 1167081763" descr="Imagen en blanco y negr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 descr="Imagen en blanco y negr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86317" cy="9796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7BAB1" w14:textId="77777777" w:rsidR="006B040E" w:rsidRDefault="006B040E" w:rsidP="006B040E">
    <w:pPr>
      <w:pStyle w:val="Piedepgina"/>
      <w:pBdr>
        <w:top w:val="single" w:sz="2" w:space="0" w:color="808080"/>
        <w:left w:val="single" w:sz="2" w:space="0" w:color="808080"/>
        <w:bottom w:val="single" w:sz="2" w:space="0" w:color="808080"/>
        <w:right w:val="single" w:sz="2" w:space="0" w:color="808080"/>
      </w:pBdr>
      <w:tabs>
        <w:tab w:val="clear" w:pos="4535"/>
        <w:tab w:val="clear" w:pos="9071"/>
        <w:tab w:val="right" w:pos="9070"/>
      </w:tabs>
      <w:jc w:val="right"/>
      <w:rPr>
        <w:rFonts w:hint="eastAsia"/>
      </w:rPr>
    </w:pPr>
    <w:r>
      <w:rPr>
        <w:b/>
        <w:bCs/>
        <w:sz w:val="14"/>
        <w:szCs w:val="14"/>
      </w:rPr>
      <w:tab/>
    </w:r>
    <w:r>
      <w:t xml:space="preserve">Página </w:t>
    </w: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  <w:r>
      <w:t xml:space="preserve"> de </w:t>
    </w:r>
    <w:r>
      <w:fldChar w:fldCharType="begin"/>
    </w:r>
    <w:r>
      <w:instrText xml:space="preserve"> NUMPAGES </w:instrText>
    </w:r>
    <w:r>
      <w:fldChar w:fldCharType="separate"/>
    </w:r>
    <w:r>
      <w:t>10</w:t>
    </w:r>
    <w:r>
      <w:fldChar w:fldCharType="end"/>
    </w:r>
  </w:p>
  <w:p w14:paraId="7B5C6483" w14:textId="7E281CA5" w:rsidR="009A371B" w:rsidRDefault="009A371B">
    <w:pPr>
      <w:pStyle w:val="Piedepgina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C13DBA" w14:textId="77777777" w:rsidR="006F04A1" w:rsidRDefault="006F04A1">
      <w:r>
        <w:rPr>
          <w:color w:val="000000"/>
        </w:rPr>
        <w:separator/>
      </w:r>
    </w:p>
  </w:footnote>
  <w:footnote w:type="continuationSeparator" w:id="0">
    <w:p w14:paraId="50DD33C5" w14:textId="77777777" w:rsidR="006F04A1" w:rsidRDefault="006F04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095B9" w14:textId="7DDFBDC3" w:rsidR="001C2428" w:rsidRPr="00FE3225" w:rsidRDefault="00232CCB" w:rsidP="00FE3225">
    <w:pPr>
      <w:pStyle w:val="Encabezado"/>
    </w:pPr>
    <w:r>
      <w:rPr>
        <w:noProof/>
      </w:rPr>
      <w:drawing>
        <wp:anchor distT="0" distB="0" distL="114300" distR="114300" simplePos="0" relativeHeight="251663360" behindDoc="1" locked="0" layoutInCell="1" allowOverlap="1" wp14:anchorId="0B7FD11D" wp14:editId="1EDAB80C">
          <wp:simplePos x="0" y="0"/>
          <wp:positionH relativeFrom="page">
            <wp:align>left</wp:align>
          </wp:positionH>
          <wp:positionV relativeFrom="paragraph">
            <wp:posOffset>-724535</wp:posOffset>
          </wp:positionV>
          <wp:extent cx="7962809" cy="2302970"/>
          <wp:effectExtent l="0" t="0" r="635" b="2540"/>
          <wp:wrapNone/>
          <wp:docPr id="710624638" name="Imagen 710624638" descr="Imagen que contiene Patrón de fond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 descr="Imagen que contiene Patrón de fond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62809" cy="23029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BC596" w14:textId="1C526DCA" w:rsidR="000664CD" w:rsidRPr="00FE3225" w:rsidRDefault="000664CD" w:rsidP="00FE322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05BB9"/>
    <w:multiLevelType w:val="hybridMultilevel"/>
    <w:tmpl w:val="33408854"/>
    <w:lvl w:ilvl="0" w:tplc="FFFFFFFF">
      <w:start w:val="2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12" w:hanging="360"/>
      </w:pPr>
    </w:lvl>
    <w:lvl w:ilvl="2" w:tplc="FFFFFFFF" w:tentative="1">
      <w:start w:val="1"/>
      <w:numFmt w:val="lowerRoman"/>
      <w:lvlText w:val="%3."/>
      <w:lvlJc w:val="right"/>
      <w:pPr>
        <w:ind w:left="2232" w:hanging="180"/>
      </w:pPr>
    </w:lvl>
    <w:lvl w:ilvl="3" w:tplc="FFFFFFFF" w:tentative="1">
      <w:start w:val="1"/>
      <w:numFmt w:val="decimal"/>
      <w:lvlText w:val="%4."/>
      <w:lvlJc w:val="left"/>
      <w:pPr>
        <w:ind w:left="2952" w:hanging="360"/>
      </w:pPr>
    </w:lvl>
    <w:lvl w:ilvl="4" w:tplc="FFFFFFFF" w:tentative="1">
      <w:start w:val="1"/>
      <w:numFmt w:val="lowerLetter"/>
      <w:lvlText w:val="%5."/>
      <w:lvlJc w:val="left"/>
      <w:pPr>
        <w:ind w:left="3672" w:hanging="360"/>
      </w:pPr>
    </w:lvl>
    <w:lvl w:ilvl="5" w:tplc="FFFFFFFF" w:tentative="1">
      <w:start w:val="1"/>
      <w:numFmt w:val="lowerRoman"/>
      <w:lvlText w:val="%6."/>
      <w:lvlJc w:val="right"/>
      <w:pPr>
        <w:ind w:left="4392" w:hanging="180"/>
      </w:pPr>
    </w:lvl>
    <w:lvl w:ilvl="6" w:tplc="FFFFFFFF" w:tentative="1">
      <w:start w:val="1"/>
      <w:numFmt w:val="decimal"/>
      <w:lvlText w:val="%7."/>
      <w:lvlJc w:val="left"/>
      <w:pPr>
        <w:ind w:left="5112" w:hanging="360"/>
      </w:pPr>
    </w:lvl>
    <w:lvl w:ilvl="7" w:tplc="FFFFFFFF" w:tentative="1">
      <w:start w:val="1"/>
      <w:numFmt w:val="lowerLetter"/>
      <w:lvlText w:val="%8."/>
      <w:lvlJc w:val="left"/>
      <w:pPr>
        <w:ind w:left="5832" w:hanging="360"/>
      </w:pPr>
    </w:lvl>
    <w:lvl w:ilvl="8" w:tplc="FFFFFFFF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" w15:restartNumberingAfterBreak="0">
    <w:nsid w:val="09A07D2A"/>
    <w:multiLevelType w:val="multilevel"/>
    <w:tmpl w:val="EB1AEFB4"/>
    <w:lvl w:ilvl="0">
      <w:numFmt w:val="bullet"/>
      <w:lvlText w:val="•"/>
      <w:lvlJc w:val="left"/>
      <w:rPr>
        <w:rFonts w:ascii="OpenSymbol" w:eastAsia="OpenSymbol" w:hAnsi="OpenSymbol" w:cs="OpenSymbol"/>
      </w:rPr>
    </w:lvl>
    <w:lvl w:ilvl="1">
      <w:numFmt w:val="bullet"/>
      <w:lvlText w:val="◦"/>
      <w:lvlJc w:val="left"/>
      <w:rPr>
        <w:rFonts w:ascii="OpenSymbol" w:eastAsia="OpenSymbol" w:hAnsi="OpenSymbol" w:cs="OpenSymbol"/>
      </w:rPr>
    </w:lvl>
    <w:lvl w:ilvl="2">
      <w:numFmt w:val="bullet"/>
      <w:lvlText w:val="▪"/>
      <w:lvlJc w:val="left"/>
      <w:rPr>
        <w:rFonts w:ascii="OpenSymbol" w:eastAsia="OpenSymbol" w:hAnsi="OpenSymbol" w:cs="OpenSymbol"/>
      </w:rPr>
    </w:lvl>
    <w:lvl w:ilvl="3">
      <w:numFmt w:val="bullet"/>
      <w:lvlText w:val="•"/>
      <w:lvlJc w:val="left"/>
      <w:rPr>
        <w:rFonts w:ascii="OpenSymbol" w:eastAsia="OpenSymbol" w:hAnsi="OpenSymbol" w:cs="OpenSymbol"/>
      </w:rPr>
    </w:lvl>
    <w:lvl w:ilvl="4">
      <w:numFmt w:val="bullet"/>
      <w:lvlText w:val="◦"/>
      <w:lvlJc w:val="left"/>
      <w:rPr>
        <w:rFonts w:ascii="OpenSymbol" w:eastAsia="OpenSymbol" w:hAnsi="OpenSymbol" w:cs="OpenSymbol"/>
      </w:rPr>
    </w:lvl>
    <w:lvl w:ilvl="5">
      <w:numFmt w:val="bullet"/>
      <w:lvlText w:val="▪"/>
      <w:lvlJc w:val="left"/>
      <w:rPr>
        <w:rFonts w:ascii="OpenSymbol" w:eastAsia="OpenSymbol" w:hAnsi="OpenSymbol" w:cs="OpenSymbol"/>
      </w:rPr>
    </w:lvl>
    <w:lvl w:ilvl="6">
      <w:numFmt w:val="bullet"/>
      <w:lvlText w:val="•"/>
      <w:lvlJc w:val="left"/>
      <w:rPr>
        <w:rFonts w:ascii="OpenSymbol" w:eastAsia="OpenSymbol" w:hAnsi="OpenSymbol" w:cs="OpenSymbol"/>
      </w:rPr>
    </w:lvl>
    <w:lvl w:ilvl="7">
      <w:numFmt w:val="bullet"/>
      <w:lvlText w:val="◦"/>
      <w:lvlJc w:val="left"/>
      <w:rPr>
        <w:rFonts w:ascii="OpenSymbol" w:eastAsia="OpenSymbol" w:hAnsi="OpenSymbol" w:cs="OpenSymbol"/>
      </w:rPr>
    </w:lvl>
    <w:lvl w:ilvl="8">
      <w:numFmt w:val="bullet"/>
      <w:lvlText w:val="▪"/>
      <w:lvlJc w:val="left"/>
      <w:rPr>
        <w:rFonts w:ascii="OpenSymbol" w:eastAsia="OpenSymbol" w:hAnsi="OpenSymbol" w:cs="OpenSymbol"/>
      </w:rPr>
    </w:lvl>
  </w:abstractNum>
  <w:abstractNum w:abstractNumId="2" w15:restartNumberingAfterBreak="0">
    <w:nsid w:val="0B06198B"/>
    <w:multiLevelType w:val="multilevel"/>
    <w:tmpl w:val="51966CCC"/>
    <w:lvl w:ilvl="0">
      <w:start w:val="5"/>
      <w:numFmt w:val="decimal"/>
      <w:lvlText w:val="%1"/>
      <w:lvlJc w:val="left"/>
      <w:pPr>
        <w:ind w:left="360" w:hanging="360"/>
      </w:pPr>
      <w:rPr>
        <w:rFonts w:ascii="Times New Roman" w:eastAsia="Arial Unicode MS" w:hAnsi="Times New Roman" w:cs="Tahoma" w:hint="default"/>
        <w:color w:val="0563C1" w:themeColor="hyperlink"/>
        <w:sz w:val="24"/>
        <w:u w:val="single"/>
      </w:rPr>
    </w:lvl>
    <w:lvl w:ilvl="1">
      <w:start w:val="2"/>
      <w:numFmt w:val="decimal"/>
      <w:lvlText w:val="%1.%2"/>
      <w:lvlJc w:val="left"/>
      <w:pPr>
        <w:ind w:left="960" w:hanging="720"/>
      </w:pPr>
      <w:rPr>
        <w:rFonts w:ascii="Times New Roman" w:eastAsia="Arial Unicode MS" w:hAnsi="Times New Roman" w:cs="Tahoma" w:hint="default"/>
        <w:color w:val="0563C1" w:themeColor="hyperlink"/>
        <w:sz w:val="24"/>
        <w:u w:val="single"/>
      </w:rPr>
    </w:lvl>
    <w:lvl w:ilvl="2">
      <w:start w:val="1"/>
      <w:numFmt w:val="decimal"/>
      <w:lvlText w:val="%1.%2.%3"/>
      <w:lvlJc w:val="left"/>
      <w:pPr>
        <w:ind w:left="1200" w:hanging="720"/>
      </w:pPr>
      <w:rPr>
        <w:rFonts w:ascii="Times New Roman" w:eastAsia="Arial Unicode MS" w:hAnsi="Times New Roman" w:cs="Tahoma" w:hint="default"/>
        <w:color w:val="0563C1" w:themeColor="hyperlink"/>
        <w:sz w:val="24"/>
        <w:u w:val="single"/>
      </w:rPr>
    </w:lvl>
    <w:lvl w:ilvl="3">
      <w:start w:val="1"/>
      <w:numFmt w:val="decimal"/>
      <w:lvlText w:val="%1.%2.%3.%4"/>
      <w:lvlJc w:val="left"/>
      <w:pPr>
        <w:ind w:left="1800" w:hanging="1080"/>
      </w:pPr>
      <w:rPr>
        <w:rFonts w:ascii="Times New Roman" w:eastAsia="Arial Unicode MS" w:hAnsi="Times New Roman" w:cs="Tahoma" w:hint="default"/>
        <w:color w:val="0563C1" w:themeColor="hyperlink"/>
        <w:sz w:val="24"/>
        <w:u w:val="single"/>
      </w:rPr>
    </w:lvl>
    <w:lvl w:ilvl="4">
      <w:start w:val="1"/>
      <w:numFmt w:val="decimal"/>
      <w:lvlText w:val="%1.%2.%3.%4.%5"/>
      <w:lvlJc w:val="left"/>
      <w:pPr>
        <w:ind w:left="2400" w:hanging="1440"/>
      </w:pPr>
      <w:rPr>
        <w:rFonts w:ascii="Times New Roman" w:eastAsia="Arial Unicode MS" w:hAnsi="Times New Roman" w:cs="Tahoma" w:hint="default"/>
        <w:color w:val="0563C1" w:themeColor="hyperlink"/>
        <w:sz w:val="24"/>
        <w:u w:val="single"/>
      </w:rPr>
    </w:lvl>
    <w:lvl w:ilvl="5">
      <w:start w:val="1"/>
      <w:numFmt w:val="decimal"/>
      <w:lvlText w:val="%1.%2.%3.%4.%5.%6"/>
      <w:lvlJc w:val="left"/>
      <w:pPr>
        <w:ind w:left="2640" w:hanging="1440"/>
      </w:pPr>
      <w:rPr>
        <w:rFonts w:ascii="Times New Roman" w:eastAsia="Arial Unicode MS" w:hAnsi="Times New Roman" w:cs="Tahoma" w:hint="default"/>
        <w:color w:val="0563C1" w:themeColor="hyperlink"/>
        <w:sz w:val="24"/>
        <w:u w:val="single"/>
      </w:rPr>
    </w:lvl>
    <w:lvl w:ilvl="6">
      <w:start w:val="1"/>
      <w:numFmt w:val="decimal"/>
      <w:lvlText w:val="%1.%2.%3.%4.%5.%6.%7"/>
      <w:lvlJc w:val="left"/>
      <w:pPr>
        <w:ind w:left="3240" w:hanging="1800"/>
      </w:pPr>
      <w:rPr>
        <w:rFonts w:ascii="Times New Roman" w:eastAsia="Arial Unicode MS" w:hAnsi="Times New Roman" w:cs="Tahoma" w:hint="default"/>
        <w:color w:val="0563C1" w:themeColor="hyperlink"/>
        <w:sz w:val="24"/>
        <w:u w:val="single"/>
      </w:rPr>
    </w:lvl>
    <w:lvl w:ilvl="7">
      <w:start w:val="1"/>
      <w:numFmt w:val="decimal"/>
      <w:lvlText w:val="%1.%2.%3.%4.%5.%6.%7.%8"/>
      <w:lvlJc w:val="left"/>
      <w:pPr>
        <w:ind w:left="3480" w:hanging="1800"/>
      </w:pPr>
      <w:rPr>
        <w:rFonts w:ascii="Times New Roman" w:eastAsia="Arial Unicode MS" w:hAnsi="Times New Roman" w:cs="Tahoma" w:hint="default"/>
        <w:color w:val="0563C1" w:themeColor="hyperlink"/>
        <w:sz w:val="24"/>
        <w:u w:val="single"/>
      </w:rPr>
    </w:lvl>
    <w:lvl w:ilvl="8">
      <w:start w:val="1"/>
      <w:numFmt w:val="decimal"/>
      <w:lvlText w:val="%1.%2.%3.%4.%5.%6.%7.%8.%9"/>
      <w:lvlJc w:val="left"/>
      <w:pPr>
        <w:ind w:left="4080" w:hanging="2160"/>
      </w:pPr>
      <w:rPr>
        <w:rFonts w:ascii="Times New Roman" w:eastAsia="Arial Unicode MS" w:hAnsi="Times New Roman" w:cs="Tahoma" w:hint="default"/>
        <w:color w:val="0563C1" w:themeColor="hyperlink"/>
        <w:sz w:val="24"/>
        <w:u w:val="single"/>
      </w:rPr>
    </w:lvl>
  </w:abstractNum>
  <w:abstractNum w:abstractNumId="3" w15:restartNumberingAfterBreak="0">
    <w:nsid w:val="18EF32CC"/>
    <w:multiLevelType w:val="multilevel"/>
    <w:tmpl w:val="027EFB78"/>
    <w:lvl w:ilvl="0">
      <w:numFmt w:val="bullet"/>
      <w:lvlText w:val="•"/>
      <w:lvlJc w:val="left"/>
      <w:rPr>
        <w:rFonts w:ascii="OpenSymbol" w:eastAsia="OpenSymbol" w:hAnsi="OpenSymbol" w:cs="OpenSymbol"/>
      </w:rPr>
    </w:lvl>
    <w:lvl w:ilvl="1">
      <w:numFmt w:val="bullet"/>
      <w:lvlText w:val="◦"/>
      <w:lvlJc w:val="left"/>
      <w:rPr>
        <w:rFonts w:ascii="OpenSymbol" w:eastAsia="OpenSymbol" w:hAnsi="OpenSymbol" w:cs="OpenSymbol"/>
      </w:rPr>
    </w:lvl>
    <w:lvl w:ilvl="2">
      <w:numFmt w:val="bullet"/>
      <w:lvlText w:val="▪"/>
      <w:lvlJc w:val="left"/>
      <w:rPr>
        <w:rFonts w:ascii="OpenSymbol" w:eastAsia="OpenSymbol" w:hAnsi="OpenSymbol" w:cs="OpenSymbol"/>
      </w:rPr>
    </w:lvl>
    <w:lvl w:ilvl="3">
      <w:numFmt w:val="bullet"/>
      <w:lvlText w:val="•"/>
      <w:lvlJc w:val="left"/>
      <w:rPr>
        <w:rFonts w:ascii="OpenSymbol" w:eastAsia="OpenSymbol" w:hAnsi="OpenSymbol" w:cs="OpenSymbol"/>
      </w:rPr>
    </w:lvl>
    <w:lvl w:ilvl="4">
      <w:numFmt w:val="bullet"/>
      <w:lvlText w:val="◦"/>
      <w:lvlJc w:val="left"/>
      <w:rPr>
        <w:rFonts w:ascii="OpenSymbol" w:eastAsia="OpenSymbol" w:hAnsi="OpenSymbol" w:cs="OpenSymbol"/>
      </w:rPr>
    </w:lvl>
    <w:lvl w:ilvl="5">
      <w:numFmt w:val="bullet"/>
      <w:lvlText w:val="▪"/>
      <w:lvlJc w:val="left"/>
      <w:rPr>
        <w:rFonts w:ascii="OpenSymbol" w:eastAsia="OpenSymbol" w:hAnsi="OpenSymbol" w:cs="OpenSymbol"/>
      </w:rPr>
    </w:lvl>
    <w:lvl w:ilvl="6">
      <w:numFmt w:val="bullet"/>
      <w:lvlText w:val="•"/>
      <w:lvlJc w:val="left"/>
      <w:rPr>
        <w:rFonts w:ascii="OpenSymbol" w:eastAsia="OpenSymbol" w:hAnsi="OpenSymbol" w:cs="OpenSymbol"/>
      </w:rPr>
    </w:lvl>
    <w:lvl w:ilvl="7">
      <w:numFmt w:val="bullet"/>
      <w:lvlText w:val="◦"/>
      <w:lvlJc w:val="left"/>
      <w:rPr>
        <w:rFonts w:ascii="OpenSymbol" w:eastAsia="OpenSymbol" w:hAnsi="OpenSymbol" w:cs="OpenSymbol"/>
      </w:rPr>
    </w:lvl>
    <w:lvl w:ilvl="8">
      <w:numFmt w:val="bullet"/>
      <w:lvlText w:val="▪"/>
      <w:lvlJc w:val="left"/>
      <w:rPr>
        <w:rFonts w:ascii="OpenSymbol" w:eastAsia="OpenSymbol" w:hAnsi="OpenSymbol" w:cs="OpenSymbol"/>
      </w:rPr>
    </w:lvl>
  </w:abstractNum>
  <w:abstractNum w:abstractNumId="4" w15:restartNumberingAfterBreak="0">
    <w:nsid w:val="24A03853"/>
    <w:multiLevelType w:val="multilevel"/>
    <w:tmpl w:val="290623C2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26216E6E"/>
    <w:multiLevelType w:val="multilevel"/>
    <w:tmpl w:val="650E5CF2"/>
    <w:lvl w:ilvl="0">
      <w:numFmt w:val="bullet"/>
      <w:lvlText w:val="•"/>
      <w:lvlJc w:val="left"/>
      <w:rPr>
        <w:rFonts w:ascii="OpenSymbol" w:eastAsia="OpenSymbol" w:hAnsi="OpenSymbol" w:cs="OpenSymbol"/>
      </w:rPr>
    </w:lvl>
    <w:lvl w:ilvl="1">
      <w:numFmt w:val="bullet"/>
      <w:lvlText w:val="◦"/>
      <w:lvlJc w:val="left"/>
      <w:rPr>
        <w:rFonts w:ascii="OpenSymbol" w:eastAsia="OpenSymbol" w:hAnsi="OpenSymbol" w:cs="OpenSymbol"/>
      </w:rPr>
    </w:lvl>
    <w:lvl w:ilvl="2">
      <w:numFmt w:val="bullet"/>
      <w:lvlText w:val="▪"/>
      <w:lvlJc w:val="left"/>
      <w:rPr>
        <w:rFonts w:ascii="OpenSymbol" w:eastAsia="OpenSymbol" w:hAnsi="OpenSymbol" w:cs="OpenSymbol"/>
      </w:rPr>
    </w:lvl>
    <w:lvl w:ilvl="3">
      <w:numFmt w:val="bullet"/>
      <w:lvlText w:val="•"/>
      <w:lvlJc w:val="left"/>
      <w:rPr>
        <w:rFonts w:ascii="OpenSymbol" w:eastAsia="OpenSymbol" w:hAnsi="OpenSymbol" w:cs="OpenSymbol"/>
      </w:rPr>
    </w:lvl>
    <w:lvl w:ilvl="4">
      <w:numFmt w:val="bullet"/>
      <w:lvlText w:val="◦"/>
      <w:lvlJc w:val="left"/>
      <w:rPr>
        <w:rFonts w:ascii="OpenSymbol" w:eastAsia="OpenSymbol" w:hAnsi="OpenSymbol" w:cs="OpenSymbol"/>
      </w:rPr>
    </w:lvl>
    <w:lvl w:ilvl="5">
      <w:numFmt w:val="bullet"/>
      <w:lvlText w:val="▪"/>
      <w:lvlJc w:val="left"/>
      <w:rPr>
        <w:rFonts w:ascii="OpenSymbol" w:eastAsia="OpenSymbol" w:hAnsi="OpenSymbol" w:cs="OpenSymbol"/>
      </w:rPr>
    </w:lvl>
    <w:lvl w:ilvl="6">
      <w:numFmt w:val="bullet"/>
      <w:lvlText w:val="•"/>
      <w:lvlJc w:val="left"/>
      <w:rPr>
        <w:rFonts w:ascii="OpenSymbol" w:eastAsia="OpenSymbol" w:hAnsi="OpenSymbol" w:cs="OpenSymbol"/>
      </w:rPr>
    </w:lvl>
    <w:lvl w:ilvl="7">
      <w:numFmt w:val="bullet"/>
      <w:lvlText w:val="◦"/>
      <w:lvlJc w:val="left"/>
      <w:rPr>
        <w:rFonts w:ascii="OpenSymbol" w:eastAsia="OpenSymbol" w:hAnsi="OpenSymbol" w:cs="OpenSymbol"/>
      </w:rPr>
    </w:lvl>
    <w:lvl w:ilvl="8">
      <w:numFmt w:val="bullet"/>
      <w:lvlText w:val="▪"/>
      <w:lvlJc w:val="left"/>
      <w:rPr>
        <w:rFonts w:ascii="OpenSymbol" w:eastAsia="OpenSymbol" w:hAnsi="OpenSymbol" w:cs="OpenSymbol"/>
      </w:rPr>
    </w:lvl>
  </w:abstractNum>
  <w:abstractNum w:abstractNumId="6" w15:restartNumberingAfterBreak="0">
    <w:nsid w:val="35861AB0"/>
    <w:multiLevelType w:val="multilevel"/>
    <w:tmpl w:val="08C8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6CF5A6C"/>
    <w:multiLevelType w:val="hybridMultilevel"/>
    <w:tmpl w:val="B50650A4"/>
    <w:lvl w:ilvl="0" w:tplc="35A8FD18">
      <w:start w:val="2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512" w:hanging="360"/>
      </w:pPr>
    </w:lvl>
    <w:lvl w:ilvl="2" w:tplc="240A001B" w:tentative="1">
      <w:start w:val="1"/>
      <w:numFmt w:val="lowerRoman"/>
      <w:lvlText w:val="%3."/>
      <w:lvlJc w:val="right"/>
      <w:pPr>
        <w:ind w:left="2232" w:hanging="180"/>
      </w:pPr>
    </w:lvl>
    <w:lvl w:ilvl="3" w:tplc="240A000F" w:tentative="1">
      <w:start w:val="1"/>
      <w:numFmt w:val="decimal"/>
      <w:lvlText w:val="%4."/>
      <w:lvlJc w:val="left"/>
      <w:pPr>
        <w:ind w:left="2952" w:hanging="360"/>
      </w:pPr>
    </w:lvl>
    <w:lvl w:ilvl="4" w:tplc="240A0019" w:tentative="1">
      <w:start w:val="1"/>
      <w:numFmt w:val="lowerLetter"/>
      <w:lvlText w:val="%5."/>
      <w:lvlJc w:val="left"/>
      <w:pPr>
        <w:ind w:left="3672" w:hanging="360"/>
      </w:pPr>
    </w:lvl>
    <w:lvl w:ilvl="5" w:tplc="240A001B" w:tentative="1">
      <w:start w:val="1"/>
      <w:numFmt w:val="lowerRoman"/>
      <w:lvlText w:val="%6."/>
      <w:lvlJc w:val="right"/>
      <w:pPr>
        <w:ind w:left="4392" w:hanging="180"/>
      </w:pPr>
    </w:lvl>
    <w:lvl w:ilvl="6" w:tplc="240A000F" w:tentative="1">
      <w:start w:val="1"/>
      <w:numFmt w:val="decimal"/>
      <w:lvlText w:val="%7."/>
      <w:lvlJc w:val="left"/>
      <w:pPr>
        <w:ind w:left="5112" w:hanging="360"/>
      </w:pPr>
    </w:lvl>
    <w:lvl w:ilvl="7" w:tplc="240A0019" w:tentative="1">
      <w:start w:val="1"/>
      <w:numFmt w:val="lowerLetter"/>
      <w:lvlText w:val="%8."/>
      <w:lvlJc w:val="left"/>
      <w:pPr>
        <w:ind w:left="5832" w:hanging="360"/>
      </w:pPr>
    </w:lvl>
    <w:lvl w:ilvl="8" w:tplc="240A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8" w15:restartNumberingAfterBreak="0">
    <w:nsid w:val="39234413"/>
    <w:multiLevelType w:val="hybridMultilevel"/>
    <w:tmpl w:val="6CF0D186"/>
    <w:lvl w:ilvl="0" w:tplc="31DC2CC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 w:tplc="798C6B4C">
      <w:start w:val="14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B990033"/>
    <w:multiLevelType w:val="multilevel"/>
    <w:tmpl w:val="8BD62216"/>
    <w:styleLink w:val="Outline"/>
    <w:lvl w:ilvl="0">
      <w:start w:val="1"/>
      <w:numFmt w:val="decimal"/>
      <w:pStyle w:val="Ttulo1"/>
      <w:lvlText w:val="%1 "/>
      <w:lvlJc w:val="left"/>
      <w:pPr>
        <w:ind w:left="432" w:hanging="432"/>
      </w:pPr>
    </w:lvl>
    <w:lvl w:ilvl="1">
      <w:start w:val="1"/>
      <w:numFmt w:val="decimal"/>
      <w:pStyle w:val="Ttulo2"/>
      <w:lvlText w:val="%1.%2 "/>
      <w:lvlJc w:val="left"/>
      <w:pPr>
        <w:ind w:left="3553" w:hanging="576"/>
      </w:pPr>
    </w:lvl>
    <w:lvl w:ilvl="2">
      <w:start w:val="1"/>
      <w:numFmt w:val="decimal"/>
      <w:pStyle w:val="Ttulo3"/>
      <w:lvlText w:val="%1.%2.%3 "/>
      <w:lvlJc w:val="left"/>
      <w:pPr>
        <w:ind w:left="720" w:hanging="720"/>
      </w:pPr>
    </w:lvl>
    <w:lvl w:ilvl="3">
      <w:start w:val="1"/>
      <w:numFmt w:val="decimal"/>
      <w:pStyle w:val="Ttulo4"/>
      <w:lvlText w:val="%1.%2.%3.%4 "/>
      <w:lvlJc w:val="left"/>
      <w:pPr>
        <w:ind w:left="864" w:hanging="864"/>
      </w:pPr>
    </w:lvl>
    <w:lvl w:ilvl="4">
      <w:start w:val="1"/>
      <w:numFmt w:val="decimal"/>
      <w:pStyle w:val="Ttulo5"/>
      <w:lvlText w:val="%1.%2.%3.%4.%5 "/>
      <w:lvlJc w:val="left"/>
      <w:pPr>
        <w:ind w:left="1008" w:hanging="1008"/>
      </w:pPr>
    </w:lvl>
    <w:lvl w:ilvl="5">
      <w:start w:val="1"/>
      <w:numFmt w:val="decimal"/>
      <w:lvlText w:val="%1.%2.%3.%4.%5.%6 "/>
      <w:lvlJc w:val="left"/>
      <w:pPr>
        <w:ind w:left="1152" w:hanging="1152"/>
      </w:pPr>
    </w:lvl>
    <w:lvl w:ilvl="6">
      <w:start w:val="1"/>
      <w:numFmt w:val="none"/>
      <w:lvlText w:val="%7"/>
      <w:lvlJc w:val="left"/>
      <w:pPr>
        <w:ind w:left="1296" w:hanging="1296"/>
      </w:pPr>
    </w:lvl>
    <w:lvl w:ilvl="7">
      <w:start w:val="1"/>
      <w:numFmt w:val="none"/>
      <w:lvlText w:val="%8"/>
      <w:lvlJc w:val="left"/>
      <w:pPr>
        <w:ind w:left="1440" w:hanging="1440"/>
      </w:pPr>
    </w:lvl>
    <w:lvl w:ilvl="8">
      <w:start w:val="1"/>
      <w:numFmt w:val="none"/>
      <w:lvlText w:val="%9"/>
      <w:lvlJc w:val="left"/>
      <w:pPr>
        <w:ind w:left="1584" w:hanging="1584"/>
      </w:pPr>
    </w:lvl>
  </w:abstractNum>
  <w:abstractNum w:abstractNumId="10" w15:restartNumberingAfterBreak="0">
    <w:nsid w:val="4FE6039D"/>
    <w:multiLevelType w:val="multilevel"/>
    <w:tmpl w:val="91B09CB8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1" w15:restartNumberingAfterBreak="0">
    <w:nsid w:val="56140757"/>
    <w:multiLevelType w:val="hybridMultilevel"/>
    <w:tmpl w:val="26DC1104"/>
    <w:lvl w:ilvl="0" w:tplc="FFFFFFFF">
      <w:start w:val="2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12" w:hanging="360"/>
      </w:pPr>
    </w:lvl>
    <w:lvl w:ilvl="2" w:tplc="FFFFFFFF" w:tentative="1">
      <w:start w:val="1"/>
      <w:numFmt w:val="lowerRoman"/>
      <w:lvlText w:val="%3."/>
      <w:lvlJc w:val="right"/>
      <w:pPr>
        <w:ind w:left="2232" w:hanging="180"/>
      </w:pPr>
    </w:lvl>
    <w:lvl w:ilvl="3" w:tplc="FFFFFFFF" w:tentative="1">
      <w:start w:val="1"/>
      <w:numFmt w:val="decimal"/>
      <w:lvlText w:val="%4."/>
      <w:lvlJc w:val="left"/>
      <w:pPr>
        <w:ind w:left="2952" w:hanging="360"/>
      </w:pPr>
    </w:lvl>
    <w:lvl w:ilvl="4" w:tplc="FFFFFFFF" w:tentative="1">
      <w:start w:val="1"/>
      <w:numFmt w:val="lowerLetter"/>
      <w:lvlText w:val="%5."/>
      <w:lvlJc w:val="left"/>
      <w:pPr>
        <w:ind w:left="3672" w:hanging="360"/>
      </w:pPr>
    </w:lvl>
    <w:lvl w:ilvl="5" w:tplc="FFFFFFFF" w:tentative="1">
      <w:start w:val="1"/>
      <w:numFmt w:val="lowerRoman"/>
      <w:lvlText w:val="%6."/>
      <w:lvlJc w:val="right"/>
      <w:pPr>
        <w:ind w:left="4392" w:hanging="180"/>
      </w:pPr>
    </w:lvl>
    <w:lvl w:ilvl="6" w:tplc="FFFFFFFF" w:tentative="1">
      <w:start w:val="1"/>
      <w:numFmt w:val="decimal"/>
      <w:lvlText w:val="%7."/>
      <w:lvlJc w:val="left"/>
      <w:pPr>
        <w:ind w:left="5112" w:hanging="360"/>
      </w:pPr>
    </w:lvl>
    <w:lvl w:ilvl="7" w:tplc="FFFFFFFF" w:tentative="1">
      <w:start w:val="1"/>
      <w:numFmt w:val="lowerLetter"/>
      <w:lvlText w:val="%8."/>
      <w:lvlJc w:val="left"/>
      <w:pPr>
        <w:ind w:left="5832" w:hanging="360"/>
      </w:pPr>
    </w:lvl>
    <w:lvl w:ilvl="8" w:tplc="FFFFFFFF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2" w15:restartNumberingAfterBreak="0">
    <w:nsid w:val="684A3669"/>
    <w:multiLevelType w:val="hybridMultilevel"/>
    <w:tmpl w:val="9476FFA0"/>
    <w:lvl w:ilvl="0" w:tplc="EC368F44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512" w:hanging="360"/>
      </w:pPr>
    </w:lvl>
    <w:lvl w:ilvl="2" w:tplc="240A001B" w:tentative="1">
      <w:start w:val="1"/>
      <w:numFmt w:val="lowerRoman"/>
      <w:lvlText w:val="%3."/>
      <w:lvlJc w:val="right"/>
      <w:pPr>
        <w:ind w:left="2232" w:hanging="180"/>
      </w:pPr>
    </w:lvl>
    <w:lvl w:ilvl="3" w:tplc="240A000F" w:tentative="1">
      <w:start w:val="1"/>
      <w:numFmt w:val="decimal"/>
      <w:lvlText w:val="%4."/>
      <w:lvlJc w:val="left"/>
      <w:pPr>
        <w:ind w:left="2952" w:hanging="360"/>
      </w:pPr>
    </w:lvl>
    <w:lvl w:ilvl="4" w:tplc="240A0019" w:tentative="1">
      <w:start w:val="1"/>
      <w:numFmt w:val="lowerLetter"/>
      <w:lvlText w:val="%5."/>
      <w:lvlJc w:val="left"/>
      <w:pPr>
        <w:ind w:left="3672" w:hanging="360"/>
      </w:pPr>
    </w:lvl>
    <w:lvl w:ilvl="5" w:tplc="240A001B" w:tentative="1">
      <w:start w:val="1"/>
      <w:numFmt w:val="lowerRoman"/>
      <w:lvlText w:val="%6."/>
      <w:lvlJc w:val="right"/>
      <w:pPr>
        <w:ind w:left="4392" w:hanging="180"/>
      </w:pPr>
    </w:lvl>
    <w:lvl w:ilvl="6" w:tplc="240A000F" w:tentative="1">
      <w:start w:val="1"/>
      <w:numFmt w:val="decimal"/>
      <w:lvlText w:val="%7."/>
      <w:lvlJc w:val="left"/>
      <w:pPr>
        <w:ind w:left="5112" w:hanging="360"/>
      </w:pPr>
    </w:lvl>
    <w:lvl w:ilvl="7" w:tplc="240A0019" w:tentative="1">
      <w:start w:val="1"/>
      <w:numFmt w:val="lowerLetter"/>
      <w:lvlText w:val="%8."/>
      <w:lvlJc w:val="left"/>
      <w:pPr>
        <w:ind w:left="5832" w:hanging="360"/>
      </w:pPr>
    </w:lvl>
    <w:lvl w:ilvl="8" w:tplc="240A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3" w15:restartNumberingAfterBreak="0">
    <w:nsid w:val="6AA752EA"/>
    <w:multiLevelType w:val="multilevel"/>
    <w:tmpl w:val="5080AE76"/>
    <w:lvl w:ilvl="0">
      <w:numFmt w:val="bullet"/>
      <w:lvlText w:val="•"/>
      <w:lvlJc w:val="left"/>
      <w:rPr>
        <w:rFonts w:ascii="OpenSymbol" w:eastAsia="OpenSymbol" w:hAnsi="OpenSymbol" w:cs="OpenSymbol"/>
      </w:rPr>
    </w:lvl>
    <w:lvl w:ilvl="1">
      <w:numFmt w:val="bullet"/>
      <w:lvlText w:val="◦"/>
      <w:lvlJc w:val="left"/>
      <w:rPr>
        <w:rFonts w:ascii="OpenSymbol" w:eastAsia="OpenSymbol" w:hAnsi="OpenSymbol" w:cs="OpenSymbol"/>
      </w:rPr>
    </w:lvl>
    <w:lvl w:ilvl="2">
      <w:numFmt w:val="bullet"/>
      <w:lvlText w:val="▪"/>
      <w:lvlJc w:val="left"/>
      <w:rPr>
        <w:rFonts w:ascii="OpenSymbol" w:eastAsia="OpenSymbol" w:hAnsi="OpenSymbol" w:cs="OpenSymbol"/>
      </w:rPr>
    </w:lvl>
    <w:lvl w:ilvl="3">
      <w:numFmt w:val="bullet"/>
      <w:lvlText w:val="•"/>
      <w:lvlJc w:val="left"/>
      <w:rPr>
        <w:rFonts w:ascii="OpenSymbol" w:eastAsia="OpenSymbol" w:hAnsi="OpenSymbol" w:cs="OpenSymbol"/>
      </w:rPr>
    </w:lvl>
    <w:lvl w:ilvl="4">
      <w:numFmt w:val="bullet"/>
      <w:lvlText w:val="◦"/>
      <w:lvlJc w:val="left"/>
      <w:rPr>
        <w:rFonts w:ascii="OpenSymbol" w:eastAsia="OpenSymbol" w:hAnsi="OpenSymbol" w:cs="OpenSymbol"/>
      </w:rPr>
    </w:lvl>
    <w:lvl w:ilvl="5">
      <w:numFmt w:val="bullet"/>
      <w:lvlText w:val="▪"/>
      <w:lvlJc w:val="left"/>
      <w:rPr>
        <w:rFonts w:ascii="OpenSymbol" w:eastAsia="OpenSymbol" w:hAnsi="OpenSymbol" w:cs="OpenSymbol"/>
      </w:rPr>
    </w:lvl>
    <w:lvl w:ilvl="6">
      <w:numFmt w:val="bullet"/>
      <w:lvlText w:val="•"/>
      <w:lvlJc w:val="left"/>
      <w:rPr>
        <w:rFonts w:ascii="OpenSymbol" w:eastAsia="OpenSymbol" w:hAnsi="OpenSymbol" w:cs="OpenSymbol"/>
      </w:rPr>
    </w:lvl>
    <w:lvl w:ilvl="7">
      <w:numFmt w:val="bullet"/>
      <w:lvlText w:val="◦"/>
      <w:lvlJc w:val="left"/>
      <w:rPr>
        <w:rFonts w:ascii="OpenSymbol" w:eastAsia="OpenSymbol" w:hAnsi="OpenSymbol" w:cs="OpenSymbol"/>
      </w:rPr>
    </w:lvl>
    <w:lvl w:ilvl="8">
      <w:numFmt w:val="bullet"/>
      <w:lvlText w:val="▪"/>
      <w:lvlJc w:val="left"/>
      <w:rPr>
        <w:rFonts w:ascii="OpenSymbol" w:eastAsia="OpenSymbol" w:hAnsi="OpenSymbol" w:cs="OpenSymbol"/>
      </w:rPr>
    </w:lvl>
  </w:abstractNum>
  <w:abstractNum w:abstractNumId="14" w15:restartNumberingAfterBreak="0">
    <w:nsid w:val="73C47DAF"/>
    <w:multiLevelType w:val="hybridMultilevel"/>
    <w:tmpl w:val="F18085B8"/>
    <w:lvl w:ilvl="0" w:tplc="53A8E262">
      <w:start w:val="1"/>
      <w:numFmt w:val="bullet"/>
      <w:lvlText w:val="‒"/>
      <w:lvlJc w:val="left"/>
      <w:pPr>
        <w:ind w:left="720" w:hanging="360"/>
      </w:pPr>
      <w:rPr>
        <w:rFonts w:ascii="Calibri" w:hAnsi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6355133">
    <w:abstractNumId w:val="9"/>
  </w:num>
  <w:num w:numId="2" w16cid:durableId="529806686">
    <w:abstractNumId w:val="5"/>
  </w:num>
  <w:num w:numId="3" w16cid:durableId="500311707">
    <w:abstractNumId w:val="5"/>
    <w:lvlOverride w:ilvl="0">
      <w:startOverride w:val="1"/>
    </w:lvlOverride>
  </w:num>
  <w:num w:numId="4" w16cid:durableId="1881018779">
    <w:abstractNumId w:val="5"/>
    <w:lvlOverride w:ilvl="0">
      <w:startOverride w:val="1"/>
    </w:lvlOverride>
  </w:num>
  <w:num w:numId="5" w16cid:durableId="1471827533">
    <w:abstractNumId w:val="5"/>
    <w:lvlOverride w:ilvl="0">
      <w:startOverride w:val="1"/>
    </w:lvlOverride>
  </w:num>
  <w:num w:numId="6" w16cid:durableId="1280525376">
    <w:abstractNumId w:val="1"/>
  </w:num>
  <w:num w:numId="7" w16cid:durableId="1830098081">
    <w:abstractNumId w:val="5"/>
    <w:lvlOverride w:ilvl="0">
      <w:startOverride w:val="1"/>
    </w:lvlOverride>
  </w:num>
  <w:num w:numId="8" w16cid:durableId="54672666">
    <w:abstractNumId w:val="5"/>
    <w:lvlOverride w:ilvl="0">
      <w:startOverride w:val="1"/>
    </w:lvlOverride>
  </w:num>
  <w:num w:numId="9" w16cid:durableId="212667737">
    <w:abstractNumId w:val="5"/>
    <w:lvlOverride w:ilvl="0">
      <w:startOverride w:val="1"/>
    </w:lvlOverride>
  </w:num>
  <w:num w:numId="10" w16cid:durableId="274680806">
    <w:abstractNumId w:val="5"/>
    <w:lvlOverride w:ilvl="0">
      <w:startOverride w:val="1"/>
    </w:lvlOverride>
  </w:num>
  <w:num w:numId="11" w16cid:durableId="1650477786">
    <w:abstractNumId w:val="5"/>
    <w:lvlOverride w:ilvl="0">
      <w:startOverride w:val="1"/>
    </w:lvlOverride>
  </w:num>
  <w:num w:numId="12" w16cid:durableId="1142767705">
    <w:abstractNumId w:val="3"/>
  </w:num>
  <w:num w:numId="13" w16cid:durableId="218127747">
    <w:abstractNumId w:val="5"/>
    <w:lvlOverride w:ilvl="0">
      <w:startOverride w:val="1"/>
    </w:lvlOverride>
  </w:num>
  <w:num w:numId="14" w16cid:durableId="1023022620">
    <w:abstractNumId w:val="13"/>
  </w:num>
  <w:num w:numId="15" w16cid:durableId="1853762452">
    <w:abstractNumId w:val="13"/>
    <w:lvlOverride w:ilvl="0">
      <w:startOverride w:val="1"/>
    </w:lvlOverride>
  </w:num>
  <w:num w:numId="16" w16cid:durableId="583610472">
    <w:abstractNumId w:val="5"/>
    <w:lvlOverride w:ilvl="0">
      <w:startOverride w:val="1"/>
    </w:lvlOverride>
  </w:num>
  <w:num w:numId="17" w16cid:durableId="703604880">
    <w:abstractNumId w:val="5"/>
    <w:lvlOverride w:ilvl="0">
      <w:startOverride w:val="1"/>
    </w:lvlOverride>
  </w:num>
  <w:num w:numId="18" w16cid:durableId="1328241704">
    <w:abstractNumId w:val="5"/>
    <w:lvlOverride w:ilvl="0">
      <w:startOverride w:val="1"/>
    </w:lvlOverride>
  </w:num>
  <w:num w:numId="19" w16cid:durableId="1264260959">
    <w:abstractNumId w:val="5"/>
    <w:lvlOverride w:ilvl="0">
      <w:startOverride w:val="1"/>
    </w:lvlOverride>
  </w:num>
  <w:num w:numId="20" w16cid:durableId="1146122232">
    <w:abstractNumId w:val="5"/>
    <w:lvlOverride w:ilvl="0">
      <w:startOverride w:val="1"/>
    </w:lvlOverride>
  </w:num>
  <w:num w:numId="21" w16cid:durableId="240261871">
    <w:abstractNumId w:val="5"/>
    <w:lvlOverride w:ilvl="0">
      <w:startOverride w:val="1"/>
    </w:lvlOverride>
  </w:num>
  <w:num w:numId="22" w16cid:durableId="2083066764">
    <w:abstractNumId w:val="5"/>
    <w:lvlOverride w:ilvl="0">
      <w:startOverride w:val="1"/>
    </w:lvlOverride>
  </w:num>
  <w:num w:numId="23" w16cid:durableId="1959558250">
    <w:abstractNumId w:val="10"/>
  </w:num>
  <w:num w:numId="24" w16cid:durableId="710350284">
    <w:abstractNumId w:val="9"/>
  </w:num>
  <w:num w:numId="25" w16cid:durableId="322053321">
    <w:abstractNumId w:val="2"/>
  </w:num>
  <w:num w:numId="26" w16cid:durableId="871458986">
    <w:abstractNumId w:val="7"/>
  </w:num>
  <w:num w:numId="27" w16cid:durableId="461967462">
    <w:abstractNumId w:val="4"/>
  </w:num>
  <w:num w:numId="28" w16cid:durableId="1166551135">
    <w:abstractNumId w:val="12"/>
  </w:num>
  <w:num w:numId="29" w16cid:durableId="165171631">
    <w:abstractNumId w:val="9"/>
  </w:num>
  <w:num w:numId="30" w16cid:durableId="422918741">
    <w:abstractNumId w:val="9"/>
  </w:num>
  <w:num w:numId="31" w16cid:durableId="1489513363">
    <w:abstractNumId w:val="9"/>
  </w:num>
  <w:num w:numId="32" w16cid:durableId="117262923">
    <w:abstractNumId w:val="0"/>
  </w:num>
  <w:num w:numId="33" w16cid:durableId="2142140891">
    <w:abstractNumId w:val="9"/>
  </w:num>
  <w:num w:numId="34" w16cid:durableId="292715295">
    <w:abstractNumId w:val="6"/>
  </w:num>
  <w:num w:numId="35" w16cid:durableId="761487468">
    <w:abstractNumId w:val="14"/>
  </w:num>
  <w:num w:numId="36" w16cid:durableId="2015958605">
    <w:abstractNumId w:val="8"/>
  </w:num>
  <w:num w:numId="37" w16cid:durableId="102887497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87D"/>
    <w:rsid w:val="00007022"/>
    <w:rsid w:val="000130E8"/>
    <w:rsid w:val="000202D5"/>
    <w:rsid w:val="00025405"/>
    <w:rsid w:val="00026226"/>
    <w:rsid w:val="00026637"/>
    <w:rsid w:val="000326B1"/>
    <w:rsid w:val="00036A5E"/>
    <w:rsid w:val="00045461"/>
    <w:rsid w:val="0004561E"/>
    <w:rsid w:val="000506F1"/>
    <w:rsid w:val="000537EC"/>
    <w:rsid w:val="00057E3C"/>
    <w:rsid w:val="000643B3"/>
    <w:rsid w:val="000664CD"/>
    <w:rsid w:val="000730F0"/>
    <w:rsid w:val="00083C73"/>
    <w:rsid w:val="00090EF4"/>
    <w:rsid w:val="00095977"/>
    <w:rsid w:val="000A2485"/>
    <w:rsid w:val="000B0FC1"/>
    <w:rsid w:val="000B39E4"/>
    <w:rsid w:val="000B5C81"/>
    <w:rsid w:val="000B69A0"/>
    <w:rsid w:val="000C5459"/>
    <w:rsid w:val="000D07BF"/>
    <w:rsid w:val="000D2C4C"/>
    <w:rsid w:val="000D2E3D"/>
    <w:rsid w:val="000D4DE1"/>
    <w:rsid w:val="000E213B"/>
    <w:rsid w:val="000E6FC2"/>
    <w:rsid w:val="000F3B20"/>
    <w:rsid w:val="001036D1"/>
    <w:rsid w:val="00111254"/>
    <w:rsid w:val="0011395B"/>
    <w:rsid w:val="00120CE0"/>
    <w:rsid w:val="00124478"/>
    <w:rsid w:val="001321E0"/>
    <w:rsid w:val="00133F6E"/>
    <w:rsid w:val="00135C37"/>
    <w:rsid w:val="001438E1"/>
    <w:rsid w:val="001465B3"/>
    <w:rsid w:val="0017438C"/>
    <w:rsid w:val="00184D89"/>
    <w:rsid w:val="00191201"/>
    <w:rsid w:val="00193BD5"/>
    <w:rsid w:val="00194CA3"/>
    <w:rsid w:val="00197126"/>
    <w:rsid w:val="00197292"/>
    <w:rsid w:val="001A00C2"/>
    <w:rsid w:val="001A06AA"/>
    <w:rsid w:val="001B60C8"/>
    <w:rsid w:val="001C2428"/>
    <w:rsid w:val="001C37C0"/>
    <w:rsid w:val="001C6989"/>
    <w:rsid w:val="001D0A1C"/>
    <w:rsid w:val="001E1FB6"/>
    <w:rsid w:val="001E538C"/>
    <w:rsid w:val="001F4394"/>
    <w:rsid w:val="001F5494"/>
    <w:rsid w:val="001F6804"/>
    <w:rsid w:val="00216C90"/>
    <w:rsid w:val="00232CCB"/>
    <w:rsid w:val="00246BB9"/>
    <w:rsid w:val="00247CF3"/>
    <w:rsid w:val="002501C9"/>
    <w:rsid w:val="00263A54"/>
    <w:rsid w:val="00263E28"/>
    <w:rsid w:val="00264340"/>
    <w:rsid w:val="00266E81"/>
    <w:rsid w:val="002777E3"/>
    <w:rsid w:val="00295938"/>
    <w:rsid w:val="0029679B"/>
    <w:rsid w:val="002A0B4E"/>
    <w:rsid w:val="002A1250"/>
    <w:rsid w:val="002A3428"/>
    <w:rsid w:val="002A636A"/>
    <w:rsid w:val="002B326F"/>
    <w:rsid w:val="002B5030"/>
    <w:rsid w:val="002C14FF"/>
    <w:rsid w:val="002C1F2F"/>
    <w:rsid w:val="002C1F90"/>
    <w:rsid w:val="002C483D"/>
    <w:rsid w:val="002D41FF"/>
    <w:rsid w:val="002D76C3"/>
    <w:rsid w:val="002E58BA"/>
    <w:rsid w:val="002E78B5"/>
    <w:rsid w:val="002F04D3"/>
    <w:rsid w:val="002F609C"/>
    <w:rsid w:val="00307056"/>
    <w:rsid w:val="0031087D"/>
    <w:rsid w:val="00314353"/>
    <w:rsid w:val="00323D7C"/>
    <w:rsid w:val="003306D9"/>
    <w:rsid w:val="0033271F"/>
    <w:rsid w:val="00332909"/>
    <w:rsid w:val="00334AB8"/>
    <w:rsid w:val="00335A6B"/>
    <w:rsid w:val="00337ABC"/>
    <w:rsid w:val="00345A04"/>
    <w:rsid w:val="00355870"/>
    <w:rsid w:val="00361BA4"/>
    <w:rsid w:val="003622FB"/>
    <w:rsid w:val="00363433"/>
    <w:rsid w:val="00364253"/>
    <w:rsid w:val="00365877"/>
    <w:rsid w:val="00366C52"/>
    <w:rsid w:val="00366D29"/>
    <w:rsid w:val="00371D1C"/>
    <w:rsid w:val="00385C38"/>
    <w:rsid w:val="00387349"/>
    <w:rsid w:val="00392916"/>
    <w:rsid w:val="00394FA7"/>
    <w:rsid w:val="003A333F"/>
    <w:rsid w:val="003A729A"/>
    <w:rsid w:val="003B1062"/>
    <w:rsid w:val="003D4F9D"/>
    <w:rsid w:val="003E21F8"/>
    <w:rsid w:val="003F2EE4"/>
    <w:rsid w:val="00401D67"/>
    <w:rsid w:val="00405BBC"/>
    <w:rsid w:val="004066B2"/>
    <w:rsid w:val="00412928"/>
    <w:rsid w:val="0042195B"/>
    <w:rsid w:val="00422233"/>
    <w:rsid w:val="004264CC"/>
    <w:rsid w:val="004272BE"/>
    <w:rsid w:val="00427A01"/>
    <w:rsid w:val="004407D7"/>
    <w:rsid w:val="004525AE"/>
    <w:rsid w:val="0045443B"/>
    <w:rsid w:val="00471FBF"/>
    <w:rsid w:val="0048405C"/>
    <w:rsid w:val="00493DDE"/>
    <w:rsid w:val="004A05D2"/>
    <w:rsid w:val="004A0F65"/>
    <w:rsid w:val="004A78F4"/>
    <w:rsid w:val="004A7E46"/>
    <w:rsid w:val="004B4351"/>
    <w:rsid w:val="004B492A"/>
    <w:rsid w:val="004D096F"/>
    <w:rsid w:val="004E2C47"/>
    <w:rsid w:val="004F06DF"/>
    <w:rsid w:val="004F2F30"/>
    <w:rsid w:val="0050189A"/>
    <w:rsid w:val="0050197C"/>
    <w:rsid w:val="00505CAE"/>
    <w:rsid w:val="00523CD5"/>
    <w:rsid w:val="00524669"/>
    <w:rsid w:val="0052722C"/>
    <w:rsid w:val="00527E1E"/>
    <w:rsid w:val="005368DE"/>
    <w:rsid w:val="0054029F"/>
    <w:rsid w:val="005476E3"/>
    <w:rsid w:val="00564ADB"/>
    <w:rsid w:val="00565A09"/>
    <w:rsid w:val="00584871"/>
    <w:rsid w:val="00595A58"/>
    <w:rsid w:val="005A315A"/>
    <w:rsid w:val="005A4CCD"/>
    <w:rsid w:val="005A541A"/>
    <w:rsid w:val="005A6C8B"/>
    <w:rsid w:val="005A7706"/>
    <w:rsid w:val="005A7831"/>
    <w:rsid w:val="005B3301"/>
    <w:rsid w:val="005B4AB9"/>
    <w:rsid w:val="005B4CA5"/>
    <w:rsid w:val="005B52E5"/>
    <w:rsid w:val="005B5A50"/>
    <w:rsid w:val="005B6DD2"/>
    <w:rsid w:val="005C3623"/>
    <w:rsid w:val="005C516D"/>
    <w:rsid w:val="005E23B7"/>
    <w:rsid w:val="005F14B6"/>
    <w:rsid w:val="005F69EE"/>
    <w:rsid w:val="005F70A7"/>
    <w:rsid w:val="005F7DF7"/>
    <w:rsid w:val="00603B73"/>
    <w:rsid w:val="006040C5"/>
    <w:rsid w:val="00604153"/>
    <w:rsid w:val="0060461D"/>
    <w:rsid w:val="00604B7D"/>
    <w:rsid w:val="00604F06"/>
    <w:rsid w:val="00613173"/>
    <w:rsid w:val="0061376E"/>
    <w:rsid w:val="006158DA"/>
    <w:rsid w:val="006326E0"/>
    <w:rsid w:val="00632E2F"/>
    <w:rsid w:val="00635B9C"/>
    <w:rsid w:val="00636F17"/>
    <w:rsid w:val="00646B03"/>
    <w:rsid w:val="006565BC"/>
    <w:rsid w:val="0065698F"/>
    <w:rsid w:val="006638C1"/>
    <w:rsid w:val="006649CB"/>
    <w:rsid w:val="006656EE"/>
    <w:rsid w:val="00677757"/>
    <w:rsid w:val="006A5A03"/>
    <w:rsid w:val="006A755E"/>
    <w:rsid w:val="006B040E"/>
    <w:rsid w:val="006B6B49"/>
    <w:rsid w:val="006C2E3D"/>
    <w:rsid w:val="006F04A1"/>
    <w:rsid w:val="006F0F9E"/>
    <w:rsid w:val="00700129"/>
    <w:rsid w:val="0070113C"/>
    <w:rsid w:val="00714C3D"/>
    <w:rsid w:val="00730626"/>
    <w:rsid w:val="00734AC3"/>
    <w:rsid w:val="007355FC"/>
    <w:rsid w:val="0074064A"/>
    <w:rsid w:val="00744844"/>
    <w:rsid w:val="00750AF0"/>
    <w:rsid w:val="00757298"/>
    <w:rsid w:val="00763960"/>
    <w:rsid w:val="0077014F"/>
    <w:rsid w:val="00773791"/>
    <w:rsid w:val="0077612C"/>
    <w:rsid w:val="007805A7"/>
    <w:rsid w:val="0078560A"/>
    <w:rsid w:val="00790C22"/>
    <w:rsid w:val="00791A35"/>
    <w:rsid w:val="0079684A"/>
    <w:rsid w:val="007A150E"/>
    <w:rsid w:val="007A3987"/>
    <w:rsid w:val="007A6C81"/>
    <w:rsid w:val="007A70C5"/>
    <w:rsid w:val="007B224C"/>
    <w:rsid w:val="007C0FF1"/>
    <w:rsid w:val="007C43DD"/>
    <w:rsid w:val="007C747A"/>
    <w:rsid w:val="007D4875"/>
    <w:rsid w:val="007E66F8"/>
    <w:rsid w:val="007F2181"/>
    <w:rsid w:val="007F741A"/>
    <w:rsid w:val="0080170D"/>
    <w:rsid w:val="00802948"/>
    <w:rsid w:val="00804F3B"/>
    <w:rsid w:val="00811913"/>
    <w:rsid w:val="00834D17"/>
    <w:rsid w:val="008416CE"/>
    <w:rsid w:val="008463B5"/>
    <w:rsid w:val="00847194"/>
    <w:rsid w:val="00847A3B"/>
    <w:rsid w:val="008524DF"/>
    <w:rsid w:val="00855B63"/>
    <w:rsid w:val="0086458A"/>
    <w:rsid w:val="008668C6"/>
    <w:rsid w:val="00880994"/>
    <w:rsid w:val="00881E82"/>
    <w:rsid w:val="00882361"/>
    <w:rsid w:val="008924BA"/>
    <w:rsid w:val="0089753D"/>
    <w:rsid w:val="008A5345"/>
    <w:rsid w:val="008B3E5D"/>
    <w:rsid w:val="008B473A"/>
    <w:rsid w:val="008B762C"/>
    <w:rsid w:val="008C1838"/>
    <w:rsid w:val="008C4044"/>
    <w:rsid w:val="008C5788"/>
    <w:rsid w:val="008C5C8D"/>
    <w:rsid w:val="008D0178"/>
    <w:rsid w:val="008D3964"/>
    <w:rsid w:val="008E450D"/>
    <w:rsid w:val="008F3CC1"/>
    <w:rsid w:val="008F4F6B"/>
    <w:rsid w:val="00907FD8"/>
    <w:rsid w:val="00910947"/>
    <w:rsid w:val="0091452A"/>
    <w:rsid w:val="00916AB4"/>
    <w:rsid w:val="00922C02"/>
    <w:rsid w:val="009238F5"/>
    <w:rsid w:val="009271FC"/>
    <w:rsid w:val="0093248F"/>
    <w:rsid w:val="00933164"/>
    <w:rsid w:val="00935264"/>
    <w:rsid w:val="00941345"/>
    <w:rsid w:val="00944C01"/>
    <w:rsid w:val="00955960"/>
    <w:rsid w:val="009639F0"/>
    <w:rsid w:val="00963AE2"/>
    <w:rsid w:val="009644F7"/>
    <w:rsid w:val="009828D5"/>
    <w:rsid w:val="009940BE"/>
    <w:rsid w:val="00996043"/>
    <w:rsid w:val="009A32C9"/>
    <w:rsid w:val="009A371B"/>
    <w:rsid w:val="009B2D42"/>
    <w:rsid w:val="009B2E44"/>
    <w:rsid w:val="009B4C1C"/>
    <w:rsid w:val="009C21F1"/>
    <w:rsid w:val="009D074B"/>
    <w:rsid w:val="009D2DA2"/>
    <w:rsid w:val="009D4A17"/>
    <w:rsid w:val="009D52EF"/>
    <w:rsid w:val="009E1679"/>
    <w:rsid w:val="009E3DD0"/>
    <w:rsid w:val="009F2537"/>
    <w:rsid w:val="00A0325A"/>
    <w:rsid w:val="00A03B8C"/>
    <w:rsid w:val="00A254E8"/>
    <w:rsid w:val="00A26D05"/>
    <w:rsid w:val="00A34960"/>
    <w:rsid w:val="00A35C3D"/>
    <w:rsid w:val="00A57F79"/>
    <w:rsid w:val="00A609B0"/>
    <w:rsid w:val="00A6666C"/>
    <w:rsid w:val="00A66946"/>
    <w:rsid w:val="00A73F02"/>
    <w:rsid w:val="00A75219"/>
    <w:rsid w:val="00A94D0F"/>
    <w:rsid w:val="00A9507F"/>
    <w:rsid w:val="00A95E4E"/>
    <w:rsid w:val="00A97632"/>
    <w:rsid w:val="00AA3068"/>
    <w:rsid w:val="00AA3E61"/>
    <w:rsid w:val="00AA605C"/>
    <w:rsid w:val="00AB1A29"/>
    <w:rsid w:val="00AB4E16"/>
    <w:rsid w:val="00AC374B"/>
    <w:rsid w:val="00AC6D84"/>
    <w:rsid w:val="00AD224D"/>
    <w:rsid w:val="00AE137D"/>
    <w:rsid w:val="00AF38FC"/>
    <w:rsid w:val="00AF6AD5"/>
    <w:rsid w:val="00B02E25"/>
    <w:rsid w:val="00B067E9"/>
    <w:rsid w:val="00B160E8"/>
    <w:rsid w:val="00B17966"/>
    <w:rsid w:val="00B200B6"/>
    <w:rsid w:val="00B23065"/>
    <w:rsid w:val="00B26C32"/>
    <w:rsid w:val="00B3644A"/>
    <w:rsid w:val="00B374FB"/>
    <w:rsid w:val="00B418BF"/>
    <w:rsid w:val="00B4277F"/>
    <w:rsid w:val="00B503EE"/>
    <w:rsid w:val="00B52312"/>
    <w:rsid w:val="00B66154"/>
    <w:rsid w:val="00B72C3A"/>
    <w:rsid w:val="00B74BA0"/>
    <w:rsid w:val="00B81F80"/>
    <w:rsid w:val="00B822EC"/>
    <w:rsid w:val="00B84C55"/>
    <w:rsid w:val="00B932E1"/>
    <w:rsid w:val="00BA73FB"/>
    <w:rsid w:val="00BB3132"/>
    <w:rsid w:val="00BB6136"/>
    <w:rsid w:val="00BC2CB7"/>
    <w:rsid w:val="00BF0B63"/>
    <w:rsid w:val="00BF32BF"/>
    <w:rsid w:val="00C00F7D"/>
    <w:rsid w:val="00C0210F"/>
    <w:rsid w:val="00C03245"/>
    <w:rsid w:val="00C14210"/>
    <w:rsid w:val="00C173D4"/>
    <w:rsid w:val="00C27831"/>
    <w:rsid w:val="00C27A15"/>
    <w:rsid w:val="00C27F53"/>
    <w:rsid w:val="00C341D9"/>
    <w:rsid w:val="00C37E95"/>
    <w:rsid w:val="00C4115E"/>
    <w:rsid w:val="00C42060"/>
    <w:rsid w:val="00C75F36"/>
    <w:rsid w:val="00C85E73"/>
    <w:rsid w:val="00C87C43"/>
    <w:rsid w:val="00C947A7"/>
    <w:rsid w:val="00C97214"/>
    <w:rsid w:val="00C97DE9"/>
    <w:rsid w:val="00CA7C7F"/>
    <w:rsid w:val="00CB2A09"/>
    <w:rsid w:val="00CC0216"/>
    <w:rsid w:val="00CC5B87"/>
    <w:rsid w:val="00CC5FB0"/>
    <w:rsid w:val="00CC7434"/>
    <w:rsid w:val="00CD1D66"/>
    <w:rsid w:val="00CD5289"/>
    <w:rsid w:val="00CD567D"/>
    <w:rsid w:val="00CD7281"/>
    <w:rsid w:val="00CE7054"/>
    <w:rsid w:val="00CE776F"/>
    <w:rsid w:val="00CF2F13"/>
    <w:rsid w:val="00CF4989"/>
    <w:rsid w:val="00D00785"/>
    <w:rsid w:val="00D025A1"/>
    <w:rsid w:val="00D02689"/>
    <w:rsid w:val="00D12355"/>
    <w:rsid w:val="00D1796A"/>
    <w:rsid w:val="00D216A5"/>
    <w:rsid w:val="00D262B2"/>
    <w:rsid w:val="00D309FD"/>
    <w:rsid w:val="00D40677"/>
    <w:rsid w:val="00D60276"/>
    <w:rsid w:val="00D639E4"/>
    <w:rsid w:val="00D94F1F"/>
    <w:rsid w:val="00DA4346"/>
    <w:rsid w:val="00DA591C"/>
    <w:rsid w:val="00DB4DBA"/>
    <w:rsid w:val="00DB55CE"/>
    <w:rsid w:val="00DC00DE"/>
    <w:rsid w:val="00DC6661"/>
    <w:rsid w:val="00DE00D3"/>
    <w:rsid w:val="00DF1429"/>
    <w:rsid w:val="00DF31DC"/>
    <w:rsid w:val="00E1534A"/>
    <w:rsid w:val="00E169F1"/>
    <w:rsid w:val="00E214B3"/>
    <w:rsid w:val="00E25703"/>
    <w:rsid w:val="00E436F1"/>
    <w:rsid w:val="00E5281E"/>
    <w:rsid w:val="00E61E13"/>
    <w:rsid w:val="00E72C5F"/>
    <w:rsid w:val="00E86065"/>
    <w:rsid w:val="00E93EBB"/>
    <w:rsid w:val="00E9496B"/>
    <w:rsid w:val="00EB3773"/>
    <w:rsid w:val="00EB7E7C"/>
    <w:rsid w:val="00ED193D"/>
    <w:rsid w:val="00EE1AA2"/>
    <w:rsid w:val="00EF019F"/>
    <w:rsid w:val="00EF0542"/>
    <w:rsid w:val="00EF44F2"/>
    <w:rsid w:val="00F0432C"/>
    <w:rsid w:val="00F07D6C"/>
    <w:rsid w:val="00F1042B"/>
    <w:rsid w:val="00F1250D"/>
    <w:rsid w:val="00F27111"/>
    <w:rsid w:val="00F27F5D"/>
    <w:rsid w:val="00F30A8C"/>
    <w:rsid w:val="00F479E3"/>
    <w:rsid w:val="00F65F91"/>
    <w:rsid w:val="00F76F37"/>
    <w:rsid w:val="00F81427"/>
    <w:rsid w:val="00F905D0"/>
    <w:rsid w:val="00F90DAA"/>
    <w:rsid w:val="00F94A95"/>
    <w:rsid w:val="00F96B39"/>
    <w:rsid w:val="00FA2F9F"/>
    <w:rsid w:val="00FA482B"/>
    <w:rsid w:val="00FC7B94"/>
    <w:rsid w:val="00FC7EEB"/>
    <w:rsid w:val="00FD10DE"/>
    <w:rsid w:val="00FD1191"/>
    <w:rsid w:val="00FD7A2E"/>
    <w:rsid w:val="00FE2357"/>
    <w:rsid w:val="00FE30C0"/>
    <w:rsid w:val="00FE3225"/>
    <w:rsid w:val="00FF1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95963B"/>
  <w15:docId w15:val="{C429C5A1-0B99-4C70-9BB0-752DDBB55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ahoma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5FB0"/>
    <w:pPr>
      <w:widowControl w:val="0"/>
      <w:suppressAutoHyphens/>
      <w:autoSpaceDN w:val="0"/>
      <w:textAlignment w:val="baseline"/>
    </w:pPr>
    <w:rPr>
      <w:kern w:val="3"/>
      <w:sz w:val="24"/>
      <w:szCs w:val="24"/>
      <w:lang w:val="es-ES"/>
    </w:rPr>
  </w:style>
  <w:style w:type="paragraph" w:styleId="Ttulo1">
    <w:name w:val="heading 1"/>
    <w:basedOn w:val="Heading"/>
    <w:next w:val="Textbody"/>
    <w:link w:val="Ttulo1Car"/>
    <w:pPr>
      <w:pageBreakBefore/>
      <w:numPr>
        <w:numId w:val="1"/>
      </w:numPr>
      <w:outlineLvl w:val="0"/>
    </w:pPr>
    <w:rPr>
      <w:rFonts w:ascii="Eras Md BT" w:hAnsi="Eras Md BT"/>
      <w:b/>
      <w:bCs/>
    </w:rPr>
  </w:style>
  <w:style w:type="paragraph" w:styleId="Ttulo2">
    <w:name w:val="heading 2"/>
    <w:basedOn w:val="Heading"/>
    <w:next w:val="Textbody"/>
    <w:link w:val="Ttulo2Car"/>
    <w:pPr>
      <w:numPr>
        <w:ilvl w:val="1"/>
        <w:numId w:val="1"/>
      </w:numPr>
      <w:outlineLvl w:val="1"/>
    </w:pPr>
    <w:rPr>
      <w:rFonts w:ascii="Eras Md BT" w:hAnsi="Eras Md BT"/>
      <w:b/>
      <w:bCs/>
      <w:i/>
      <w:iCs/>
    </w:rPr>
  </w:style>
  <w:style w:type="paragraph" w:styleId="Ttulo3">
    <w:name w:val="heading 3"/>
    <w:basedOn w:val="Heading"/>
    <w:next w:val="Textbody"/>
    <w:pPr>
      <w:numPr>
        <w:ilvl w:val="2"/>
        <w:numId w:val="1"/>
      </w:numPr>
      <w:outlineLvl w:val="2"/>
    </w:pPr>
    <w:rPr>
      <w:rFonts w:ascii="Eras Md BT" w:hAnsi="Eras Md BT"/>
      <w:b/>
      <w:bCs/>
    </w:rPr>
  </w:style>
  <w:style w:type="paragraph" w:styleId="Ttulo4">
    <w:name w:val="heading 4"/>
    <w:basedOn w:val="Heading"/>
    <w:next w:val="Textbody"/>
    <w:pPr>
      <w:numPr>
        <w:ilvl w:val="3"/>
        <w:numId w:val="1"/>
      </w:numPr>
      <w:outlineLvl w:val="3"/>
    </w:pPr>
    <w:rPr>
      <w:rFonts w:ascii="Eras Md BT" w:hAnsi="Eras Md BT"/>
      <w:b/>
      <w:bCs/>
      <w:i/>
      <w:iCs/>
      <w:sz w:val="24"/>
    </w:rPr>
  </w:style>
  <w:style w:type="paragraph" w:styleId="Ttulo5">
    <w:name w:val="heading 5"/>
    <w:basedOn w:val="Heading"/>
    <w:next w:val="Textbody"/>
    <w:pPr>
      <w:numPr>
        <w:ilvl w:val="4"/>
        <w:numId w:val="1"/>
      </w:numPr>
      <w:outlineLvl w:val="4"/>
    </w:pPr>
    <w:rPr>
      <w:rFonts w:ascii="NewsGotT" w:hAnsi="NewsGotT"/>
      <w:b/>
      <w:bCs/>
      <w:i/>
      <w:sz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Outline">
    <w:name w:val="Outline"/>
    <w:basedOn w:val="Sinlista"/>
    <w:pPr>
      <w:numPr>
        <w:numId w:val="1"/>
      </w:numPr>
    </w:pPr>
  </w:style>
  <w:style w:type="paragraph" w:customStyle="1" w:styleId="Standard">
    <w:name w:val="Standard"/>
    <w:pPr>
      <w:widowControl w:val="0"/>
      <w:suppressAutoHyphens/>
      <w:autoSpaceDN w:val="0"/>
      <w:textAlignment w:val="baseline"/>
    </w:pPr>
    <w:rPr>
      <w:rFonts w:ascii="NewsGotT" w:hAnsi="NewsGotT"/>
      <w:kern w:val="3"/>
      <w:szCs w:val="24"/>
      <w:lang w:val="es-ES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  <w:jc w:val="both"/>
    </w:pPr>
    <w:rPr>
      <w:sz w:val="22"/>
    </w:rPr>
  </w:style>
  <w:style w:type="paragraph" w:styleId="Lista">
    <w:name w:val="List"/>
    <w:basedOn w:val="Textbody"/>
  </w:style>
  <w:style w:type="paragraph" w:styleId="Descripcin">
    <w:name w:val="caption"/>
    <w:basedOn w:val="Standard"/>
    <w:pPr>
      <w:suppressLineNumbers/>
      <w:spacing w:before="120" w:after="120"/>
    </w:pPr>
    <w:rPr>
      <w:i/>
      <w:iCs/>
      <w:sz w:val="24"/>
    </w:rPr>
  </w:style>
  <w:style w:type="paragraph" w:customStyle="1" w:styleId="Index">
    <w:name w:val="Index"/>
    <w:basedOn w:val="Standard"/>
    <w:pPr>
      <w:suppressLineNumbers/>
    </w:pPr>
  </w:style>
  <w:style w:type="paragraph" w:styleId="Encabezado">
    <w:name w:val="header"/>
    <w:basedOn w:val="Standard"/>
    <w:pPr>
      <w:suppressLineNumbers/>
      <w:tabs>
        <w:tab w:val="center" w:pos="4818"/>
        <w:tab w:val="right" w:pos="9637"/>
      </w:tabs>
    </w:pPr>
    <w:rPr>
      <w:rFonts w:ascii="Tahoma" w:hAnsi="Tahoma"/>
      <w:b/>
      <w:color w:val="FFFFFF"/>
    </w:rPr>
  </w:style>
  <w:style w:type="paragraph" w:customStyle="1" w:styleId="TableContents">
    <w:name w:val="Table Contents"/>
    <w:basedOn w:val="Standard"/>
    <w:pPr>
      <w:suppressLineNumbers/>
      <w:jc w:val="both"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HojadeControl">
    <w:name w:val="Hoja de Control"/>
    <w:basedOn w:val="Textbody"/>
    <w:rPr>
      <w:rFonts w:ascii="Eras Md BT" w:hAnsi="Eras Md BT"/>
      <w:b/>
      <w:sz w:val="28"/>
    </w:rPr>
  </w:style>
  <w:style w:type="paragraph" w:customStyle="1" w:styleId="ContentsHeading">
    <w:name w:val="Contents Heading"/>
    <w:basedOn w:val="Heading"/>
    <w:pPr>
      <w:suppressLineNumbers/>
      <w:jc w:val="center"/>
    </w:pPr>
    <w:rPr>
      <w:rFonts w:ascii="Eras Md BT" w:hAnsi="Eras Md BT"/>
      <w:b/>
      <w:bCs/>
      <w:sz w:val="32"/>
      <w:szCs w:val="32"/>
    </w:rPr>
  </w:style>
  <w:style w:type="paragraph" w:customStyle="1" w:styleId="Contents1">
    <w:name w:val="Contents 1"/>
    <w:basedOn w:val="Index"/>
    <w:pPr>
      <w:tabs>
        <w:tab w:val="right" w:leader="dot" w:pos="9128"/>
      </w:tabs>
      <w:spacing w:before="113" w:after="113"/>
      <w:ind w:left="57"/>
    </w:pPr>
  </w:style>
  <w:style w:type="paragraph" w:customStyle="1" w:styleId="Contents2">
    <w:name w:val="Contents 2"/>
    <w:basedOn w:val="Index"/>
    <w:pPr>
      <w:tabs>
        <w:tab w:val="right" w:leader="dot" w:pos="9071"/>
      </w:tabs>
      <w:spacing w:before="57" w:after="57"/>
      <w:ind w:left="283"/>
    </w:pPr>
  </w:style>
  <w:style w:type="paragraph" w:customStyle="1" w:styleId="Contents3">
    <w:name w:val="Contents 3"/>
    <w:basedOn w:val="Index"/>
    <w:pPr>
      <w:tabs>
        <w:tab w:val="right" w:leader="dot" w:pos="9071"/>
      </w:tabs>
      <w:spacing w:before="57" w:after="57"/>
      <w:ind w:left="566"/>
    </w:pPr>
  </w:style>
  <w:style w:type="paragraph" w:customStyle="1" w:styleId="Contents4">
    <w:name w:val="Contents 4"/>
    <w:basedOn w:val="Index"/>
    <w:pPr>
      <w:tabs>
        <w:tab w:val="right" w:leader="dot" w:pos="9071"/>
      </w:tabs>
      <w:spacing w:before="57" w:after="57"/>
      <w:ind w:left="849"/>
    </w:pPr>
  </w:style>
  <w:style w:type="paragraph" w:customStyle="1" w:styleId="Contents5">
    <w:name w:val="Contents 5"/>
    <w:basedOn w:val="Index"/>
    <w:pPr>
      <w:tabs>
        <w:tab w:val="right" w:leader="dot" w:pos="9071"/>
      </w:tabs>
      <w:spacing w:before="57" w:after="57"/>
      <w:ind w:left="1132"/>
    </w:pPr>
  </w:style>
  <w:style w:type="paragraph" w:customStyle="1" w:styleId="Tema">
    <w:name w:val="Tema"/>
    <w:basedOn w:val="Standard"/>
    <w:pPr>
      <w:spacing w:after="170"/>
      <w:jc w:val="right"/>
    </w:pPr>
    <w:rPr>
      <w:rFonts w:ascii="Eras Bk BT" w:hAnsi="Eras Bk BT"/>
      <w:b/>
      <w:sz w:val="32"/>
    </w:rPr>
  </w:style>
  <w:style w:type="paragraph" w:styleId="Ttulo">
    <w:name w:val="Title"/>
    <w:basedOn w:val="Tema"/>
    <w:next w:val="Subttulo"/>
    <w:pPr>
      <w:spacing w:after="0"/>
    </w:pPr>
    <w:rPr>
      <w:bCs/>
      <w:sz w:val="36"/>
      <w:szCs w:val="36"/>
    </w:rPr>
  </w:style>
  <w:style w:type="paragraph" w:styleId="Subttulo">
    <w:name w:val="Subtitle"/>
    <w:basedOn w:val="Heading"/>
    <w:next w:val="Textbody"/>
    <w:pPr>
      <w:spacing w:before="0" w:after="0"/>
      <w:jc w:val="right"/>
    </w:pPr>
    <w:rPr>
      <w:rFonts w:ascii="Eras Bk BT" w:hAnsi="Eras Bk BT"/>
      <w:b/>
      <w:i/>
      <w:iCs/>
    </w:rPr>
  </w:style>
  <w:style w:type="paragraph" w:customStyle="1" w:styleId="Titulo">
    <w:name w:val="Titulo"/>
    <w:basedOn w:val="Textbody"/>
  </w:style>
  <w:style w:type="paragraph" w:customStyle="1" w:styleId="Sinnombre1">
    <w:name w:val="Sin nombre1"/>
    <w:basedOn w:val="Ttulo"/>
  </w:style>
  <w:style w:type="paragraph" w:customStyle="1" w:styleId="Notaalpi">
    <w:name w:val="Nota al pié"/>
    <w:basedOn w:val="Textbody"/>
    <w:pPr>
      <w:jc w:val="right"/>
    </w:pPr>
    <w:rPr>
      <w:sz w:val="24"/>
    </w:rPr>
  </w:style>
  <w:style w:type="paragraph" w:styleId="Piedepgina">
    <w:name w:val="footer"/>
    <w:basedOn w:val="Standard"/>
    <w:link w:val="PiedepginaCar"/>
    <w:pPr>
      <w:suppressLineNumbers/>
      <w:tabs>
        <w:tab w:val="center" w:pos="4535"/>
        <w:tab w:val="right" w:pos="9071"/>
      </w:tabs>
    </w:pPr>
  </w:style>
  <w:style w:type="paragraph" w:customStyle="1" w:styleId="Figura">
    <w:name w:val="Figura"/>
    <w:basedOn w:val="Standard"/>
    <w:rPr>
      <w:sz w:val="18"/>
    </w:rPr>
  </w:style>
  <w:style w:type="paragraph" w:customStyle="1" w:styleId="Table">
    <w:name w:val="Table"/>
    <w:basedOn w:val="Descripcin"/>
  </w:style>
  <w:style w:type="paragraph" w:customStyle="1" w:styleId="Framecontents">
    <w:name w:val="Frame contents"/>
    <w:basedOn w:val="Textbody"/>
  </w:style>
  <w:style w:type="character" w:customStyle="1" w:styleId="NumberingSymbols">
    <w:name w:val="Numbering Symbols"/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paragraph" w:styleId="TDC1">
    <w:name w:val="toc 1"/>
    <w:basedOn w:val="Normal"/>
    <w:next w:val="Normal"/>
    <w:autoRedefine/>
    <w:uiPriority w:val="39"/>
    <w:unhideWhenUsed/>
    <w:rsid w:val="00F30A8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30A8C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F30A8C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F30A8C"/>
    <w:rPr>
      <w:color w:val="0563C1" w:themeColor="hyperlink"/>
      <w:u w:val="single"/>
    </w:rPr>
  </w:style>
  <w:style w:type="character" w:customStyle="1" w:styleId="Ttulo2Car">
    <w:name w:val="Título 2 Car"/>
    <w:link w:val="Ttulo2"/>
    <w:rsid w:val="00120CE0"/>
    <w:rPr>
      <w:rFonts w:ascii="Eras Md BT" w:eastAsia="MS Mincho" w:hAnsi="Eras Md BT"/>
      <w:b/>
      <w:bCs/>
      <w:i/>
      <w:iCs/>
      <w:kern w:val="3"/>
      <w:sz w:val="28"/>
      <w:szCs w:val="28"/>
      <w:lang w:val="es-ES"/>
    </w:rPr>
  </w:style>
  <w:style w:type="table" w:styleId="Tablaconcuadrcula">
    <w:name w:val="Table Grid"/>
    <w:basedOn w:val="Tablanormal"/>
    <w:uiPriority w:val="39"/>
    <w:rsid w:val="00335A6B"/>
    <w:rPr>
      <w:rFonts w:eastAsia="Times New Roman" w:cs="Times New Roman"/>
      <w:lang w:val="es-AR"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iedepginaCar">
    <w:name w:val="Pie de página Car"/>
    <w:basedOn w:val="Fuentedeprrafopredeter"/>
    <w:link w:val="Piedepgina"/>
    <w:rsid w:val="006B040E"/>
    <w:rPr>
      <w:rFonts w:ascii="NewsGotT" w:hAnsi="NewsGotT"/>
      <w:kern w:val="3"/>
      <w:szCs w:val="24"/>
      <w:lang w:val="es-ES"/>
    </w:rPr>
  </w:style>
  <w:style w:type="paragraph" w:styleId="Sinespaciado">
    <w:name w:val="No Spacing"/>
    <w:uiPriority w:val="1"/>
    <w:qFormat/>
    <w:rsid w:val="00405BBC"/>
    <w:pPr>
      <w:jc w:val="both"/>
    </w:pPr>
    <w:rPr>
      <w:rFonts w:eastAsia="Times New Roman" w:cs="Times New Roman"/>
      <w:sz w:val="24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C0210F"/>
    <w:rPr>
      <w:rFonts w:ascii="Eras Md BT" w:eastAsia="MS Mincho" w:hAnsi="Eras Md BT"/>
      <w:b/>
      <w:bCs/>
      <w:kern w:val="3"/>
      <w:sz w:val="28"/>
      <w:szCs w:val="28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5A0774-F555-4D5C-B795-70BD13AAE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9</Pages>
  <Words>1094</Words>
  <Characters>6021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Especificación de Requisitos</vt:lpstr>
    </vt:vector>
  </TitlesOfParts>
  <Company/>
  <LinksUpToDate>false</LinksUpToDate>
  <CharactersWithSpaces>7101</CharactersWithSpaces>
  <SharedDoc>false</SharedDoc>
  <HLinks>
    <vt:vector size="282" baseType="variant">
      <vt:variant>
        <vt:i4>4128842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__RefHeading__11040_300738085</vt:lpwstr>
      </vt:variant>
      <vt:variant>
        <vt:i4>3670082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__RefHeading__11038_300738085</vt:lpwstr>
      </vt:variant>
      <vt:variant>
        <vt:i4>3670092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__RefHeading__11036_300738085</vt:lpwstr>
      </vt:variant>
      <vt:variant>
        <vt:i4>3670094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__RefHeading__11034_300738085</vt:lpwstr>
      </vt:variant>
      <vt:variant>
        <vt:i4>3670088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__RefHeading__11032_300738085</vt:lpwstr>
      </vt:variant>
      <vt:variant>
        <vt:i4>3670090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__RefHeading__11030_300738085</vt:lpwstr>
      </vt:variant>
      <vt:variant>
        <vt:i4>3735618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__RefHeading__11028_300738085</vt:lpwstr>
      </vt:variant>
      <vt:variant>
        <vt:i4>3735628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__RefHeading__11026_300738085</vt:lpwstr>
      </vt:variant>
      <vt:variant>
        <vt:i4>3735630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__RefHeading__11024_300738085</vt:lpwstr>
      </vt:variant>
      <vt:variant>
        <vt:i4>3735624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__RefHeading__11022_300738085</vt:lpwstr>
      </vt:variant>
      <vt:variant>
        <vt:i4>3735626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__RefHeading__11020_300738085</vt:lpwstr>
      </vt:variant>
      <vt:variant>
        <vt:i4>3801154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__RefHeading__11018_300738085</vt:lpwstr>
      </vt:variant>
      <vt:variant>
        <vt:i4>3801164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__RefHeading__11016_300738085</vt:lpwstr>
      </vt:variant>
      <vt:variant>
        <vt:i4>3801166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__RefHeading__11014_300738085</vt:lpwstr>
      </vt:variant>
      <vt:variant>
        <vt:i4>3801160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__RefHeading__11012_300738085</vt:lpwstr>
      </vt:variant>
      <vt:variant>
        <vt:i4>3801162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__RefHeading__11010_300738085</vt:lpwstr>
      </vt:variant>
      <vt:variant>
        <vt:i4>3866690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__RefHeading__11008_300738085</vt:lpwstr>
      </vt:variant>
      <vt:variant>
        <vt:i4>3866700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__RefHeading__11006_300738085</vt:lpwstr>
      </vt:variant>
      <vt:variant>
        <vt:i4>3866702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__RefHeading__11004_300738085</vt:lpwstr>
      </vt:variant>
      <vt:variant>
        <vt:i4>3866696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__RefHeading__11002_300738085</vt:lpwstr>
      </vt:variant>
      <vt:variant>
        <vt:i4>3866698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__RefHeading__11000_300738085</vt:lpwstr>
      </vt:variant>
      <vt:variant>
        <vt:i4>3342411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__RefHeading__10998_300738085</vt:lpwstr>
      </vt:variant>
      <vt:variant>
        <vt:i4>3342405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__RefHeading__10996_300738085</vt:lpwstr>
      </vt:variant>
      <vt:variant>
        <vt:i4>3342407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__RefHeading__10994_300738085</vt:lpwstr>
      </vt:variant>
      <vt:variant>
        <vt:i4>3342401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__RefHeading__10992_300738085</vt:lpwstr>
      </vt:variant>
      <vt:variant>
        <vt:i4>3342403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__RefHeading__10990_300738085</vt:lpwstr>
      </vt:variant>
      <vt:variant>
        <vt:i4>3276875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__RefHeading__10988_300738085</vt:lpwstr>
      </vt:variant>
      <vt:variant>
        <vt:i4>3276869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__RefHeading__10986_300738085</vt:lpwstr>
      </vt:variant>
      <vt:variant>
        <vt:i4>3276871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__RefHeading__10984_300738085</vt:lpwstr>
      </vt:variant>
      <vt:variant>
        <vt:i4>3276865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__RefHeading__10982_300738085</vt:lpwstr>
      </vt:variant>
      <vt:variant>
        <vt:i4>3276867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__RefHeading__10980_300738085</vt:lpwstr>
      </vt:variant>
      <vt:variant>
        <vt:i4>3997771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__RefHeading__10978_300738085</vt:lpwstr>
      </vt:variant>
      <vt:variant>
        <vt:i4>3997765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__RefHeading__10976_300738085</vt:lpwstr>
      </vt:variant>
      <vt:variant>
        <vt:i4>3997767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__RefHeading__10974_300738085</vt:lpwstr>
      </vt:variant>
      <vt:variant>
        <vt:i4>3997761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__RefHeading__10972_300738085</vt:lpwstr>
      </vt:variant>
      <vt:variant>
        <vt:i4>3997763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__RefHeading__10970_300738085</vt:lpwstr>
      </vt:variant>
      <vt:variant>
        <vt:i4>3932235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__RefHeading__10968_300738085</vt:lpwstr>
      </vt:variant>
      <vt:variant>
        <vt:i4>3932229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__RefHeading__10966_300738085</vt:lpwstr>
      </vt:variant>
      <vt:variant>
        <vt:i4>3932231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__RefHeading__10964_300738085</vt:lpwstr>
      </vt:variant>
      <vt:variant>
        <vt:i4>3932225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__RefHeading__10962_300738085</vt:lpwstr>
      </vt:variant>
      <vt:variant>
        <vt:i4>3932227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__RefHeading__10960_300738085</vt:lpwstr>
      </vt:variant>
      <vt:variant>
        <vt:i4>4128843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__RefHeading__10958_300738085</vt:lpwstr>
      </vt:variant>
      <vt:variant>
        <vt:i4>4128837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__RefHeading__10956_300738085</vt:lpwstr>
      </vt:variant>
      <vt:variant>
        <vt:i4>4128839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__RefHeading__10954_300738085</vt:lpwstr>
      </vt:variant>
      <vt:variant>
        <vt:i4>4128833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__RefHeading__10952_300738085</vt:lpwstr>
      </vt:variant>
      <vt:variant>
        <vt:i4>4128835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__RefHeading__10950_300738085</vt:lpwstr>
      </vt:variant>
      <vt:variant>
        <vt:i4>4063307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__RefHeading__10948_300738085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Especificación de Requisitos</dc:title>
  <dc:subject>&lt;Nombre Proyecto&gt;</dc:subject>
  <dc:creator>Manuel Alexander Valbuena Henao</dc:creator>
  <cp:keywords>0100</cp:keywords>
  <cp:lastModifiedBy>MANUEL ALEXANDER VALBUENA HENAO</cp:lastModifiedBy>
  <cp:revision>106</cp:revision>
  <cp:lastPrinted>2010-01-15T17:08:00Z</cp:lastPrinted>
  <dcterms:created xsi:type="dcterms:W3CDTF">2023-08-05T13:59:00Z</dcterms:created>
  <dcterms:modified xsi:type="dcterms:W3CDTF">2025-02-08T19:16:00Z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r">
    <vt:lpwstr>&lt;Nombre de la Empresa&gt;</vt:lpwstr>
  </property>
  <property fmtid="{D5CDD505-2E9C-101B-9397-08002B2CF9AE}" pid="3" name="Departamento">
    <vt:lpwstr>&lt;Unidad Organizativa&gt;</vt:lpwstr>
  </property>
</Properties>
</file>