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4F13" w14:textId="4FCA8FC7" w:rsidR="00995AF3" w:rsidRDefault="00995AF3">
      <w:r w:rsidRPr="00995AF3">
        <w:t>Banking System</w:t>
      </w:r>
      <w:r w:rsidR="0077692E">
        <w:t>:</w:t>
      </w:r>
    </w:p>
    <w:p w14:paraId="1E48597D" w14:textId="77777777" w:rsidR="0077692E" w:rsidRPr="0077692E" w:rsidRDefault="0077692E" w:rsidP="0077692E">
      <w:pPr>
        <w:rPr>
          <w:b/>
          <w:bCs/>
        </w:rPr>
      </w:pPr>
      <w:r w:rsidRPr="0077692E">
        <w:rPr>
          <w:b/>
          <w:bCs/>
        </w:rPr>
        <w:t>Complete Banking System – Technical Design Document</w:t>
      </w:r>
    </w:p>
    <w:p w14:paraId="589DCB01" w14:textId="77777777" w:rsidR="0077692E" w:rsidRPr="0077692E" w:rsidRDefault="0077692E" w:rsidP="0077692E">
      <w:pPr>
        <w:rPr>
          <w:b/>
          <w:bCs/>
        </w:rPr>
      </w:pPr>
      <w:r w:rsidRPr="0077692E">
        <w:rPr>
          <w:b/>
          <w:bCs/>
        </w:rPr>
        <w:t xml:space="preserve">1. </w:t>
      </w:r>
      <w:r w:rsidRPr="0077692E">
        <w:rPr>
          <w:rFonts w:ascii="Segoe UI Emoji" w:hAnsi="Segoe UI Emoji" w:cs="Segoe UI Emoji"/>
          <w:b/>
          <w:bCs/>
        </w:rPr>
        <w:t>📌</w:t>
      </w:r>
      <w:r w:rsidRPr="0077692E">
        <w:rPr>
          <w:b/>
          <w:bCs/>
        </w:rPr>
        <w:t xml:space="preserve"> Executive Summary</w:t>
      </w:r>
    </w:p>
    <w:p w14:paraId="3881C0DA" w14:textId="77777777" w:rsidR="0077692E" w:rsidRPr="0077692E" w:rsidRDefault="0077692E" w:rsidP="0077692E">
      <w:r w:rsidRPr="0077692E">
        <w:t>This document outlines the architecture, components, and implementation strategy for a full-featured banking system. It supports core banking operations such as customer onboarding, account management, transactions, loans, compliance, and reporting. The system is designed to be secure, scalable, and compliant with financial regulations.</w:t>
      </w:r>
    </w:p>
    <w:p w14:paraId="64D03CB7" w14:textId="77777777" w:rsidR="0077692E" w:rsidRPr="0077692E" w:rsidRDefault="0077692E" w:rsidP="0077692E">
      <w:pPr>
        <w:rPr>
          <w:b/>
          <w:bCs/>
        </w:rPr>
      </w:pPr>
      <w:r w:rsidRPr="0077692E">
        <w:rPr>
          <w:b/>
          <w:bCs/>
        </w:rPr>
        <w:t xml:space="preserve">2. </w:t>
      </w:r>
      <w:r w:rsidRPr="0077692E">
        <w:rPr>
          <w:rFonts w:ascii="Segoe UI Emoji" w:hAnsi="Segoe UI Emoji" w:cs="Segoe UI Emoji"/>
          <w:b/>
          <w:bCs/>
        </w:rPr>
        <w:t>👥</w:t>
      </w:r>
      <w:r w:rsidRPr="0077692E">
        <w:rPr>
          <w:b/>
          <w:bCs/>
        </w:rPr>
        <w:t xml:space="preserve"> User Roles &amp; Access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7797"/>
      </w:tblGrid>
      <w:tr w:rsidR="0077692E" w:rsidRPr="0077692E" w14:paraId="6881D644" w14:textId="77777777" w:rsidTr="0077692E">
        <w:trPr>
          <w:tblHeader/>
          <w:tblCellSpacing w:w="15" w:type="dxa"/>
        </w:trPr>
        <w:tc>
          <w:tcPr>
            <w:tcW w:w="0" w:type="auto"/>
            <w:vAlign w:val="center"/>
            <w:hideMark/>
          </w:tcPr>
          <w:p w14:paraId="23B62A4C" w14:textId="77777777" w:rsidR="0077692E" w:rsidRPr="0077692E" w:rsidRDefault="0077692E" w:rsidP="0077692E">
            <w:pPr>
              <w:rPr>
                <w:b/>
                <w:bCs/>
              </w:rPr>
            </w:pPr>
            <w:r w:rsidRPr="0077692E">
              <w:rPr>
                <w:b/>
                <w:bCs/>
              </w:rPr>
              <w:t>Role</w:t>
            </w:r>
          </w:p>
        </w:tc>
        <w:tc>
          <w:tcPr>
            <w:tcW w:w="0" w:type="auto"/>
            <w:vAlign w:val="center"/>
            <w:hideMark/>
          </w:tcPr>
          <w:p w14:paraId="1E817C14" w14:textId="77777777" w:rsidR="0077692E" w:rsidRPr="0077692E" w:rsidRDefault="0077692E" w:rsidP="0077692E">
            <w:pPr>
              <w:rPr>
                <w:b/>
                <w:bCs/>
              </w:rPr>
            </w:pPr>
            <w:r w:rsidRPr="0077692E">
              <w:rPr>
                <w:b/>
                <w:bCs/>
              </w:rPr>
              <w:t>Capabilities</w:t>
            </w:r>
          </w:p>
        </w:tc>
      </w:tr>
      <w:tr w:rsidR="0077692E" w:rsidRPr="0077692E" w14:paraId="67EEC4FA" w14:textId="77777777" w:rsidTr="0077692E">
        <w:trPr>
          <w:tblCellSpacing w:w="15" w:type="dxa"/>
        </w:trPr>
        <w:tc>
          <w:tcPr>
            <w:tcW w:w="0" w:type="auto"/>
            <w:vAlign w:val="center"/>
            <w:hideMark/>
          </w:tcPr>
          <w:p w14:paraId="5805E816" w14:textId="77777777" w:rsidR="0077692E" w:rsidRPr="0077692E" w:rsidRDefault="0077692E" w:rsidP="0077692E">
            <w:r w:rsidRPr="0077692E">
              <w:t>Customer</w:t>
            </w:r>
          </w:p>
        </w:tc>
        <w:tc>
          <w:tcPr>
            <w:tcW w:w="0" w:type="auto"/>
            <w:vAlign w:val="center"/>
            <w:hideMark/>
          </w:tcPr>
          <w:p w14:paraId="75A577B8" w14:textId="77777777" w:rsidR="0077692E" w:rsidRPr="0077692E" w:rsidRDefault="0077692E" w:rsidP="0077692E">
            <w:r w:rsidRPr="0077692E">
              <w:t>View balances, transfer funds, apply for loans, manage cards and accounts</w:t>
            </w:r>
          </w:p>
        </w:tc>
      </w:tr>
      <w:tr w:rsidR="0077692E" w:rsidRPr="0077692E" w14:paraId="202F8D15" w14:textId="77777777" w:rsidTr="0077692E">
        <w:trPr>
          <w:tblCellSpacing w:w="15" w:type="dxa"/>
        </w:trPr>
        <w:tc>
          <w:tcPr>
            <w:tcW w:w="0" w:type="auto"/>
            <w:vAlign w:val="center"/>
            <w:hideMark/>
          </w:tcPr>
          <w:p w14:paraId="4E07A3D4" w14:textId="77777777" w:rsidR="0077692E" w:rsidRPr="0077692E" w:rsidRDefault="0077692E" w:rsidP="0077692E">
            <w:r w:rsidRPr="0077692E">
              <w:t>Bank Staff</w:t>
            </w:r>
          </w:p>
        </w:tc>
        <w:tc>
          <w:tcPr>
            <w:tcW w:w="0" w:type="auto"/>
            <w:vAlign w:val="center"/>
            <w:hideMark/>
          </w:tcPr>
          <w:p w14:paraId="1624E345" w14:textId="77777777" w:rsidR="0077692E" w:rsidRPr="0077692E" w:rsidRDefault="0077692E" w:rsidP="0077692E">
            <w:r w:rsidRPr="0077692E">
              <w:t>Approve transactions, manage customer profiles, handle support</w:t>
            </w:r>
          </w:p>
        </w:tc>
      </w:tr>
      <w:tr w:rsidR="0077692E" w:rsidRPr="0077692E" w14:paraId="59C89A8A" w14:textId="77777777" w:rsidTr="0077692E">
        <w:trPr>
          <w:tblCellSpacing w:w="15" w:type="dxa"/>
        </w:trPr>
        <w:tc>
          <w:tcPr>
            <w:tcW w:w="0" w:type="auto"/>
            <w:vAlign w:val="center"/>
            <w:hideMark/>
          </w:tcPr>
          <w:p w14:paraId="5B442F40" w14:textId="77777777" w:rsidR="0077692E" w:rsidRPr="0077692E" w:rsidRDefault="0077692E" w:rsidP="0077692E">
            <w:r w:rsidRPr="0077692E">
              <w:t>Admin</w:t>
            </w:r>
          </w:p>
        </w:tc>
        <w:tc>
          <w:tcPr>
            <w:tcW w:w="0" w:type="auto"/>
            <w:vAlign w:val="center"/>
            <w:hideMark/>
          </w:tcPr>
          <w:p w14:paraId="61D5952C" w14:textId="77777777" w:rsidR="0077692E" w:rsidRPr="0077692E" w:rsidRDefault="0077692E" w:rsidP="0077692E">
            <w:r w:rsidRPr="0077692E">
              <w:t>Configure system settings, manage roles, audit logs</w:t>
            </w:r>
          </w:p>
        </w:tc>
      </w:tr>
      <w:tr w:rsidR="0077692E" w:rsidRPr="0077692E" w14:paraId="056A369C" w14:textId="77777777" w:rsidTr="0077692E">
        <w:trPr>
          <w:tblCellSpacing w:w="15" w:type="dxa"/>
        </w:trPr>
        <w:tc>
          <w:tcPr>
            <w:tcW w:w="0" w:type="auto"/>
            <w:vAlign w:val="center"/>
            <w:hideMark/>
          </w:tcPr>
          <w:p w14:paraId="7FDD8D00" w14:textId="77777777" w:rsidR="0077692E" w:rsidRPr="0077692E" w:rsidRDefault="0077692E" w:rsidP="0077692E">
            <w:r w:rsidRPr="0077692E">
              <w:t>Auditor</w:t>
            </w:r>
          </w:p>
        </w:tc>
        <w:tc>
          <w:tcPr>
            <w:tcW w:w="0" w:type="auto"/>
            <w:vAlign w:val="center"/>
            <w:hideMark/>
          </w:tcPr>
          <w:p w14:paraId="71773647" w14:textId="77777777" w:rsidR="0077692E" w:rsidRPr="0077692E" w:rsidRDefault="0077692E" w:rsidP="0077692E">
            <w:r w:rsidRPr="0077692E">
              <w:t>Access reports, monitor compliance, view logs</w:t>
            </w:r>
          </w:p>
        </w:tc>
      </w:tr>
    </w:tbl>
    <w:p w14:paraId="56BDB90A" w14:textId="77777777" w:rsidR="0077692E" w:rsidRPr="0077692E" w:rsidRDefault="0077692E" w:rsidP="0077692E">
      <w:r w:rsidRPr="0077692E">
        <w:rPr>
          <w:b/>
          <w:bCs/>
        </w:rPr>
        <w:t>Access Control:</w:t>
      </w:r>
    </w:p>
    <w:p w14:paraId="4770A194" w14:textId="77777777" w:rsidR="0077692E" w:rsidRPr="0077692E" w:rsidRDefault="0077692E" w:rsidP="0077692E">
      <w:pPr>
        <w:numPr>
          <w:ilvl w:val="0"/>
          <w:numId w:val="1"/>
        </w:numPr>
      </w:pPr>
      <w:r w:rsidRPr="0077692E">
        <w:t>Role-Based Access Control (RBAC)</w:t>
      </w:r>
    </w:p>
    <w:p w14:paraId="46F388A7" w14:textId="77777777" w:rsidR="0077692E" w:rsidRPr="0077692E" w:rsidRDefault="0077692E" w:rsidP="0077692E">
      <w:pPr>
        <w:numPr>
          <w:ilvl w:val="0"/>
          <w:numId w:val="1"/>
        </w:numPr>
      </w:pPr>
      <w:r w:rsidRPr="0077692E">
        <w:t>Fine-grained permissions per module</w:t>
      </w:r>
    </w:p>
    <w:p w14:paraId="07CE3900" w14:textId="77777777" w:rsidR="0077692E" w:rsidRPr="0077692E" w:rsidRDefault="0077692E" w:rsidP="0077692E">
      <w:pPr>
        <w:numPr>
          <w:ilvl w:val="0"/>
          <w:numId w:val="1"/>
        </w:numPr>
      </w:pPr>
      <w:r w:rsidRPr="0077692E">
        <w:t>Multi-Factor Authentication (MFA) for sensitive operations</w:t>
      </w:r>
    </w:p>
    <w:p w14:paraId="0D6D6FAC" w14:textId="77777777" w:rsidR="0077692E" w:rsidRPr="0077692E" w:rsidRDefault="0077692E" w:rsidP="0077692E">
      <w:pPr>
        <w:rPr>
          <w:b/>
          <w:bCs/>
        </w:rPr>
      </w:pPr>
      <w:r w:rsidRPr="0077692E">
        <w:rPr>
          <w:b/>
          <w:bCs/>
        </w:rPr>
        <w:t xml:space="preserve">3. </w:t>
      </w:r>
      <w:r w:rsidRPr="0077692E">
        <w:rPr>
          <w:rFonts w:ascii="Segoe UI Emoji" w:hAnsi="Segoe UI Emoji" w:cs="Segoe UI Emoji"/>
          <w:b/>
          <w:bCs/>
        </w:rPr>
        <w:t>🧱</w:t>
      </w:r>
      <w:r w:rsidRPr="0077692E">
        <w:rPr>
          <w:b/>
          <w:bCs/>
        </w:rPr>
        <w:t xml:space="preserve"> System Architecture</w:t>
      </w:r>
    </w:p>
    <w:p w14:paraId="3A61D594" w14:textId="77777777" w:rsidR="0077692E" w:rsidRPr="0077692E" w:rsidRDefault="0077692E" w:rsidP="0077692E">
      <w:pPr>
        <w:rPr>
          <w:b/>
          <w:bCs/>
        </w:rPr>
      </w:pPr>
      <w:r w:rsidRPr="0077692E">
        <w:rPr>
          <w:b/>
          <w:bCs/>
        </w:rPr>
        <w:t>Architecture Type: Microservices</w:t>
      </w:r>
    </w:p>
    <w:p w14:paraId="564B5C2A" w14:textId="77777777" w:rsidR="0077692E" w:rsidRPr="0077692E" w:rsidRDefault="0077692E" w:rsidP="0077692E">
      <w:r w:rsidRPr="0077692E">
        <w:rPr>
          <w:b/>
          <w:bCs/>
        </w:rPr>
        <w:t>Core Layers:</w:t>
      </w:r>
    </w:p>
    <w:p w14:paraId="241BA973" w14:textId="77777777" w:rsidR="0077692E" w:rsidRPr="0077692E" w:rsidRDefault="0077692E" w:rsidP="0077692E">
      <w:pPr>
        <w:numPr>
          <w:ilvl w:val="0"/>
          <w:numId w:val="2"/>
        </w:numPr>
      </w:pPr>
      <w:r w:rsidRPr="0077692E">
        <w:rPr>
          <w:b/>
          <w:bCs/>
        </w:rPr>
        <w:t>Presentation Layer:</w:t>
      </w:r>
      <w:r w:rsidRPr="0077692E">
        <w:t xml:space="preserve"> Web &amp; Mobile apps</w:t>
      </w:r>
    </w:p>
    <w:p w14:paraId="544073B9" w14:textId="77777777" w:rsidR="0077692E" w:rsidRPr="0077692E" w:rsidRDefault="0077692E" w:rsidP="0077692E">
      <w:pPr>
        <w:numPr>
          <w:ilvl w:val="0"/>
          <w:numId w:val="2"/>
        </w:numPr>
      </w:pPr>
      <w:r w:rsidRPr="0077692E">
        <w:rPr>
          <w:b/>
          <w:bCs/>
        </w:rPr>
        <w:t>Service Layer:</w:t>
      </w:r>
      <w:r w:rsidRPr="0077692E">
        <w:t xml:space="preserve"> RESTful APIs for business logic</w:t>
      </w:r>
    </w:p>
    <w:p w14:paraId="47A45CF8" w14:textId="77777777" w:rsidR="0077692E" w:rsidRPr="0077692E" w:rsidRDefault="0077692E" w:rsidP="0077692E">
      <w:pPr>
        <w:numPr>
          <w:ilvl w:val="0"/>
          <w:numId w:val="2"/>
        </w:numPr>
      </w:pPr>
      <w:r w:rsidRPr="0077692E">
        <w:rPr>
          <w:b/>
          <w:bCs/>
        </w:rPr>
        <w:t>Data Layer:</w:t>
      </w:r>
      <w:r w:rsidRPr="0077692E">
        <w:t xml:space="preserve"> Relational DB for transactions, NoSQL for logs/cache</w:t>
      </w:r>
    </w:p>
    <w:p w14:paraId="078F6AFE" w14:textId="77777777" w:rsidR="0077692E" w:rsidRPr="0077692E" w:rsidRDefault="0077692E" w:rsidP="0077692E">
      <w:pPr>
        <w:numPr>
          <w:ilvl w:val="0"/>
          <w:numId w:val="2"/>
        </w:numPr>
      </w:pPr>
      <w:r w:rsidRPr="0077692E">
        <w:rPr>
          <w:b/>
          <w:bCs/>
        </w:rPr>
        <w:t>Integration Layer:</w:t>
      </w:r>
      <w:r w:rsidRPr="0077692E">
        <w:t xml:space="preserve"> External services (KYC, payments, AML)</w:t>
      </w:r>
    </w:p>
    <w:p w14:paraId="24083E09" w14:textId="77777777" w:rsidR="0077692E" w:rsidRPr="0077692E" w:rsidRDefault="0077692E" w:rsidP="0077692E">
      <w:pPr>
        <w:rPr>
          <w:b/>
          <w:bCs/>
        </w:rPr>
      </w:pPr>
      <w:r w:rsidRPr="0077692E">
        <w:rPr>
          <w:b/>
          <w:bCs/>
        </w:rPr>
        <w:t>Key Microservices:</w:t>
      </w:r>
    </w:p>
    <w:p w14:paraId="6B4095BD" w14:textId="77777777" w:rsidR="0077692E" w:rsidRPr="0077692E" w:rsidRDefault="0077692E" w:rsidP="0077692E">
      <w:pPr>
        <w:numPr>
          <w:ilvl w:val="0"/>
          <w:numId w:val="3"/>
        </w:numPr>
      </w:pPr>
      <w:r w:rsidRPr="0077692E">
        <w:t>Customer Service</w:t>
      </w:r>
    </w:p>
    <w:p w14:paraId="27BD75E3" w14:textId="77777777" w:rsidR="0077692E" w:rsidRPr="0077692E" w:rsidRDefault="0077692E" w:rsidP="0077692E">
      <w:pPr>
        <w:numPr>
          <w:ilvl w:val="0"/>
          <w:numId w:val="3"/>
        </w:numPr>
      </w:pPr>
      <w:r w:rsidRPr="0077692E">
        <w:lastRenderedPageBreak/>
        <w:t>Account Service</w:t>
      </w:r>
    </w:p>
    <w:p w14:paraId="2A60539E" w14:textId="77777777" w:rsidR="0077692E" w:rsidRPr="0077692E" w:rsidRDefault="0077692E" w:rsidP="0077692E">
      <w:pPr>
        <w:numPr>
          <w:ilvl w:val="0"/>
          <w:numId w:val="3"/>
        </w:numPr>
      </w:pPr>
      <w:r w:rsidRPr="0077692E">
        <w:t>Transaction Service</w:t>
      </w:r>
    </w:p>
    <w:p w14:paraId="4C74992F" w14:textId="77777777" w:rsidR="0077692E" w:rsidRPr="0077692E" w:rsidRDefault="0077692E" w:rsidP="0077692E">
      <w:pPr>
        <w:numPr>
          <w:ilvl w:val="0"/>
          <w:numId w:val="3"/>
        </w:numPr>
      </w:pPr>
      <w:r w:rsidRPr="0077692E">
        <w:t>Loan Service</w:t>
      </w:r>
    </w:p>
    <w:p w14:paraId="3025702D" w14:textId="77777777" w:rsidR="0077692E" w:rsidRPr="0077692E" w:rsidRDefault="0077692E" w:rsidP="0077692E">
      <w:pPr>
        <w:numPr>
          <w:ilvl w:val="0"/>
          <w:numId w:val="3"/>
        </w:numPr>
      </w:pPr>
      <w:r w:rsidRPr="0077692E">
        <w:t>Card Service</w:t>
      </w:r>
    </w:p>
    <w:p w14:paraId="274D287E" w14:textId="77777777" w:rsidR="0077692E" w:rsidRPr="0077692E" w:rsidRDefault="0077692E" w:rsidP="0077692E">
      <w:pPr>
        <w:numPr>
          <w:ilvl w:val="0"/>
          <w:numId w:val="3"/>
        </w:numPr>
      </w:pPr>
      <w:r w:rsidRPr="0077692E">
        <w:t>Notification Service</w:t>
      </w:r>
    </w:p>
    <w:p w14:paraId="561741D0" w14:textId="77777777" w:rsidR="0077692E" w:rsidRPr="0077692E" w:rsidRDefault="0077692E" w:rsidP="0077692E">
      <w:pPr>
        <w:numPr>
          <w:ilvl w:val="0"/>
          <w:numId w:val="3"/>
        </w:numPr>
      </w:pPr>
      <w:r w:rsidRPr="0077692E">
        <w:t>Authentication Service</w:t>
      </w:r>
    </w:p>
    <w:p w14:paraId="5544B2CF" w14:textId="77777777" w:rsidR="0077692E" w:rsidRPr="0077692E" w:rsidRDefault="0077692E" w:rsidP="0077692E">
      <w:pPr>
        <w:numPr>
          <w:ilvl w:val="0"/>
          <w:numId w:val="3"/>
        </w:numPr>
      </w:pPr>
      <w:r w:rsidRPr="0077692E">
        <w:t>Audit &amp; Compliance Service</w:t>
      </w:r>
    </w:p>
    <w:p w14:paraId="478C9EC4" w14:textId="77777777" w:rsidR="0077692E" w:rsidRPr="0077692E" w:rsidRDefault="0077692E" w:rsidP="0077692E">
      <w:r w:rsidRPr="0077692E">
        <w:rPr>
          <w:b/>
          <w:bCs/>
        </w:rPr>
        <w:t>Communication:</w:t>
      </w:r>
    </w:p>
    <w:p w14:paraId="78B3B0CC" w14:textId="77777777" w:rsidR="0077692E" w:rsidRPr="0077692E" w:rsidRDefault="0077692E" w:rsidP="0077692E">
      <w:pPr>
        <w:numPr>
          <w:ilvl w:val="0"/>
          <w:numId w:val="4"/>
        </w:numPr>
      </w:pPr>
      <w:r w:rsidRPr="0077692E">
        <w:t xml:space="preserve">Internal: </w:t>
      </w:r>
      <w:proofErr w:type="spellStart"/>
      <w:r w:rsidRPr="0077692E">
        <w:t>gRPC</w:t>
      </w:r>
      <w:proofErr w:type="spellEnd"/>
      <w:r w:rsidRPr="0077692E">
        <w:t xml:space="preserve"> or REST</w:t>
      </w:r>
    </w:p>
    <w:p w14:paraId="20927C05" w14:textId="77777777" w:rsidR="0077692E" w:rsidRPr="0077692E" w:rsidRDefault="0077692E" w:rsidP="0077692E">
      <w:pPr>
        <w:numPr>
          <w:ilvl w:val="0"/>
          <w:numId w:val="4"/>
        </w:numPr>
      </w:pPr>
      <w:r w:rsidRPr="0077692E">
        <w:t>External: REST APIs with OAuth 2.0</w:t>
      </w:r>
    </w:p>
    <w:p w14:paraId="2EAC93AD" w14:textId="77777777" w:rsidR="0077692E" w:rsidRPr="0077692E" w:rsidRDefault="0077692E" w:rsidP="0077692E">
      <w:r w:rsidRPr="0077692E">
        <w:rPr>
          <w:b/>
          <w:bCs/>
        </w:rPr>
        <w:t>Message Queue:</w:t>
      </w:r>
      <w:r w:rsidRPr="0077692E">
        <w:t xml:space="preserve"> Kafka for asynchronous operations (e.g., notifications, audit logs)</w:t>
      </w:r>
    </w:p>
    <w:p w14:paraId="2DAA0EBE" w14:textId="77777777" w:rsidR="0077692E" w:rsidRPr="0077692E" w:rsidRDefault="0077692E" w:rsidP="0077692E">
      <w:pPr>
        <w:rPr>
          <w:b/>
          <w:bCs/>
        </w:rPr>
      </w:pPr>
      <w:r w:rsidRPr="0077692E">
        <w:rPr>
          <w:b/>
          <w:bCs/>
        </w:rPr>
        <w:t xml:space="preserve">4. </w:t>
      </w:r>
      <w:r w:rsidRPr="0077692E">
        <w:rPr>
          <w:rFonts w:ascii="Segoe UI Emoji" w:hAnsi="Segoe UI Emoji" w:cs="Segoe UI Emoji"/>
          <w:b/>
          <w:bCs/>
        </w:rPr>
        <w:t>🖥️</w:t>
      </w:r>
      <w:r w:rsidRPr="0077692E">
        <w:rPr>
          <w:b/>
          <w:bCs/>
        </w:rPr>
        <w:t xml:space="preserve"> Frontend Design</w:t>
      </w:r>
    </w:p>
    <w:p w14:paraId="70046005" w14:textId="77777777" w:rsidR="0077692E" w:rsidRPr="0077692E" w:rsidRDefault="0077692E" w:rsidP="0077692E">
      <w:pPr>
        <w:rPr>
          <w:b/>
          <w:bCs/>
        </w:rPr>
      </w:pPr>
      <w:r w:rsidRPr="0077692E">
        <w:rPr>
          <w:b/>
          <w:bCs/>
        </w:rPr>
        <w:t>Web App (Bank Staff/Admin)</w:t>
      </w:r>
    </w:p>
    <w:p w14:paraId="72E48737" w14:textId="77777777" w:rsidR="0077692E" w:rsidRPr="0077692E" w:rsidRDefault="0077692E" w:rsidP="0077692E">
      <w:pPr>
        <w:numPr>
          <w:ilvl w:val="0"/>
          <w:numId w:val="5"/>
        </w:numPr>
      </w:pPr>
      <w:r w:rsidRPr="0077692E">
        <w:t>Built with React.js or Angular</w:t>
      </w:r>
    </w:p>
    <w:p w14:paraId="44243C4C" w14:textId="77777777" w:rsidR="0077692E" w:rsidRPr="0077692E" w:rsidRDefault="0077692E" w:rsidP="0077692E">
      <w:pPr>
        <w:numPr>
          <w:ilvl w:val="0"/>
          <w:numId w:val="5"/>
        </w:numPr>
      </w:pPr>
      <w:r w:rsidRPr="0077692E">
        <w:t>Role-based dashboards</w:t>
      </w:r>
    </w:p>
    <w:p w14:paraId="3D29F811" w14:textId="77777777" w:rsidR="0077692E" w:rsidRPr="0077692E" w:rsidRDefault="0077692E" w:rsidP="0077692E">
      <w:pPr>
        <w:numPr>
          <w:ilvl w:val="0"/>
          <w:numId w:val="5"/>
        </w:numPr>
      </w:pPr>
      <w:r w:rsidRPr="0077692E">
        <w:t>Real-time transaction monitoring</w:t>
      </w:r>
    </w:p>
    <w:p w14:paraId="0E1E7075" w14:textId="77777777" w:rsidR="0077692E" w:rsidRPr="0077692E" w:rsidRDefault="0077692E" w:rsidP="0077692E">
      <w:pPr>
        <w:numPr>
          <w:ilvl w:val="0"/>
          <w:numId w:val="5"/>
        </w:numPr>
      </w:pPr>
      <w:r w:rsidRPr="0077692E">
        <w:t>Audit trail viewer</w:t>
      </w:r>
    </w:p>
    <w:p w14:paraId="40CCE889" w14:textId="77777777" w:rsidR="0077692E" w:rsidRPr="0077692E" w:rsidRDefault="0077692E" w:rsidP="0077692E">
      <w:pPr>
        <w:rPr>
          <w:b/>
          <w:bCs/>
        </w:rPr>
      </w:pPr>
      <w:r w:rsidRPr="0077692E">
        <w:rPr>
          <w:b/>
          <w:bCs/>
        </w:rPr>
        <w:t>Mobile App (Customer)</w:t>
      </w:r>
    </w:p>
    <w:p w14:paraId="100193CF" w14:textId="77777777" w:rsidR="0077692E" w:rsidRPr="0077692E" w:rsidRDefault="0077692E" w:rsidP="0077692E">
      <w:pPr>
        <w:numPr>
          <w:ilvl w:val="0"/>
          <w:numId w:val="6"/>
        </w:numPr>
      </w:pPr>
      <w:r w:rsidRPr="0077692E">
        <w:t>Built with Flutter or React Native</w:t>
      </w:r>
    </w:p>
    <w:p w14:paraId="27901CFB" w14:textId="77777777" w:rsidR="0077692E" w:rsidRPr="0077692E" w:rsidRDefault="0077692E" w:rsidP="0077692E">
      <w:pPr>
        <w:numPr>
          <w:ilvl w:val="0"/>
          <w:numId w:val="6"/>
        </w:numPr>
      </w:pPr>
      <w:r w:rsidRPr="0077692E">
        <w:t>Secure login with biometric support</w:t>
      </w:r>
    </w:p>
    <w:p w14:paraId="5EB4862C" w14:textId="77777777" w:rsidR="0077692E" w:rsidRPr="0077692E" w:rsidRDefault="0077692E" w:rsidP="0077692E">
      <w:pPr>
        <w:numPr>
          <w:ilvl w:val="0"/>
          <w:numId w:val="6"/>
        </w:numPr>
      </w:pPr>
      <w:r w:rsidRPr="0077692E">
        <w:t>Account overview, fund transfers</w:t>
      </w:r>
    </w:p>
    <w:p w14:paraId="4E8C40A4" w14:textId="77777777" w:rsidR="0077692E" w:rsidRPr="0077692E" w:rsidRDefault="0077692E" w:rsidP="0077692E">
      <w:pPr>
        <w:numPr>
          <w:ilvl w:val="0"/>
          <w:numId w:val="6"/>
        </w:numPr>
      </w:pPr>
      <w:r w:rsidRPr="0077692E">
        <w:t>Loan application and tracking</w:t>
      </w:r>
    </w:p>
    <w:p w14:paraId="7598BAAD" w14:textId="77777777" w:rsidR="0077692E" w:rsidRPr="0077692E" w:rsidRDefault="0077692E" w:rsidP="0077692E">
      <w:r w:rsidRPr="0077692E">
        <w:rPr>
          <w:b/>
          <w:bCs/>
        </w:rPr>
        <w:t>Security:</w:t>
      </w:r>
    </w:p>
    <w:p w14:paraId="7F3E7CA6" w14:textId="77777777" w:rsidR="0077692E" w:rsidRPr="0077692E" w:rsidRDefault="0077692E" w:rsidP="0077692E">
      <w:pPr>
        <w:numPr>
          <w:ilvl w:val="0"/>
          <w:numId w:val="7"/>
        </w:numPr>
      </w:pPr>
      <w:r w:rsidRPr="0077692E">
        <w:t>TLS encryption</w:t>
      </w:r>
    </w:p>
    <w:p w14:paraId="1B40EB9C" w14:textId="77777777" w:rsidR="0077692E" w:rsidRPr="0077692E" w:rsidRDefault="0077692E" w:rsidP="0077692E">
      <w:pPr>
        <w:numPr>
          <w:ilvl w:val="0"/>
          <w:numId w:val="7"/>
        </w:numPr>
      </w:pPr>
      <w:r w:rsidRPr="0077692E">
        <w:t>Secure storage of tokens</w:t>
      </w:r>
    </w:p>
    <w:p w14:paraId="249B8A87" w14:textId="77777777" w:rsidR="0077692E" w:rsidRPr="0077692E" w:rsidRDefault="0077692E" w:rsidP="0077692E">
      <w:pPr>
        <w:numPr>
          <w:ilvl w:val="0"/>
          <w:numId w:val="7"/>
        </w:numPr>
      </w:pPr>
      <w:r w:rsidRPr="0077692E">
        <w:t>Device fingerprinting</w:t>
      </w:r>
    </w:p>
    <w:p w14:paraId="7E1E2220" w14:textId="77777777" w:rsidR="0077692E" w:rsidRPr="0077692E" w:rsidRDefault="0077692E" w:rsidP="0077692E">
      <w:pPr>
        <w:rPr>
          <w:b/>
          <w:bCs/>
        </w:rPr>
      </w:pPr>
      <w:r w:rsidRPr="0077692E">
        <w:rPr>
          <w:b/>
          <w:bCs/>
        </w:rPr>
        <w:lastRenderedPageBreak/>
        <w:t xml:space="preserve">5. </w:t>
      </w:r>
      <w:r w:rsidRPr="0077692E">
        <w:rPr>
          <w:rFonts w:ascii="Segoe UI Emoji" w:hAnsi="Segoe UI Emoji" w:cs="Segoe UI Emoji"/>
          <w:b/>
          <w:bCs/>
        </w:rPr>
        <w:t>⚙️</w:t>
      </w:r>
      <w:r w:rsidRPr="0077692E">
        <w:rPr>
          <w:b/>
          <w:bCs/>
        </w:rPr>
        <w:t xml:space="preserve"> Backend Services</w:t>
      </w:r>
    </w:p>
    <w:p w14:paraId="65101198" w14:textId="77777777" w:rsidR="0077692E" w:rsidRPr="0077692E" w:rsidRDefault="0077692E" w:rsidP="0077692E">
      <w:pPr>
        <w:rPr>
          <w:b/>
          <w:bCs/>
        </w:rPr>
      </w:pPr>
      <w:r w:rsidRPr="0077692E">
        <w:rPr>
          <w:b/>
          <w:bCs/>
        </w:rPr>
        <w:t>Authentication Service</w:t>
      </w:r>
    </w:p>
    <w:p w14:paraId="347FEAAE" w14:textId="77777777" w:rsidR="0077692E" w:rsidRPr="0077692E" w:rsidRDefault="0077692E" w:rsidP="0077692E">
      <w:pPr>
        <w:numPr>
          <w:ilvl w:val="0"/>
          <w:numId w:val="8"/>
        </w:numPr>
      </w:pPr>
      <w:r w:rsidRPr="0077692E">
        <w:t>OAuth 2.0 / OpenID Connect</w:t>
      </w:r>
    </w:p>
    <w:p w14:paraId="2A5AF5B8" w14:textId="77777777" w:rsidR="0077692E" w:rsidRPr="0077692E" w:rsidRDefault="0077692E" w:rsidP="0077692E">
      <w:pPr>
        <w:numPr>
          <w:ilvl w:val="0"/>
          <w:numId w:val="8"/>
        </w:numPr>
      </w:pPr>
      <w:r w:rsidRPr="0077692E">
        <w:t>JWT tokens with refresh mechanism</w:t>
      </w:r>
    </w:p>
    <w:p w14:paraId="7E916BE2" w14:textId="77777777" w:rsidR="0077692E" w:rsidRPr="0077692E" w:rsidRDefault="0077692E" w:rsidP="0077692E">
      <w:pPr>
        <w:numPr>
          <w:ilvl w:val="0"/>
          <w:numId w:val="8"/>
        </w:numPr>
      </w:pPr>
      <w:r w:rsidRPr="0077692E">
        <w:t>MFA support via SMS/email/Authenticator apps</w:t>
      </w:r>
    </w:p>
    <w:p w14:paraId="2BE4A75A" w14:textId="77777777" w:rsidR="0077692E" w:rsidRPr="0077692E" w:rsidRDefault="0077692E" w:rsidP="0077692E">
      <w:pPr>
        <w:rPr>
          <w:b/>
          <w:bCs/>
        </w:rPr>
      </w:pPr>
      <w:r w:rsidRPr="0077692E">
        <w:rPr>
          <w:b/>
          <w:bCs/>
        </w:rPr>
        <w:t>Customer Service</w:t>
      </w:r>
    </w:p>
    <w:p w14:paraId="7DF4F10C" w14:textId="77777777" w:rsidR="0077692E" w:rsidRPr="0077692E" w:rsidRDefault="0077692E" w:rsidP="0077692E">
      <w:pPr>
        <w:numPr>
          <w:ilvl w:val="0"/>
          <w:numId w:val="9"/>
        </w:numPr>
      </w:pPr>
      <w:r w:rsidRPr="0077692E">
        <w:t>Onboarding with KYC verification</w:t>
      </w:r>
    </w:p>
    <w:p w14:paraId="38D052E5" w14:textId="77777777" w:rsidR="0077692E" w:rsidRPr="0077692E" w:rsidRDefault="0077692E" w:rsidP="0077692E">
      <w:pPr>
        <w:numPr>
          <w:ilvl w:val="0"/>
          <w:numId w:val="9"/>
        </w:numPr>
      </w:pPr>
      <w:r w:rsidRPr="0077692E">
        <w:t>Profile management</w:t>
      </w:r>
    </w:p>
    <w:p w14:paraId="2B08E6A5" w14:textId="77777777" w:rsidR="0077692E" w:rsidRPr="0077692E" w:rsidRDefault="0077692E" w:rsidP="0077692E">
      <w:pPr>
        <w:numPr>
          <w:ilvl w:val="0"/>
          <w:numId w:val="9"/>
        </w:numPr>
      </w:pPr>
      <w:r w:rsidRPr="0077692E">
        <w:t>Risk scoring</w:t>
      </w:r>
    </w:p>
    <w:p w14:paraId="0F851E69" w14:textId="77777777" w:rsidR="0077692E" w:rsidRPr="0077692E" w:rsidRDefault="0077692E" w:rsidP="0077692E">
      <w:pPr>
        <w:rPr>
          <w:b/>
          <w:bCs/>
        </w:rPr>
      </w:pPr>
      <w:r w:rsidRPr="0077692E">
        <w:rPr>
          <w:b/>
          <w:bCs/>
        </w:rPr>
        <w:t>Account Service</w:t>
      </w:r>
    </w:p>
    <w:p w14:paraId="00EC6D27" w14:textId="77777777" w:rsidR="0077692E" w:rsidRPr="0077692E" w:rsidRDefault="0077692E" w:rsidP="0077692E">
      <w:pPr>
        <w:numPr>
          <w:ilvl w:val="0"/>
          <w:numId w:val="10"/>
        </w:numPr>
      </w:pPr>
      <w:r w:rsidRPr="0077692E">
        <w:t>Create/check savings/current accounts</w:t>
      </w:r>
    </w:p>
    <w:p w14:paraId="09241DD4" w14:textId="77777777" w:rsidR="0077692E" w:rsidRPr="0077692E" w:rsidRDefault="0077692E" w:rsidP="0077692E">
      <w:pPr>
        <w:numPr>
          <w:ilvl w:val="0"/>
          <w:numId w:val="10"/>
        </w:numPr>
      </w:pPr>
      <w:r w:rsidRPr="0077692E">
        <w:t>Link cards and loans</w:t>
      </w:r>
    </w:p>
    <w:p w14:paraId="49990B62" w14:textId="77777777" w:rsidR="0077692E" w:rsidRPr="0077692E" w:rsidRDefault="0077692E" w:rsidP="0077692E">
      <w:pPr>
        <w:numPr>
          <w:ilvl w:val="0"/>
          <w:numId w:val="10"/>
        </w:numPr>
      </w:pPr>
      <w:r w:rsidRPr="0077692E">
        <w:t>Freeze/unfreeze accounts</w:t>
      </w:r>
    </w:p>
    <w:p w14:paraId="0F568AE1" w14:textId="77777777" w:rsidR="0077692E" w:rsidRPr="0077692E" w:rsidRDefault="0077692E" w:rsidP="0077692E">
      <w:pPr>
        <w:rPr>
          <w:b/>
          <w:bCs/>
        </w:rPr>
      </w:pPr>
      <w:r w:rsidRPr="0077692E">
        <w:rPr>
          <w:b/>
          <w:bCs/>
        </w:rPr>
        <w:t>Transaction Service</w:t>
      </w:r>
    </w:p>
    <w:p w14:paraId="061A947C" w14:textId="77777777" w:rsidR="0077692E" w:rsidRPr="0077692E" w:rsidRDefault="0077692E" w:rsidP="0077692E">
      <w:pPr>
        <w:numPr>
          <w:ilvl w:val="0"/>
          <w:numId w:val="11"/>
        </w:numPr>
      </w:pPr>
      <w:r w:rsidRPr="0077692E">
        <w:t>Internal transfers (IMPS/NEFT/RTGS)</w:t>
      </w:r>
    </w:p>
    <w:p w14:paraId="44BF1C1C" w14:textId="77777777" w:rsidR="0077692E" w:rsidRPr="0077692E" w:rsidRDefault="0077692E" w:rsidP="0077692E">
      <w:pPr>
        <w:numPr>
          <w:ilvl w:val="0"/>
          <w:numId w:val="11"/>
        </w:numPr>
      </w:pPr>
      <w:r w:rsidRPr="0077692E">
        <w:t>External payments via UPI/SWIFT</w:t>
      </w:r>
    </w:p>
    <w:p w14:paraId="72A62773" w14:textId="77777777" w:rsidR="0077692E" w:rsidRPr="0077692E" w:rsidRDefault="0077692E" w:rsidP="0077692E">
      <w:pPr>
        <w:numPr>
          <w:ilvl w:val="0"/>
          <w:numId w:val="11"/>
        </w:numPr>
      </w:pPr>
      <w:r w:rsidRPr="0077692E">
        <w:t>Reconciliation and rollback mechanisms</w:t>
      </w:r>
    </w:p>
    <w:p w14:paraId="6B445957" w14:textId="77777777" w:rsidR="0077692E" w:rsidRPr="0077692E" w:rsidRDefault="0077692E" w:rsidP="0077692E">
      <w:pPr>
        <w:rPr>
          <w:b/>
          <w:bCs/>
        </w:rPr>
      </w:pPr>
      <w:r w:rsidRPr="0077692E">
        <w:rPr>
          <w:b/>
          <w:bCs/>
        </w:rPr>
        <w:t>Loan Service</w:t>
      </w:r>
    </w:p>
    <w:p w14:paraId="38245478" w14:textId="77777777" w:rsidR="0077692E" w:rsidRPr="0077692E" w:rsidRDefault="0077692E" w:rsidP="0077692E">
      <w:pPr>
        <w:numPr>
          <w:ilvl w:val="0"/>
          <w:numId w:val="12"/>
        </w:numPr>
      </w:pPr>
      <w:r w:rsidRPr="0077692E">
        <w:t>Loan application and approval workflow</w:t>
      </w:r>
    </w:p>
    <w:p w14:paraId="64C94ECB" w14:textId="77777777" w:rsidR="0077692E" w:rsidRPr="0077692E" w:rsidRDefault="0077692E" w:rsidP="0077692E">
      <w:pPr>
        <w:numPr>
          <w:ilvl w:val="0"/>
          <w:numId w:val="12"/>
        </w:numPr>
      </w:pPr>
      <w:r w:rsidRPr="0077692E">
        <w:t>EMI calculation and scheduling</w:t>
      </w:r>
    </w:p>
    <w:p w14:paraId="19E09B5D" w14:textId="77777777" w:rsidR="0077692E" w:rsidRPr="0077692E" w:rsidRDefault="0077692E" w:rsidP="0077692E">
      <w:pPr>
        <w:numPr>
          <w:ilvl w:val="0"/>
          <w:numId w:val="12"/>
        </w:numPr>
      </w:pPr>
      <w:r w:rsidRPr="0077692E">
        <w:t>Delinquency tracking</w:t>
      </w:r>
    </w:p>
    <w:p w14:paraId="58B4FB8D" w14:textId="77777777" w:rsidR="0077692E" w:rsidRPr="0077692E" w:rsidRDefault="0077692E" w:rsidP="0077692E">
      <w:pPr>
        <w:rPr>
          <w:b/>
          <w:bCs/>
        </w:rPr>
      </w:pPr>
      <w:r w:rsidRPr="0077692E">
        <w:rPr>
          <w:b/>
          <w:bCs/>
        </w:rPr>
        <w:t>Notification Service</w:t>
      </w:r>
    </w:p>
    <w:p w14:paraId="322335FA" w14:textId="77777777" w:rsidR="0077692E" w:rsidRPr="0077692E" w:rsidRDefault="0077692E" w:rsidP="0077692E">
      <w:pPr>
        <w:numPr>
          <w:ilvl w:val="0"/>
          <w:numId w:val="13"/>
        </w:numPr>
      </w:pPr>
      <w:r w:rsidRPr="0077692E">
        <w:t>SMS, email, push notifications</w:t>
      </w:r>
    </w:p>
    <w:p w14:paraId="0BDA84ED" w14:textId="77777777" w:rsidR="0077692E" w:rsidRPr="0077692E" w:rsidRDefault="0077692E" w:rsidP="0077692E">
      <w:pPr>
        <w:numPr>
          <w:ilvl w:val="0"/>
          <w:numId w:val="13"/>
        </w:numPr>
      </w:pPr>
      <w:r w:rsidRPr="0077692E">
        <w:t>Templates for alerts, OTPs, reminders</w:t>
      </w:r>
    </w:p>
    <w:p w14:paraId="592A280D" w14:textId="77777777" w:rsidR="0077692E" w:rsidRPr="0077692E" w:rsidRDefault="0077692E" w:rsidP="0077692E">
      <w:pPr>
        <w:rPr>
          <w:b/>
          <w:bCs/>
        </w:rPr>
      </w:pPr>
      <w:r w:rsidRPr="0077692E">
        <w:rPr>
          <w:b/>
          <w:bCs/>
        </w:rPr>
        <w:t xml:space="preserve">6. </w:t>
      </w:r>
      <w:r w:rsidRPr="0077692E">
        <w:rPr>
          <w:rFonts w:ascii="Segoe UI Emoji" w:hAnsi="Segoe UI Emoji" w:cs="Segoe UI Emoji"/>
          <w:b/>
          <w:bCs/>
        </w:rPr>
        <w:t>🗃️</w:t>
      </w:r>
      <w:r w:rsidRPr="0077692E">
        <w:rPr>
          <w:b/>
          <w:bCs/>
        </w:rPr>
        <w:t xml:space="preserve"> Database Design</w:t>
      </w:r>
    </w:p>
    <w:p w14:paraId="414F5E27" w14:textId="77777777" w:rsidR="0077692E" w:rsidRPr="0077692E" w:rsidRDefault="0077692E" w:rsidP="0077692E">
      <w:pPr>
        <w:rPr>
          <w:b/>
          <w:bCs/>
        </w:rPr>
      </w:pPr>
      <w:r w:rsidRPr="0077692E">
        <w:rPr>
          <w:b/>
          <w:bCs/>
        </w:rPr>
        <w:t>Relational DB (PostgreSQL / Oracle)</w:t>
      </w:r>
    </w:p>
    <w:p w14:paraId="1CDBD96F" w14:textId="77777777" w:rsidR="0077692E" w:rsidRPr="0077692E" w:rsidRDefault="0077692E" w:rsidP="0077692E">
      <w:r w:rsidRPr="0077692E">
        <w:rPr>
          <w:b/>
          <w:bCs/>
        </w:rPr>
        <w:lastRenderedPageBreak/>
        <w:t>Schema Highlights:</w:t>
      </w:r>
    </w:p>
    <w:p w14:paraId="393133F1" w14:textId="77777777" w:rsidR="0077692E" w:rsidRPr="0077692E" w:rsidRDefault="0077692E" w:rsidP="0077692E">
      <w:pPr>
        <w:numPr>
          <w:ilvl w:val="0"/>
          <w:numId w:val="14"/>
        </w:numPr>
      </w:pPr>
      <w:r w:rsidRPr="0077692E">
        <w:t>Customers: Personal info, KYC status</w:t>
      </w:r>
    </w:p>
    <w:p w14:paraId="2FA27C5E" w14:textId="77777777" w:rsidR="0077692E" w:rsidRPr="0077692E" w:rsidRDefault="0077692E" w:rsidP="0077692E">
      <w:pPr>
        <w:numPr>
          <w:ilvl w:val="0"/>
          <w:numId w:val="14"/>
        </w:numPr>
      </w:pPr>
      <w:r w:rsidRPr="0077692E">
        <w:t>Accounts: Account type, balance, status</w:t>
      </w:r>
    </w:p>
    <w:p w14:paraId="0789F77F" w14:textId="77777777" w:rsidR="0077692E" w:rsidRPr="0077692E" w:rsidRDefault="0077692E" w:rsidP="0077692E">
      <w:pPr>
        <w:numPr>
          <w:ilvl w:val="0"/>
          <w:numId w:val="14"/>
        </w:numPr>
      </w:pPr>
      <w:r w:rsidRPr="0077692E">
        <w:t>Transactions: Amount, source, destination, timestamp</w:t>
      </w:r>
    </w:p>
    <w:p w14:paraId="52E87257" w14:textId="77777777" w:rsidR="0077692E" w:rsidRPr="0077692E" w:rsidRDefault="0077692E" w:rsidP="0077692E">
      <w:pPr>
        <w:numPr>
          <w:ilvl w:val="0"/>
          <w:numId w:val="14"/>
        </w:numPr>
      </w:pPr>
      <w:r w:rsidRPr="0077692E">
        <w:t>Loans: Principal, interest, EMI schedule</w:t>
      </w:r>
    </w:p>
    <w:p w14:paraId="3A775E14" w14:textId="77777777" w:rsidR="0077692E" w:rsidRPr="0077692E" w:rsidRDefault="0077692E" w:rsidP="0077692E">
      <w:pPr>
        <w:numPr>
          <w:ilvl w:val="0"/>
          <w:numId w:val="14"/>
        </w:numPr>
      </w:pPr>
      <w:r w:rsidRPr="0077692E">
        <w:t>Cards: Type, limits, status</w:t>
      </w:r>
    </w:p>
    <w:p w14:paraId="10610361" w14:textId="77777777" w:rsidR="0077692E" w:rsidRPr="0077692E" w:rsidRDefault="0077692E" w:rsidP="0077692E">
      <w:pPr>
        <w:numPr>
          <w:ilvl w:val="0"/>
          <w:numId w:val="14"/>
        </w:numPr>
      </w:pPr>
      <w:proofErr w:type="spellStart"/>
      <w:r w:rsidRPr="0077692E">
        <w:t>AuditLogs</w:t>
      </w:r>
      <w:proofErr w:type="spellEnd"/>
      <w:r w:rsidRPr="0077692E">
        <w:t>: Action, actor, timestamp</w:t>
      </w:r>
    </w:p>
    <w:p w14:paraId="74CB591B" w14:textId="77777777" w:rsidR="0077692E" w:rsidRPr="0077692E" w:rsidRDefault="0077692E" w:rsidP="0077692E">
      <w:pPr>
        <w:rPr>
          <w:b/>
          <w:bCs/>
        </w:rPr>
      </w:pPr>
      <w:r w:rsidRPr="0077692E">
        <w:rPr>
          <w:b/>
          <w:bCs/>
        </w:rPr>
        <w:t>NoSQL (MongoDB / Redis)</w:t>
      </w:r>
    </w:p>
    <w:p w14:paraId="38265BD7" w14:textId="77777777" w:rsidR="0077692E" w:rsidRPr="0077692E" w:rsidRDefault="0077692E" w:rsidP="0077692E">
      <w:pPr>
        <w:numPr>
          <w:ilvl w:val="0"/>
          <w:numId w:val="15"/>
        </w:numPr>
      </w:pPr>
      <w:r w:rsidRPr="0077692E">
        <w:t>Caching account balances</w:t>
      </w:r>
    </w:p>
    <w:p w14:paraId="329E2AD6" w14:textId="77777777" w:rsidR="0077692E" w:rsidRPr="0077692E" w:rsidRDefault="0077692E" w:rsidP="0077692E">
      <w:pPr>
        <w:numPr>
          <w:ilvl w:val="0"/>
          <w:numId w:val="15"/>
        </w:numPr>
      </w:pPr>
      <w:r w:rsidRPr="0077692E">
        <w:t>Storing notification queues</w:t>
      </w:r>
    </w:p>
    <w:p w14:paraId="78DE2483" w14:textId="77777777" w:rsidR="0077692E" w:rsidRPr="0077692E" w:rsidRDefault="0077692E" w:rsidP="0077692E">
      <w:pPr>
        <w:numPr>
          <w:ilvl w:val="0"/>
          <w:numId w:val="15"/>
        </w:numPr>
      </w:pPr>
      <w:r w:rsidRPr="0077692E">
        <w:t>Session management</w:t>
      </w:r>
    </w:p>
    <w:p w14:paraId="7D2BAE72" w14:textId="77777777" w:rsidR="0077692E" w:rsidRPr="0077692E" w:rsidRDefault="0077692E" w:rsidP="0077692E">
      <w:r w:rsidRPr="0077692E">
        <w:rPr>
          <w:b/>
          <w:bCs/>
        </w:rPr>
        <w:t>Data Integrity:</w:t>
      </w:r>
    </w:p>
    <w:p w14:paraId="0FD04B2C" w14:textId="77777777" w:rsidR="0077692E" w:rsidRPr="0077692E" w:rsidRDefault="0077692E" w:rsidP="0077692E">
      <w:pPr>
        <w:numPr>
          <w:ilvl w:val="0"/>
          <w:numId w:val="16"/>
        </w:numPr>
      </w:pPr>
      <w:r w:rsidRPr="0077692E">
        <w:t>ACID compliance for financial operations</w:t>
      </w:r>
    </w:p>
    <w:p w14:paraId="44E07EEC" w14:textId="77777777" w:rsidR="0077692E" w:rsidRPr="0077692E" w:rsidRDefault="0077692E" w:rsidP="0077692E">
      <w:pPr>
        <w:numPr>
          <w:ilvl w:val="0"/>
          <w:numId w:val="16"/>
        </w:numPr>
      </w:pPr>
      <w:r w:rsidRPr="0077692E">
        <w:t>Foreign key constraints</w:t>
      </w:r>
    </w:p>
    <w:p w14:paraId="7371F674" w14:textId="77777777" w:rsidR="0077692E" w:rsidRPr="0077692E" w:rsidRDefault="0077692E" w:rsidP="0077692E">
      <w:pPr>
        <w:numPr>
          <w:ilvl w:val="0"/>
          <w:numId w:val="16"/>
        </w:numPr>
      </w:pPr>
      <w:r w:rsidRPr="0077692E">
        <w:t>Triggers for audit logging</w:t>
      </w:r>
    </w:p>
    <w:p w14:paraId="7608AE5B" w14:textId="77777777" w:rsidR="0077692E" w:rsidRPr="0077692E" w:rsidRDefault="0077692E" w:rsidP="0077692E">
      <w:pPr>
        <w:rPr>
          <w:b/>
          <w:bCs/>
        </w:rPr>
      </w:pPr>
      <w:r w:rsidRPr="0077692E">
        <w:rPr>
          <w:b/>
          <w:bCs/>
        </w:rPr>
        <w:t xml:space="preserve">7. </w:t>
      </w:r>
      <w:r w:rsidRPr="0077692E">
        <w:rPr>
          <w:rFonts w:ascii="Segoe UI Emoji" w:hAnsi="Segoe UI Emoji" w:cs="Segoe UI Emoji"/>
          <w:b/>
          <w:bCs/>
        </w:rPr>
        <w:t>🔌</w:t>
      </w:r>
      <w:r w:rsidRPr="0077692E">
        <w:rPr>
          <w:b/>
          <w:bCs/>
        </w:rPr>
        <w:t xml:space="preserve"> API Design</w:t>
      </w:r>
    </w:p>
    <w:p w14:paraId="4615E0C1" w14:textId="77777777" w:rsidR="0077692E" w:rsidRPr="0077692E" w:rsidRDefault="0077692E" w:rsidP="0077692E">
      <w:pPr>
        <w:rPr>
          <w:b/>
          <w:bCs/>
        </w:rPr>
      </w:pPr>
      <w:r w:rsidRPr="0077692E">
        <w:rPr>
          <w:b/>
          <w:bCs/>
        </w:rPr>
        <w:t>RESTful APIs (</w:t>
      </w:r>
      <w:proofErr w:type="spellStart"/>
      <w:r w:rsidRPr="0077692E">
        <w:rPr>
          <w:b/>
          <w:bCs/>
        </w:rPr>
        <w:t>OpenAPI</w:t>
      </w:r>
      <w:proofErr w:type="spellEnd"/>
      <w:r w:rsidRPr="0077692E">
        <w:rPr>
          <w:b/>
          <w:bCs/>
        </w:rPr>
        <w:t xml:space="preserve"> Spec)</w:t>
      </w:r>
    </w:p>
    <w:p w14:paraId="505C2427" w14:textId="77777777" w:rsidR="0077692E" w:rsidRPr="0077692E" w:rsidRDefault="0077692E" w:rsidP="0077692E">
      <w:r w:rsidRPr="0077692E">
        <w:rPr>
          <w:b/>
          <w:bCs/>
        </w:rPr>
        <w:t>Examples:</w:t>
      </w:r>
    </w:p>
    <w:p w14:paraId="79E3D66A" w14:textId="77777777" w:rsidR="0077692E" w:rsidRPr="0077692E" w:rsidRDefault="0077692E" w:rsidP="0077692E">
      <w:pPr>
        <w:numPr>
          <w:ilvl w:val="0"/>
          <w:numId w:val="17"/>
        </w:numPr>
      </w:pPr>
      <w:r w:rsidRPr="0077692E">
        <w:t>POST /</w:t>
      </w:r>
      <w:proofErr w:type="spellStart"/>
      <w:r w:rsidRPr="0077692E">
        <w:t>api</w:t>
      </w:r>
      <w:proofErr w:type="spellEnd"/>
      <w:r w:rsidRPr="0077692E">
        <w:t>/v1/customers – Create customer</w:t>
      </w:r>
    </w:p>
    <w:p w14:paraId="34A59014" w14:textId="77777777" w:rsidR="0077692E" w:rsidRPr="0077692E" w:rsidRDefault="0077692E" w:rsidP="0077692E">
      <w:pPr>
        <w:numPr>
          <w:ilvl w:val="0"/>
          <w:numId w:val="17"/>
        </w:numPr>
      </w:pPr>
      <w:r w:rsidRPr="0077692E">
        <w:t>GET /</w:t>
      </w:r>
      <w:proofErr w:type="spellStart"/>
      <w:r w:rsidRPr="0077692E">
        <w:t>api</w:t>
      </w:r>
      <w:proofErr w:type="spellEnd"/>
      <w:r w:rsidRPr="0077692E">
        <w:t>/v1/accounts/{id} – Fetch account details</w:t>
      </w:r>
    </w:p>
    <w:p w14:paraId="4E951493" w14:textId="77777777" w:rsidR="0077692E" w:rsidRPr="0077692E" w:rsidRDefault="0077692E" w:rsidP="0077692E">
      <w:pPr>
        <w:numPr>
          <w:ilvl w:val="0"/>
          <w:numId w:val="17"/>
        </w:numPr>
      </w:pPr>
      <w:r w:rsidRPr="0077692E">
        <w:t>POST /</w:t>
      </w:r>
      <w:proofErr w:type="spellStart"/>
      <w:r w:rsidRPr="0077692E">
        <w:t>api</w:t>
      </w:r>
      <w:proofErr w:type="spellEnd"/>
      <w:r w:rsidRPr="0077692E">
        <w:t>/v1/transactions – Initiate transfer</w:t>
      </w:r>
    </w:p>
    <w:p w14:paraId="484325EA" w14:textId="77777777" w:rsidR="0077692E" w:rsidRPr="0077692E" w:rsidRDefault="0077692E" w:rsidP="0077692E">
      <w:pPr>
        <w:numPr>
          <w:ilvl w:val="0"/>
          <w:numId w:val="17"/>
        </w:numPr>
      </w:pPr>
      <w:r w:rsidRPr="0077692E">
        <w:t>GET /</w:t>
      </w:r>
      <w:proofErr w:type="spellStart"/>
      <w:r w:rsidRPr="0077692E">
        <w:t>api</w:t>
      </w:r>
      <w:proofErr w:type="spellEnd"/>
      <w:r w:rsidRPr="0077692E">
        <w:t>/v1/loans/{id} – Loan status</w:t>
      </w:r>
    </w:p>
    <w:p w14:paraId="53126C08" w14:textId="77777777" w:rsidR="0077692E" w:rsidRPr="0077692E" w:rsidRDefault="0077692E" w:rsidP="0077692E">
      <w:pPr>
        <w:numPr>
          <w:ilvl w:val="0"/>
          <w:numId w:val="17"/>
        </w:numPr>
      </w:pPr>
      <w:r w:rsidRPr="0077692E">
        <w:t>POST /</w:t>
      </w:r>
      <w:proofErr w:type="spellStart"/>
      <w:r w:rsidRPr="0077692E">
        <w:t>api</w:t>
      </w:r>
      <w:proofErr w:type="spellEnd"/>
      <w:r w:rsidRPr="0077692E">
        <w:t>/v1/auth/login – Authenticate user</w:t>
      </w:r>
    </w:p>
    <w:p w14:paraId="04C74993" w14:textId="77777777" w:rsidR="0077692E" w:rsidRPr="0077692E" w:rsidRDefault="0077692E" w:rsidP="0077692E">
      <w:r w:rsidRPr="0077692E">
        <w:rPr>
          <w:b/>
          <w:bCs/>
        </w:rPr>
        <w:t>Best Practices:</w:t>
      </w:r>
    </w:p>
    <w:p w14:paraId="6C5E37A2" w14:textId="77777777" w:rsidR="0077692E" w:rsidRPr="0077692E" w:rsidRDefault="0077692E" w:rsidP="0077692E">
      <w:pPr>
        <w:numPr>
          <w:ilvl w:val="0"/>
          <w:numId w:val="18"/>
        </w:numPr>
      </w:pPr>
      <w:r w:rsidRPr="0077692E">
        <w:t>Pagination for list endpoints</w:t>
      </w:r>
    </w:p>
    <w:p w14:paraId="75893AA2" w14:textId="77777777" w:rsidR="0077692E" w:rsidRPr="0077692E" w:rsidRDefault="0077692E" w:rsidP="0077692E">
      <w:pPr>
        <w:numPr>
          <w:ilvl w:val="0"/>
          <w:numId w:val="18"/>
        </w:numPr>
      </w:pPr>
      <w:r w:rsidRPr="0077692E">
        <w:t>Rate limiting and throttling</w:t>
      </w:r>
    </w:p>
    <w:p w14:paraId="2C9B5190" w14:textId="77777777" w:rsidR="0077692E" w:rsidRPr="0077692E" w:rsidRDefault="0077692E" w:rsidP="0077692E">
      <w:pPr>
        <w:numPr>
          <w:ilvl w:val="0"/>
          <w:numId w:val="18"/>
        </w:numPr>
      </w:pPr>
      <w:r w:rsidRPr="0077692E">
        <w:lastRenderedPageBreak/>
        <w:t>API versioning</w:t>
      </w:r>
    </w:p>
    <w:p w14:paraId="5D94CCC4" w14:textId="77777777" w:rsidR="0077692E" w:rsidRPr="0077692E" w:rsidRDefault="0077692E" w:rsidP="0077692E">
      <w:pPr>
        <w:numPr>
          <w:ilvl w:val="0"/>
          <w:numId w:val="18"/>
        </w:numPr>
      </w:pPr>
      <w:r w:rsidRPr="0077692E">
        <w:t>Input validation and sanitization</w:t>
      </w:r>
    </w:p>
    <w:p w14:paraId="308051AC" w14:textId="77777777" w:rsidR="0077692E" w:rsidRPr="0077692E" w:rsidRDefault="0077692E" w:rsidP="0077692E">
      <w:pPr>
        <w:rPr>
          <w:b/>
          <w:bCs/>
        </w:rPr>
      </w:pPr>
      <w:r w:rsidRPr="0077692E">
        <w:rPr>
          <w:b/>
          <w:bCs/>
        </w:rPr>
        <w:t xml:space="preserve">8. </w:t>
      </w:r>
      <w:r w:rsidRPr="0077692E">
        <w:rPr>
          <w:rFonts w:ascii="Segoe UI Emoji" w:hAnsi="Segoe UI Emoji" w:cs="Segoe UI Emoji"/>
          <w:b/>
          <w:bCs/>
        </w:rPr>
        <w:t>🔐</w:t>
      </w:r>
      <w:r w:rsidRPr="0077692E">
        <w:rPr>
          <w:b/>
          <w:bCs/>
        </w:rPr>
        <w:t xml:space="preserve"> Security &amp; Compliance</w:t>
      </w:r>
    </w:p>
    <w:p w14:paraId="45C9FE7D" w14:textId="77777777" w:rsidR="0077692E" w:rsidRPr="0077692E" w:rsidRDefault="0077692E" w:rsidP="0077692E">
      <w:pPr>
        <w:rPr>
          <w:b/>
          <w:bCs/>
        </w:rPr>
      </w:pPr>
      <w:r w:rsidRPr="0077692E">
        <w:rPr>
          <w:b/>
          <w:bCs/>
        </w:rPr>
        <w:t>Security Measures</w:t>
      </w:r>
    </w:p>
    <w:p w14:paraId="7134D46E" w14:textId="77777777" w:rsidR="0077692E" w:rsidRPr="0077692E" w:rsidRDefault="0077692E" w:rsidP="0077692E">
      <w:pPr>
        <w:numPr>
          <w:ilvl w:val="0"/>
          <w:numId w:val="19"/>
        </w:numPr>
      </w:pPr>
      <w:r w:rsidRPr="0077692E">
        <w:t>AES-256 encryption for data at rest</w:t>
      </w:r>
    </w:p>
    <w:p w14:paraId="12C663B2" w14:textId="77777777" w:rsidR="0077692E" w:rsidRPr="0077692E" w:rsidRDefault="0077692E" w:rsidP="0077692E">
      <w:pPr>
        <w:numPr>
          <w:ilvl w:val="0"/>
          <w:numId w:val="19"/>
        </w:numPr>
      </w:pPr>
      <w:r w:rsidRPr="0077692E">
        <w:t>TLS 1.3 for data in transit</w:t>
      </w:r>
    </w:p>
    <w:p w14:paraId="5FEB4E26" w14:textId="77777777" w:rsidR="0077692E" w:rsidRPr="0077692E" w:rsidRDefault="0077692E" w:rsidP="0077692E">
      <w:pPr>
        <w:numPr>
          <w:ilvl w:val="0"/>
          <w:numId w:val="19"/>
        </w:numPr>
      </w:pPr>
      <w:r w:rsidRPr="0077692E">
        <w:t>Secure password hashing (</w:t>
      </w:r>
      <w:proofErr w:type="spellStart"/>
      <w:r w:rsidRPr="0077692E">
        <w:t>bcrypt</w:t>
      </w:r>
      <w:proofErr w:type="spellEnd"/>
      <w:r w:rsidRPr="0077692E">
        <w:t>)</w:t>
      </w:r>
    </w:p>
    <w:p w14:paraId="6121E144" w14:textId="77777777" w:rsidR="0077692E" w:rsidRPr="0077692E" w:rsidRDefault="0077692E" w:rsidP="0077692E">
      <w:pPr>
        <w:numPr>
          <w:ilvl w:val="0"/>
          <w:numId w:val="19"/>
        </w:numPr>
      </w:pPr>
      <w:r w:rsidRPr="0077692E">
        <w:t>Role-based access control</w:t>
      </w:r>
    </w:p>
    <w:p w14:paraId="6BCBE942" w14:textId="77777777" w:rsidR="0077692E" w:rsidRPr="0077692E" w:rsidRDefault="0077692E" w:rsidP="0077692E">
      <w:pPr>
        <w:numPr>
          <w:ilvl w:val="0"/>
          <w:numId w:val="19"/>
        </w:numPr>
      </w:pPr>
      <w:r w:rsidRPr="0077692E">
        <w:t>Session timeout and auto-logout</w:t>
      </w:r>
    </w:p>
    <w:p w14:paraId="08C076FA" w14:textId="77777777" w:rsidR="0077692E" w:rsidRPr="0077692E" w:rsidRDefault="0077692E" w:rsidP="0077692E">
      <w:pPr>
        <w:rPr>
          <w:b/>
          <w:bCs/>
        </w:rPr>
      </w:pPr>
      <w:r w:rsidRPr="0077692E">
        <w:rPr>
          <w:b/>
          <w:bCs/>
        </w:rPr>
        <w:t>Compliance</w:t>
      </w:r>
    </w:p>
    <w:p w14:paraId="5AA0FACF" w14:textId="77777777" w:rsidR="0077692E" w:rsidRPr="0077692E" w:rsidRDefault="0077692E" w:rsidP="0077692E">
      <w:pPr>
        <w:numPr>
          <w:ilvl w:val="0"/>
          <w:numId w:val="20"/>
        </w:numPr>
      </w:pPr>
      <w:r w:rsidRPr="0077692E">
        <w:t>GDPR for data privacy</w:t>
      </w:r>
    </w:p>
    <w:p w14:paraId="6CC2B48F" w14:textId="77777777" w:rsidR="0077692E" w:rsidRPr="0077692E" w:rsidRDefault="0077692E" w:rsidP="0077692E">
      <w:pPr>
        <w:numPr>
          <w:ilvl w:val="0"/>
          <w:numId w:val="20"/>
        </w:numPr>
      </w:pPr>
      <w:r w:rsidRPr="0077692E">
        <w:t>PCI-DSS for card handling</w:t>
      </w:r>
    </w:p>
    <w:p w14:paraId="0495B83B" w14:textId="77777777" w:rsidR="0077692E" w:rsidRPr="0077692E" w:rsidRDefault="0077692E" w:rsidP="0077692E">
      <w:pPr>
        <w:numPr>
          <w:ilvl w:val="0"/>
          <w:numId w:val="20"/>
        </w:numPr>
      </w:pPr>
      <w:r w:rsidRPr="0077692E">
        <w:t>RBI/FDIC/SEBI guidelines for banking operations</w:t>
      </w:r>
    </w:p>
    <w:p w14:paraId="7EC960A8" w14:textId="77777777" w:rsidR="0077692E" w:rsidRPr="0077692E" w:rsidRDefault="0077692E" w:rsidP="0077692E">
      <w:pPr>
        <w:numPr>
          <w:ilvl w:val="0"/>
          <w:numId w:val="20"/>
        </w:numPr>
      </w:pPr>
      <w:r w:rsidRPr="0077692E">
        <w:t>Audit logs for every sensitive action</w:t>
      </w:r>
    </w:p>
    <w:p w14:paraId="0E8E1A33" w14:textId="77777777" w:rsidR="0077692E" w:rsidRPr="0077692E" w:rsidRDefault="0077692E" w:rsidP="0077692E">
      <w:pPr>
        <w:numPr>
          <w:ilvl w:val="0"/>
          <w:numId w:val="20"/>
        </w:numPr>
      </w:pPr>
      <w:r w:rsidRPr="0077692E">
        <w:t>Data retention policies</w:t>
      </w:r>
    </w:p>
    <w:p w14:paraId="7C8FD218" w14:textId="77777777" w:rsidR="0077692E" w:rsidRPr="0077692E" w:rsidRDefault="0077692E" w:rsidP="0077692E">
      <w:pPr>
        <w:rPr>
          <w:b/>
          <w:bCs/>
        </w:rPr>
      </w:pPr>
      <w:r w:rsidRPr="0077692E">
        <w:rPr>
          <w:b/>
          <w:bCs/>
        </w:rPr>
        <w:t xml:space="preserve">9. </w:t>
      </w:r>
      <w:r w:rsidRPr="0077692E">
        <w:rPr>
          <w:rFonts w:ascii="Segoe UI Emoji" w:hAnsi="Segoe UI Emoji" w:cs="Segoe UI Emoji"/>
          <w:b/>
          <w:bCs/>
        </w:rPr>
        <w:t>💳</w:t>
      </w:r>
      <w:r w:rsidRPr="0077692E">
        <w:rPr>
          <w:b/>
          <w:bCs/>
        </w:rPr>
        <w:t xml:space="preserve"> Integrations</w:t>
      </w:r>
    </w:p>
    <w:p w14:paraId="347BCC12" w14:textId="77777777" w:rsidR="0077692E" w:rsidRPr="0077692E" w:rsidRDefault="0077692E" w:rsidP="0077692E">
      <w:pPr>
        <w:rPr>
          <w:b/>
          <w:bCs/>
        </w:rPr>
      </w:pPr>
      <w:r w:rsidRPr="0077692E">
        <w:rPr>
          <w:b/>
          <w:bCs/>
        </w:rPr>
        <w:t>Payment Gateways</w:t>
      </w:r>
    </w:p>
    <w:p w14:paraId="0C509101" w14:textId="77777777" w:rsidR="0077692E" w:rsidRPr="0077692E" w:rsidRDefault="0077692E" w:rsidP="0077692E">
      <w:pPr>
        <w:numPr>
          <w:ilvl w:val="0"/>
          <w:numId w:val="21"/>
        </w:numPr>
      </w:pPr>
      <w:r w:rsidRPr="0077692E">
        <w:t>NPCI (UPI, IMPS, NEFT, RTGS)</w:t>
      </w:r>
    </w:p>
    <w:p w14:paraId="09D78B43" w14:textId="77777777" w:rsidR="0077692E" w:rsidRPr="0077692E" w:rsidRDefault="0077692E" w:rsidP="0077692E">
      <w:pPr>
        <w:numPr>
          <w:ilvl w:val="0"/>
          <w:numId w:val="21"/>
        </w:numPr>
      </w:pPr>
      <w:r w:rsidRPr="0077692E">
        <w:t>SWIFT for international transfers</w:t>
      </w:r>
    </w:p>
    <w:p w14:paraId="2D065026" w14:textId="77777777" w:rsidR="0077692E" w:rsidRPr="0077692E" w:rsidRDefault="0077692E" w:rsidP="0077692E">
      <w:pPr>
        <w:numPr>
          <w:ilvl w:val="0"/>
          <w:numId w:val="21"/>
        </w:numPr>
      </w:pPr>
      <w:r w:rsidRPr="0077692E">
        <w:t>Stripe/</w:t>
      </w:r>
      <w:proofErr w:type="spellStart"/>
      <w:r w:rsidRPr="0077692E">
        <w:t>Razorpay</w:t>
      </w:r>
      <w:proofErr w:type="spellEnd"/>
      <w:r w:rsidRPr="0077692E">
        <w:t xml:space="preserve"> for card payments</w:t>
      </w:r>
    </w:p>
    <w:p w14:paraId="663D8E3B" w14:textId="77777777" w:rsidR="0077692E" w:rsidRPr="0077692E" w:rsidRDefault="0077692E" w:rsidP="0077692E">
      <w:pPr>
        <w:rPr>
          <w:b/>
          <w:bCs/>
        </w:rPr>
      </w:pPr>
      <w:r w:rsidRPr="0077692E">
        <w:rPr>
          <w:b/>
          <w:bCs/>
        </w:rPr>
        <w:t>KYC &amp; AML</w:t>
      </w:r>
    </w:p>
    <w:p w14:paraId="628651C3" w14:textId="77777777" w:rsidR="0077692E" w:rsidRPr="0077692E" w:rsidRDefault="0077692E" w:rsidP="0077692E">
      <w:pPr>
        <w:numPr>
          <w:ilvl w:val="0"/>
          <w:numId w:val="22"/>
        </w:numPr>
      </w:pPr>
      <w:proofErr w:type="spellStart"/>
      <w:r w:rsidRPr="0077692E">
        <w:t>Digilocker</w:t>
      </w:r>
      <w:proofErr w:type="spellEnd"/>
      <w:r w:rsidRPr="0077692E">
        <w:t xml:space="preserve">, </w:t>
      </w:r>
      <w:proofErr w:type="spellStart"/>
      <w:r w:rsidRPr="0077692E">
        <w:t>Onfido</w:t>
      </w:r>
      <w:proofErr w:type="spellEnd"/>
      <w:r w:rsidRPr="0077692E">
        <w:t xml:space="preserve">, </w:t>
      </w:r>
      <w:proofErr w:type="spellStart"/>
      <w:r w:rsidRPr="0077692E">
        <w:t>Jumio</w:t>
      </w:r>
      <w:proofErr w:type="spellEnd"/>
      <w:r w:rsidRPr="0077692E">
        <w:t xml:space="preserve"> for identity verification</w:t>
      </w:r>
    </w:p>
    <w:p w14:paraId="55FB87FF" w14:textId="77777777" w:rsidR="0077692E" w:rsidRPr="0077692E" w:rsidRDefault="0077692E" w:rsidP="0077692E">
      <w:pPr>
        <w:numPr>
          <w:ilvl w:val="0"/>
          <w:numId w:val="22"/>
        </w:numPr>
      </w:pPr>
      <w:r w:rsidRPr="0077692E">
        <w:t>AML screening via World-Check or Dow Jones Watchlist</w:t>
      </w:r>
    </w:p>
    <w:p w14:paraId="2D9D1987" w14:textId="77777777" w:rsidR="0077692E" w:rsidRPr="0077692E" w:rsidRDefault="0077692E" w:rsidP="0077692E">
      <w:pPr>
        <w:rPr>
          <w:b/>
          <w:bCs/>
        </w:rPr>
      </w:pPr>
      <w:r w:rsidRPr="0077692E">
        <w:rPr>
          <w:b/>
          <w:bCs/>
        </w:rPr>
        <w:t>Credit Scoring</w:t>
      </w:r>
    </w:p>
    <w:p w14:paraId="7EE92C5A" w14:textId="77777777" w:rsidR="0077692E" w:rsidRPr="0077692E" w:rsidRDefault="0077692E" w:rsidP="0077692E">
      <w:pPr>
        <w:numPr>
          <w:ilvl w:val="0"/>
          <w:numId w:val="23"/>
        </w:numPr>
      </w:pPr>
      <w:r w:rsidRPr="0077692E">
        <w:t>Integration with CIBIL/Experian APIs</w:t>
      </w:r>
    </w:p>
    <w:p w14:paraId="52577081" w14:textId="77777777" w:rsidR="0077692E" w:rsidRPr="0077692E" w:rsidRDefault="0077692E" w:rsidP="0077692E">
      <w:pPr>
        <w:numPr>
          <w:ilvl w:val="0"/>
          <w:numId w:val="23"/>
        </w:numPr>
      </w:pPr>
      <w:r w:rsidRPr="0077692E">
        <w:t>Real-time score fetching during loan application</w:t>
      </w:r>
    </w:p>
    <w:p w14:paraId="7F83EFC8" w14:textId="77777777" w:rsidR="0077692E" w:rsidRPr="0077692E" w:rsidRDefault="0077692E" w:rsidP="0077692E">
      <w:pPr>
        <w:rPr>
          <w:b/>
          <w:bCs/>
        </w:rPr>
      </w:pPr>
      <w:r w:rsidRPr="0077692E">
        <w:rPr>
          <w:b/>
          <w:bCs/>
        </w:rPr>
        <w:lastRenderedPageBreak/>
        <w:t xml:space="preserve">10. </w:t>
      </w:r>
      <w:r w:rsidRPr="0077692E">
        <w:rPr>
          <w:rFonts w:ascii="Segoe UI Emoji" w:hAnsi="Segoe UI Emoji" w:cs="Segoe UI Emoji"/>
          <w:b/>
          <w:bCs/>
        </w:rPr>
        <w:t>📈</w:t>
      </w:r>
      <w:r w:rsidRPr="0077692E">
        <w:rPr>
          <w:b/>
          <w:bCs/>
        </w:rPr>
        <w:t xml:space="preserve"> Scalability &amp; Performance</w:t>
      </w:r>
    </w:p>
    <w:p w14:paraId="0392D395" w14:textId="77777777" w:rsidR="0077692E" w:rsidRPr="0077692E" w:rsidRDefault="0077692E" w:rsidP="0077692E">
      <w:pPr>
        <w:rPr>
          <w:b/>
          <w:bCs/>
        </w:rPr>
      </w:pPr>
      <w:r w:rsidRPr="0077692E">
        <w:rPr>
          <w:b/>
          <w:bCs/>
        </w:rPr>
        <w:t>Infrastructure</w:t>
      </w:r>
    </w:p>
    <w:p w14:paraId="32CB9B6D" w14:textId="77777777" w:rsidR="0077692E" w:rsidRPr="0077692E" w:rsidRDefault="0077692E" w:rsidP="0077692E">
      <w:pPr>
        <w:numPr>
          <w:ilvl w:val="0"/>
          <w:numId w:val="24"/>
        </w:numPr>
      </w:pPr>
      <w:r w:rsidRPr="0077692E">
        <w:t>Kubernetes for container orchestration</w:t>
      </w:r>
    </w:p>
    <w:p w14:paraId="48166316" w14:textId="77777777" w:rsidR="0077692E" w:rsidRPr="0077692E" w:rsidRDefault="0077692E" w:rsidP="0077692E">
      <w:pPr>
        <w:numPr>
          <w:ilvl w:val="0"/>
          <w:numId w:val="24"/>
        </w:numPr>
      </w:pPr>
      <w:r w:rsidRPr="0077692E">
        <w:t>Horizontal scaling of stateless services</w:t>
      </w:r>
    </w:p>
    <w:p w14:paraId="1DE42F91" w14:textId="77777777" w:rsidR="0077692E" w:rsidRPr="0077692E" w:rsidRDefault="0077692E" w:rsidP="0077692E">
      <w:pPr>
        <w:numPr>
          <w:ilvl w:val="0"/>
          <w:numId w:val="24"/>
        </w:numPr>
      </w:pPr>
      <w:r w:rsidRPr="0077692E">
        <w:t>Redis for caching frequently accessed data</w:t>
      </w:r>
    </w:p>
    <w:p w14:paraId="560188B8" w14:textId="77777777" w:rsidR="0077692E" w:rsidRPr="0077692E" w:rsidRDefault="0077692E" w:rsidP="0077692E">
      <w:pPr>
        <w:numPr>
          <w:ilvl w:val="0"/>
          <w:numId w:val="24"/>
        </w:numPr>
      </w:pPr>
      <w:r w:rsidRPr="0077692E">
        <w:t>CDN for static assets</w:t>
      </w:r>
    </w:p>
    <w:p w14:paraId="13E6D9C8" w14:textId="77777777" w:rsidR="0077692E" w:rsidRPr="0077692E" w:rsidRDefault="0077692E" w:rsidP="0077692E">
      <w:pPr>
        <w:rPr>
          <w:b/>
          <w:bCs/>
        </w:rPr>
      </w:pPr>
      <w:r w:rsidRPr="0077692E">
        <w:rPr>
          <w:b/>
          <w:bCs/>
        </w:rPr>
        <w:t>Performance Optimization</w:t>
      </w:r>
    </w:p>
    <w:p w14:paraId="1A3D8674" w14:textId="77777777" w:rsidR="0077692E" w:rsidRPr="0077692E" w:rsidRDefault="0077692E" w:rsidP="0077692E">
      <w:pPr>
        <w:numPr>
          <w:ilvl w:val="0"/>
          <w:numId w:val="25"/>
        </w:numPr>
      </w:pPr>
      <w:r w:rsidRPr="0077692E">
        <w:t>Connection pooling</w:t>
      </w:r>
    </w:p>
    <w:p w14:paraId="455BDDD7" w14:textId="77777777" w:rsidR="0077692E" w:rsidRPr="0077692E" w:rsidRDefault="0077692E" w:rsidP="0077692E">
      <w:pPr>
        <w:numPr>
          <w:ilvl w:val="0"/>
          <w:numId w:val="25"/>
        </w:numPr>
      </w:pPr>
      <w:r w:rsidRPr="0077692E">
        <w:t>Query optimization and indexing</w:t>
      </w:r>
    </w:p>
    <w:p w14:paraId="705A68CE" w14:textId="77777777" w:rsidR="0077692E" w:rsidRPr="0077692E" w:rsidRDefault="0077692E" w:rsidP="0077692E">
      <w:pPr>
        <w:numPr>
          <w:ilvl w:val="0"/>
          <w:numId w:val="25"/>
        </w:numPr>
      </w:pPr>
      <w:r w:rsidRPr="0077692E">
        <w:t>Async processing for non-critical tasks</w:t>
      </w:r>
    </w:p>
    <w:p w14:paraId="57738FA9" w14:textId="77777777" w:rsidR="0077692E" w:rsidRPr="0077692E" w:rsidRDefault="0077692E" w:rsidP="0077692E">
      <w:pPr>
        <w:numPr>
          <w:ilvl w:val="0"/>
          <w:numId w:val="25"/>
        </w:numPr>
      </w:pPr>
      <w:r w:rsidRPr="0077692E">
        <w:t xml:space="preserve">Load balancing with </w:t>
      </w:r>
      <w:proofErr w:type="spellStart"/>
      <w:r w:rsidRPr="0077692E">
        <w:t>HAProxy</w:t>
      </w:r>
      <w:proofErr w:type="spellEnd"/>
      <w:r w:rsidRPr="0077692E">
        <w:t>/NGINX</w:t>
      </w:r>
    </w:p>
    <w:p w14:paraId="075B24BC" w14:textId="77777777" w:rsidR="0077692E" w:rsidRPr="0077692E" w:rsidRDefault="0077692E" w:rsidP="0077692E">
      <w:pPr>
        <w:rPr>
          <w:b/>
          <w:bCs/>
        </w:rPr>
      </w:pPr>
      <w:r w:rsidRPr="0077692E">
        <w:rPr>
          <w:b/>
          <w:bCs/>
        </w:rPr>
        <w:t xml:space="preserve">11. </w:t>
      </w:r>
      <w:r w:rsidRPr="0077692E">
        <w:rPr>
          <w:rFonts w:ascii="Segoe UI Emoji" w:hAnsi="Segoe UI Emoji" w:cs="Segoe UI Emoji"/>
          <w:b/>
          <w:bCs/>
        </w:rPr>
        <w:t>🧪</w:t>
      </w:r>
      <w:r w:rsidRPr="0077692E">
        <w:rPr>
          <w:b/>
          <w:bCs/>
        </w:rPr>
        <w:t xml:space="preserve"> Testing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465"/>
        <w:gridCol w:w="3348"/>
      </w:tblGrid>
      <w:tr w:rsidR="0077692E" w:rsidRPr="0077692E" w14:paraId="1EE43DD3" w14:textId="77777777" w:rsidTr="0077692E">
        <w:trPr>
          <w:tblHeader/>
          <w:tblCellSpacing w:w="15" w:type="dxa"/>
        </w:trPr>
        <w:tc>
          <w:tcPr>
            <w:tcW w:w="0" w:type="auto"/>
            <w:vAlign w:val="center"/>
            <w:hideMark/>
          </w:tcPr>
          <w:p w14:paraId="4E9CE7B5" w14:textId="77777777" w:rsidR="0077692E" w:rsidRPr="0077692E" w:rsidRDefault="0077692E" w:rsidP="0077692E">
            <w:pPr>
              <w:rPr>
                <w:b/>
                <w:bCs/>
              </w:rPr>
            </w:pPr>
            <w:r w:rsidRPr="0077692E">
              <w:rPr>
                <w:b/>
                <w:bCs/>
              </w:rPr>
              <w:t>Type</w:t>
            </w:r>
          </w:p>
        </w:tc>
        <w:tc>
          <w:tcPr>
            <w:tcW w:w="0" w:type="auto"/>
            <w:vAlign w:val="center"/>
            <w:hideMark/>
          </w:tcPr>
          <w:p w14:paraId="7471F96C" w14:textId="77777777" w:rsidR="0077692E" w:rsidRPr="0077692E" w:rsidRDefault="0077692E" w:rsidP="0077692E">
            <w:pPr>
              <w:rPr>
                <w:b/>
                <w:bCs/>
              </w:rPr>
            </w:pPr>
            <w:r w:rsidRPr="0077692E">
              <w:rPr>
                <w:b/>
                <w:bCs/>
              </w:rPr>
              <w:t>Tools Used</w:t>
            </w:r>
          </w:p>
        </w:tc>
        <w:tc>
          <w:tcPr>
            <w:tcW w:w="0" w:type="auto"/>
            <w:vAlign w:val="center"/>
            <w:hideMark/>
          </w:tcPr>
          <w:p w14:paraId="537A88F0" w14:textId="77777777" w:rsidR="0077692E" w:rsidRPr="0077692E" w:rsidRDefault="0077692E" w:rsidP="0077692E">
            <w:pPr>
              <w:rPr>
                <w:b/>
                <w:bCs/>
              </w:rPr>
            </w:pPr>
            <w:r w:rsidRPr="0077692E">
              <w:rPr>
                <w:b/>
                <w:bCs/>
              </w:rPr>
              <w:t>Scope</w:t>
            </w:r>
          </w:p>
        </w:tc>
      </w:tr>
      <w:tr w:rsidR="0077692E" w:rsidRPr="0077692E" w14:paraId="202E8608" w14:textId="77777777" w:rsidTr="0077692E">
        <w:trPr>
          <w:tblCellSpacing w:w="15" w:type="dxa"/>
        </w:trPr>
        <w:tc>
          <w:tcPr>
            <w:tcW w:w="0" w:type="auto"/>
            <w:vAlign w:val="center"/>
            <w:hideMark/>
          </w:tcPr>
          <w:p w14:paraId="35248AF0" w14:textId="77777777" w:rsidR="0077692E" w:rsidRPr="0077692E" w:rsidRDefault="0077692E" w:rsidP="0077692E">
            <w:r w:rsidRPr="0077692E">
              <w:t>Unit Testing</w:t>
            </w:r>
          </w:p>
        </w:tc>
        <w:tc>
          <w:tcPr>
            <w:tcW w:w="0" w:type="auto"/>
            <w:vAlign w:val="center"/>
            <w:hideMark/>
          </w:tcPr>
          <w:p w14:paraId="55F2F75F" w14:textId="77777777" w:rsidR="0077692E" w:rsidRPr="0077692E" w:rsidRDefault="0077692E" w:rsidP="0077692E">
            <w:r w:rsidRPr="0077692E">
              <w:t>JUnit / Jest</w:t>
            </w:r>
          </w:p>
        </w:tc>
        <w:tc>
          <w:tcPr>
            <w:tcW w:w="0" w:type="auto"/>
            <w:vAlign w:val="center"/>
            <w:hideMark/>
          </w:tcPr>
          <w:p w14:paraId="6508DDB6" w14:textId="77777777" w:rsidR="0077692E" w:rsidRPr="0077692E" w:rsidRDefault="0077692E" w:rsidP="0077692E">
            <w:r w:rsidRPr="0077692E">
              <w:t>Service logic</w:t>
            </w:r>
          </w:p>
        </w:tc>
      </w:tr>
      <w:tr w:rsidR="0077692E" w:rsidRPr="0077692E" w14:paraId="2F58FCE4" w14:textId="77777777" w:rsidTr="0077692E">
        <w:trPr>
          <w:tblCellSpacing w:w="15" w:type="dxa"/>
        </w:trPr>
        <w:tc>
          <w:tcPr>
            <w:tcW w:w="0" w:type="auto"/>
            <w:vAlign w:val="center"/>
            <w:hideMark/>
          </w:tcPr>
          <w:p w14:paraId="33D89E80" w14:textId="77777777" w:rsidR="0077692E" w:rsidRPr="0077692E" w:rsidRDefault="0077692E" w:rsidP="0077692E">
            <w:r w:rsidRPr="0077692E">
              <w:t>Integration Tests</w:t>
            </w:r>
          </w:p>
        </w:tc>
        <w:tc>
          <w:tcPr>
            <w:tcW w:w="0" w:type="auto"/>
            <w:vAlign w:val="center"/>
            <w:hideMark/>
          </w:tcPr>
          <w:p w14:paraId="184553D1" w14:textId="77777777" w:rsidR="0077692E" w:rsidRPr="0077692E" w:rsidRDefault="0077692E" w:rsidP="0077692E">
            <w:r w:rsidRPr="0077692E">
              <w:t xml:space="preserve">Postman / </w:t>
            </w:r>
            <w:proofErr w:type="spellStart"/>
            <w:r w:rsidRPr="0077692E">
              <w:t>RestAssured</w:t>
            </w:r>
            <w:proofErr w:type="spellEnd"/>
          </w:p>
        </w:tc>
        <w:tc>
          <w:tcPr>
            <w:tcW w:w="0" w:type="auto"/>
            <w:vAlign w:val="center"/>
            <w:hideMark/>
          </w:tcPr>
          <w:p w14:paraId="36AD3F0F" w14:textId="77777777" w:rsidR="0077692E" w:rsidRPr="0077692E" w:rsidRDefault="0077692E" w:rsidP="0077692E">
            <w:r w:rsidRPr="0077692E">
              <w:t>API endpoints</w:t>
            </w:r>
          </w:p>
        </w:tc>
      </w:tr>
      <w:tr w:rsidR="0077692E" w:rsidRPr="0077692E" w14:paraId="68C2C810" w14:textId="77777777" w:rsidTr="0077692E">
        <w:trPr>
          <w:tblCellSpacing w:w="15" w:type="dxa"/>
        </w:trPr>
        <w:tc>
          <w:tcPr>
            <w:tcW w:w="0" w:type="auto"/>
            <w:vAlign w:val="center"/>
            <w:hideMark/>
          </w:tcPr>
          <w:p w14:paraId="03EA7386" w14:textId="77777777" w:rsidR="0077692E" w:rsidRPr="0077692E" w:rsidRDefault="0077692E" w:rsidP="0077692E">
            <w:r w:rsidRPr="0077692E">
              <w:t>E2E Testing</w:t>
            </w:r>
          </w:p>
        </w:tc>
        <w:tc>
          <w:tcPr>
            <w:tcW w:w="0" w:type="auto"/>
            <w:vAlign w:val="center"/>
            <w:hideMark/>
          </w:tcPr>
          <w:p w14:paraId="545E941A" w14:textId="77777777" w:rsidR="0077692E" w:rsidRPr="0077692E" w:rsidRDefault="0077692E" w:rsidP="0077692E">
            <w:r w:rsidRPr="0077692E">
              <w:t>Cypress / Selenium</w:t>
            </w:r>
          </w:p>
        </w:tc>
        <w:tc>
          <w:tcPr>
            <w:tcW w:w="0" w:type="auto"/>
            <w:vAlign w:val="center"/>
            <w:hideMark/>
          </w:tcPr>
          <w:p w14:paraId="4B647AAB" w14:textId="77777777" w:rsidR="0077692E" w:rsidRPr="0077692E" w:rsidRDefault="0077692E" w:rsidP="0077692E">
            <w:r w:rsidRPr="0077692E">
              <w:t>Full user workflows</w:t>
            </w:r>
          </w:p>
        </w:tc>
      </w:tr>
      <w:tr w:rsidR="0077692E" w:rsidRPr="0077692E" w14:paraId="38810D59" w14:textId="77777777" w:rsidTr="0077692E">
        <w:trPr>
          <w:tblCellSpacing w:w="15" w:type="dxa"/>
        </w:trPr>
        <w:tc>
          <w:tcPr>
            <w:tcW w:w="0" w:type="auto"/>
            <w:vAlign w:val="center"/>
            <w:hideMark/>
          </w:tcPr>
          <w:p w14:paraId="1381F4C4" w14:textId="77777777" w:rsidR="0077692E" w:rsidRPr="0077692E" w:rsidRDefault="0077692E" w:rsidP="0077692E">
            <w:r w:rsidRPr="0077692E">
              <w:t>Load Testing</w:t>
            </w:r>
          </w:p>
        </w:tc>
        <w:tc>
          <w:tcPr>
            <w:tcW w:w="0" w:type="auto"/>
            <w:vAlign w:val="center"/>
            <w:hideMark/>
          </w:tcPr>
          <w:p w14:paraId="7B97CCB4" w14:textId="77777777" w:rsidR="0077692E" w:rsidRPr="0077692E" w:rsidRDefault="0077692E" w:rsidP="0077692E">
            <w:r w:rsidRPr="0077692E">
              <w:t>JMeter / Locust</w:t>
            </w:r>
          </w:p>
        </w:tc>
        <w:tc>
          <w:tcPr>
            <w:tcW w:w="0" w:type="auto"/>
            <w:vAlign w:val="center"/>
            <w:hideMark/>
          </w:tcPr>
          <w:p w14:paraId="09951CDD" w14:textId="77777777" w:rsidR="0077692E" w:rsidRPr="0077692E" w:rsidRDefault="0077692E" w:rsidP="0077692E">
            <w:r w:rsidRPr="0077692E">
              <w:t>Transaction throughput, latency</w:t>
            </w:r>
          </w:p>
        </w:tc>
      </w:tr>
      <w:tr w:rsidR="0077692E" w:rsidRPr="0077692E" w14:paraId="6C4BECA5" w14:textId="77777777" w:rsidTr="0077692E">
        <w:trPr>
          <w:tblCellSpacing w:w="15" w:type="dxa"/>
        </w:trPr>
        <w:tc>
          <w:tcPr>
            <w:tcW w:w="0" w:type="auto"/>
            <w:vAlign w:val="center"/>
            <w:hideMark/>
          </w:tcPr>
          <w:p w14:paraId="49E9D89D" w14:textId="77777777" w:rsidR="0077692E" w:rsidRPr="0077692E" w:rsidRDefault="0077692E" w:rsidP="0077692E">
            <w:r w:rsidRPr="0077692E">
              <w:t>Security Testing</w:t>
            </w:r>
          </w:p>
        </w:tc>
        <w:tc>
          <w:tcPr>
            <w:tcW w:w="0" w:type="auto"/>
            <w:vAlign w:val="center"/>
            <w:hideMark/>
          </w:tcPr>
          <w:p w14:paraId="2B27CB3D" w14:textId="77777777" w:rsidR="0077692E" w:rsidRPr="0077692E" w:rsidRDefault="0077692E" w:rsidP="0077692E">
            <w:r w:rsidRPr="0077692E">
              <w:t>OWASP ZAP / Burp</w:t>
            </w:r>
          </w:p>
        </w:tc>
        <w:tc>
          <w:tcPr>
            <w:tcW w:w="0" w:type="auto"/>
            <w:vAlign w:val="center"/>
            <w:hideMark/>
          </w:tcPr>
          <w:p w14:paraId="30ACB296" w14:textId="77777777" w:rsidR="0077692E" w:rsidRPr="0077692E" w:rsidRDefault="0077692E" w:rsidP="0077692E">
            <w:r w:rsidRPr="0077692E">
              <w:t>Vulnerability scanning</w:t>
            </w:r>
          </w:p>
        </w:tc>
      </w:tr>
    </w:tbl>
    <w:p w14:paraId="37C27313" w14:textId="77777777" w:rsidR="0077692E" w:rsidRPr="0077692E" w:rsidRDefault="0077692E" w:rsidP="0077692E">
      <w:pPr>
        <w:rPr>
          <w:b/>
          <w:bCs/>
        </w:rPr>
      </w:pPr>
      <w:r w:rsidRPr="0077692E">
        <w:rPr>
          <w:b/>
          <w:bCs/>
        </w:rPr>
        <w:t xml:space="preserve">12. </w:t>
      </w:r>
      <w:r w:rsidRPr="0077692E">
        <w:rPr>
          <w:rFonts w:ascii="Segoe UI Emoji" w:hAnsi="Segoe UI Emoji" w:cs="Segoe UI Emoji"/>
          <w:b/>
          <w:bCs/>
        </w:rPr>
        <w:t>🚀</w:t>
      </w:r>
      <w:r w:rsidRPr="0077692E">
        <w:rPr>
          <w:b/>
          <w:bCs/>
        </w:rPr>
        <w:t xml:space="preserve"> Deployment Strategy</w:t>
      </w:r>
    </w:p>
    <w:p w14:paraId="39C56091" w14:textId="77777777" w:rsidR="0077692E" w:rsidRPr="0077692E" w:rsidRDefault="0077692E" w:rsidP="0077692E">
      <w:pPr>
        <w:rPr>
          <w:b/>
          <w:bCs/>
        </w:rPr>
      </w:pPr>
      <w:r w:rsidRPr="0077692E">
        <w:rPr>
          <w:b/>
          <w:bCs/>
        </w:rPr>
        <w:t>CI/CD Pipeline</w:t>
      </w:r>
    </w:p>
    <w:p w14:paraId="64166B26" w14:textId="77777777" w:rsidR="0077692E" w:rsidRPr="0077692E" w:rsidRDefault="0077692E" w:rsidP="0077692E">
      <w:pPr>
        <w:numPr>
          <w:ilvl w:val="0"/>
          <w:numId w:val="26"/>
        </w:numPr>
      </w:pPr>
      <w:r w:rsidRPr="0077692E">
        <w:t>GitHub Actions / Jenkins</w:t>
      </w:r>
    </w:p>
    <w:p w14:paraId="4B196DCA" w14:textId="77777777" w:rsidR="0077692E" w:rsidRPr="0077692E" w:rsidRDefault="0077692E" w:rsidP="0077692E">
      <w:pPr>
        <w:numPr>
          <w:ilvl w:val="0"/>
          <w:numId w:val="26"/>
        </w:numPr>
      </w:pPr>
      <w:proofErr w:type="spellStart"/>
      <w:r w:rsidRPr="0077692E">
        <w:t>Dockerized</w:t>
      </w:r>
      <w:proofErr w:type="spellEnd"/>
      <w:r w:rsidRPr="0077692E">
        <w:t xml:space="preserve"> services</w:t>
      </w:r>
    </w:p>
    <w:p w14:paraId="2995C82F" w14:textId="77777777" w:rsidR="0077692E" w:rsidRPr="0077692E" w:rsidRDefault="0077692E" w:rsidP="0077692E">
      <w:pPr>
        <w:numPr>
          <w:ilvl w:val="0"/>
          <w:numId w:val="26"/>
        </w:numPr>
      </w:pPr>
      <w:r w:rsidRPr="0077692E">
        <w:t>Helm charts for Kubernetes deployment</w:t>
      </w:r>
    </w:p>
    <w:p w14:paraId="722D78D4" w14:textId="77777777" w:rsidR="0077692E" w:rsidRPr="0077692E" w:rsidRDefault="0077692E" w:rsidP="0077692E">
      <w:pPr>
        <w:numPr>
          <w:ilvl w:val="0"/>
          <w:numId w:val="26"/>
        </w:numPr>
      </w:pPr>
      <w:r w:rsidRPr="0077692E">
        <w:t>Canary releases for critical services</w:t>
      </w:r>
    </w:p>
    <w:p w14:paraId="55816157" w14:textId="77777777" w:rsidR="0077692E" w:rsidRPr="0077692E" w:rsidRDefault="0077692E" w:rsidP="0077692E">
      <w:pPr>
        <w:rPr>
          <w:b/>
          <w:bCs/>
        </w:rPr>
      </w:pPr>
      <w:r w:rsidRPr="0077692E">
        <w:rPr>
          <w:b/>
          <w:bCs/>
        </w:rPr>
        <w:t>Monitoring &amp; Logging</w:t>
      </w:r>
    </w:p>
    <w:p w14:paraId="5F80180D" w14:textId="77777777" w:rsidR="0077692E" w:rsidRPr="0077692E" w:rsidRDefault="0077692E" w:rsidP="0077692E">
      <w:pPr>
        <w:numPr>
          <w:ilvl w:val="0"/>
          <w:numId w:val="27"/>
        </w:numPr>
      </w:pPr>
      <w:r w:rsidRPr="0077692E">
        <w:lastRenderedPageBreak/>
        <w:t>Prometheus + Grafana for metrics</w:t>
      </w:r>
    </w:p>
    <w:p w14:paraId="50279592" w14:textId="77777777" w:rsidR="0077692E" w:rsidRPr="0077692E" w:rsidRDefault="0077692E" w:rsidP="0077692E">
      <w:pPr>
        <w:numPr>
          <w:ilvl w:val="0"/>
          <w:numId w:val="27"/>
        </w:numPr>
      </w:pPr>
      <w:r w:rsidRPr="0077692E">
        <w:t>ELK stack for logs</w:t>
      </w:r>
    </w:p>
    <w:p w14:paraId="19A1DCA1" w14:textId="77777777" w:rsidR="0077692E" w:rsidRPr="0077692E" w:rsidRDefault="0077692E" w:rsidP="0077692E">
      <w:pPr>
        <w:numPr>
          <w:ilvl w:val="0"/>
          <w:numId w:val="27"/>
        </w:numPr>
      </w:pPr>
      <w:r w:rsidRPr="0077692E">
        <w:t xml:space="preserve">Alerting via PagerDuty / </w:t>
      </w:r>
      <w:proofErr w:type="spellStart"/>
      <w:r w:rsidRPr="0077692E">
        <w:t>Opsgenie</w:t>
      </w:r>
      <w:proofErr w:type="spellEnd"/>
    </w:p>
    <w:p w14:paraId="7199D71D" w14:textId="77777777" w:rsidR="0077692E" w:rsidRPr="0077692E" w:rsidRDefault="0077692E" w:rsidP="0077692E">
      <w:pPr>
        <w:rPr>
          <w:b/>
          <w:bCs/>
        </w:rPr>
      </w:pPr>
      <w:r w:rsidRPr="0077692E">
        <w:rPr>
          <w:b/>
          <w:bCs/>
        </w:rPr>
        <w:t xml:space="preserve">13. </w:t>
      </w:r>
      <w:r w:rsidRPr="0077692E">
        <w:rPr>
          <w:rFonts w:ascii="Segoe UI Emoji" w:hAnsi="Segoe UI Emoji" w:cs="Segoe UI Emoji"/>
          <w:b/>
          <w:bCs/>
        </w:rPr>
        <w:t>📊</w:t>
      </w:r>
      <w:r w:rsidRPr="0077692E">
        <w:rPr>
          <w:b/>
          <w:bCs/>
        </w:rPr>
        <w:t xml:space="preserve"> Reporting &amp; Analytics</w:t>
      </w:r>
    </w:p>
    <w:p w14:paraId="35DE7071" w14:textId="77777777" w:rsidR="0077692E" w:rsidRPr="0077692E" w:rsidRDefault="0077692E" w:rsidP="0077692E">
      <w:pPr>
        <w:rPr>
          <w:b/>
          <w:bCs/>
        </w:rPr>
      </w:pPr>
      <w:r w:rsidRPr="0077692E">
        <w:rPr>
          <w:b/>
          <w:bCs/>
        </w:rPr>
        <w:t>Dashboards</w:t>
      </w:r>
    </w:p>
    <w:p w14:paraId="318C7119" w14:textId="77777777" w:rsidR="0077692E" w:rsidRPr="0077692E" w:rsidRDefault="0077692E" w:rsidP="0077692E">
      <w:pPr>
        <w:numPr>
          <w:ilvl w:val="0"/>
          <w:numId w:val="28"/>
        </w:numPr>
      </w:pPr>
      <w:r w:rsidRPr="0077692E">
        <w:t>Transaction volume and trends</w:t>
      </w:r>
    </w:p>
    <w:p w14:paraId="73DBA1F2" w14:textId="77777777" w:rsidR="0077692E" w:rsidRPr="0077692E" w:rsidRDefault="0077692E" w:rsidP="0077692E">
      <w:pPr>
        <w:numPr>
          <w:ilvl w:val="0"/>
          <w:numId w:val="28"/>
        </w:numPr>
      </w:pPr>
      <w:r w:rsidRPr="0077692E">
        <w:t>Loan performance and delinquency</w:t>
      </w:r>
    </w:p>
    <w:p w14:paraId="4BE0C743" w14:textId="77777777" w:rsidR="0077692E" w:rsidRPr="0077692E" w:rsidRDefault="0077692E" w:rsidP="0077692E">
      <w:pPr>
        <w:numPr>
          <w:ilvl w:val="0"/>
          <w:numId w:val="28"/>
        </w:numPr>
      </w:pPr>
      <w:r w:rsidRPr="0077692E">
        <w:t>Customer segmentation</w:t>
      </w:r>
    </w:p>
    <w:p w14:paraId="0949230B" w14:textId="77777777" w:rsidR="0077692E" w:rsidRPr="0077692E" w:rsidRDefault="0077692E" w:rsidP="0077692E">
      <w:pPr>
        <w:numPr>
          <w:ilvl w:val="0"/>
          <w:numId w:val="28"/>
        </w:numPr>
      </w:pPr>
      <w:r w:rsidRPr="0077692E">
        <w:t>Regulatory compliance reports</w:t>
      </w:r>
    </w:p>
    <w:p w14:paraId="55D21E55" w14:textId="77777777" w:rsidR="0077692E" w:rsidRPr="0077692E" w:rsidRDefault="0077692E" w:rsidP="0077692E">
      <w:pPr>
        <w:rPr>
          <w:b/>
          <w:bCs/>
        </w:rPr>
      </w:pPr>
      <w:r w:rsidRPr="0077692E">
        <w:rPr>
          <w:b/>
          <w:bCs/>
        </w:rPr>
        <w:t>Tools</w:t>
      </w:r>
    </w:p>
    <w:p w14:paraId="78E28BB3" w14:textId="77777777" w:rsidR="0077692E" w:rsidRPr="0077692E" w:rsidRDefault="0077692E" w:rsidP="0077692E">
      <w:pPr>
        <w:numPr>
          <w:ilvl w:val="0"/>
          <w:numId w:val="29"/>
        </w:numPr>
      </w:pPr>
      <w:proofErr w:type="spellStart"/>
      <w:r w:rsidRPr="0077692E">
        <w:t>Metabase</w:t>
      </w:r>
      <w:proofErr w:type="spellEnd"/>
      <w:r w:rsidRPr="0077692E">
        <w:t xml:space="preserve"> / Power BI / Tableau</w:t>
      </w:r>
    </w:p>
    <w:p w14:paraId="261656A7" w14:textId="77777777" w:rsidR="0077692E" w:rsidRPr="0077692E" w:rsidRDefault="0077692E" w:rsidP="0077692E">
      <w:pPr>
        <w:numPr>
          <w:ilvl w:val="0"/>
          <w:numId w:val="29"/>
        </w:numPr>
      </w:pPr>
      <w:r w:rsidRPr="0077692E">
        <w:t>Scheduled exports to regulators</w:t>
      </w:r>
    </w:p>
    <w:p w14:paraId="42070BA0" w14:textId="77777777" w:rsidR="0077692E" w:rsidRPr="0077692E" w:rsidRDefault="0077692E" w:rsidP="0077692E">
      <w:pPr>
        <w:numPr>
          <w:ilvl w:val="0"/>
          <w:numId w:val="29"/>
        </w:numPr>
      </w:pPr>
      <w:r w:rsidRPr="0077692E">
        <w:t>Real-time fraud detection alerts</w:t>
      </w:r>
    </w:p>
    <w:p w14:paraId="33F69329" w14:textId="77777777" w:rsidR="0077692E" w:rsidRDefault="0077692E"/>
    <w:sectPr w:rsidR="00776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E1E"/>
    <w:multiLevelType w:val="multilevel"/>
    <w:tmpl w:val="D4D4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3C0"/>
    <w:multiLevelType w:val="multilevel"/>
    <w:tmpl w:val="B3C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6D66"/>
    <w:multiLevelType w:val="multilevel"/>
    <w:tmpl w:val="42CE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0818"/>
    <w:multiLevelType w:val="multilevel"/>
    <w:tmpl w:val="8550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00C2"/>
    <w:multiLevelType w:val="multilevel"/>
    <w:tmpl w:val="73CE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55345"/>
    <w:multiLevelType w:val="multilevel"/>
    <w:tmpl w:val="8D8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14990"/>
    <w:multiLevelType w:val="multilevel"/>
    <w:tmpl w:val="D5DE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35E1D"/>
    <w:multiLevelType w:val="multilevel"/>
    <w:tmpl w:val="7C84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7385E"/>
    <w:multiLevelType w:val="multilevel"/>
    <w:tmpl w:val="644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67317"/>
    <w:multiLevelType w:val="multilevel"/>
    <w:tmpl w:val="FD0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D4644"/>
    <w:multiLevelType w:val="multilevel"/>
    <w:tmpl w:val="B7B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F1526"/>
    <w:multiLevelType w:val="multilevel"/>
    <w:tmpl w:val="EB8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10BD2"/>
    <w:multiLevelType w:val="multilevel"/>
    <w:tmpl w:val="376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85C5B"/>
    <w:multiLevelType w:val="multilevel"/>
    <w:tmpl w:val="D2F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86721"/>
    <w:multiLevelType w:val="multilevel"/>
    <w:tmpl w:val="31D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11201"/>
    <w:multiLevelType w:val="multilevel"/>
    <w:tmpl w:val="D68C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D6AC0"/>
    <w:multiLevelType w:val="multilevel"/>
    <w:tmpl w:val="421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81625"/>
    <w:multiLevelType w:val="multilevel"/>
    <w:tmpl w:val="667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D02F8"/>
    <w:multiLevelType w:val="multilevel"/>
    <w:tmpl w:val="09A8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C2626"/>
    <w:multiLevelType w:val="multilevel"/>
    <w:tmpl w:val="5DD8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025E6"/>
    <w:multiLevelType w:val="multilevel"/>
    <w:tmpl w:val="51C0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7E3621"/>
    <w:multiLevelType w:val="multilevel"/>
    <w:tmpl w:val="9B9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377D8"/>
    <w:multiLevelType w:val="multilevel"/>
    <w:tmpl w:val="F2D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52326"/>
    <w:multiLevelType w:val="multilevel"/>
    <w:tmpl w:val="2BF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159C5"/>
    <w:multiLevelType w:val="multilevel"/>
    <w:tmpl w:val="48B0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870E2"/>
    <w:multiLevelType w:val="multilevel"/>
    <w:tmpl w:val="C3B2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9222F5"/>
    <w:multiLevelType w:val="multilevel"/>
    <w:tmpl w:val="7F2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85504"/>
    <w:multiLevelType w:val="multilevel"/>
    <w:tmpl w:val="9282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D6E18"/>
    <w:multiLevelType w:val="multilevel"/>
    <w:tmpl w:val="DDD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522725">
    <w:abstractNumId w:val="12"/>
  </w:num>
  <w:num w:numId="2" w16cid:durableId="173887476">
    <w:abstractNumId w:val="8"/>
  </w:num>
  <w:num w:numId="3" w16cid:durableId="1174104035">
    <w:abstractNumId w:val="28"/>
  </w:num>
  <w:num w:numId="4" w16cid:durableId="1985576785">
    <w:abstractNumId w:val="13"/>
  </w:num>
  <w:num w:numId="5" w16cid:durableId="1049720092">
    <w:abstractNumId w:val="3"/>
  </w:num>
  <w:num w:numId="6" w16cid:durableId="1505783387">
    <w:abstractNumId w:val="25"/>
  </w:num>
  <w:num w:numId="7" w16cid:durableId="1036196901">
    <w:abstractNumId w:val="24"/>
  </w:num>
  <w:num w:numId="8" w16cid:durableId="1991055471">
    <w:abstractNumId w:val="19"/>
  </w:num>
  <w:num w:numId="9" w16cid:durableId="1663973247">
    <w:abstractNumId w:val="6"/>
  </w:num>
  <w:num w:numId="10" w16cid:durableId="101926099">
    <w:abstractNumId w:val="10"/>
  </w:num>
  <w:num w:numId="11" w16cid:durableId="1911229099">
    <w:abstractNumId w:val="5"/>
  </w:num>
  <w:num w:numId="12" w16cid:durableId="81882706">
    <w:abstractNumId w:val="27"/>
  </w:num>
  <w:num w:numId="13" w16cid:durableId="470709905">
    <w:abstractNumId w:val="4"/>
  </w:num>
  <w:num w:numId="14" w16cid:durableId="616106297">
    <w:abstractNumId w:val="20"/>
  </w:num>
  <w:num w:numId="15" w16cid:durableId="167673249">
    <w:abstractNumId w:val="26"/>
  </w:num>
  <w:num w:numId="16" w16cid:durableId="616910195">
    <w:abstractNumId w:val="15"/>
  </w:num>
  <w:num w:numId="17" w16cid:durableId="266042403">
    <w:abstractNumId w:val="23"/>
  </w:num>
  <w:num w:numId="18" w16cid:durableId="1551263006">
    <w:abstractNumId w:val="7"/>
  </w:num>
  <w:num w:numId="19" w16cid:durableId="629483004">
    <w:abstractNumId w:val="0"/>
  </w:num>
  <w:num w:numId="20" w16cid:durableId="1030685243">
    <w:abstractNumId w:val="18"/>
  </w:num>
  <w:num w:numId="21" w16cid:durableId="242028747">
    <w:abstractNumId w:val="9"/>
  </w:num>
  <w:num w:numId="22" w16cid:durableId="525366314">
    <w:abstractNumId w:val="21"/>
  </w:num>
  <w:num w:numId="23" w16cid:durableId="997655973">
    <w:abstractNumId w:val="11"/>
  </w:num>
  <w:num w:numId="24" w16cid:durableId="672686855">
    <w:abstractNumId w:val="14"/>
  </w:num>
  <w:num w:numId="25" w16cid:durableId="1667516039">
    <w:abstractNumId w:val="17"/>
  </w:num>
  <w:num w:numId="26" w16cid:durableId="1830636689">
    <w:abstractNumId w:val="16"/>
  </w:num>
  <w:num w:numId="27" w16cid:durableId="2114938413">
    <w:abstractNumId w:val="2"/>
  </w:num>
  <w:num w:numId="28" w16cid:durableId="1352533648">
    <w:abstractNumId w:val="1"/>
  </w:num>
  <w:num w:numId="29" w16cid:durableId="117460798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AF3"/>
    <w:rsid w:val="006D3D0A"/>
    <w:rsid w:val="0077692E"/>
    <w:rsid w:val="008B66CF"/>
    <w:rsid w:val="0099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475DC"/>
  <w15:chartTrackingRefBased/>
  <w15:docId w15:val="{4D42009F-E2E5-4585-86B7-AB0FC5FD3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AF3"/>
    <w:rPr>
      <w:rFonts w:eastAsiaTheme="majorEastAsia" w:cstheme="majorBidi"/>
      <w:color w:val="272727" w:themeColor="text1" w:themeTint="D8"/>
    </w:rPr>
  </w:style>
  <w:style w:type="paragraph" w:styleId="Title">
    <w:name w:val="Title"/>
    <w:basedOn w:val="Normal"/>
    <w:next w:val="Normal"/>
    <w:link w:val="TitleChar"/>
    <w:uiPriority w:val="10"/>
    <w:qFormat/>
    <w:rsid w:val="00995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AF3"/>
    <w:pPr>
      <w:spacing w:before="160"/>
      <w:jc w:val="center"/>
    </w:pPr>
    <w:rPr>
      <w:i/>
      <w:iCs/>
      <w:color w:val="404040" w:themeColor="text1" w:themeTint="BF"/>
    </w:rPr>
  </w:style>
  <w:style w:type="character" w:customStyle="1" w:styleId="QuoteChar">
    <w:name w:val="Quote Char"/>
    <w:basedOn w:val="DefaultParagraphFont"/>
    <w:link w:val="Quote"/>
    <w:uiPriority w:val="29"/>
    <w:rsid w:val="00995AF3"/>
    <w:rPr>
      <w:i/>
      <w:iCs/>
      <w:color w:val="404040" w:themeColor="text1" w:themeTint="BF"/>
    </w:rPr>
  </w:style>
  <w:style w:type="paragraph" w:styleId="ListParagraph">
    <w:name w:val="List Paragraph"/>
    <w:basedOn w:val="Normal"/>
    <w:uiPriority w:val="34"/>
    <w:qFormat/>
    <w:rsid w:val="00995AF3"/>
    <w:pPr>
      <w:ind w:left="720"/>
      <w:contextualSpacing/>
    </w:pPr>
  </w:style>
  <w:style w:type="character" w:styleId="IntenseEmphasis">
    <w:name w:val="Intense Emphasis"/>
    <w:basedOn w:val="DefaultParagraphFont"/>
    <w:uiPriority w:val="21"/>
    <w:qFormat/>
    <w:rsid w:val="00995AF3"/>
    <w:rPr>
      <w:i/>
      <w:iCs/>
      <w:color w:val="0F4761" w:themeColor="accent1" w:themeShade="BF"/>
    </w:rPr>
  </w:style>
  <w:style w:type="paragraph" w:styleId="IntenseQuote">
    <w:name w:val="Intense Quote"/>
    <w:basedOn w:val="Normal"/>
    <w:next w:val="Normal"/>
    <w:link w:val="IntenseQuoteChar"/>
    <w:uiPriority w:val="30"/>
    <w:qFormat/>
    <w:rsid w:val="00995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AF3"/>
    <w:rPr>
      <w:i/>
      <w:iCs/>
      <w:color w:val="0F4761" w:themeColor="accent1" w:themeShade="BF"/>
    </w:rPr>
  </w:style>
  <w:style w:type="character" w:styleId="IntenseReference">
    <w:name w:val="Intense Reference"/>
    <w:basedOn w:val="DefaultParagraphFont"/>
    <w:uiPriority w:val="32"/>
    <w:qFormat/>
    <w:rsid w:val="00995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88566">
      <w:bodyDiv w:val="1"/>
      <w:marLeft w:val="0"/>
      <w:marRight w:val="0"/>
      <w:marTop w:val="0"/>
      <w:marBottom w:val="0"/>
      <w:divBdr>
        <w:top w:val="none" w:sz="0" w:space="0" w:color="auto"/>
        <w:left w:val="none" w:sz="0" w:space="0" w:color="auto"/>
        <w:bottom w:val="none" w:sz="0" w:space="0" w:color="auto"/>
        <w:right w:val="none" w:sz="0" w:space="0" w:color="auto"/>
      </w:divBdr>
      <w:divsChild>
        <w:div w:id="66344911">
          <w:marLeft w:val="0"/>
          <w:marRight w:val="0"/>
          <w:marTop w:val="0"/>
          <w:marBottom w:val="0"/>
          <w:divBdr>
            <w:top w:val="none" w:sz="0" w:space="0" w:color="auto"/>
            <w:left w:val="none" w:sz="0" w:space="0" w:color="auto"/>
            <w:bottom w:val="none" w:sz="0" w:space="0" w:color="auto"/>
            <w:right w:val="none" w:sz="0" w:space="0" w:color="auto"/>
          </w:divBdr>
          <w:divsChild>
            <w:div w:id="441342532">
              <w:marLeft w:val="0"/>
              <w:marRight w:val="0"/>
              <w:marTop w:val="0"/>
              <w:marBottom w:val="0"/>
              <w:divBdr>
                <w:top w:val="none" w:sz="0" w:space="0" w:color="auto"/>
                <w:left w:val="none" w:sz="0" w:space="0" w:color="auto"/>
                <w:bottom w:val="none" w:sz="0" w:space="0" w:color="auto"/>
                <w:right w:val="none" w:sz="0" w:space="0" w:color="auto"/>
              </w:divBdr>
            </w:div>
          </w:divsChild>
        </w:div>
        <w:div w:id="1346247528">
          <w:marLeft w:val="0"/>
          <w:marRight w:val="0"/>
          <w:marTop w:val="0"/>
          <w:marBottom w:val="0"/>
          <w:divBdr>
            <w:top w:val="none" w:sz="0" w:space="0" w:color="auto"/>
            <w:left w:val="none" w:sz="0" w:space="0" w:color="auto"/>
            <w:bottom w:val="none" w:sz="0" w:space="0" w:color="auto"/>
            <w:right w:val="none" w:sz="0" w:space="0" w:color="auto"/>
          </w:divBdr>
          <w:divsChild>
            <w:div w:id="121577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91007">
      <w:bodyDiv w:val="1"/>
      <w:marLeft w:val="0"/>
      <w:marRight w:val="0"/>
      <w:marTop w:val="0"/>
      <w:marBottom w:val="0"/>
      <w:divBdr>
        <w:top w:val="none" w:sz="0" w:space="0" w:color="auto"/>
        <w:left w:val="none" w:sz="0" w:space="0" w:color="auto"/>
        <w:bottom w:val="none" w:sz="0" w:space="0" w:color="auto"/>
        <w:right w:val="none" w:sz="0" w:space="0" w:color="auto"/>
      </w:divBdr>
      <w:divsChild>
        <w:div w:id="768500414">
          <w:marLeft w:val="0"/>
          <w:marRight w:val="0"/>
          <w:marTop w:val="0"/>
          <w:marBottom w:val="0"/>
          <w:divBdr>
            <w:top w:val="none" w:sz="0" w:space="0" w:color="auto"/>
            <w:left w:val="none" w:sz="0" w:space="0" w:color="auto"/>
            <w:bottom w:val="none" w:sz="0" w:space="0" w:color="auto"/>
            <w:right w:val="none" w:sz="0" w:space="0" w:color="auto"/>
          </w:divBdr>
          <w:divsChild>
            <w:div w:id="1372414604">
              <w:marLeft w:val="0"/>
              <w:marRight w:val="0"/>
              <w:marTop w:val="0"/>
              <w:marBottom w:val="0"/>
              <w:divBdr>
                <w:top w:val="none" w:sz="0" w:space="0" w:color="auto"/>
                <w:left w:val="none" w:sz="0" w:space="0" w:color="auto"/>
                <w:bottom w:val="none" w:sz="0" w:space="0" w:color="auto"/>
                <w:right w:val="none" w:sz="0" w:space="0" w:color="auto"/>
              </w:divBdr>
            </w:div>
          </w:divsChild>
        </w:div>
        <w:div w:id="608515852">
          <w:marLeft w:val="0"/>
          <w:marRight w:val="0"/>
          <w:marTop w:val="0"/>
          <w:marBottom w:val="0"/>
          <w:divBdr>
            <w:top w:val="none" w:sz="0" w:space="0" w:color="auto"/>
            <w:left w:val="none" w:sz="0" w:space="0" w:color="auto"/>
            <w:bottom w:val="none" w:sz="0" w:space="0" w:color="auto"/>
            <w:right w:val="none" w:sz="0" w:space="0" w:color="auto"/>
          </w:divBdr>
          <w:divsChild>
            <w:div w:id="1500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F94A5F3CE0294F8237533F17320491" ma:contentTypeVersion="47" ma:contentTypeDescription="Create a new document." ma:contentTypeScope="" ma:versionID="11e1177faa30e6d56a09868d266cc1d3">
  <xsd:schema xmlns:xsd="http://www.w3.org/2001/XMLSchema" xmlns:xs="http://www.w3.org/2001/XMLSchema" xmlns:p="http://schemas.microsoft.com/office/2006/metadata/properties" xmlns:ns1="http://schemas.microsoft.com/sharepoint/v3" xmlns:ns2="0a1ba859-e060-4d52-97e3-655a2e261944" xmlns:ns3="9ffbaeaf-5201-41e5-a99d-9b49980ce0fe" xmlns:ns4="0a2ccfb7-4253-4103-bb4d-66c5ddba3bad" targetNamespace="http://schemas.microsoft.com/office/2006/metadata/properties" ma:root="true" ma:fieldsID="b835fd43c927974956124b65ec34634a" ns1:_="" ns2:_="" ns3:_="" ns4:_="">
    <xsd:import namespace="http://schemas.microsoft.com/sharepoint/v3"/>
    <xsd:import namespace="0a1ba859-e060-4d52-97e3-655a2e261944"/>
    <xsd:import namespace="9ffbaeaf-5201-41e5-a99d-9b49980ce0fe"/>
    <xsd:import namespace="0a2ccfb7-4253-4103-bb4d-66c5ddba3ba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1ba859-e060-4d52-97e3-655a2e261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fbaeaf-5201-41e5-a99d-9b49980ce0f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2ccfb7-4253-4103-bb4d-66c5ddba3ba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157413-3a8e-4c99-bd75-f0a8b2486f03}" ma:internalName="TaxCatchAll" ma:showField="CatchAllData" ma:web="9ffbaeaf-5201-41e5-a99d-9b49980ce0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a2ccfb7-4253-4103-bb4d-66c5ddba3bad" xsi:nil="true"/>
    <lcf76f155ced4ddcb4097134ff3c332f xmlns="0a1ba859-e060-4d52-97e3-655a2e261944">
      <Terms xmlns="http://schemas.microsoft.com/office/infopath/2007/PartnerControls"/>
    </lcf76f155ced4ddcb4097134ff3c332f>
    <_ip_UnifiedCompliancePolicyProperties xmlns="http://schemas.microsoft.com/sharepoint/v3" xsi:nil="true"/>
  </documentManagement>
</p:properties>
</file>

<file path=customXml/itemProps1.xml><?xml version="1.0" encoding="utf-8"?>
<ds:datastoreItem xmlns:ds="http://schemas.openxmlformats.org/officeDocument/2006/customXml" ds:itemID="{AC9664AB-F5C0-421C-A772-09DB24908C19}"/>
</file>

<file path=customXml/itemProps2.xml><?xml version="1.0" encoding="utf-8"?>
<ds:datastoreItem xmlns:ds="http://schemas.openxmlformats.org/officeDocument/2006/customXml" ds:itemID="{43C56346-543A-4E08-B518-EBB83FFCB18C}"/>
</file>

<file path=customXml/itemProps3.xml><?xml version="1.0" encoding="utf-8"?>
<ds:datastoreItem xmlns:ds="http://schemas.openxmlformats.org/officeDocument/2006/customXml" ds:itemID="{0701A77D-A849-4DB5-9E50-B8C205EA8C29}"/>
</file>

<file path=docProps/app.xml><?xml version="1.0" encoding="utf-8"?>
<Properties xmlns="http://schemas.openxmlformats.org/officeDocument/2006/extended-properties" xmlns:vt="http://schemas.openxmlformats.org/officeDocument/2006/docPropsVTypes">
  <Template>Normal</Template>
  <TotalTime>2</TotalTime>
  <Pages>7</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Basavaraj Bidanoor</dc:creator>
  <cp:keywords/>
  <dc:description/>
  <cp:lastModifiedBy>Basavaraj Bidanoor</cp:lastModifiedBy>
  <cp:revision>2</cp:revision>
  <dcterms:created xsi:type="dcterms:W3CDTF">2025-09-25T08:03:00Z</dcterms:created>
  <dcterms:modified xsi:type="dcterms:W3CDTF">2025-09-25T08:05:00Z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c544ca-bb84-4280-906e-934547e1d30c_Enabled">
    <vt:lpwstr>True</vt:lpwstr>
  </property>
  <property fmtid="{D5CDD505-2E9C-101B-9397-08002B2CF9AE}" pid="3" name="MSIP_Label_a8c544ca-bb84-4280-906e-934547e1d30c_SiteId">
    <vt:lpwstr>258ac4e4-146a-411e-9dc8-79a9e12fd6da</vt:lpwstr>
  </property>
  <property fmtid="{D5CDD505-2E9C-101B-9397-08002B2CF9AE}" pid="4" name="MSIP_Label_a8c544ca-bb84-4280-906e-934547e1d30c_SetDate">
    <vt:lpwstr>2025-09-25T08:08:32Z</vt:lpwstr>
  </property>
  <property fmtid="{D5CDD505-2E9C-101B-9397-08002B2CF9AE}" pid="5" name="MSIP_Label_a8c544ca-bb84-4280-906e-934547e1d30c_Name">
    <vt:lpwstr>Internal - General Use</vt:lpwstr>
  </property>
  <property fmtid="{D5CDD505-2E9C-101B-9397-08002B2CF9AE}" pid="6" name="MSIP_Label_a8c544ca-bb84-4280-906e-934547e1d30c_ActionId">
    <vt:lpwstr>c89b34e4-ff48-4cb4-8798-d7d192a52aa4</vt:lpwstr>
  </property>
  <property fmtid="{D5CDD505-2E9C-101B-9397-08002B2CF9AE}" pid="7" name="MSIP_Label_a8c544ca-bb84-4280-906e-934547e1d30c_Removed">
    <vt:lpwstr>False</vt:lpwstr>
  </property>
  <property fmtid="{D5CDD505-2E9C-101B-9397-08002B2CF9AE}" pid="8" name="MSIP_Label_a8c544ca-bb84-4280-906e-934547e1d30c_Extended_MSFT_Method">
    <vt:lpwstr>Standard</vt:lpwstr>
  </property>
  <property fmtid="{D5CDD505-2E9C-101B-9397-08002B2CF9AE}" pid="9" name="Sensitivity">
    <vt:lpwstr>Internal - General Use</vt:lpwstr>
  </property>
  <property fmtid="{D5CDD505-2E9C-101B-9397-08002B2CF9AE}" pid="10" name="ContentTypeId">
    <vt:lpwstr>0x010100E2F94A5F3CE0294F8237533F17320491</vt:lpwstr>
  </property>
  <property fmtid="{D5CDD505-2E9C-101B-9397-08002B2CF9AE}" pid="12" name="docLang">
    <vt:lpwstr>en</vt:lpwstr>
  </property>
  <property fmtid="{D5CDD505-2E9C-101B-9397-08002B2CF9AE}" pid="13" name="MediaServiceImageTags">
    <vt:lpwstr/>
  </property>
</Properties>
</file>