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1A4DF" w14:textId="51A71158" w:rsidR="00993AAD" w:rsidRPr="001E146F" w:rsidRDefault="00993AAD" w:rsidP="00955269">
      <w:pPr>
        <w:spacing w:line="276" w:lineRule="auto"/>
        <w:jc w:val="center"/>
        <w:rPr>
          <w:b/>
          <w:bCs/>
          <w:sz w:val="24"/>
          <w:szCs w:val="24"/>
        </w:rPr>
      </w:pPr>
      <w:r w:rsidRPr="001E146F">
        <w:rPr>
          <w:b/>
          <w:bCs/>
          <w:sz w:val="24"/>
          <w:szCs w:val="24"/>
        </w:rPr>
        <w:t>Final Term – Proposal</w:t>
      </w:r>
    </w:p>
    <w:p w14:paraId="3F727A51" w14:textId="58B2F2FD" w:rsidR="006666F6" w:rsidRPr="001E146F" w:rsidRDefault="006666F6" w:rsidP="00955269">
      <w:pPr>
        <w:spacing w:line="276" w:lineRule="auto"/>
        <w:rPr>
          <w:sz w:val="24"/>
          <w:szCs w:val="24"/>
        </w:rPr>
      </w:pPr>
      <w:r w:rsidRPr="001E146F">
        <w:rPr>
          <w:sz w:val="24"/>
          <w:szCs w:val="24"/>
        </w:rPr>
        <w:t>I am interested in thyroid cancer data because, despite being considered one of the less aggressive cancers and often categorized as "benign" in many cases, it is becoming increasingly prevalent, yet it doesn’t receive the same level of attention as other cancers like skin or breast cancer. This lack of awareness surrounding thyroid cancer can lead to underdiagnosis, delayed detection, and a general lack of understanding about its risks and potential long-term impact on health.</w:t>
      </w:r>
    </w:p>
    <w:p w14:paraId="71C10104" w14:textId="52E8C0A0" w:rsidR="00BE3399" w:rsidRPr="001E146F" w:rsidRDefault="00BE3399" w:rsidP="00955269">
      <w:pPr>
        <w:spacing w:line="276" w:lineRule="auto"/>
        <w:rPr>
          <w:sz w:val="24"/>
          <w:szCs w:val="24"/>
        </w:rPr>
      </w:pPr>
      <w:r w:rsidRPr="001E146F">
        <w:rPr>
          <w:sz w:val="24"/>
          <w:szCs w:val="24"/>
        </w:rPr>
        <w:t>By working with thyroid cancer data, I hope to uncover valuable insights that can contribute to identifying risk factors, enhancing prevention strategies, and ultimately improving patient outcomes. This is especially important in a time where data-driven approaches are increasingly shaping the future of healthcare. I believe that through careful analysis and a deeper understanding of thyroid cancer, we can help to bring more awareness to the disease and make a meaningful difference in how it is diagnosed and treated.</w:t>
      </w:r>
    </w:p>
    <w:p w14:paraId="4546D246" w14:textId="7267D9A8" w:rsidR="00993AAD" w:rsidRPr="000330F4" w:rsidRDefault="00156D05" w:rsidP="00955269">
      <w:pPr>
        <w:spacing w:line="276" w:lineRule="auto"/>
        <w:rPr>
          <w:sz w:val="24"/>
          <w:szCs w:val="24"/>
        </w:rPr>
      </w:pPr>
      <w:r w:rsidRPr="000330F4">
        <w:rPr>
          <w:sz w:val="24"/>
          <w:szCs w:val="24"/>
        </w:rPr>
        <w:t xml:space="preserve">List of </w:t>
      </w:r>
      <w:r w:rsidR="0096094A" w:rsidRPr="000330F4">
        <w:rPr>
          <w:sz w:val="24"/>
          <w:szCs w:val="24"/>
        </w:rPr>
        <w:t>F</w:t>
      </w:r>
      <w:r w:rsidRPr="000330F4">
        <w:rPr>
          <w:sz w:val="24"/>
          <w:szCs w:val="24"/>
        </w:rPr>
        <w:t>eatures</w:t>
      </w:r>
      <w:r w:rsidR="000C1B5B" w:rsidRPr="000330F4">
        <w:rPr>
          <w:sz w:val="24"/>
          <w:szCs w:val="24"/>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4"/>
      </w:tblGrid>
      <w:tr w:rsidR="001620FB" w:rsidRPr="001620FB" w14:paraId="4106A8D3" w14:textId="77777777" w:rsidTr="006721F3">
        <w:trPr>
          <w:trHeight w:val="293"/>
        </w:trPr>
        <w:tc>
          <w:tcPr>
            <w:tcW w:w="3714" w:type="dxa"/>
          </w:tcPr>
          <w:p w14:paraId="01DE1CE2" w14:textId="77777777" w:rsidR="001620FB" w:rsidRPr="001620FB" w:rsidRDefault="001620FB" w:rsidP="00955269">
            <w:pPr>
              <w:spacing w:line="276" w:lineRule="auto"/>
              <w:rPr>
                <w:sz w:val="24"/>
                <w:szCs w:val="24"/>
              </w:rPr>
            </w:pPr>
            <w:r w:rsidRPr="001620FB">
              <w:rPr>
                <w:sz w:val="24"/>
                <w:szCs w:val="24"/>
              </w:rPr>
              <w:t>Age: numerical</w:t>
            </w:r>
          </w:p>
        </w:tc>
      </w:tr>
      <w:tr w:rsidR="001620FB" w:rsidRPr="001620FB" w14:paraId="61512D5D" w14:textId="77777777" w:rsidTr="006721F3">
        <w:trPr>
          <w:trHeight w:val="293"/>
        </w:trPr>
        <w:tc>
          <w:tcPr>
            <w:tcW w:w="3714" w:type="dxa"/>
          </w:tcPr>
          <w:p w14:paraId="37876C44" w14:textId="77777777" w:rsidR="001620FB" w:rsidRPr="001620FB" w:rsidRDefault="001620FB" w:rsidP="00955269">
            <w:pPr>
              <w:spacing w:line="276" w:lineRule="auto"/>
              <w:rPr>
                <w:sz w:val="24"/>
                <w:szCs w:val="24"/>
              </w:rPr>
            </w:pPr>
            <w:r w:rsidRPr="001620FB">
              <w:rPr>
                <w:sz w:val="24"/>
                <w:szCs w:val="24"/>
              </w:rPr>
              <w:t>Gender: categorical</w:t>
            </w:r>
          </w:p>
        </w:tc>
      </w:tr>
      <w:tr w:rsidR="001620FB" w:rsidRPr="001620FB" w14:paraId="5C0393BF" w14:textId="77777777" w:rsidTr="006721F3">
        <w:trPr>
          <w:trHeight w:val="304"/>
        </w:trPr>
        <w:tc>
          <w:tcPr>
            <w:tcW w:w="3714" w:type="dxa"/>
          </w:tcPr>
          <w:p w14:paraId="02463FA0" w14:textId="77777777" w:rsidR="001620FB" w:rsidRPr="001620FB" w:rsidRDefault="001620FB" w:rsidP="00955269">
            <w:pPr>
              <w:spacing w:line="276" w:lineRule="auto"/>
              <w:rPr>
                <w:sz w:val="24"/>
                <w:szCs w:val="24"/>
              </w:rPr>
            </w:pPr>
            <w:r w:rsidRPr="001620FB">
              <w:rPr>
                <w:sz w:val="24"/>
                <w:szCs w:val="24"/>
              </w:rPr>
              <w:t>Country: categorical</w:t>
            </w:r>
          </w:p>
        </w:tc>
      </w:tr>
      <w:tr w:rsidR="001620FB" w:rsidRPr="001620FB" w14:paraId="32D63E33" w14:textId="77777777" w:rsidTr="006721F3">
        <w:trPr>
          <w:trHeight w:val="293"/>
        </w:trPr>
        <w:tc>
          <w:tcPr>
            <w:tcW w:w="3714" w:type="dxa"/>
          </w:tcPr>
          <w:p w14:paraId="1047F031" w14:textId="77777777" w:rsidR="001620FB" w:rsidRPr="001620FB" w:rsidRDefault="001620FB" w:rsidP="00955269">
            <w:pPr>
              <w:spacing w:line="276" w:lineRule="auto"/>
              <w:rPr>
                <w:sz w:val="24"/>
                <w:szCs w:val="24"/>
              </w:rPr>
            </w:pPr>
            <w:r w:rsidRPr="001620FB">
              <w:rPr>
                <w:sz w:val="24"/>
                <w:szCs w:val="24"/>
              </w:rPr>
              <w:t>Ethnicity: categorical</w:t>
            </w:r>
          </w:p>
        </w:tc>
      </w:tr>
      <w:tr w:rsidR="001620FB" w:rsidRPr="001620FB" w14:paraId="537FA45B" w14:textId="77777777" w:rsidTr="006721F3">
        <w:trPr>
          <w:trHeight w:val="293"/>
        </w:trPr>
        <w:tc>
          <w:tcPr>
            <w:tcW w:w="3714" w:type="dxa"/>
          </w:tcPr>
          <w:p w14:paraId="601CFF6B" w14:textId="77777777" w:rsidR="001620FB" w:rsidRPr="001620FB" w:rsidRDefault="001620FB" w:rsidP="00955269">
            <w:pPr>
              <w:spacing w:line="276" w:lineRule="auto"/>
              <w:rPr>
                <w:sz w:val="24"/>
                <w:szCs w:val="24"/>
              </w:rPr>
            </w:pPr>
            <w:proofErr w:type="spellStart"/>
            <w:r w:rsidRPr="001620FB">
              <w:rPr>
                <w:sz w:val="24"/>
                <w:szCs w:val="24"/>
              </w:rPr>
              <w:t>Family_History</w:t>
            </w:r>
            <w:proofErr w:type="spellEnd"/>
            <w:r w:rsidRPr="001620FB">
              <w:rPr>
                <w:sz w:val="24"/>
                <w:szCs w:val="24"/>
              </w:rPr>
              <w:t>: categorical</w:t>
            </w:r>
          </w:p>
        </w:tc>
      </w:tr>
      <w:tr w:rsidR="001620FB" w:rsidRPr="001620FB" w14:paraId="09F5140F" w14:textId="77777777" w:rsidTr="006721F3">
        <w:trPr>
          <w:trHeight w:val="293"/>
        </w:trPr>
        <w:tc>
          <w:tcPr>
            <w:tcW w:w="3714" w:type="dxa"/>
          </w:tcPr>
          <w:p w14:paraId="62D113E5" w14:textId="77777777" w:rsidR="001620FB" w:rsidRPr="001620FB" w:rsidRDefault="001620FB" w:rsidP="00955269">
            <w:pPr>
              <w:spacing w:line="276" w:lineRule="auto"/>
              <w:rPr>
                <w:sz w:val="24"/>
                <w:szCs w:val="24"/>
              </w:rPr>
            </w:pPr>
            <w:proofErr w:type="spellStart"/>
            <w:r w:rsidRPr="001620FB">
              <w:rPr>
                <w:sz w:val="24"/>
                <w:szCs w:val="24"/>
              </w:rPr>
              <w:t>Radiation_Exposure</w:t>
            </w:r>
            <w:proofErr w:type="spellEnd"/>
            <w:r w:rsidRPr="001620FB">
              <w:rPr>
                <w:sz w:val="24"/>
                <w:szCs w:val="24"/>
              </w:rPr>
              <w:t>: categorical</w:t>
            </w:r>
          </w:p>
        </w:tc>
      </w:tr>
      <w:tr w:rsidR="001620FB" w:rsidRPr="001620FB" w14:paraId="52F4C834" w14:textId="77777777" w:rsidTr="006721F3">
        <w:trPr>
          <w:trHeight w:val="293"/>
        </w:trPr>
        <w:tc>
          <w:tcPr>
            <w:tcW w:w="3714" w:type="dxa"/>
          </w:tcPr>
          <w:p w14:paraId="1A0F2B17" w14:textId="77777777" w:rsidR="001620FB" w:rsidRPr="001620FB" w:rsidRDefault="001620FB" w:rsidP="00955269">
            <w:pPr>
              <w:spacing w:line="276" w:lineRule="auto"/>
              <w:rPr>
                <w:sz w:val="24"/>
                <w:szCs w:val="24"/>
              </w:rPr>
            </w:pPr>
            <w:proofErr w:type="spellStart"/>
            <w:r w:rsidRPr="001620FB">
              <w:rPr>
                <w:sz w:val="24"/>
                <w:szCs w:val="24"/>
              </w:rPr>
              <w:t>Iodine_Decficiency</w:t>
            </w:r>
            <w:proofErr w:type="spellEnd"/>
            <w:r w:rsidRPr="001620FB">
              <w:rPr>
                <w:sz w:val="24"/>
                <w:szCs w:val="24"/>
              </w:rPr>
              <w:t>: categorical</w:t>
            </w:r>
          </w:p>
        </w:tc>
      </w:tr>
      <w:tr w:rsidR="001620FB" w:rsidRPr="001620FB" w14:paraId="139FF632" w14:textId="77777777" w:rsidTr="006721F3">
        <w:trPr>
          <w:trHeight w:val="304"/>
        </w:trPr>
        <w:tc>
          <w:tcPr>
            <w:tcW w:w="3714" w:type="dxa"/>
          </w:tcPr>
          <w:p w14:paraId="13B14B3C" w14:textId="77777777" w:rsidR="001620FB" w:rsidRPr="001620FB" w:rsidRDefault="001620FB" w:rsidP="00955269">
            <w:pPr>
              <w:spacing w:line="276" w:lineRule="auto"/>
              <w:rPr>
                <w:sz w:val="24"/>
                <w:szCs w:val="24"/>
              </w:rPr>
            </w:pPr>
            <w:r w:rsidRPr="001620FB">
              <w:rPr>
                <w:sz w:val="24"/>
                <w:szCs w:val="24"/>
              </w:rPr>
              <w:t>Smoking: categorical</w:t>
            </w:r>
          </w:p>
        </w:tc>
      </w:tr>
      <w:tr w:rsidR="001620FB" w:rsidRPr="001620FB" w14:paraId="7CC08F32" w14:textId="77777777" w:rsidTr="006721F3">
        <w:trPr>
          <w:trHeight w:val="293"/>
        </w:trPr>
        <w:tc>
          <w:tcPr>
            <w:tcW w:w="3714" w:type="dxa"/>
          </w:tcPr>
          <w:p w14:paraId="7AB494E2" w14:textId="77777777" w:rsidR="001620FB" w:rsidRPr="001620FB" w:rsidRDefault="001620FB" w:rsidP="00955269">
            <w:pPr>
              <w:spacing w:line="276" w:lineRule="auto"/>
              <w:rPr>
                <w:sz w:val="24"/>
                <w:szCs w:val="24"/>
              </w:rPr>
            </w:pPr>
            <w:r w:rsidRPr="001620FB">
              <w:rPr>
                <w:sz w:val="24"/>
                <w:szCs w:val="24"/>
              </w:rPr>
              <w:t>Obesity: categorical</w:t>
            </w:r>
          </w:p>
        </w:tc>
      </w:tr>
      <w:tr w:rsidR="001620FB" w:rsidRPr="001620FB" w14:paraId="46F61812" w14:textId="77777777" w:rsidTr="006721F3">
        <w:trPr>
          <w:trHeight w:val="293"/>
        </w:trPr>
        <w:tc>
          <w:tcPr>
            <w:tcW w:w="3714" w:type="dxa"/>
          </w:tcPr>
          <w:p w14:paraId="02425CFD" w14:textId="77777777" w:rsidR="001620FB" w:rsidRPr="001620FB" w:rsidRDefault="001620FB" w:rsidP="00955269">
            <w:pPr>
              <w:spacing w:line="276" w:lineRule="auto"/>
              <w:rPr>
                <w:sz w:val="24"/>
                <w:szCs w:val="24"/>
              </w:rPr>
            </w:pPr>
            <w:r w:rsidRPr="001620FB">
              <w:rPr>
                <w:sz w:val="24"/>
                <w:szCs w:val="24"/>
              </w:rPr>
              <w:t>Diabetes: categorical</w:t>
            </w:r>
          </w:p>
        </w:tc>
      </w:tr>
      <w:tr w:rsidR="001620FB" w:rsidRPr="001620FB" w14:paraId="0FB62C2E" w14:textId="77777777" w:rsidTr="006721F3">
        <w:trPr>
          <w:trHeight w:val="293"/>
        </w:trPr>
        <w:tc>
          <w:tcPr>
            <w:tcW w:w="3714" w:type="dxa"/>
          </w:tcPr>
          <w:p w14:paraId="6A06534A" w14:textId="77777777" w:rsidR="001620FB" w:rsidRPr="001620FB" w:rsidRDefault="001620FB" w:rsidP="00955269">
            <w:pPr>
              <w:spacing w:line="276" w:lineRule="auto"/>
              <w:rPr>
                <w:sz w:val="24"/>
                <w:szCs w:val="24"/>
              </w:rPr>
            </w:pPr>
            <w:proofErr w:type="spellStart"/>
            <w:r w:rsidRPr="001620FB">
              <w:rPr>
                <w:sz w:val="24"/>
                <w:szCs w:val="24"/>
              </w:rPr>
              <w:t>TSH_Level</w:t>
            </w:r>
            <w:proofErr w:type="spellEnd"/>
            <w:r w:rsidRPr="001620FB">
              <w:rPr>
                <w:sz w:val="24"/>
                <w:szCs w:val="24"/>
              </w:rPr>
              <w:t>: numerical</w:t>
            </w:r>
          </w:p>
        </w:tc>
      </w:tr>
      <w:tr w:rsidR="001620FB" w:rsidRPr="001620FB" w14:paraId="046EAE48" w14:textId="77777777" w:rsidTr="006721F3">
        <w:trPr>
          <w:trHeight w:val="293"/>
        </w:trPr>
        <w:tc>
          <w:tcPr>
            <w:tcW w:w="3714" w:type="dxa"/>
          </w:tcPr>
          <w:p w14:paraId="5AC9A292" w14:textId="77777777" w:rsidR="001620FB" w:rsidRPr="001620FB" w:rsidRDefault="001620FB" w:rsidP="00955269">
            <w:pPr>
              <w:spacing w:line="276" w:lineRule="auto"/>
              <w:rPr>
                <w:sz w:val="24"/>
                <w:szCs w:val="24"/>
              </w:rPr>
            </w:pPr>
            <w:r w:rsidRPr="001620FB">
              <w:rPr>
                <w:sz w:val="24"/>
                <w:szCs w:val="24"/>
              </w:rPr>
              <w:t>T3_Level: numerical</w:t>
            </w:r>
          </w:p>
        </w:tc>
      </w:tr>
      <w:tr w:rsidR="001620FB" w:rsidRPr="001620FB" w14:paraId="74AEC777" w14:textId="77777777" w:rsidTr="006721F3">
        <w:trPr>
          <w:trHeight w:val="304"/>
        </w:trPr>
        <w:tc>
          <w:tcPr>
            <w:tcW w:w="3714" w:type="dxa"/>
          </w:tcPr>
          <w:p w14:paraId="2520C192" w14:textId="77777777" w:rsidR="001620FB" w:rsidRPr="001620FB" w:rsidRDefault="001620FB" w:rsidP="00955269">
            <w:pPr>
              <w:spacing w:line="276" w:lineRule="auto"/>
              <w:rPr>
                <w:sz w:val="24"/>
                <w:szCs w:val="24"/>
              </w:rPr>
            </w:pPr>
            <w:r w:rsidRPr="001620FB">
              <w:rPr>
                <w:sz w:val="24"/>
                <w:szCs w:val="24"/>
              </w:rPr>
              <w:t>T4_Level: numerical</w:t>
            </w:r>
          </w:p>
        </w:tc>
      </w:tr>
      <w:tr w:rsidR="001620FB" w:rsidRPr="001620FB" w14:paraId="281F938E" w14:textId="77777777" w:rsidTr="006721F3">
        <w:trPr>
          <w:trHeight w:val="293"/>
        </w:trPr>
        <w:tc>
          <w:tcPr>
            <w:tcW w:w="3714" w:type="dxa"/>
          </w:tcPr>
          <w:p w14:paraId="702720BB" w14:textId="77777777" w:rsidR="001620FB" w:rsidRPr="001620FB" w:rsidRDefault="001620FB" w:rsidP="00955269">
            <w:pPr>
              <w:spacing w:line="276" w:lineRule="auto"/>
              <w:rPr>
                <w:sz w:val="24"/>
                <w:szCs w:val="24"/>
              </w:rPr>
            </w:pPr>
            <w:proofErr w:type="spellStart"/>
            <w:r w:rsidRPr="001620FB">
              <w:rPr>
                <w:sz w:val="24"/>
                <w:szCs w:val="24"/>
              </w:rPr>
              <w:t>Nodule_Size</w:t>
            </w:r>
            <w:proofErr w:type="spellEnd"/>
            <w:r w:rsidRPr="001620FB">
              <w:rPr>
                <w:sz w:val="24"/>
                <w:szCs w:val="24"/>
              </w:rPr>
              <w:t>: numerical</w:t>
            </w:r>
          </w:p>
        </w:tc>
      </w:tr>
      <w:tr w:rsidR="001620FB" w:rsidRPr="001620FB" w14:paraId="033F2058" w14:textId="77777777" w:rsidTr="006721F3">
        <w:trPr>
          <w:trHeight w:val="293"/>
        </w:trPr>
        <w:tc>
          <w:tcPr>
            <w:tcW w:w="3714" w:type="dxa"/>
          </w:tcPr>
          <w:p w14:paraId="5E6C7E88" w14:textId="77777777" w:rsidR="001620FB" w:rsidRPr="001620FB" w:rsidRDefault="001620FB" w:rsidP="00955269">
            <w:pPr>
              <w:spacing w:line="276" w:lineRule="auto"/>
              <w:rPr>
                <w:sz w:val="24"/>
                <w:szCs w:val="24"/>
              </w:rPr>
            </w:pPr>
            <w:proofErr w:type="spellStart"/>
            <w:r w:rsidRPr="001620FB">
              <w:rPr>
                <w:sz w:val="24"/>
                <w:szCs w:val="24"/>
              </w:rPr>
              <w:t>Thyroid_Cancer_Risk</w:t>
            </w:r>
            <w:proofErr w:type="spellEnd"/>
            <w:r w:rsidRPr="001620FB">
              <w:rPr>
                <w:sz w:val="24"/>
                <w:szCs w:val="24"/>
              </w:rPr>
              <w:t>: categorical</w:t>
            </w:r>
          </w:p>
        </w:tc>
      </w:tr>
      <w:tr w:rsidR="001620FB" w:rsidRPr="001620FB" w14:paraId="535EB2F7" w14:textId="77777777" w:rsidTr="006721F3">
        <w:trPr>
          <w:trHeight w:val="293"/>
        </w:trPr>
        <w:tc>
          <w:tcPr>
            <w:tcW w:w="3714" w:type="dxa"/>
          </w:tcPr>
          <w:p w14:paraId="27C889E4" w14:textId="77777777" w:rsidR="001620FB" w:rsidRPr="001620FB" w:rsidRDefault="001620FB" w:rsidP="00955269">
            <w:pPr>
              <w:spacing w:line="276" w:lineRule="auto"/>
              <w:rPr>
                <w:sz w:val="24"/>
                <w:szCs w:val="24"/>
              </w:rPr>
            </w:pPr>
            <w:r w:rsidRPr="001620FB">
              <w:rPr>
                <w:sz w:val="24"/>
                <w:szCs w:val="24"/>
              </w:rPr>
              <w:t>Diagnosis: categorical</w:t>
            </w:r>
          </w:p>
        </w:tc>
      </w:tr>
    </w:tbl>
    <w:p w14:paraId="624DF5EB" w14:textId="77777777" w:rsidR="006721F3" w:rsidRDefault="006721F3" w:rsidP="00955269">
      <w:pPr>
        <w:spacing w:line="276" w:lineRule="auto"/>
        <w:rPr>
          <w:sz w:val="24"/>
          <w:szCs w:val="24"/>
        </w:rPr>
      </w:pPr>
    </w:p>
    <w:p w14:paraId="577BFFE4" w14:textId="69CC6BBC" w:rsidR="00D1252F" w:rsidRPr="001E146F" w:rsidRDefault="00D1252F" w:rsidP="00955269">
      <w:pPr>
        <w:spacing w:line="276" w:lineRule="auto"/>
        <w:rPr>
          <w:sz w:val="24"/>
          <w:szCs w:val="24"/>
        </w:rPr>
      </w:pPr>
      <w:r w:rsidRPr="001E146F">
        <w:rPr>
          <w:sz w:val="24"/>
          <w:szCs w:val="24"/>
        </w:rPr>
        <w:t>There is no need for feature engineering</w:t>
      </w:r>
      <w:r w:rsidR="006F40B4" w:rsidRPr="001E146F">
        <w:rPr>
          <w:sz w:val="24"/>
          <w:szCs w:val="24"/>
        </w:rPr>
        <w:t xml:space="preserve"> for EDA </w:t>
      </w:r>
      <w:r w:rsidR="0014119F" w:rsidRPr="001E146F">
        <w:rPr>
          <w:sz w:val="24"/>
          <w:szCs w:val="24"/>
        </w:rPr>
        <w:t>processes</w:t>
      </w:r>
      <w:r w:rsidRPr="001E146F">
        <w:rPr>
          <w:sz w:val="24"/>
          <w:szCs w:val="24"/>
        </w:rPr>
        <w:t xml:space="preserve"> as</w:t>
      </w:r>
      <w:r w:rsidR="006F40B4" w:rsidRPr="001E146F">
        <w:rPr>
          <w:sz w:val="24"/>
          <w:szCs w:val="24"/>
        </w:rPr>
        <w:t xml:space="preserve"> there is no missing value.</w:t>
      </w:r>
    </w:p>
    <w:p w14:paraId="7C271CC7" w14:textId="1C3DEB94" w:rsidR="00156D05" w:rsidRPr="001E146F" w:rsidRDefault="00F27E1F" w:rsidP="00955269">
      <w:pPr>
        <w:spacing w:line="276" w:lineRule="auto"/>
        <w:rPr>
          <w:sz w:val="24"/>
          <w:szCs w:val="24"/>
        </w:rPr>
      </w:pPr>
      <w:r w:rsidRPr="001E146F">
        <w:rPr>
          <w:sz w:val="24"/>
          <w:szCs w:val="24"/>
        </w:rPr>
        <w:t>Plots for numerical features:</w:t>
      </w:r>
      <w:r w:rsidR="00447BEA" w:rsidRPr="001E146F">
        <w:rPr>
          <w:sz w:val="24"/>
          <w:szCs w:val="24"/>
        </w:rPr>
        <w:t xml:space="preserve"> Boxplot, Heatmap</w:t>
      </w:r>
    </w:p>
    <w:p w14:paraId="32C9C07F" w14:textId="4DE0F4FD" w:rsidR="00F27E1F" w:rsidRPr="001E146F" w:rsidRDefault="00F27E1F" w:rsidP="00955269">
      <w:pPr>
        <w:spacing w:line="276" w:lineRule="auto"/>
        <w:rPr>
          <w:sz w:val="24"/>
          <w:szCs w:val="24"/>
        </w:rPr>
      </w:pPr>
      <w:r w:rsidRPr="001E146F">
        <w:rPr>
          <w:sz w:val="24"/>
          <w:szCs w:val="24"/>
        </w:rPr>
        <w:t>Plots for categorical features:</w:t>
      </w:r>
      <w:r w:rsidR="00986F58" w:rsidRPr="001E146F">
        <w:rPr>
          <w:sz w:val="24"/>
          <w:szCs w:val="24"/>
        </w:rPr>
        <w:t xml:space="preserve"> Histogram, B</w:t>
      </w:r>
      <w:r w:rsidR="00447BEA" w:rsidRPr="001E146F">
        <w:rPr>
          <w:sz w:val="24"/>
          <w:szCs w:val="24"/>
        </w:rPr>
        <w:t>ar Chart, Pie Chart, Tree Map, Sunburst</w:t>
      </w:r>
    </w:p>
    <w:sectPr w:rsidR="00F27E1F" w:rsidRPr="001E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35"/>
    <w:rsid w:val="000330F4"/>
    <w:rsid w:val="00066C72"/>
    <w:rsid w:val="000833A6"/>
    <w:rsid w:val="000C1B5B"/>
    <w:rsid w:val="0014119F"/>
    <w:rsid w:val="00156D05"/>
    <w:rsid w:val="001620FB"/>
    <w:rsid w:val="001E146F"/>
    <w:rsid w:val="002715F7"/>
    <w:rsid w:val="00282BEE"/>
    <w:rsid w:val="00447BEA"/>
    <w:rsid w:val="005B4F9E"/>
    <w:rsid w:val="006666F6"/>
    <w:rsid w:val="006721F3"/>
    <w:rsid w:val="006F40B4"/>
    <w:rsid w:val="00715378"/>
    <w:rsid w:val="00781BA0"/>
    <w:rsid w:val="00782A0A"/>
    <w:rsid w:val="00955269"/>
    <w:rsid w:val="0096094A"/>
    <w:rsid w:val="00986F58"/>
    <w:rsid w:val="00993AAD"/>
    <w:rsid w:val="00A25F5C"/>
    <w:rsid w:val="00B17001"/>
    <w:rsid w:val="00BE3399"/>
    <w:rsid w:val="00C103EE"/>
    <w:rsid w:val="00D1252F"/>
    <w:rsid w:val="00E8079B"/>
    <w:rsid w:val="00EC1A35"/>
    <w:rsid w:val="00EC1EC0"/>
    <w:rsid w:val="00F02341"/>
    <w:rsid w:val="00F27E1F"/>
    <w:rsid w:val="00FD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6A21"/>
  <w15:chartTrackingRefBased/>
  <w15:docId w15:val="{FCF21017-643F-463F-8A8D-CF17A24F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35"/>
    <w:rPr>
      <w:rFonts w:eastAsiaTheme="majorEastAsia" w:cstheme="majorBidi"/>
      <w:color w:val="272727" w:themeColor="text1" w:themeTint="D8"/>
    </w:rPr>
  </w:style>
  <w:style w:type="paragraph" w:styleId="Title">
    <w:name w:val="Title"/>
    <w:basedOn w:val="Normal"/>
    <w:next w:val="Normal"/>
    <w:link w:val="TitleChar"/>
    <w:uiPriority w:val="10"/>
    <w:qFormat/>
    <w:rsid w:val="00EC1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A35"/>
    <w:pPr>
      <w:spacing w:before="160"/>
      <w:jc w:val="center"/>
    </w:pPr>
    <w:rPr>
      <w:i/>
      <w:iCs/>
      <w:color w:val="404040" w:themeColor="text1" w:themeTint="BF"/>
    </w:rPr>
  </w:style>
  <w:style w:type="character" w:customStyle="1" w:styleId="QuoteChar">
    <w:name w:val="Quote Char"/>
    <w:basedOn w:val="DefaultParagraphFont"/>
    <w:link w:val="Quote"/>
    <w:uiPriority w:val="29"/>
    <w:rsid w:val="00EC1A35"/>
    <w:rPr>
      <w:i/>
      <w:iCs/>
      <w:color w:val="404040" w:themeColor="text1" w:themeTint="BF"/>
    </w:rPr>
  </w:style>
  <w:style w:type="paragraph" w:styleId="ListParagraph">
    <w:name w:val="List Paragraph"/>
    <w:basedOn w:val="Normal"/>
    <w:uiPriority w:val="34"/>
    <w:qFormat/>
    <w:rsid w:val="00EC1A35"/>
    <w:pPr>
      <w:ind w:left="720"/>
      <w:contextualSpacing/>
    </w:pPr>
  </w:style>
  <w:style w:type="character" w:styleId="IntenseEmphasis">
    <w:name w:val="Intense Emphasis"/>
    <w:basedOn w:val="DefaultParagraphFont"/>
    <w:uiPriority w:val="21"/>
    <w:qFormat/>
    <w:rsid w:val="00EC1A35"/>
    <w:rPr>
      <w:i/>
      <w:iCs/>
      <w:color w:val="0F4761" w:themeColor="accent1" w:themeShade="BF"/>
    </w:rPr>
  </w:style>
  <w:style w:type="paragraph" w:styleId="IntenseQuote">
    <w:name w:val="Intense Quote"/>
    <w:basedOn w:val="Normal"/>
    <w:next w:val="Normal"/>
    <w:link w:val="IntenseQuoteChar"/>
    <w:uiPriority w:val="30"/>
    <w:qFormat/>
    <w:rsid w:val="00EC1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35"/>
    <w:rPr>
      <w:i/>
      <w:iCs/>
      <w:color w:val="0F4761" w:themeColor="accent1" w:themeShade="BF"/>
    </w:rPr>
  </w:style>
  <w:style w:type="character" w:styleId="IntenseReference">
    <w:name w:val="Intense Reference"/>
    <w:basedOn w:val="DefaultParagraphFont"/>
    <w:uiPriority w:val="32"/>
    <w:qFormat/>
    <w:rsid w:val="00EC1A35"/>
    <w:rPr>
      <w:b/>
      <w:bCs/>
      <w:smallCaps/>
      <w:color w:val="0F4761" w:themeColor="accent1" w:themeShade="BF"/>
      <w:spacing w:val="5"/>
    </w:rPr>
  </w:style>
  <w:style w:type="table" w:styleId="TableGrid">
    <w:name w:val="Table Grid"/>
    <w:basedOn w:val="TableNormal"/>
    <w:uiPriority w:val="39"/>
    <w:rsid w:val="0016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Wilona Nguyen</dc:creator>
  <cp:keywords/>
  <dc:description/>
  <cp:lastModifiedBy>Wilona Nguyen</cp:lastModifiedBy>
  <cp:revision>21</cp:revision>
  <dcterms:created xsi:type="dcterms:W3CDTF">2025-02-20T19:49:00Z</dcterms:created>
  <dcterms:modified xsi:type="dcterms:W3CDTF">2025-02-22T00:23:00Z</dcterms:modified>
</cp:coreProperties>
</file>