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281" w:rsidRPr="00D36281" w:rsidRDefault="00D36281" w:rsidP="00D36281">
      <w:pPr>
        <w:jc w:val="center"/>
        <w:rPr>
          <w:sz w:val="32"/>
          <w:szCs w:val="32"/>
        </w:rPr>
      </w:pPr>
    </w:p>
    <w:p w:rsidR="00D36281" w:rsidRPr="00D36281" w:rsidRDefault="00D36281" w:rsidP="00D36281">
      <w:pPr>
        <w:jc w:val="center"/>
        <w:rPr>
          <w:sz w:val="32"/>
          <w:szCs w:val="32"/>
        </w:rPr>
      </w:pPr>
    </w:p>
    <w:p w:rsidR="00D36281" w:rsidRPr="00D36281" w:rsidRDefault="00D36281" w:rsidP="00D36281">
      <w:pPr>
        <w:jc w:val="center"/>
        <w:rPr>
          <w:sz w:val="32"/>
          <w:szCs w:val="32"/>
        </w:rPr>
      </w:pPr>
      <w:r w:rsidRPr="00D36281">
        <w:rPr>
          <w:sz w:val="32"/>
          <w:szCs w:val="32"/>
        </w:rPr>
        <w:t>Politechnika Śląska w Gliwicach</w:t>
      </w:r>
    </w:p>
    <w:p w:rsidR="00AB4E7B" w:rsidRDefault="00D36281" w:rsidP="00D36281">
      <w:pPr>
        <w:jc w:val="center"/>
        <w:rPr>
          <w:sz w:val="32"/>
          <w:szCs w:val="32"/>
        </w:rPr>
      </w:pPr>
      <w:r w:rsidRPr="00D36281">
        <w:rPr>
          <w:sz w:val="32"/>
          <w:szCs w:val="32"/>
        </w:rPr>
        <w:t>Wydział Informatyki, Elektroniki i Informatyki</w:t>
      </w:r>
      <w:r w:rsidRPr="00D36281">
        <w:rPr>
          <w:sz w:val="32"/>
          <w:szCs w:val="32"/>
        </w:rPr>
        <w:cr/>
      </w:r>
    </w:p>
    <w:p w:rsidR="00D36281" w:rsidRDefault="00D36281" w:rsidP="00D36281">
      <w:pPr>
        <w:jc w:val="center"/>
        <w:rPr>
          <w:sz w:val="32"/>
          <w:szCs w:val="32"/>
        </w:rPr>
      </w:pPr>
    </w:p>
    <w:p w:rsidR="00D36281" w:rsidRDefault="00D36281" w:rsidP="00D36281">
      <w:pPr>
        <w:jc w:val="center"/>
        <w:rPr>
          <w:sz w:val="32"/>
          <w:szCs w:val="32"/>
        </w:rPr>
      </w:pPr>
    </w:p>
    <w:p w:rsidR="00D36281" w:rsidRPr="00D36281" w:rsidRDefault="00D36281" w:rsidP="00D36281">
      <w:pPr>
        <w:jc w:val="center"/>
        <w:rPr>
          <w:b/>
          <w:sz w:val="44"/>
          <w:szCs w:val="44"/>
        </w:rPr>
      </w:pPr>
      <w:r w:rsidRPr="00D36281">
        <w:rPr>
          <w:b/>
          <w:sz w:val="44"/>
          <w:szCs w:val="44"/>
        </w:rPr>
        <w:t>Podstawy Programowania</w:t>
      </w:r>
    </w:p>
    <w:p w:rsidR="00D36281" w:rsidRDefault="00D36281" w:rsidP="00D36281">
      <w:pPr>
        <w:jc w:val="center"/>
        <w:rPr>
          <w:b/>
          <w:sz w:val="44"/>
          <w:szCs w:val="44"/>
        </w:rPr>
      </w:pPr>
      <w:r w:rsidRPr="00D36281">
        <w:rPr>
          <w:b/>
          <w:sz w:val="44"/>
          <w:szCs w:val="44"/>
        </w:rPr>
        <w:t>Komputerów</w:t>
      </w:r>
      <w:r w:rsidRPr="00D36281">
        <w:rPr>
          <w:b/>
          <w:sz w:val="44"/>
          <w:szCs w:val="44"/>
        </w:rPr>
        <w:cr/>
      </w:r>
    </w:p>
    <w:p w:rsidR="002A1C8B" w:rsidRDefault="00530031" w:rsidP="00D36281">
      <w:pPr>
        <w:jc w:val="center"/>
        <w:rPr>
          <w:sz w:val="32"/>
          <w:szCs w:val="32"/>
        </w:rPr>
      </w:pPr>
      <w:r>
        <w:rPr>
          <w:sz w:val="32"/>
          <w:szCs w:val="32"/>
        </w:rPr>
        <w:t>Książki</w:t>
      </w:r>
    </w:p>
    <w:p w:rsidR="002A1C8B" w:rsidRDefault="002A1C8B" w:rsidP="00D36281">
      <w:pPr>
        <w:jc w:val="center"/>
        <w:rPr>
          <w:sz w:val="32"/>
          <w:szCs w:val="32"/>
        </w:rPr>
      </w:pPr>
    </w:p>
    <w:tbl>
      <w:tblPr>
        <w:tblW w:w="0" w:type="auto"/>
        <w:tblInd w:w="1843" w:type="dxa"/>
        <w:tblLayout w:type="fixed"/>
        <w:tblCellMar>
          <w:left w:w="0" w:type="dxa"/>
          <w:right w:w="0" w:type="dxa"/>
        </w:tblCellMar>
        <w:tblLook w:val="0000"/>
      </w:tblPr>
      <w:tblGrid>
        <w:gridCol w:w="3380"/>
        <w:gridCol w:w="2857"/>
      </w:tblGrid>
      <w:tr w:rsidR="002A1C8B" w:rsidRPr="002A1C8B" w:rsidTr="00CE05CA">
        <w:trPr>
          <w:trHeight w:val="442"/>
        </w:trPr>
        <w:tc>
          <w:tcPr>
            <w:tcW w:w="3380"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sidRPr="002A1C8B">
              <w:rPr>
                <w:rFonts w:cs="Gabriola"/>
                <w:sz w:val="24"/>
                <w:szCs w:val="24"/>
              </w:rPr>
              <w:t>autor</w:t>
            </w:r>
          </w:p>
        </w:tc>
        <w:tc>
          <w:tcPr>
            <w:tcW w:w="2857" w:type="dxa"/>
            <w:tcBorders>
              <w:top w:val="single" w:sz="4" w:space="0" w:color="auto"/>
              <w:left w:val="nil"/>
              <w:bottom w:val="nil"/>
              <w:right w:val="nil"/>
            </w:tcBorders>
            <w:vAlign w:val="bottom"/>
          </w:tcPr>
          <w:p w:rsidR="002A1C8B" w:rsidRPr="002A1C8B" w:rsidRDefault="002A1C8B" w:rsidP="00D13C5C">
            <w:pPr>
              <w:widowControl w:val="0"/>
              <w:autoSpaceDE w:val="0"/>
              <w:autoSpaceDN w:val="0"/>
              <w:adjustRightInd w:val="0"/>
              <w:spacing w:after="0" w:line="240" w:lineRule="auto"/>
              <w:ind w:left="120"/>
              <w:rPr>
                <w:rFonts w:cs="Times New Roman"/>
                <w:sz w:val="24"/>
                <w:szCs w:val="24"/>
              </w:rPr>
            </w:pPr>
            <w:r>
              <w:rPr>
                <w:rFonts w:cs="Gabriola"/>
                <w:sz w:val="24"/>
                <w:szCs w:val="24"/>
              </w:rPr>
              <w:t>Mateusz Wilczyński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prowadzący</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sidRPr="00CE05CA">
              <w:rPr>
                <w:rFonts w:cs="Gabriola"/>
                <w:sz w:val="24"/>
                <w:szCs w:val="24"/>
              </w:rPr>
              <w:t>dr inż. Karolina Nurzyńska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rok akademicki</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2014</w:t>
            </w:r>
            <w:r w:rsidR="00BD4BE0">
              <w:rPr>
                <w:rFonts w:cs="Gabriola"/>
                <w:sz w:val="24"/>
                <w:szCs w:val="24"/>
              </w:rPr>
              <w:t>/20</w:t>
            </w:r>
            <w:r>
              <w:rPr>
                <w:rFonts w:cs="Gabriola"/>
                <w:sz w:val="24"/>
                <w:szCs w:val="24"/>
              </w:rPr>
              <w:t>15</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2A1C8B">
            <w:pPr>
              <w:widowControl w:val="0"/>
              <w:autoSpaceDE w:val="0"/>
              <w:autoSpaceDN w:val="0"/>
              <w:adjustRightInd w:val="0"/>
              <w:spacing w:after="0" w:line="288" w:lineRule="exact"/>
              <w:ind w:left="425" w:hanging="305"/>
              <w:rPr>
                <w:rFonts w:cs="Times New Roman"/>
                <w:sz w:val="24"/>
                <w:szCs w:val="24"/>
              </w:rPr>
            </w:pPr>
            <w:r w:rsidRPr="002A1C8B">
              <w:rPr>
                <w:rFonts w:cs="Gabriola"/>
                <w:sz w:val="24"/>
                <w:szCs w:val="24"/>
              </w:rPr>
              <w:t>kierunek</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informatyka</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rodzaj studiów</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SSI</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semestr</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2</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laboratorium / ćwiczeń</w:t>
            </w:r>
          </w:p>
        </w:tc>
        <w:tc>
          <w:tcPr>
            <w:tcW w:w="2857" w:type="dxa"/>
            <w:tcBorders>
              <w:top w:val="nil"/>
              <w:left w:val="nil"/>
              <w:bottom w:val="nil"/>
              <w:right w:val="nil"/>
            </w:tcBorders>
            <w:vAlign w:val="bottom"/>
          </w:tcPr>
          <w:p w:rsidR="002A1C8B" w:rsidRPr="002A1C8B" w:rsidRDefault="00CE05CA" w:rsidP="00D13C5C">
            <w:pPr>
              <w:widowControl w:val="0"/>
              <w:autoSpaceDE w:val="0"/>
              <w:autoSpaceDN w:val="0"/>
              <w:adjustRightInd w:val="0"/>
              <w:spacing w:after="0" w:line="288" w:lineRule="exact"/>
              <w:ind w:left="120"/>
              <w:rPr>
                <w:rFonts w:cs="Times New Roman"/>
                <w:sz w:val="24"/>
                <w:szCs w:val="24"/>
              </w:rPr>
            </w:pPr>
            <w:proofErr w:type="spellStart"/>
            <w:r>
              <w:rPr>
                <w:rFonts w:cs="Gabriola"/>
                <w:sz w:val="24"/>
                <w:szCs w:val="24"/>
              </w:rPr>
              <w:t>Czw</w:t>
            </w:r>
            <w:proofErr w:type="spellEnd"/>
            <w:r w:rsidR="002A1C8B" w:rsidRPr="002A1C8B">
              <w:rPr>
                <w:rFonts w:cs="Gabriola"/>
                <w:sz w:val="24"/>
                <w:szCs w:val="24"/>
              </w:rPr>
              <w:t>. 08:30 – 10:00</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grupa</w:t>
            </w:r>
          </w:p>
        </w:tc>
        <w:tc>
          <w:tcPr>
            <w:tcW w:w="2857"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Pr>
                <w:rFonts w:cs="Gabriola"/>
                <w:sz w:val="24"/>
                <w:szCs w:val="24"/>
              </w:rPr>
              <w:t>4</w:t>
            </w:r>
          </w:p>
        </w:tc>
      </w:tr>
      <w:tr w:rsidR="002A1C8B" w:rsidRPr="002A1C8B" w:rsidTr="00CE05CA">
        <w:trPr>
          <w:trHeight w:val="289"/>
        </w:trPr>
        <w:tc>
          <w:tcPr>
            <w:tcW w:w="3380" w:type="dxa"/>
            <w:tcBorders>
              <w:top w:val="nil"/>
              <w:left w:val="nil"/>
              <w:bottom w:val="nil"/>
              <w:right w:val="nil"/>
            </w:tcBorders>
            <w:vAlign w:val="bottom"/>
          </w:tcPr>
          <w:p w:rsidR="002A1C8B" w:rsidRPr="002A1C8B" w:rsidRDefault="002A1C8B" w:rsidP="00D13C5C">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termin oddania sprawozdania</w:t>
            </w:r>
          </w:p>
        </w:tc>
        <w:tc>
          <w:tcPr>
            <w:tcW w:w="2857" w:type="dxa"/>
            <w:tcBorders>
              <w:top w:val="nil"/>
              <w:left w:val="nil"/>
              <w:bottom w:val="nil"/>
              <w:right w:val="nil"/>
            </w:tcBorders>
            <w:vAlign w:val="bottom"/>
          </w:tcPr>
          <w:p w:rsidR="002A1C8B" w:rsidRPr="002A1C8B" w:rsidRDefault="002A1C8B" w:rsidP="00CE05CA">
            <w:pPr>
              <w:widowControl w:val="0"/>
              <w:autoSpaceDE w:val="0"/>
              <w:autoSpaceDN w:val="0"/>
              <w:adjustRightInd w:val="0"/>
              <w:spacing w:after="0" w:line="288" w:lineRule="exact"/>
              <w:ind w:left="120"/>
              <w:rPr>
                <w:rFonts w:cs="Times New Roman"/>
                <w:sz w:val="24"/>
                <w:szCs w:val="24"/>
              </w:rPr>
            </w:pPr>
            <w:r w:rsidRPr="002A1C8B">
              <w:rPr>
                <w:rFonts w:cs="Gabriola"/>
                <w:sz w:val="24"/>
                <w:szCs w:val="24"/>
              </w:rPr>
              <w:t>20</w:t>
            </w:r>
            <w:r>
              <w:rPr>
                <w:rFonts w:cs="Gabriola"/>
                <w:sz w:val="24"/>
                <w:szCs w:val="24"/>
              </w:rPr>
              <w:t>1</w:t>
            </w:r>
            <w:r w:rsidR="006B48E7">
              <w:rPr>
                <w:rFonts w:cs="Gabriola"/>
                <w:sz w:val="24"/>
                <w:szCs w:val="24"/>
              </w:rPr>
              <w:t>5-</w:t>
            </w:r>
            <w:r w:rsidR="00CE05CA">
              <w:rPr>
                <w:rFonts w:cs="Gabriola"/>
                <w:sz w:val="24"/>
                <w:szCs w:val="24"/>
              </w:rPr>
              <w:t>06</w:t>
            </w:r>
            <w:r w:rsidR="006B48E7">
              <w:rPr>
                <w:rFonts w:cs="Gabriola"/>
                <w:sz w:val="24"/>
                <w:szCs w:val="24"/>
              </w:rPr>
              <w:t>-</w:t>
            </w:r>
            <w:r w:rsidR="00CE05CA">
              <w:rPr>
                <w:rFonts w:cs="Gabriola"/>
                <w:sz w:val="24"/>
                <w:szCs w:val="24"/>
              </w:rPr>
              <w:t>11</w:t>
            </w:r>
          </w:p>
        </w:tc>
      </w:tr>
      <w:tr w:rsidR="002A1C8B" w:rsidRPr="002A1C8B" w:rsidTr="00CE05CA">
        <w:trPr>
          <w:trHeight w:val="335"/>
        </w:trPr>
        <w:tc>
          <w:tcPr>
            <w:tcW w:w="3380" w:type="dxa"/>
            <w:tcBorders>
              <w:top w:val="nil"/>
              <w:left w:val="nil"/>
              <w:right w:val="nil"/>
            </w:tcBorders>
            <w:vAlign w:val="bottom"/>
          </w:tcPr>
          <w:p w:rsidR="002A1C8B" w:rsidRPr="002A1C8B" w:rsidRDefault="002A1C8B" w:rsidP="00D13C5C">
            <w:pPr>
              <w:widowControl w:val="0"/>
              <w:autoSpaceDE w:val="0"/>
              <w:autoSpaceDN w:val="0"/>
              <w:adjustRightInd w:val="0"/>
              <w:spacing w:after="0" w:line="335" w:lineRule="exact"/>
              <w:ind w:left="120"/>
              <w:rPr>
                <w:rFonts w:cs="Times New Roman"/>
                <w:sz w:val="24"/>
                <w:szCs w:val="24"/>
              </w:rPr>
            </w:pPr>
            <w:r w:rsidRPr="002A1C8B">
              <w:rPr>
                <w:rFonts w:cs="Gabriola"/>
                <w:sz w:val="24"/>
                <w:szCs w:val="24"/>
              </w:rPr>
              <w:t>data oddania sprawozdania</w:t>
            </w:r>
          </w:p>
        </w:tc>
        <w:tc>
          <w:tcPr>
            <w:tcW w:w="2857" w:type="dxa"/>
            <w:tcBorders>
              <w:top w:val="nil"/>
              <w:left w:val="nil"/>
              <w:right w:val="nil"/>
            </w:tcBorders>
            <w:vAlign w:val="bottom"/>
          </w:tcPr>
          <w:p w:rsidR="002A1C8B" w:rsidRPr="002A1C8B" w:rsidRDefault="002A1C8B" w:rsidP="00CE05CA">
            <w:pPr>
              <w:widowControl w:val="0"/>
              <w:autoSpaceDE w:val="0"/>
              <w:autoSpaceDN w:val="0"/>
              <w:adjustRightInd w:val="0"/>
              <w:spacing w:after="0" w:line="335" w:lineRule="exact"/>
              <w:ind w:left="120"/>
              <w:rPr>
                <w:rFonts w:cs="Times New Roman"/>
                <w:sz w:val="24"/>
                <w:szCs w:val="24"/>
              </w:rPr>
            </w:pPr>
            <w:r>
              <w:rPr>
                <w:rFonts w:cs="Gabriola"/>
                <w:sz w:val="24"/>
                <w:szCs w:val="24"/>
              </w:rPr>
              <w:t>201</w:t>
            </w:r>
            <w:r w:rsidR="006B48E7">
              <w:rPr>
                <w:rFonts w:cs="Gabriola"/>
                <w:sz w:val="24"/>
                <w:szCs w:val="24"/>
              </w:rPr>
              <w:t>5</w:t>
            </w:r>
            <w:r w:rsidR="00CE05CA">
              <w:rPr>
                <w:rFonts w:cs="Gabriola"/>
                <w:sz w:val="24"/>
                <w:szCs w:val="24"/>
              </w:rPr>
              <w:t>-06-11</w:t>
            </w:r>
          </w:p>
        </w:tc>
      </w:tr>
      <w:tr w:rsidR="002A1C8B" w:rsidRPr="002A1C8B" w:rsidTr="00CE05CA">
        <w:trPr>
          <w:trHeight w:val="62"/>
        </w:trPr>
        <w:tc>
          <w:tcPr>
            <w:tcW w:w="3380"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c>
          <w:tcPr>
            <w:tcW w:w="2857" w:type="dxa"/>
            <w:tcBorders>
              <w:left w:val="nil"/>
              <w:bottom w:val="single" w:sz="8" w:space="0" w:color="auto"/>
              <w:right w:val="nil"/>
            </w:tcBorders>
            <w:vAlign w:val="bottom"/>
          </w:tcPr>
          <w:p w:rsidR="002A1C8B" w:rsidRPr="002A1C8B" w:rsidRDefault="002A1C8B" w:rsidP="00D13C5C">
            <w:pPr>
              <w:widowControl w:val="0"/>
              <w:autoSpaceDE w:val="0"/>
              <w:autoSpaceDN w:val="0"/>
              <w:adjustRightInd w:val="0"/>
              <w:spacing w:after="0" w:line="240" w:lineRule="auto"/>
              <w:rPr>
                <w:rFonts w:cs="Times New Roman"/>
                <w:sz w:val="24"/>
                <w:szCs w:val="24"/>
              </w:rPr>
            </w:pPr>
          </w:p>
        </w:tc>
      </w:tr>
    </w:tbl>
    <w:p w:rsidR="002A1C8B" w:rsidRDefault="002A1C8B" w:rsidP="00D36281">
      <w:pPr>
        <w:jc w:val="center"/>
        <w:rPr>
          <w:sz w:val="24"/>
          <w:szCs w:val="24"/>
        </w:rPr>
      </w:pPr>
    </w:p>
    <w:p w:rsidR="002A1C8B" w:rsidRDefault="002A1C8B">
      <w:pPr>
        <w:rPr>
          <w:sz w:val="24"/>
          <w:szCs w:val="24"/>
        </w:rPr>
      </w:pPr>
      <w:r>
        <w:rPr>
          <w:sz w:val="24"/>
          <w:szCs w:val="24"/>
        </w:rPr>
        <w:br w:type="page"/>
      </w:r>
    </w:p>
    <w:p w:rsidR="002A1C8B" w:rsidRPr="00D13C5C" w:rsidRDefault="002A1C8B" w:rsidP="00D13C5C">
      <w:pPr>
        <w:pStyle w:val="Nagwek1"/>
        <w:rPr>
          <w:szCs w:val="24"/>
        </w:rPr>
      </w:pPr>
      <w:r w:rsidRPr="00D13C5C">
        <w:rPr>
          <w:szCs w:val="40"/>
        </w:rPr>
        <w:lastRenderedPageBreak/>
        <w:t>Treść zadania</w:t>
      </w:r>
    </w:p>
    <w:p w:rsidR="00D13C5C" w:rsidRPr="00F260B1" w:rsidRDefault="00F260B1" w:rsidP="00CE05CA">
      <w:r>
        <w:t xml:space="preserve"> </w:t>
      </w:r>
      <w:r w:rsidR="00CE05CA">
        <w:t>Książki w bibliotece opisane są przez nazwisko autora, tytuł i etykiety. Etykiety przyporządkowują książki do działów. Każda książka może mieć kilka etykiet. Zadanie polega na zapisaniu do pliku książek wg etykiet. Książki opatrzone tą samą etykietą są posortowane wg nazwiska autora.</w:t>
      </w:r>
    </w:p>
    <w:p w:rsidR="00D13C5C" w:rsidRDefault="00D13C5C" w:rsidP="00D13C5C">
      <w:pPr>
        <w:pStyle w:val="Nagwek1"/>
      </w:pPr>
      <w:r w:rsidRPr="00D13C5C">
        <w:t>Analiza</w:t>
      </w:r>
      <w:r>
        <w:t xml:space="preserve"> zadania</w:t>
      </w:r>
    </w:p>
    <w:p w:rsidR="00D13C5C" w:rsidRDefault="00D13C5C" w:rsidP="00D13C5C">
      <w:r>
        <w:t xml:space="preserve">Zagadnienie </w:t>
      </w:r>
      <w:r w:rsidRPr="00D13C5C">
        <w:t xml:space="preserve">przedstawia problem </w:t>
      </w:r>
      <w:r w:rsidR="00CE05CA">
        <w:t>wczytania z pliku danych, a następnie zapisanie ich do innego pliku w zmienionym formacie.</w:t>
      </w:r>
    </w:p>
    <w:p w:rsidR="00D13C5C" w:rsidRDefault="00FB6A3F" w:rsidP="00865DFD">
      <w:pPr>
        <w:pStyle w:val="Nagwek2"/>
      </w:pPr>
      <w:r>
        <w:t>S</w:t>
      </w:r>
      <w:r w:rsidR="00865DFD" w:rsidRPr="00865DFD">
        <w:t>truktury danych</w:t>
      </w:r>
    </w:p>
    <w:p w:rsidR="00865DFD" w:rsidRDefault="00CE05CA" w:rsidP="00865DFD">
      <w:r>
        <w:t xml:space="preserve">Etykiety są  przechowywane w sortowanej liście jednokierunkowej. Nazwiska autorów oraz tytuły są zapisane w liście podwieszanej pod etykietami. Nazwisko i tytuł są przechowywane w jednej strukturze danych. Przedstawiona struktura danych jest strukturą dynamiczną umożliwiającą dodawanie różnej ilości danych. </w:t>
      </w:r>
    </w:p>
    <w:p w:rsidR="00FB6A3F" w:rsidRDefault="00FB6A3F" w:rsidP="00FB6A3F">
      <w:pPr>
        <w:pStyle w:val="Nagwek2"/>
      </w:pPr>
      <w:r>
        <w:t>Algorytmy</w:t>
      </w:r>
    </w:p>
    <w:p w:rsidR="002C5543" w:rsidRDefault="002C5543" w:rsidP="00FB6A3F">
      <w:r>
        <w:t>Algorytm służący do wczytywania z pliku wczytuje autora, tytuł oraz listę etykiet. Po wczytaniu następuje sprawdzenie,  czy dane są poprawne, oraz czy format linii jest odpowiedni. Jeśli jakieś kryterium nie jest spełnione, to dalsze linie nie są wczytywane. Jeśli wczytanie autora, tytuł oraz listy etykiet przebiegło pomyślnie następuje dodanie tych wartości do dynamicznej struktury danych. Lista etykiet jest dzielona na pojedyncze etykiety, dla każdej etykiety następuje dodanie jej do listy etykiet, oraz stworzenie pod nią listy podwieszanej zawierającej</w:t>
      </w:r>
      <w:r w:rsidR="00823325">
        <w:t xml:space="preserve"> odpowiedniego</w:t>
      </w:r>
      <w:r>
        <w:t xml:space="preserve"> autora oraz tytuł. Jeśli dana etykieta istnieje już w liście, to autor oraz tytuł są dodane pod istniejącą etykietę. Zarówno etykiety jak i autor oraz tytuł są dodawane do odpowiednich list alfabetycznie. Lista podwieszana jest dodawana alfabetycznie na podstawie nazwiska autora, w przypadku gdy jest ono takie same dla kilku książek, to są one ułożone na podstawie tytułu. </w:t>
      </w:r>
      <w:r w:rsidR="00823325">
        <w:t xml:space="preserve"> Po dodaniu do listy wszystkich etykiet  z danej linii algorytm przechodzi do następnej.</w:t>
      </w:r>
    </w:p>
    <w:p w:rsidR="00823325" w:rsidRPr="00133F36" w:rsidRDefault="00823325" w:rsidP="00133F36">
      <w:pPr>
        <w:jc w:val="both"/>
      </w:pPr>
      <w:r>
        <w:t>Algorytm zapisujący wynik działania do pliku zaczyna od głowy listy (</w:t>
      </w:r>
      <w:proofErr w:type="spellStart"/>
      <w:r>
        <w:rPr>
          <w:i/>
        </w:rPr>
        <w:t>head</w:t>
      </w:r>
      <w:proofErr w:type="spellEnd"/>
      <w:r>
        <w:rPr>
          <w:i/>
        </w:rPr>
        <w:t>)</w:t>
      </w:r>
      <w:r w:rsidR="00133F36">
        <w:rPr>
          <w:i/>
        </w:rPr>
        <w:t xml:space="preserve">, </w:t>
      </w:r>
      <w:r w:rsidR="00133F36">
        <w:t xml:space="preserve"> która zostaje przypisana do lokalnej zmiennej wskaźnikowej </w:t>
      </w:r>
      <w:proofErr w:type="spellStart"/>
      <w:r w:rsidR="00133F36">
        <w:rPr>
          <w:i/>
        </w:rPr>
        <w:t>wsk</w:t>
      </w:r>
      <w:proofErr w:type="spellEnd"/>
      <w:r>
        <w:t xml:space="preserve">.  Na początku następuje zapisanie pola </w:t>
      </w:r>
      <w:proofErr w:type="spellStart"/>
      <w:r>
        <w:rPr>
          <w:i/>
        </w:rPr>
        <w:t>label</w:t>
      </w:r>
      <w:proofErr w:type="spellEnd"/>
      <w:r>
        <w:rPr>
          <w:i/>
        </w:rPr>
        <w:t xml:space="preserve"> </w:t>
      </w:r>
      <w:r w:rsidR="00133F36">
        <w:t xml:space="preserve"> struktury na którą wskazuje wskaźnik  </w:t>
      </w:r>
      <w:r>
        <w:t xml:space="preserve">do pliku, następnie odbywa się zapis listy podwieszonej do </w:t>
      </w:r>
      <w:r w:rsidR="00133F36">
        <w:t xml:space="preserve">danego wskaźnika.  Rozpoczyna się ono od elementu </w:t>
      </w:r>
      <w:proofErr w:type="spellStart"/>
      <w:r w:rsidR="00133F36">
        <w:rPr>
          <w:i/>
        </w:rPr>
        <w:t>wsk-&gt;under</w:t>
      </w:r>
      <w:proofErr w:type="spellEnd"/>
      <w:r w:rsidR="00133F36">
        <w:rPr>
          <w:i/>
        </w:rPr>
        <w:t xml:space="preserve"> </w:t>
      </w:r>
      <w:r w:rsidR="00133F36">
        <w:t xml:space="preserve"> jest to pierwszy element listy podwieszanej, następuje zapis pola </w:t>
      </w:r>
      <w:proofErr w:type="spellStart"/>
      <w:r w:rsidR="00133F36">
        <w:rPr>
          <w:i/>
        </w:rPr>
        <w:t>line</w:t>
      </w:r>
      <w:proofErr w:type="spellEnd"/>
      <w:r w:rsidR="00133F36">
        <w:rPr>
          <w:i/>
        </w:rPr>
        <w:t xml:space="preserve"> </w:t>
      </w:r>
      <w:r w:rsidR="00133F36">
        <w:t xml:space="preserve">tego elementu do pliku, następnie przechodzimy do elementu </w:t>
      </w:r>
      <w:proofErr w:type="spellStart"/>
      <w:r w:rsidR="00133F36">
        <w:rPr>
          <w:i/>
        </w:rPr>
        <w:t>next</w:t>
      </w:r>
      <w:proofErr w:type="spellEnd"/>
      <w:r w:rsidR="00133F36">
        <w:t xml:space="preserve"> i znowu zapisujemy jego pole </w:t>
      </w:r>
      <w:proofErr w:type="spellStart"/>
      <w:r w:rsidR="00133F36">
        <w:rPr>
          <w:i/>
        </w:rPr>
        <w:t>line</w:t>
      </w:r>
      <w:proofErr w:type="spellEnd"/>
      <w:r w:rsidR="00133F36">
        <w:rPr>
          <w:i/>
        </w:rPr>
        <w:t xml:space="preserve"> </w:t>
      </w:r>
      <w:r w:rsidR="00133F36">
        <w:t xml:space="preserve"> do pliku. Powtarzamy to dopóki element </w:t>
      </w:r>
      <w:proofErr w:type="spellStart"/>
      <w:r w:rsidR="00133F36">
        <w:rPr>
          <w:i/>
        </w:rPr>
        <w:t>next</w:t>
      </w:r>
      <w:proofErr w:type="spellEnd"/>
      <w:r w:rsidR="00133F36">
        <w:rPr>
          <w:i/>
        </w:rPr>
        <w:t xml:space="preserve"> </w:t>
      </w:r>
      <w:r w:rsidR="00133F36">
        <w:t xml:space="preserve">jest różny od </w:t>
      </w:r>
      <w:r w:rsidR="00133F36">
        <w:rPr>
          <w:i/>
        </w:rPr>
        <w:t>NULL,</w:t>
      </w:r>
      <w:r w:rsidR="00133F36">
        <w:t xml:space="preserve"> wtedy kończy się zapis listy podwieszonej pod daną etykietę i następuje przejście do następnej etykiety poprzez </w:t>
      </w:r>
      <w:proofErr w:type="spellStart"/>
      <w:r w:rsidR="00133F36">
        <w:rPr>
          <w:i/>
        </w:rPr>
        <w:t>wsk-&gt;next</w:t>
      </w:r>
      <w:proofErr w:type="spellEnd"/>
      <w:r w:rsidR="00133F36">
        <w:t xml:space="preserve">. Wyżej opisane działania są powtarzane dopóki </w:t>
      </w:r>
      <w:proofErr w:type="spellStart"/>
      <w:r w:rsidR="00133F36">
        <w:rPr>
          <w:i/>
        </w:rPr>
        <w:t>wsk-&gt;next</w:t>
      </w:r>
      <w:proofErr w:type="spellEnd"/>
      <w:r w:rsidR="00133F36">
        <w:rPr>
          <w:i/>
        </w:rPr>
        <w:t xml:space="preserve"> </w:t>
      </w:r>
      <w:r w:rsidR="00133F36">
        <w:t xml:space="preserve">jest różny od </w:t>
      </w:r>
      <w:r w:rsidR="00133F36">
        <w:rPr>
          <w:i/>
        </w:rPr>
        <w:t xml:space="preserve">NULL. </w:t>
      </w:r>
    </w:p>
    <w:p w:rsidR="00FB6A3F" w:rsidRDefault="00FB6A3F" w:rsidP="00D212EA">
      <w:pPr>
        <w:pStyle w:val="Nagwek1"/>
      </w:pPr>
      <w:r>
        <w:t xml:space="preserve">Specyfikacja </w:t>
      </w:r>
      <w:proofErr w:type="spellStart"/>
      <w:r>
        <w:t>z</w:t>
      </w:r>
      <w:r w:rsidR="00D212EA">
        <w:t>e</w:t>
      </w:r>
      <w:r>
        <w:t>ewnętrzna</w:t>
      </w:r>
      <w:proofErr w:type="spellEnd"/>
    </w:p>
    <w:p w:rsidR="00D506BF" w:rsidRPr="00D506BF" w:rsidRDefault="00D506BF" w:rsidP="00D212EA">
      <w:pPr>
        <w:rPr>
          <w:i/>
        </w:rPr>
      </w:pPr>
      <w:r>
        <w:t xml:space="preserve">Program można uruchomić przez linię poleceń wpisując </w:t>
      </w:r>
      <w:r>
        <w:rPr>
          <w:i/>
        </w:rPr>
        <w:t>książki.exe –i input.txt –o output.txt</w:t>
      </w:r>
      <w:r>
        <w:t xml:space="preserve">. Polecenie to trzeba wpisać znajdując się w folderze zawierającym plik </w:t>
      </w:r>
      <w:r>
        <w:rPr>
          <w:i/>
        </w:rPr>
        <w:t>książki.exe</w:t>
      </w:r>
      <w:r>
        <w:t xml:space="preserve">  Jeśli nie zostaną podane oba parametry programu, zostanie wyświetlony komunikat: </w:t>
      </w:r>
      <w:proofErr w:type="spellStart"/>
      <w:r w:rsidRPr="00D506BF">
        <w:rPr>
          <w:i/>
        </w:rPr>
        <w:t>Niewlasciwe</w:t>
      </w:r>
      <w:proofErr w:type="spellEnd"/>
      <w:r w:rsidRPr="00D506BF">
        <w:rPr>
          <w:i/>
        </w:rPr>
        <w:t xml:space="preserve"> parametry programu!</w:t>
      </w:r>
      <w:r>
        <w:t xml:space="preserve">  a następnie program zakończy działanie.</w:t>
      </w:r>
    </w:p>
    <w:p w:rsidR="00343CE9" w:rsidRDefault="00D506BF" w:rsidP="00D212EA">
      <w:r>
        <w:lastRenderedPageBreak/>
        <w:t xml:space="preserve">Podczas uruchamiania programu po przełączniku </w:t>
      </w:r>
      <w:r>
        <w:rPr>
          <w:i/>
        </w:rPr>
        <w:t xml:space="preserve">–i </w:t>
      </w:r>
      <w:r>
        <w:rPr>
          <w:i/>
        </w:rPr>
        <w:softHyphen/>
      </w:r>
      <w:r>
        <w:t xml:space="preserve">podajemy nazwę pliku wejściowego. Plik ten zawiera dane na których będzie działał program. Jeśli plik ma rozszerzenie inne niż </w:t>
      </w:r>
      <w:r>
        <w:rPr>
          <w:i/>
        </w:rPr>
        <w:t>.</w:t>
      </w:r>
      <w:proofErr w:type="spellStart"/>
      <w:r>
        <w:rPr>
          <w:i/>
        </w:rPr>
        <w:t>txt</w:t>
      </w:r>
      <w:proofErr w:type="spellEnd"/>
      <w:r>
        <w:rPr>
          <w:i/>
        </w:rPr>
        <w:t xml:space="preserve"> </w:t>
      </w:r>
      <w:r w:rsidRPr="00D506BF">
        <w:t>zostanie wyświetlony k</w:t>
      </w:r>
      <w:r>
        <w:t xml:space="preserve">omunikat </w:t>
      </w:r>
      <w:r w:rsidRPr="00D506BF">
        <w:rPr>
          <w:i/>
        </w:rPr>
        <w:t xml:space="preserve">Plik [nazwa] ma </w:t>
      </w:r>
      <w:proofErr w:type="spellStart"/>
      <w:r w:rsidRPr="00D506BF">
        <w:rPr>
          <w:i/>
        </w:rPr>
        <w:t>niewlasciwe</w:t>
      </w:r>
      <w:proofErr w:type="spellEnd"/>
      <w:r w:rsidRPr="00D506BF">
        <w:rPr>
          <w:i/>
        </w:rPr>
        <w:t xml:space="preserve"> rozszerzenie!</w:t>
      </w:r>
      <w:r>
        <w:rPr>
          <w:i/>
        </w:rPr>
        <w:t xml:space="preserve"> </w:t>
      </w:r>
      <w:r>
        <w:t xml:space="preserve">a następnie program zakończy działanie. Jeśli podany plik nie istnieje </w:t>
      </w:r>
      <w:r w:rsidRPr="00D506BF">
        <w:t>zostanie wyświetlony k</w:t>
      </w:r>
      <w:r>
        <w:t xml:space="preserve">omunikat </w:t>
      </w:r>
      <w:r w:rsidRPr="00D506BF">
        <w:rPr>
          <w:i/>
        </w:rPr>
        <w:t xml:space="preserve">Nie </w:t>
      </w:r>
      <w:proofErr w:type="spellStart"/>
      <w:r w:rsidRPr="00D506BF">
        <w:rPr>
          <w:i/>
        </w:rPr>
        <w:t>udalo</w:t>
      </w:r>
      <w:proofErr w:type="spellEnd"/>
      <w:r w:rsidRPr="00D506BF">
        <w:rPr>
          <w:i/>
        </w:rPr>
        <w:t xml:space="preserve"> sie </w:t>
      </w:r>
      <w:proofErr w:type="spellStart"/>
      <w:r w:rsidRPr="00D506BF">
        <w:rPr>
          <w:i/>
        </w:rPr>
        <w:t>otworzyc</w:t>
      </w:r>
      <w:proofErr w:type="spellEnd"/>
      <w:r w:rsidRPr="00D506BF">
        <w:rPr>
          <w:i/>
        </w:rPr>
        <w:t xml:space="preserve"> pliku [nazwa!</w:t>
      </w:r>
      <w:r>
        <w:rPr>
          <w:i/>
        </w:rPr>
        <w:t xml:space="preserve"> </w:t>
      </w:r>
      <w:r>
        <w:t xml:space="preserve">a następnie program zakończy działanie. Przykładowa zawartość pliku: </w:t>
      </w:r>
    </w:p>
    <w:p w:rsidR="00D506BF" w:rsidRDefault="00A348BA" w:rsidP="00D506BF">
      <w:pPr>
        <w:rPr>
          <w:i/>
        </w:rPr>
      </w:pPr>
      <w:r w:rsidRPr="00A348BA">
        <w:rPr>
          <w:i/>
        </w:rPr>
        <w:t>Platon; Uczta; filozofia</w:t>
      </w:r>
      <w:r w:rsidRPr="00A348BA">
        <w:rPr>
          <w:i/>
        </w:rPr>
        <w:br/>
      </w:r>
      <w:r w:rsidR="00D506BF" w:rsidRPr="00A348BA">
        <w:rPr>
          <w:i/>
        </w:rPr>
        <w:t>Shakespeare; Hamlet; tragedia, barok</w:t>
      </w:r>
    </w:p>
    <w:p w:rsidR="00A348BA" w:rsidRDefault="00A348BA" w:rsidP="00D506BF">
      <w:r>
        <w:t xml:space="preserve">Po przełączniku </w:t>
      </w:r>
      <w:r>
        <w:rPr>
          <w:i/>
        </w:rPr>
        <w:t xml:space="preserve">–o </w:t>
      </w:r>
      <w:r>
        <w:t xml:space="preserve">podajemy nazwę pliku wyjściowego, do którego zostanie zapisany wynik działania programu. . Jeśli plik ma rozszerzenie inne niż </w:t>
      </w:r>
      <w:r>
        <w:rPr>
          <w:i/>
        </w:rPr>
        <w:t>.</w:t>
      </w:r>
      <w:proofErr w:type="spellStart"/>
      <w:r>
        <w:rPr>
          <w:i/>
        </w:rPr>
        <w:t>txt</w:t>
      </w:r>
      <w:proofErr w:type="spellEnd"/>
      <w:r>
        <w:rPr>
          <w:i/>
        </w:rPr>
        <w:t xml:space="preserve"> </w:t>
      </w:r>
      <w:r w:rsidRPr="00D506BF">
        <w:t>zostanie wyświetlony k</w:t>
      </w:r>
      <w:r>
        <w:t xml:space="preserve">omunikat </w:t>
      </w:r>
      <w:r w:rsidRPr="00D506BF">
        <w:rPr>
          <w:i/>
        </w:rPr>
        <w:t xml:space="preserve">Plik [nazwa] ma </w:t>
      </w:r>
      <w:proofErr w:type="spellStart"/>
      <w:r w:rsidRPr="00D506BF">
        <w:rPr>
          <w:i/>
        </w:rPr>
        <w:t>niewlasciwe</w:t>
      </w:r>
      <w:proofErr w:type="spellEnd"/>
      <w:r w:rsidRPr="00D506BF">
        <w:rPr>
          <w:i/>
        </w:rPr>
        <w:t xml:space="preserve"> rozszerzenie!</w:t>
      </w:r>
      <w:r>
        <w:rPr>
          <w:i/>
        </w:rPr>
        <w:t xml:space="preserve"> </w:t>
      </w:r>
      <w:r>
        <w:t xml:space="preserve">a następnie program zakończy działanie. Jeśli podany plik nie istnieje </w:t>
      </w:r>
      <w:r w:rsidRPr="00D506BF">
        <w:t>zostanie wyświetlony k</w:t>
      </w:r>
      <w:r>
        <w:t xml:space="preserve">omunikat </w:t>
      </w:r>
      <w:r w:rsidRPr="00D506BF">
        <w:rPr>
          <w:i/>
        </w:rPr>
        <w:t xml:space="preserve">Nie </w:t>
      </w:r>
      <w:proofErr w:type="spellStart"/>
      <w:r w:rsidRPr="00D506BF">
        <w:rPr>
          <w:i/>
        </w:rPr>
        <w:t>udalo</w:t>
      </w:r>
      <w:proofErr w:type="spellEnd"/>
      <w:r w:rsidRPr="00D506BF">
        <w:rPr>
          <w:i/>
        </w:rPr>
        <w:t xml:space="preserve"> sie </w:t>
      </w:r>
      <w:proofErr w:type="spellStart"/>
      <w:r>
        <w:rPr>
          <w:i/>
        </w:rPr>
        <w:t>zapisac</w:t>
      </w:r>
      <w:proofErr w:type="spellEnd"/>
      <w:r>
        <w:rPr>
          <w:i/>
        </w:rPr>
        <w:t xml:space="preserve"> do</w:t>
      </w:r>
      <w:r w:rsidRPr="00D506BF">
        <w:rPr>
          <w:i/>
        </w:rPr>
        <w:t xml:space="preserve"> pliku [nazwa!</w:t>
      </w:r>
      <w:r>
        <w:rPr>
          <w:i/>
        </w:rPr>
        <w:t xml:space="preserve"> </w:t>
      </w:r>
      <w:r>
        <w:t>a następnie program zakończy działanie.</w:t>
      </w:r>
    </w:p>
    <w:p w:rsidR="00A348BA" w:rsidRPr="007A4AF0" w:rsidRDefault="00A348BA" w:rsidP="00D506BF">
      <w:r>
        <w:t>Jeśli nie wystąpiły wyżej opisane błędy program</w:t>
      </w:r>
      <w:r w:rsidR="007A4AF0">
        <w:t xml:space="preserve"> zapisze swój rezultat do pliku wyjściowego, </w:t>
      </w:r>
      <w:r>
        <w:t xml:space="preserve">wyświetli komunikat </w:t>
      </w:r>
      <w:r w:rsidRPr="00A348BA">
        <w:rPr>
          <w:i/>
        </w:rPr>
        <w:t xml:space="preserve">Dane </w:t>
      </w:r>
      <w:proofErr w:type="spellStart"/>
      <w:r w:rsidRPr="00A348BA">
        <w:rPr>
          <w:i/>
        </w:rPr>
        <w:t>zostaly</w:t>
      </w:r>
      <w:proofErr w:type="spellEnd"/>
      <w:r w:rsidRPr="00A348BA">
        <w:rPr>
          <w:i/>
        </w:rPr>
        <w:t xml:space="preserve"> zapisane do pliku [nazwa]</w:t>
      </w:r>
      <w:r w:rsidR="007A4AF0">
        <w:rPr>
          <w:i/>
        </w:rPr>
        <w:t>,</w:t>
      </w:r>
      <w:r w:rsidR="007A4AF0">
        <w:t xml:space="preserve"> a następnie zakończy swoje działanie.</w:t>
      </w:r>
    </w:p>
    <w:p w:rsidR="00732538" w:rsidRDefault="00732538" w:rsidP="00732538">
      <w:pPr>
        <w:pStyle w:val="Nagwek1"/>
      </w:pPr>
      <w:r>
        <w:t>Specyfikacja wewnętrzna</w:t>
      </w:r>
    </w:p>
    <w:p w:rsidR="00732538" w:rsidRDefault="00732538" w:rsidP="00732538">
      <w:pPr>
        <w:pStyle w:val="Nagwek2"/>
      </w:pPr>
      <w:r>
        <w:t>Zmienne</w:t>
      </w:r>
      <w:r w:rsidR="00DE4D9A">
        <w:t xml:space="preserve"> </w:t>
      </w:r>
      <w:r w:rsidR="007A4AF0">
        <w:t xml:space="preserve">funkcji </w:t>
      </w:r>
      <w:proofErr w:type="spellStart"/>
      <w:r w:rsidR="007A4AF0">
        <w:t>main</w:t>
      </w:r>
      <w:proofErr w:type="spellEnd"/>
    </w:p>
    <w:tbl>
      <w:tblPr>
        <w:tblStyle w:val="Tabela-Siatka"/>
        <w:tblW w:w="0" w:type="auto"/>
        <w:tblLook w:val="04A0"/>
      </w:tblPr>
      <w:tblGrid>
        <w:gridCol w:w="1939"/>
        <w:gridCol w:w="7349"/>
      </w:tblGrid>
      <w:tr w:rsidR="00732538" w:rsidTr="007A4AF0">
        <w:trPr>
          <w:trHeight w:val="318"/>
        </w:trPr>
        <w:tc>
          <w:tcPr>
            <w:tcW w:w="1939" w:type="dxa"/>
          </w:tcPr>
          <w:p w:rsidR="00732538" w:rsidRDefault="007A4AF0" w:rsidP="00732538">
            <w:r>
              <w:t>*</w:t>
            </w:r>
            <w:proofErr w:type="spellStart"/>
            <w:r>
              <w:t>input</w:t>
            </w:r>
            <w:proofErr w:type="spellEnd"/>
          </w:p>
        </w:tc>
        <w:tc>
          <w:tcPr>
            <w:tcW w:w="7349" w:type="dxa"/>
          </w:tcPr>
          <w:p w:rsidR="00732538" w:rsidRPr="007A4AF0" w:rsidRDefault="007A4AF0" w:rsidP="00DE4D9A">
            <w:r>
              <w:t xml:space="preserve">Wskaźnik  na typ </w:t>
            </w:r>
            <w:r>
              <w:rPr>
                <w:b/>
              </w:rPr>
              <w:t>FILE</w:t>
            </w:r>
            <w:r>
              <w:t>, wskazuje na plik wejściowy</w:t>
            </w:r>
          </w:p>
        </w:tc>
      </w:tr>
      <w:tr w:rsidR="00732538" w:rsidTr="007A4AF0">
        <w:tc>
          <w:tcPr>
            <w:tcW w:w="1939" w:type="dxa"/>
          </w:tcPr>
          <w:p w:rsidR="00732538" w:rsidRDefault="007A4AF0" w:rsidP="00732538">
            <w:r>
              <w:t>*</w:t>
            </w:r>
            <w:proofErr w:type="spellStart"/>
            <w:r>
              <w:t>head</w:t>
            </w:r>
            <w:proofErr w:type="spellEnd"/>
          </w:p>
        </w:tc>
        <w:tc>
          <w:tcPr>
            <w:tcW w:w="7349" w:type="dxa"/>
          </w:tcPr>
          <w:p w:rsidR="00732538" w:rsidRPr="00732538" w:rsidRDefault="007A4AF0" w:rsidP="007A4AF0">
            <w:r>
              <w:t xml:space="preserve">Wskaźnik  na typ </w:t>
            </w:r>
            <w:proofErr w:type="spellStart"/>
            <w:r w:rsidRPr="007A4AF0">
              <w:rPr>
                <w:b/>
              </w:rPr>
              <w:t>list_el</w:t>
            </w:r>
            <w:proofErr w:type="spellEnd"/>
            <w:r>
              <w:rPr>
                <w:b/>
              </w:rPr>
              <w:t>,</w:t>
            </w:r>
            <w:r>
              <w:t xml:space="preserve"> </w:t>
            </w:r>
            <w:r w:rsidR="00732538">
              <w:t xml:space="preserve">przechowujemy w niej </w:t>
            </w:r>
            <w:r>
              <w:t>adres na początku</w:t>
            </w:r>
            <w:r w:rsidR="00DE4D9A">
              <w:t xml:space="preserve"> listy.</w:t>
            </w:r>
          </w:p>
        </w:tc>
      </w:tr>
      <w:tr w:rsidR="00DE4D9A" w:rsidTr="007A4AF0">
        <w:tc>
          <w:tcPr>
            <w:tcW w:w="1939" w:type="dxa"/>
          </w:tcPr>
          <w:p w:rsidR="00DE4D9A" w:rsidRDefault="007A4AF0" w:rsidP="00732538">
            <w:r>
              <w:t xml:space="preserve">* </w:t>
            </w:r>
            <w:proofErr w:type="spellStart"/>
            <w:r w:rsidRPr="007A4AF0">
              <w:t>input_file_name</w:t>
            </w:r>
            <w:proofErr w:type="spellEnd"/>
          </w:p>
        </w:tc>
        <w:tc>
          <w:tcPr>
            <w:tcW w:w="7349" w:type="dxa"/>
          </w:tcPr>
          <w:p w:rsidR="00DE4D9A" w:rsidRPr="00732538" w:rsidRDefault="007A4AF0" w:rsidP="007A4AF0">
            <w:r>
              <w:t xml:space="preserve">Wskaźnik  na typ </w:t>
            </w:r>
            <w:r>
              <w:rPr>
                <w:b/>
              </w:rPr>
              <w:t>char,</w:t>
            </w:r>
            <w:r>
              <w:t xml:space="preserve"> służy do przechowywania nazwy pliku wejściowego.</w:t>
            </w:r>
          </w:p>
        </w:tc>
      </w:tr>
      <w:tr w:rsidR="00732538" w:rsidTr="007A4AF0">
        <w:tc>
          <w:tcPr>
            <w:tcW w:w="1939" w:type="dxa"/>
          </w:tcPr>
          <w:p w:rsidR="00732538" w:rsidRDefault="007A4AF0" w:rsidP="00732538">
            <w:r w:rsidRPr="007A4AF0">
              <w:t>*</w:t>
            </w:r>
            <w:proofErr w:type="spellStart"/>
            <w:r w:rsidRPr="007A4AF0">
              <w:t>output_file_name</w:t>
            </w:r>
            <w:proofErr w:type="spellEnd"/>
          </w:p>
        </w:tc>
        <w:tc>
          <w:tcPr>
            <w:tcW w:w="7349" w:type="dxa"/>
          </w:tcPr>
          <w:p w:rsidR="00732538" w:rsidRDefault="007A4AF0" w:rsidP="006A4EC1">
            <w:r>
              <w:t xml:space="preserve">Wskaźnik  na typ </w:t>
            </w:r>
            <w:r>
              <w:rPr>
                <w:b/>
              </w:rPr>
              <w:t>char,</w:t>
            </w:r>
            <w:r>
              <w:t xml:space="preserve"> służy do przechowywania nazwy pliku wejściowego</w:t>
            </w:r>
            <w:r w:rsidR="006A4EC1">
              <w:t>.</w:t>
            </w:r>
          </w:p>
        </w:tc>
      </w:tr>
    </w:tbl>
    <w:p w:rsidR="00732538" w:rsidRDefault="00812DA8" w:rsidP="00812DA8">
      <w:pPr>
        <w:pStyle w:val="Nagwek2"/>
      </w:pPr>
      <w:r>
        <w:t>Funkcje i Procedury</w:t>
      </w:r>
    </w:p>
    <w:tbl>
      <w:tblPr>
        <w:tblStyle w:val="Tabela-Siatka"/>
        <w:tblW w:w="0" w:type="auto"/>
        <w:tblLook w:val="04A0"/>
      </w:tblPr>
      <w:tblGrid>
        <w:gridCol w:w="9212"/>
      </w:tblGrid>
      <w:tr w:rsidR="00812DA8" w:rsidRPr="00CD6C9E" w:rsidTr="00812DA8">
        <w:tc>
          <w:tcPr>
            <w:tcW w:w="9212" w:type="dxa"/>
          </w:tcPr>
          <w:p w:rsidR="00812DA8" w:rsidRPr="006A4EC1" w:rsidRDefault="008867F0" w:rsidP="00812DA8">
            <w:pPr>
              <w:rPr>
                <w:b/>
                <w:lang w:val="en-US"/>
              </w:rPr>
            </w:pPr>
            <w:proofErr w:type="spellStart"/>
            <w:r w:rsidRPr="008867F0">
              <w:rPr>
                <w:b/>
                <w:lang w:val="en-US"/>
              </w:rPr>
              <w:t>int</w:t>
            </w:r>
            <w:proofErr w:type="spellEnd"/>
            <w:r w:rsidRPr="008867F0">
              <w:rPr>
                <w:b/>
                <w:lang w:val="en-US"/>
              </w:rPr>
              <w:t xml:space="preserve"> </w:t>
            </w:r>
            <w:proofErr w:type="spellStart"/>
            <w:r w:rsidRPr="008867F0">
              <w:rPr>
                <w:b/>
                <w:lang w:val="en-US"/>
              </w:rPr>
              <w:t>get_files_names</w:t>
            </w:r>
            <w:proofErr w:type="spellEnd"/>
            <w:r w:rsidRPr="008867F0">
              <w:rPr>
                <w:b/>
                <w:lang w:val="en-US"/>
              </w:rPr>
              <w:t>(</w:t>
            </w:r>
            <w:proofErr w:type="spellStart"/>
            <w:r w:rsidRPr="008867F0">
              <w:rPr>
                <w:b/>
                <w:lang w:val="en-US"/>
              </w:rPr>
              <w:t>int</w:t>
            </w:r>
            <w:proofErr w:type="spellEnd"/>
            <w:r w:rsidRPr="008867F0">
              <w:rPr>
                <w:b/>
                <w:lang w:val="en-US"/>
              </w:rPr>
              <w:t xml:space="preserve"> </w:t>
            </w:r>
            <w:proofErr w:type="spellStart"/>
            <w:r w:rsidRPr="008867F0">
              <w:rPr>
                <w:b/>
                <w:lang w:val="en-US"/>
              </w:rPr>
              <w:t>argc</w:t>
            </w:r>
            <w:proofErr w:type="spellEnd"/>
            <w:r w:rsidRPr="008867F0">
              <w:rPr>
                <w:b/>
                <w:lang w:val="en-US"/>
              </w:rPr>
              <w:t xml:space="preserve">, char ** </w:t>
            </w:r>
            <w:proofErr w:type="spellStart"/>
            <w:r w:rsidRPr="008867F0">
              <w:rPr>
                <w:b/>
                <w:lang w:val="en-US"/>
              </w:rPr>
              <w:t>argv</w:t>
            </w:r>
            <w:proofErr w:type="spellEnd"/>
            <w:r w:rsidRPr="008867F0">
              <w:rPr>
                <w:b/>
                <w:lang w:val="en-US"/>
              </w:rPr>
              <w:t>, char **</w:t>
            </w:r>
            <w:proofErr w:type="spellStart"/>
            <w:r w:rsidRPr="008867F0">
              <w:rPr>
                <w:b/>
                <w:lang w:val="en-US"/>
              </w:rPr>
              <w:t>input_file_name</w:t>
            </w:r>
            <w:proofErr w:type="spellEnd"/>
            <w:r w:rsidRPr="008867F0">
              <w:rPr>
                <w:b/>
                <w:lang w:val="en-US"/>
              </w:rPr>
              <w:t>, char **</w:t>
            </w:r>
            <w:proofErr w:type="spellStart"/>
            <w:r w:rsidRPr="008867F0">
              <w:rPr>
                <w:b/>
                <w:lang w:val="en-US"/>
              </w:rPr>
              <w:t>output_file_name</w:t>
            </w:r>
            <w:proofErr w:type="spellEnd"/>
            <w:r w:rsidRPr="008867F0">
              <w:rPr>
                <w:b/>
                <w:lang w:val="en-US"/>
              </w:rPr>
              <w:t>);</w:t>
            </w:r>
          </w:p>
        </w:tc>
      </w:tr>
      <w:tr w:rsidR="00812DA8" w:rsidRPr="00812DA8" w:rsidTr="00812DA8">
        <w:tc>
          <w:tcPr>
            <w:tcW w:w="9212" w:type="dxa"/>
          </w:tcPr>
          <w:p w:rsidR="0022712E" w:rsidRDefault="0022712E" w:rsidP="00812DA8">
            <w:r>
              <w:t xml:space="preserve">Funkcja służy do wczytywania </w:t>
            </w:r>
            <w:r w:rsidR="008867F0">
              <w:t>parametrów programu do odpowiednich zmiennych.</w:t>
            </w:r>
            <w:r>
              <w:t xml:space="preserve"> </w:t>
            </w:r>
          </w:p>
          <w:p w:rsidR="00812DA8" w:rsidRDefault="0022712E" w:rsidP="00812DA8">
            <w:r>
              <w:t>Parametry:</w:t>
            </w:r>
          </w:p>
          <w:p w:rsidR="00D11D62" w:rsidRDefault="00D11D62" w:rsidP="0022712E">
            <w:pPr>
              <w:pStyle w:val="Akapitzlist"/>
              <w:numPr>
                <w:ilvl w:val="0"/>
                <w:numId w:val="9"/>
              </w:numPr>
            </w:pPr>
            <w:r w:rsidRPr="00D11D62">
              <w:rPr>
                <w:b/>
              </w:rPr>
              <w:t>**</w:t>
            </w:r>
            <w:proofErr w:type="spellStart"/>
            <w:r w:rsidR="008867F0" w:rsidRPr="00D11D62">
              <w:rPr>
                <w:b/>
              </w:rPr>
              <w:t>input_file_name</w:t>
            </w:r>
            <w:proofErr w:type="spellEnd"/>
            <w:r w:rsidR="008867F0">
              <w:t xml:space="preserve"> </w:t>
            </w:r>
            <w:r w:rsidR="0022712E">
              <w:t>–</w:t>
            </w:r>
            <w:r>
              <w:t>adres wskaźnika na ciąg znaków, który ma przechowywać plik wejściowy,</w:t>
            </w:r>
          </w:p>
          <w:p w:rsidR="0022712E" w:rsidRDefault="00D11D62" w:rsidP="0022712E">
            <w:pPr>
              <w:pStyle w:val="Akapitzlist"/>
              <w:numPr>
                <w:ilvl w:val="0"/>
                <w:numId w:val="9"/>
              </w:numPr>
            </w:pPr>
            <w:r w:rsidRPr="00D11D62">
              <w:rPr>
                <w:b/>
              </w:rPr>
              <w:t xml:space="preserve">** </w:t>
            </w:r>
            <w:proofErr w:type="spellStart"/>
            <w:r w:rsidRPr="00D11D62">
              <w:rPr>
                <w:b/>
              </w:rPr>
              <w:t>output</w:t>
            </w:r>
            <w:proofErr w:type="spellEnd"/>
            <w:r w:rsidRPr="00D11D62">
              <w:rPr>
                <w:b/>
              </w:rPr>
              <w:t xml:space="preserve"> _</w:t>
            </w:r>
            <w:proofErr w:type="spellStart"/>
            <w:r w:rsidRPr="00D11D62">
              <w:rPr>
                <w:b/>
              </w:rPr>
              <w:t>file_name</w:t>
            </w:r>
            <w:proofErr w:type="spellEnd"/>
            <w:r>
              <w:t xml:space="preserve"> –adres wskaźnika na ciąg znaków, który ma przechowywać plik wyjściowy</w:t>
            </w:r>
            <w:r w:rsidR="0022712E">
              <w:t>.</w:t>
            </w:r>
          </w:p>
          <w:p w:rsidR="0022712E" w:rsidRPr="00D11D62" w:rsidRDefault="0022712E" w:rsidP="00D11D62">
            <w:r>
              <w:t xml:space="preserve">Funkcja zwraca </w:t>
            </w:r>
            <w:r w:rsidR="00D11D62">
              <w:rPr>
                <w:i/>
              </w:rPr>
              <w:t xml:space="preserve">0 </w:t>
            </w:r>
            <w:r w:rsidR="00D11D62">
              <w:t xml:space="preserve">jeśli udało się odczytać oba parametry lub </w:t>
            </w:r>
            <w:r w:rsidR="00D11D62">
              <w:rPr>
                <w:i/>
              </w:rPr>
              <w:t xml:space="preserve">-1 </w:t>
            </w:r>
            <w:r w:rsidR="00D11D62">
              <w:t>w przeciwnym wypadku.</w:t>
            </w:r>
          </w:p>
        </w:tc>
      </w:tr>
    </w:tbl>
    <w:p w:rsidR="00812DA8" w:rsidRDefault="00812DA8" w:rsidP="00812DA8"/>
    <w:tbl>
      <w:tblPr>
        <w:tblStyle w:val="Tabela-Siatka"/>
        <w:tblW w:w="0" w:type="auto"/>
        <w:tblLook w:val="04A0"/>
      </w:tblPr>
      <w:tblGrid>
        <w:gridCol w:w="9212"/>
      </w:tblGrid>
      <w:tr w:rsidR="00812DA8" w:rsidRPr="00CD6C9E" w:rsidTr="00812DA8">
        <w:tc>
          <w:tcPr>
            <w:tcW w:w="9212" w:type="dxa"/>
          </w:tcPr>
          <w:p w:rsidR="00812DA8" w:rsidRPr="00EC0155" w:rsidRDefault="008867F0" w:rsidP="00812DA8">
            <w:pPr>
              <w:rPr>
                <w:b/>
                <w:lang w:val="en-US"/>
              </w:rPr>
            </w:pPr>
            <w:proofErr w:type="spellStart"/>
            <w:r w:rsidRPr="008867F0">
              <w:rPr>
                <w:b/>
                <w:lang w:val="en-US"/>
              </w:rPr>
              <w:t>int</w:t>
            </w:r>
            <w:proofErr w:type="spellEnd"/>
            <w:r w:rsidRPr="008867F0">
              <w:rPr>
                <w:b/>
                <w:lang w:val="en-US"/>
              </w:rPr>
              <w:t xml:space="preserve"> </w:t>
            </w:r>
            <w:proofErr w:type="spellStart"/>
            <w:r w:rsidRPr="008867F0">
              <w:rPr>
                <w:b/>
                <w:lang w:val="en-US"/>
              </w:rPr>
              <w:t>read_file</w:t>
            </w:r>
            <w:proofErr w:type="spellEnd"/>
            <w:r w:rsidRPr="008867F0">
              <w:rPr>
                <w:b/>
                <w:lang w:val="en-US"/>
              </w:rPr>
              <w:t xml:space="preserve">(FILE* </w:t>
            </w:r>
            <w:proofErr w:type="spellStart"/>
            <w:r w:rsidRPr="008867F0">
              <w:rPr>
                <w:b/>
                <w:lang w:val="en-US"/>
              </w:rPr>
              <w:t>plik</w:t>
            </w:r>
            <w:proofErr w:type="spellEnd"/>
            <w:r w:rsidRPr="008867F0">
              <w:rPr>
                <w:b/>
                <w:lang w:val="en-US"/>
              </w:rPr>
              <w:t xml:space="preserve">, </w:t>
            </w:r>
            <w:proofErr w:type="spellStart"/>
            <w:r w:rsidRPr="008867F0">
              <w:rPr>
                <w:b/>
                <w:lang w:val="en-US"/>
              </w:rPr>
              <w:t>list_el</w:t>
            </w:r>
            <w:proofErr w:type="spellEnd"/>
            <w:r w:rsidRPr="008867F0">
              <w:rPr>
                <w:b/>
                <w:lang w:val="en-US"/>
              </w:rPr>
              <w:t>** head);</w:t>
            </w:r>
          </w:p>
        </w:tc>
      </w:tr>
      <w:tr w:rsidR="00812DA8" w:rsidRPr="00812DA8" w:rsidTr="00812DA8">
        <w:tc>
          <w:tcPr>
            <w:tcW w:w="9212" w:type="dxa"/>
          </w:tcPr>
          <w:p w:rsidR="00D11D62" w:rsidRDefault="00D11D62" w:rsidP="00812DA8">
            <w:proofErr w:type="spellStart"/>
            <w:r>
              <w:t>Fukcja</w:t>
            </w:r>
            <w:proofErr w:type="spellEnd"/>
            <w:r>
              <w:t xml:space="preserve"> służy do wczytywania danych z pliku, oraz przy użyciu innych procedur wstawienia tych danych do listy.</w:t>
            </w:r>
          </w:p>
          <w:p w:rsidR="00812DA8" w:rsidRDefault="0022712E" w:rsidP="00812DA8">
            <w:r>
              <w:t>Parametry</w:t>
            </w:r>
            <w:r w:rsidR="00812DA8">
              <w:t>:</w:t>
            </w:r>
          </w:p>
          <w:p w:rsidR="00812DA8" w:rsidRDefault="00D11D62" w:rsidP="00812DA8">
            <w:pPr>
              <w:pStyle w:val="Akapitzlist"/>
              <w:numPr>
                <w:ilvl w:val="0"/>
                <w:numId w:val="6"/>
              </w:numPr>
            </w:pPr>
            <w:r w:rsidRPr="00D11D62">
              <w:rPr>
                <w:b/>
              </w:rPr>
              <w:t>* plik</w:t>
            </w:r>
            <w:r w:rsidR="00812DA8">
              <w:t xml:space="preserve"> – </w:t>
            </w:r>
            <w:r w:rsidR="0022712E">
              <w:t xml:space="preserve">zmienna </w:t>
            </w:r>
            <w:r>
              <w:t>służąca do przechowywania adresu na plik</w:t>
            </w:r>
            <w:r w:rsidR="00812DA8">
              <w:t>,</w:t>
            </w:r>
          </w:p>
          <w:p w:rsidR="0022712E" w:rsidRDefault="00D11D62" w:rsidP="00A30B76">
            <w:pPr>
              <w:pStyle w:val="Akapitzlist"/>
              <w:numPr>
                <w:ilvl w:val="0"/>
                <w:numId w:val="6"/>
              </w:numPr>
            </w:pPr>
            <w:r w:rsidRPr="00D11D62">
              <w:rPr>
                <w:b/>
              </w:rPr>
              <w:t>**</w:t>
            </w:r>
            <w:proofErr w:type="spellStart"/>
            <w:r w:rsidRPr="00D11D62">
              <w:rPr>
                <w:b/>
              </w:rPr>
              <w:t>head</w:t>
            </w:r>
            <w:proofErr w:type="spellEnd"/>
            <w:r>
              <w:t xml:space="preserve"> </w:t>
            </w:r>
            <w:r w:rsidR="00812DA8">
              <w:t xml:space="preserve">– </w:t>
            </w:r>
            <w:proofErr w:type="spellStart"/>
            <w:r>
              <w:t>Wskażnik</w:t>
            </w:r>
            <w:proofErr w:type="spellEnd"/>
            <w:r>
              <w:t xml:space="preserve"> na adres początku listy</w:t>
            </w:r>
            <w:r w:rsidR="0022712E">
              <w:t>.</w:t>
            </w:r>
          </w:p>
          <w:p w:rsidR="00A30B76" w:rsidRPr="0022712E" w:rsidRDefault="00A30B76" w:rsidP="00D11D62">
            <w:r>
              <w:t>Funkcja zwraca</w:t>
            </w:r>
            <w:r w:rsidR="00D11D62">
              <w:t xml:space="preserve"> </w:t>
            </w:r>
            <w:r>
              <w:t xml:space="preserve"> </w:t>
            </w:r>
            <w:r w:rsidR="00D11D62">
              <w:rPr>
                <w:i/>
              </w:rPr>
              <w:t>0</w:t>
            </w:r>
            <w:r w:rsidR="0022712E">
              <w:rPr>
                <w:i/>
              </w:rPr>
              <w:t xml:space="preserve"> </w:t>
            </w:r>
            <w:r w:rsidR="0022712E">
              <w:t xml:space="preserve"> jeśli wykonanie przebiegło pomyślnie, lub </w:t>
            </w:r>
            <w:r w:rsidR="00D11D62">
              <w:rPr>
                <w:i/>
              </w:rPr>
              <w:t xml:space="preserve">-1 </w:t>
            </w:r>
            <w:r w:rsidR="0022712E">
              <w:t xml:space="preserve"> </w:t>
            </w:r>
            <w:r w:rsidR="00D11D62">
              <w:t>dane w pliku mają niewłaściwy format.</w:t>
            </w:r>
          </w:p>
        </w:tc>
      </w:tr>
    </w:tbl>
    <w:p w:rsidR="00812DA8" w:rsidRDefault="00812DA8" w:rsidP="00812DA8"/>
    <w:tbl>
      <w:tblPr>
        <w:tblStyle w:val="Tabela-Siatka"/>
        <w:tblW w:w="0" w:type="auto"/>
        <w:tblLook w:val="04A0"/>
      </w:tblPr>
      <w:tblGrid>
        <w:gridCol w:w="9212"/>
      </w:tblGrid>
      <w:tr w:rsidR="006A4EC1" w:rsidRPr="00CD6C9E"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add_to_list</w:t>
            </w:r>
            <w:proofErr w:type="spellEnd"/>
            <w:r w:rsidRPr="008867F0">
              <w:rPr>
                <w:b/>
                <w:lang w:val="en-US"/>
              </w:rPr>
              <w:t>(</w:t>
            </w:r>
            <w:proofErr w:type="spellStart"/>
            <w:r w:rsidRPr="008867F0">
              <w:rPr>
                <w:b/>
                <w:lang w:val="en-US"/>
              </w:rPr>
              <w:t>list_el</w:t>
            </w:r>
            <w:proofErr w:type="spellEnd"/>
            <w:r w:rsidRPr="008867F0">
              <w:rPr>
                <w:b/>
                <w:lang w:val="en-US"/>
              </w:rPr>
              <w:t>** head, char *word, char *author, char *title);</w:t>
            </w:r>
          </w:p>
        </w:tc>
      </w:tr>
      <w:tr w:rsidR="006A4EC1" w:rsidRPr="00812DA8" w:rsidTr="003B3911">
        <w:tc>
          <w:tcPr>
            <w:tcW w:w="9212" w:type="dxa"/>
          </w:tcPr>
          <w:p w:rsidR="0022712E" w:rsidRDefault="00D11D62" w:rsidP="003B3911">
            <w:r>
              <w:lastRenderedPageBreak/>
              <w:t>Procedura dodaje</w:t>
            </w:r>
            <w:r w:rsidR="00D3712A">
              <w:t xml:space="preserve"> lub wyszukuje element</w:t>
            </w:r>
            <w:r>
              <w:t xml:space="preserve"> listy, oraz przy użyciu innych procedur dodaje element do listy podwieszanej.</w:t>
            </w:r>
          </w:p>
          <w:p w:rsidR="006A4EC1" w:rsidRDefault="006A4EC1" w:rsidP="003B3911">
            <w:r>
              <w:t>Parametry to :</w:t>
            </w:r>
          </w:p>
          <w:p w:rsidR="006A4EC1" w:rsidRDefault="00D11D62" w:rsidP="003B3911">
            <w:pPr>
              <w:pStyle w:val="Akapitzlist"/>
              <w:numPr>
                <w:ilvl w:val="0"/>
                <w:numId w:val="6"/>
              </w:numPr>
            </w:pPr>
            <w:r w:rsidRPr="00D11D62">
              <w:rPr>
                <w:b/>
              </w:rPr>
              <w:t>**</w:t>
            </w:r>
            <w:proofErr w:type="spellStart"/>
            <w:r w:rsidRPr="00D11D62">
              <w:rPr>
                <w:b/>
              </w:rPr>
              <w:t>head</w:t>
            </w:r>
            <w:proofErr w:type="spellEnd"/>
            <w:r>
              <w:t xml:space="preserve"> – </w:t>
            </w:r>
            <w:r w:rsidR="00D3712A">
              <w:t>wskaźnik</w:t>
            </w:r>
            <w:r>
              <w:t xml:space="preserve"> na adres początku listy</w:t>
            </w:r>
            <w:r w:rsidR="0045653C">
              <w:t>,</w:t>
            </w:r>
          </w:p>
          <w:p w:rsidR="006A4EC1" w:rsidRDefault="00D11D62" w:rsidP="003B3911">
            <w:pPr>
              <w:pStyle w:val="Akapitzlist"/>
              <w:numPr>
                <w:ilvl w:val="0"/>
                <w:numId w:val="6"/>
              </w:numPr>
            </w:pPr>
            <w:r w:rsidRPr="00D11D62">
              <w:rPr>
                <w:b/>
              </w:rPr>
              <w:t>*</w:t>
            </w:r>
            <w:proofErr w:type="spellStart"/>
            <w:r w:rsidRPr="00D11D62">
              <w:rPr>
                <w:b/>
              </w:rPr>
              <w:t>word</w:t>
            </w:r>
            <w:proofErr w:type="spellEnd"/>
            <w:r w:rsidRPr="00D11D62">
              <w:rPr>
                <w:b/>
              </w:rPr>
              <w:t xml:space="preserve"> –</w:t>
            </w:r>
            <w:r w:rsidRPr="00D11D62">
              <w:rPr>
                <w:b/>
                <w:i/>
              </w:rPr>
              <w:t xml:space="preserve"> </w:t>
            </w:r>
            <w:r w:rsidRPr="00D11D62">
              <w:t>zmienna przechowująca słowo</w:t>
            </w:r>
            <w:r w:rsidR="0045653C">
              <w:t>,</w:t>
            </w:r>
            <w:r>
              <w:t xml:space="preserve"> które ma zostać wstawione jako etykieta do listy,</w:t>
            </w:r>
          </w:p>
          <w:p w:rsidR="00D11D62" w:rsidRDefault="00D11D62" w:rsidP="0045653C">
            <w:pPr>
              <w:pStyle w:val="Akapitzlist"/>
              <w:numPr>
                <w:ilvl w:val="0"/>
                <w:numId w:val="6"/>
              </w:numPr>
            </w:pPr>
            <w:r w:rsidRPr="00D11D62">
              <w:rPr>
                <w:b/>
              </w:rPr>
              <w:t xml:space="preserve">* </w:t>
            </w:r>
            <w:proofErr w:type="spellStart"/>
            <w:r w:rsidRPr="00D11D62">
              <w:rPr>
                <w:b/>
              </w:rPr>
              <w:t>author</w:t>
            </w:r>
            <w:proofErr w:type="spellEnd"/>
            <w:r w:rsidRPr="00D11D62">
              <w:rPr>
                <w:b/>
              </w:rPr>
              <w:t xml:space="preserve"> –</w:t>
            </w:r>
            <w:r w:rsidRPr="00D11D62">
              <w:rPr>
                <w:b/>
                <w:i/>
              </w:rPr>
              <w:t xml:space="preserve"> </w:t>
            </w:r>
            <w:r w:rsidRPr="00D11D62">
              <w:t xml:space="preserve">zmienna przechowująca </w:t>
            </w:r>
            <w:r>
              <w:t>autora, który ma zostać wstawiony do listy podwieszanej,</w:t>
            </w:r>
          </w:p>
          <w:p w:rsidR="006A4EC1" w:rsidRPr="00812DA8" w:rsidRDefault="00D11D62" w:rsidP="0045653C">
            <w:pPr>
              <w:pStyle w:val="Akapitzlist"/>
              <w:numPr>
                <w:ilvl w:val="0"/>
                <w:numId w:val="6"/>
              </w:numPr>
            </w:pPr>
            <w:r w:rsidRPr="00D11D62">
              <w:rPr>
                <w:b/>
              </w:rPr>
              <w:t xml:space="preserve">* </w:t>
            </w:r>
            <w:proofErr w:type="spellStart"/>
            <w:r w:rsidRPr="00D11D62">
              <w:rPr>
                <w:b/>
              </w:rPr>
              <w:t>title</w:t>
            </w:r>
            <w:proofErr w:type="spellEnd"/>
            <w:r w:rsidRPr="00D11D62">
              <w:rPr>
                <w:b/>
              </w:rPr>
              <w:t xml:space="preserve"> –</w:t>
            </w:r>
            <w:r w:rsidRPr="00D11D62">
              <w:rPr>
                <w:b/>
                <w:i/>
              </w:rPr>
              <w:t xml:space="preserve"> </w:t>
            </w:r>
            <w:r w:rsidRPr="00D11D62">
              <w:t xml:space="preserve">zmienna przechowująca </w:t>
            </w:r>
            <w:r>
              <w:t>tytuł, który ma zostać wstawiony do listy podwieszanej,</w:t>
            </w:r>
          </w:p>
        </w:tc>
      </w:tr>
    </w:tbl>
    <w:p w:rsidR="006A4EC1" w:rsidRDefault="006A4EC1" w:rsidP="00812DA8"/>
    <w:tbl>
      <w:tblPr>
        <w:tblStyle w:val="Tabela-Siatka"/>
        <w:tblW w:w="0" w:type="auto"/>
        <w:tblLook w:val="04A0"/>
      </w:tblPr>
      <w:tblGrid>
        <w:gridCol w:w="9212"/>
      </w:tblGrid>
      <w:tr w:rsidR="006A4EC1" w:rsidRPr="00CD6C9E"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add_to_u_list</w:t>
            </w:r>
            <w:proofErr w:type="spellEnd"/>
            <w:r w:rsidRPr="008867F0">
              <w:rPr>
                <w:b/>
                <w:lang w:val="en-US"/>
              </w:rPr>
              <w:t>(</w:t>
            </w:r>
            <w:proofErr w:type="spellStart"/>
            <w:r w:rsidRPr="008867F0">
              <w:rPr>
                <w:b/>
                <w:lang w:val="en-US"/>
              </w:rPr>
              <w:t>list_el</w:t>
            </w:r>
            <w:proofErr w:type="spellEnd"/>
            <w:r w:rsidRPr="008867F0">
              <w:rPr>
                <w:b/>
                <w:lang w:val="en-US"/>
              </w:rPr>
              <w:t xml:space="preserve">* </w:t>
            </w:r>
            <w:proofErr w:type="spellStart"/>
            <w:r w:rsidRPr="008867F0">
              <w:rPr>
                <w:b/>
                <w:lang w:val="en-US"/>
              </w:rPr>
              <w:t>label_head</w:t>
            </w:r>
            <w:proofErr w:type="spellEnd"/>
            <w:r w:rsidRPr="008867F0">
              <w:rPr>
                <w:b/>
                <w:lang w:val="en-US"/>
              </w:rPr>
              <w:t>, char *author, char *title);</w:t>
            </w:r>
          </w:p>
        </w:tc>
      </w:tr>
      <w:tr w:rsidR="006A4EC1" w:rsidRPr="00812DA8" w:rsidTr="003B3911">
        <w:tc>
          <w:tcPr>
            <w:tcW w:w="9212" w:type="dxa"/>
          </w:tcPr>
          <w:p w:rsidR="00D3712A" w:rsidRDefault="00D3712A" w:rsidP="00D3712A">
            <w:r>
              <w:t>Procedura dodaje element do listy podwieszanej.</w:t>
            </w:r>
          </w:p>
          <w:p w:rsidR="00D3712A" w:rsidRDefault="00D3712A" w:rsidP="00D3712A">
            <w:r>
              <w:t>Parametry to :</w:t>
            </w:r>
          </w:p>
          <w:p w:rsidR="00D3712A" w:rsidRDefault="00D3712A" w:rsidP="00D3712A">
            <w:pPr>
              <w:pStyle w:val="Akapitzlist"/>
              <w:numPr>
                <w:ilvl w:val="0"/>
                <w:numId w:val="6"/>
              </w:numPr>
            </w:pPr>
            <w:r w:rsidRPr="00D11D62">
              <w:rPr>
                <w:b/>
              </w:rPr>
              <w:t>*</w:t>
            </w:r>
            <w:r w:rsidRPr="00D3712A">
              <w:rPr>
                <w:b/>
              </w:rPr>
              <w:t xml:space="preserve"> </w:t>
            </w:r>
            <w:proofErr w:type="spellStart"/>
            <w:r w:rsidRPr="00D3712A">
              <w:rPr>
                <w:b/>
              </w:rPr>
              <w:t>label_head</w:t>
            </w:r>
            <w:proofErr w:type="spellEnd"/>
            <w:r>
              <w:t xml:space="preserve"> – adres, elementu głównej listy pod który ma zostać wstawiony nowy element,</w:t>
            </w:r>
          </w:p>
          <w:p w:rsidR="00D3712A" w:rsidRDefault="00D3712A" w:rsidP="00D3712A">
            <w:pPr>
              <w:pStyle w:val="Akapitzlist"/>
              <w:numPr>
                <w:ilvl w:val="0"/>
                <w:numId w:val="6"/>
              </w:numPr>
            </w:pPr>
            <w:r w:rsidRPr="00D11D62">
              <w:rPr>
                <w:b/>
              </w:rPr>
              <w:t xml:space="preserve">* </w:t>
            </w:r>
            <w:proofErr w:type="spellStart"/>
            <w:r w:rsidRPr="00D11D62">
              <w:rPr>
                <w:b/>
              </w:rPr>
              <w:t>author</w:t>
            </w:r>
            <w:proofErr w:type="spellEnd"/>
            <w:r w:rsidRPr="00D11D62">
              <w:rPr>
                <w:b/>
              </w:rPr>
              <w:t xml:space="preserve"> –</w:t>
            </w:r>
            <w:r w:rsidRPr="00D11D62">
              <w:rPr>
                <w:b/>
                <w:i/>
              </w:rPr>
              <w:t xml:space="preserve"> </w:t>
            </w:r>
            <w:r w:rsidRPr="00D11D62">
              <w:t xml:space="preserve">zmienna przechowująca </w:t>
            </w:r>
            <w:r>
              <w:t>autora, który ma zostać wstawiony do listy podwieszanej,</w:t>
            </w:r>
          </w:p>
          <w:p w:rsidR="006A4EC1" w:rsidRPr="0045653C" w:rsidRDefault="00D3712A" w:rsidP="00D3712A">
            <w:pPr>
              <w:pStyle w:val="Akapitzlist"/>
              <w:numPr>
                <w:ilvl w:val="0"/>
                <w:numId w:val="6"/>
              </w:numPr>
            </w:pPr>
            <w:r w:rsidRPr="00D3712A">
              <w:rPr>
                <w:b/>
              </w:rPr>
              <w:t xml:space="preserve">* </w:t>
            </w:r>
            <w:proofErr w:type="spellStart"/>
            <w:r w:rsidRPr="00D3712A">
              <w:rPr>
                <w:b/>
              </w:rPr>
              <w:t>title</w:t>
            </w:r>
            <w:proofErr w:type="spellEnd"/>
            <w:r w:rsidRPr="00D3712A">
              <w:rPr>
                <w:b/>
              </w:rPr>
              <w:t xml:space="preserve"> –</w:t>
            </w:r>
            <w:r w:rsidRPr="00D3712A">
              <w:rPr>
                <w:b/>
                <w:i/>
              </w:rPr>
              <w:t xml:space="preserve"> </w:t>
            </w:r>
            <w:r w:rsidRPr="00D11D62">
              <w:t xml:space="preserve">zmienna przechowująca </w:t>
            </w:r>
            <w:r>
              <w:t>tytuł, który ma zostać wstawiony do listy podwieszanej,</w:t>
            </w:r>
          </w:p>
        </w:tc>
      </w:tr>
    </w:tbl>
    <w:p w:rsidR="006A4EC1" w:rsidRDefault="006A4EC1" w:rsidP="00812DA8"/>
    <w:tbl>
      <w:tblPr>
        <w:tblStyle w:val="Tabela-Siatka"/>
        <w:tblW w:w="0" w:type="auto"/>
        <w:tblLook w:val="04A0"/>
      </w:tblPr>
      <w:tblGrid>
        <w:gridCol w:w="9212"/>
      </w:tblGrid>
      <w:tr w:rsidR="006A4EC1" w:rsidRPr="00CD6C9E"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clean_memory</w:t>
            </w:r>
            <w:proofErr w:type="spellEnd"/>
            <w:r w:rsidRPr="008867F0">
              <w:rPr>
                <w:b/>
                <w:lang w:val="en-US"/>
              </w:rPr>
              <w:t>(</w:t>
            </w:r>
            <w:proofErr w:type="spellStart"/>
            <w:r w:rsidRPr="008867F0">
              <w:rPr>
                <w:b/>
                <w:lang w:val="en-US"/>
              </w:rPr>
              <w:t>list_el</w:t>
            </w:r>
            <w:proofErr w:type="spellEnd"/>
            <w:r w:rsidRPr="008867F0">
              <w:rPr>
                <w:b/>
                <w:lang w:val="en-US"/>
              </w:rPr>
              <w:t>** head);</w:t>
            </w:r>
          </w:p>
        </w:tc>
      </w:tr>
      <w:tr w:rsidR="006A4EC1" w:rsidRPr="00812DA8" w:rsidTr="003B3911">
        <w:tc>
          <w:tcPr>
            <w:tcW w:w="9212" w:type="dxa"/>
          </w:tcPr>
          <w:p w:rsidR="0045653C" w:rsidRDefault="00D3712A" w:rsidP="0045653C">
            <w:r>
              <w:t>Procedura służy do zwalniania pamięci zarezerwowanej na listę oraz przy użyciu innych procedur pamięci przydzielonej na listy podwieszone pod każdy z elementów.</w:t>
            </w:r>
            <w:r w:rsidR="0045653C">
              <w:t xml:space="preserve">  </w:t>
            </w:r>
          </w:p>
          <w:p w:rsidR="006A4EC1" w:rsidRDefault="0045653C" w:rsidP="003B3911">
            <w:r>
              <w:t>Parametry</w:t>
            </w:r>
            <w:r w:rsidR="006A4EC1">
              <w:t>:</w:t>
            </w:r>
          </w:p>
          <w:p w:rsidR="006A4EC1" w:rsidRPr="00812DA8" w:rsidRDefault="00D3712A" w:rsidP="00D3712A">
            <w:pPr>
              <w:pStyle w:val="Akapitzlist"/>
              <w:numPr>
                <w:ilvl w:val="0"/>
                <w:numId w:val="6"/>
              </w:numPr>
            </w:pPr>
            <w:r w:rsidRPr="00D11D62">
              <w:rPr>
                <w:b/>
              </w:rPr>
              <w:t>**</w:t>
            </w:r>
            <w:proofErr w:type="spellStart"/>
            <w:r w:rsidRPr="00D11D62">
              <w:rPr>
                <w:b/>
              </w:rPr>
              <w:t>head</w:t>
            </w:r>
            <w:proofErr w:type="spellEnd"/>
            <w:r>
              <w:t xml:space="preserve"> – wskaźnik na adres początku listy, zajmującej pamięć, która ma zostać zwolniona.</w:t>
            </w:r>
          </w:p>
        </w:tc>
      </w:tr>
    </w:tbl>
    <w:p w:rsidR="006A4EC1" w:rsidRDefault="006A4EC1" w:rsidP="00812DA8"/>
    <w:tbl>
      <w:tblPr>
        <w:tblStyle w:val="Tabela-Siatka"/>
        <w:tblW w:w="0" w:type="auto"/>
        <w:tblLook w:val="04A0"/>
      </w:tblPr>
      <w:tblGrid>
        <w:gridCol w:w="9212"/>
      </w:tblGrid>
      <w:tr w:rsidR="006A4EC1" w:rsidRPr="00CD6C9E" w:rsidTr="003B3911">
        <w:tc>
          <w:tcPr>
            <w:tcW w:w="9212" w:type="dxa"/>
          </w:tcPr>
          <w:p w:rsidR="006A4EC1" w:rsidRPr="00812DA8" w:rsidRDefault="008867F0" w:rsidP="008867F0">
            <w:pPr>
              <w:rPr>
                <w:b/>
                <w:lang w:val="en-US"/>
              </w:rPr>
            </w:pPr>
            <w:r w:rsidRPr="008867F0">
              <w:rPr>
                <w:b/>
                <w:lang w:val="en-US"/>
              </w:rPr>
              <w:t xml:space="preserve">void </w:t>
            </w:r>
            <w:proofErr w:type="spellStart"/>
            <w:r w:rsidRPr="008867F0">
              <w:rPr>
                <w:b/>
                <w:lang w:val="en-US"/>
              </w:rPr>
              <w:t>clean_u_memory</w:t>
            </w:r>
            <w:proofErr w:type="spellEnd"/>
            <w:r w:rsidRPr="008867F0">
              <w:rPr>
                <w:b/>
                <w:lang w:val="en-US"/>
              </w:rPr>
              <w:t>(</w:t>
            </w:r>
            <w:proofErr w:type="spellStart"/>
            <w:r w:rsidRPr="008867F0">
              <w:rPr>
                <w:b/>
                <w:lang w:val="en-US"/>
              </w:rPr>
              <w:t>list_el</w:t>
            </w:r>
            <w:proofErr w:type="spellEnd"/>
            <w:r w:rsidRPr="008867F0">
              <w:rPr>
                <w:b/>
                <w:lang w:val="en-US"/>
              </w:rPr>
              <w:t xml:space="preserve">* </w:t>
            </w:r>
            <w:proofErr w:type="spellStart"/>
            <w:r w:rsidRPr="008867F0">
              <w:rPr>
                <w:b/>
                <w:lang w:val="en-US"/>
              </w:rPr>
              <w:t>label_head</w:t>
            </w:r>
            <w:proofErr w:type="spellEnd"/>
            <w:r w:rsidRPr="008867F0">
              <w:rPr>
                <w:b/>
                <w:lang w:val="en-US"/>
              </w:rPr>
              <w:t>);</w:t>
            </w:r>
          </w:p>
        </w:tc>
      </w:tr>
      <w:tr w:rsidR="006A4EC1" w:rsidRPr="00812DA8" w:rsidTr="003B3911">
        <w:tc>
          <w:tcPr>
            <w:tcW w:w="9212" w:type="dxa"/>
          </w:tcPr>
          <w:p w:rsidR="00D3712A" w:rsidRDefault="00D3712A" w:rsidP="00D3712A">
            <w:r>
              <w:t>Procedura służy do zwalniania pamięci zarezerwowanej na listę podwieszoną pod element podany jako parametr</w:t>
            </w:r>
          </w:p>
          <w:p w:rsidR="00D3712A" w:rsidRDefault="00D3712A" w:rsidP="00D3712A">
            <w:r>
              <w:t>Parametry:</w:t>
            </w:r>
          </w:p>
          <w:p w:rsidR="006A4EC1" w:rsidRPr="00812DA8" w:rsidRDefault="00D3712A" w:rsidP="00D3712A">
            <w:pPr>
              <w:pStyle w:val="Akapitzlist"/>
              <w:numPr>
                <w:ilvl w:val="0"/>
                <w:numId w:val="6"/>
              </w:numPr>
            </w:pPr>
            <w:r>
              <w:rPr>
                <w:b/>
              </w:rPr>
              <w:t>*</w:t>
            </w:r>
            <w:r w:rsidRPr="00D3712A">
              <w:rPr>
                <w:b/>
              </w:rPr>
              <w:t xml:space="preserve"> </w:t>
            </w:r>
            <w:proofErr w:type="spellStart"/>
            <w:r w:rsidRPr="00D3712A">
              <w:rPr>
                <w:b/>
              </w:rPr>
              <w:t>label_head</w:t>
            </w:r>
            <w:proofErr w:type="spellEnd"/>
            <w:r>
              <w:t xml:space="preserve"> – wskaźnik na element, pod który jest podwieszona lista zajmująca pamięć, która ma zostać zwolniona.</w:t>
            </w:r>
          </w:p>
        </w:tc>
      </w:tr>
    </w:tbl>
    <w:p w:rsidR="006A4EC1" w:rsidRDefault="006A4EC1" w:rsidP="00812DA8"/>
    <w:tbl>
      <w:tblPr>
        <w:tblStyle w:val="Tabela-Siatka"/>
        <w:tblW w:w="0" w:type="auto"/>
        <w:tblLook w:val="04A0"/>
      </w:tblPr>
      <w:tblGrid>
        <w:gridCol w:w="9212"/>
      </w:tblGrid>
      <w:tr w:rsidR="006A4EC1" w:rsidRPr="00CD6C9E"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save_list</w:t>
            </w:r>
            <w:proofErr w:type="spellEnd"/>
            <w:r w:rsidRPr="008867F0">
              <w:rPr>
                <w:b/>
                <w:lang w:val="en-US"/>
              </w:rPr>
              <w:t>(char *</w:t>
            </w:r>
            <w:proofErr w:type="spellStart"/>
            <w:r w:rsidRPr="008867F0">
              <w:rPr>
                <w:b/>
                <w:lang w:val="en-US"/>
              </w:rPr>
              <w:t>file_name</w:t>
            </w:r>
            <w:proofErr w:type="spellEnd"/>
            <w:r w:rsidRPr="008867F0">
              <w:rPr>
                <w:b/>
                <w:lang w:val="en-US"/>
              </w:rPr>
              <w:t xml:space="preserve">, </w:t>
            </w:r>
            <w:proofErr w:type="spellStart"/>
            <w:r w:rsidRPr="008867F0">
              <w:rPr>
                <w:b/>
                <w:lang w:val="en-US"/>
              </w:rPr>
              <w:t>list_el</w:t>
            </w:r>
            <w:proofErr w:type="spellEnd"/>
            <w:r w:rsidRPr="008867F0">
              <w:rPr>
                <w:b/>
                <w:lang w:val="en-US"/>
              </w:rPr>
              <w:t xml:space="preserve"> *head);</w:t>
            </w:r>
          </w:p>
        </w:tc>
      </w:tr>
      <w:tr w:rsidR="006A4EC1" w:rsidRPr="00812DA8" w:rsidTr="003B3911">
        <w:tc>
          <w:tcPr>
            <w:tcW w:w="9212" w:type="dxa"/>
          </w:tcPr>
          <w:p w:rsidR="00190049" w:rsidRDefault="00190049" w:rsidP="00190049">
            <w:r>
              <w:t>Procedura służy do zapisywania zawartości listy głównej oraz przy użyciu innych procedur zawartości list podwieszonych do  pliku.</w:t>
            </w:r>
          </w:p>
          <w:p w:rsidR="00190049" w:rsidRDefault="00190049" w:rsidP="00190049">
            <w:r>
              <w:t>Parametry:</w:t>
            </w:r>
          </w:p>
          <w:p w:rsidR="00190049" w:rsidRDefault="00190049" w:rsidP="00190049">
            <w:pPr>
              <w:pStyle w:val="Akapitzlist"/>
              <w:numPr>
                <w:ilvl w:val="0"/>
                <w:numId w:val="6"/>
              </w:numPr>
            </w:pPr>
            <w:r w:rsidRPr="00190049">
              <w:rPr>
                <w:b/>
              </w:rPr>
              <w:t>*</w:t>
            </w:r>
            <w:proofErr w:type="spellStart"/>
            <w:r w:rsidRPr="00190049">
              <w:rPr>
                <w:b/>
              </w:rPr>
              <w:t>file_name</w:t>
            </w:r>
            <w:proofErr w:type="spellEnd"/>
            <w:r w:rsidRPr="00190049">
              <w:rPr>
                <w:b/>
              </w:rPr>
              <w:t xml:space="preserve"> </w:t>
            </w:r>
            <w:r w:rsidRPr="00190049">
              <w:t xml:space="preserve">– nazwa pliku do </w:t>
            </w:r>
            <w:proofErr w:type="spellStart"/>
            <w:r w:rsidRPr="00190049">
              <w:t>któtego</w:t>
            </w:r>
            <w:proofErr w:type="spellEnd"/>
            <w:r w:rsidRPr="00190049">
              <w:t xml:space="preserve"> ma zostać zapisana </w:t>
            </w:r>
            <w:r>
              <w:t>treść</w:t>
            </w:r>
            <w:r w:rsidRPr="00190049">
              <w:t xml:space="preserve"> listy</w:t>
            </w:r>
            <w:r>
              <w:t>.</w:t>
            </w:r>
          </w:p>
          <w:p w:rsidR="006A4EC1" w:rsidRPr="00812DA8" w:rsidRDefault="00190049" w:rsidP="00190049">
            <w:pPr>
              <w:pStyle w:val="Akapitzlist"/>
              <w:numPr>
                <w:ilvl w:val="0"/>
                <w:numId w:val="6"/>
              </w:numPr>
            </w:pPr>
            <w:r>
              <w:rPr>
                <w:b/>
              </w:rPr>
              <w:t>*</w:t>
            </w:r>
            <w:proofErr w:type="spellStart"/>
            <w:r w:rsidRPr="00190049">
              <w:rPr>
                <w:b/>
              </w:rPr>
              <w:t>head</w:t>
            </w:r>
            <w:proofErr w:type="spellEnd"/>
            <w:r>
              <w:t xml:space="preserve"> – wskaźnik na adres początku listy, której zawartość ma zostać zapisana.</w:t>
            </w:r>
          </w:p>
        </w:tc>
      </w:tr>
    </w:tbl>
    <w:p w:rsidR="006A4EC1" w:rsidRDefault="006A4EC1" w:rsidP="00812DA8"/>
    <w:tbl>
      <w:tblPr>
        <w:tblStyle w:val="Tabela-Siatka"/>
        <w:tblW w:w="0" w:type="auto"/>
        <w:tblLook w:val="04A0"/>
      </w:tblPr>
      <w:tblGrid>
        <w:gridCol w:w="9212"/>
      </w:tblGrid>
      <w:tr w:rsidR="006A4EC1" w:rsidRPr="00CD6C9E" w:rsidTr="003B3911">
        <w:tc>
          <w:tcPr>
            <w:tcW w:w="9212" w:type="dxa"/>
          </w:tcPr>
          <w:p w:rsidR="006A4EC1" w:rsidRPr="00812DA8" w:rsidRDefault="008867F0" w:rsidP="003B3911">
            <w:pPr>
              <w:rPr>
                <w:b/>
                <w:lang w:val="en-US"/>
              </w:rPr>
            </w:pPr>
            <w:r w:rsidRPr="008867F0">
              <w:rPr>
                <w:b/>
                <w:lang w:val="en-US"/>
              </w:rPr>
              <w:t xml:space="preserve">void </w:t>
            </w:r>
            <w:proofErr w:type="spellStart"/>
            <w:r w:rsidRPr="008867F0">
              <w:rPr>
                <w:b/>
                <w:lang w:val="en-US"/>
              </w:rPr>
              <w:t>save_u_list</w:t>
            </w:r>
            <w:proofErr w:type="spellEnd"/>
            <w:r w:rsidRPr="008867F0">
              <w:rPr>
                <w:b/>
                <w:lang w:val="en-US"/>
              </w:rPr>
              <w:t xml:space="preserve">(FILE* output, </w:t>
            </w:r>
            <w:proofErr w:type="spellStart"/>
            <w:r w:rsidRPr="008867F0">
              <w:rPr>
                <w:b/>
                <w:lang w:val="en-US"/>
              </w:rPr>
              <w:t>u_list_el</w:t>
            </w:r>
            <w:proofErr w:type="spellEnd"/>
            <w:r w:rsidRPr="008867F0">
              <w:rPr>
                <w:b/>
                <w:lang w:val="en-US"/>
              </w:rPr>
              <w:t xml:space="preserve"> *</w:t>
            </w:r>
            <w:proofErr w:type="spellStart"/>
            <w:r w:rsidRPr="008867F0">
              <w:rPr>
                <w:b/>
                <w:lang w:val="en-US"/>
              </w:rPr>
              <w:t>u_head</w:t>
            </w:r>
            <w:proofErr w:type="spellEnd"/>
            <w:r w:rsidRPr="008867F0">
              <w:rPr>
                <w:b/>
                <w:lang w:val="en-US"/>
              </w:rPr>
              <w:t>);</w:t>
            </w:r>
          </w:p>
        </w:tc>
      </w:tr>
      <w:tr w:rsidR="006A4EC1" w:rsidRPr="00812DA8" w:rsidTr="003B3911">
        <w:tc>
          <w:tcPr>
            <w:tcW w:w="9212" w:type="dxa"/>
          </w:tcPr>
          <w:p w:rsidR="00190049" w:rsidRDefault="00190049" w:rsidP="00190049">
            <w:r>
              <w:t>Procedura służy do zapisywania zawartości listy podwieszanej do  pliku.</w:t>
            </w:r>
          </w:p>
          <w:p w:rsidR="00190049" w:rsidRDefault="00190049" w:rsidP="00190049">
            <w:r>
              <w:t>Parametry:</w:t>
            </w:r>
          </w:p>
          <w:p w:rsidR="00190049" w:rsidRDefault="00190049" w:rsidP="00190049">
            <w:pPr>
              <w:pStyle w:val="Akapitzlist"/>
              <w:numPr>
                <w:ilvl w:val="0"/>
                <w:numId w:val="6"/>
              </w:numPr>
            </w:pPr>
            <w:r w:rsidRPr="00190049">
              <w:rPr>
                <w:b/>
              </w:rPr>
              <w:t>*</w:t>
            </w:r>
            <w:proofErr w:type="spellStart"/>
            <w:r w:rsidRPr="00190049">
              <w:rPr>
                <w:b/>
              </w:rPr>
              <w:t>file_name</w:t>
            </w:r>
            <w:proofErr w:type="spellEnd"/>
            <w:r w:rsidRPr="00190049">
              <w:rPr>
                <w:b/>
              </w:rPr>
              <w:t xml:space="preserve"> </w:t>
            </w:r>
            <w:r w:rsidRPr="00190049">
              <w:t xml:space="preserve">– nazwa pliku do </w:t>
            </w:r>
            <w:proofErr w:type="spellStart"/>
            <w:r w:rsidRPr="00190049">
              <w:t>któtego</w:t>
            </w:r>
            <w:proofErr w:type="spellEnd"/>
            <w:r w:rsidRPr="00190049">
              <w:t xml:space="preserve"> ma zostać zapisana </w:t>
            </w:r>
            <w:r>
              <w:t>treść</w:t>
            </w:r>
            <w:r w:rsidRPr="00190049">
              <w:t xml:space="preserve"> listy</w:t>
            </w:r>
            <w:r>
              <w:t>.</w:t>
            </w:r>
          </w:p>
          <w:p w:rsidR="006A4EC1" w:rsidRPr="00812DA8" w:rsidRDefault="00190049" w:rsidP="00190049">
            <w:pPr>
              <w:pStyle w:val="Akapitzlist"/>
              <w:numPr>
                <w:ilvl w:val="0"/>
                <w:numId w:val="6"/>
              </w:numPr>
            </w:pPr>
            <w:r w:rsidRPr="00190049">
              <w:rPr>
                <w:b/>
              </w:rPr>
              <w:t xml:space="preserve">* </w:t>
            </w:r>
            <w:proofErr w:type="spellStart"/>
            <w:r w:rsidRPr="00190049">
              <w:rPr>
                <w:b/>
              </w:rPr>
              <w:t>u_head</w:t>
            </w:r>
            <w:proofErr w:type="spellEnd"/>
            <w:r>
              <w:t xml:space="preserve"> – element, pod który jest podwieszona lista, która ma zostać zapisana do pliku.</w:t>
            </w:r>
          </w:p>
        </w:tc>
      </w:tr>
    </w:tbl>
    <w:p w:rsidR="006A4EC1" w:rsidRDefault="006A4EC1" w:rsidP="00812DA8"/>
    <w:tbl>
      <w:tblPr>
        <w:tblStyle w:val="Tabela-Siatka"/>
        <w:tblW w:w="0" w:type="auto"/>
        <w:tblLook w:val="04A0"/>
      </w:tblPr>
      <w:tblGrid>
        <w:gridCol w:w="9212"/>
      </w:tblGrid>
      <w:tr w:rsidR="006A4EC1" w:rsidRPr="00071B8D" w:rsidTr="003B3911">
        <w:tc>
          <w:tcPr>
            <w:tcW w:w="9212" w:type="dxa"/>
          </w:tcPr>
          <w:p w:rsidR="006A4EC1" w:rsidRPr="00812DA8" w:rsidRDefault="008867F0" w:rsidP="003B3911">
            <w:pPr>
              <w:rPr>
                <w:b/>
                <w:lang w:val="en-US"/>
              </w:rPr>
            </w:pPr>
            <w:r w:rsidRPr="008867F0">
              <w:rPr>
                <w:b/>
                <w:lang w:val="en-US"/>
              </w:rPr>
              <w:t>void strip(char *</w:t>
            </w:r>
            <w:proofErr w:type="spellStart"/>
            <w:r w:rsidRPr="008867F0">
              <w:rPr>
                <w:b/>
                <w:lang w:val="en-US"/>
              </w:rPr>
              <w:t>str</w:t>
            </w:r>
            <w:proofErr w:type="spellEnd"/>
            <w:r w:rsidRPr="008867F0">
              <w:rPr>
                <w:b/>
                <w:lang w:val="en-US"/>
              </w:rPr>
              <w:t>);</w:t>
            </w:r>
          </w:p>
        </w:tc>
      </w:tr>
      <w:tr w:rsidR="006A4EC1" w:rsidRPr="00812DA8" w:rsidTr="003B3911">
        <w:tc>
          <w:tcPr>
            <w:tcW w:w="9212" w:type="dxa"/>
          </w:tcPr>
          <w:p w:rsidR="00F94A4F" w:rsidRDefault="00F94A4F" w:rsidP="003B3911">
            <w:r>
              <w:t xml:space="preserve">Procedura </w:t>
            </w:r>
            <w:r w:rsidR="00190049">
              <w:t>usuwa puste znaki z początku i końca elementu podanego jako parametr</w:t>
            </w:r>
            <w:r w:rsidR="006A4EC1">
              <w:t xml:space="preserve">  </w:t>
            </w:r>
          </w:p>
          <w:p w:rsidR="006A4EC1" w:rsidRDefault="00F94A4F" w:rsidP="003B3911">
            <w:r>
              <w:lastRenderedPageBreak/>
              <w:t>Parametry</w:t>
            </w:r>
            <w:r w:rsidR="006A4EC1">
              <w:t>:</w:t>
            </w:r>
          </w:p>
          <w:p w:rsidR="006A4EC1" w:rsidRPr="00812DA8" w:rsidRDefault="00190049" w:rsidP="00190049">
            <w:pPr>
              <w:pStyle w:val="Akapitzlist"/>
              <w:numPr>
                <w:ilvl w:val="0"/>
                <w:numId w:val="6"/>
              </w:numPr>
            </w:pPr>
            <w:r>
              <w:rPr>
                <w:b/>
              </w:rPr>
              <w:t>*</w:t>
            </w:r>
            <w:proofErr w:type="spellStart"/>
            <w:r w:rsidRPr="00190049">
              <w:rPr>
                <w:b/>
              </w:rPr>
              <w:t>str</w:t>
            </w:r>
            <w:proofErr w:type="spellEnd"/>
            <w:r>
              <w:t xml:space="preserve"> </w:t>
            </w:r>
            <w:r w:rsidR="00F94A4F">
              <w:t xml:space="preserve">– </w:t>
            </w:r>
            <w:r>
              <w:t>wskaźnik na ciąg znaków na którym ma zostać wykonana powyższa operacja.</w:t>
            </w:r>
          </w:p>
        </w:tc>
      </w:tr>
    </w:tbl>
    <w:p w:rsidR="006A4EC1" w:rsidRDefault="006A4EC1" w:rsidP="00812DA8"/>
    <w:tbl>
      <w:tblPr>
        <w:tblStyle w:val="Tabela-Siatka"/>
        <w:tblW w:w="0" w:type="auto"/>
        <w:tblLook w:val="04A0"/>
      </w:tblPr>
      <w:tblGrid>
        <w:gridCol w:w="9212"/>
      </w:tblGrid>
      <w:tr w:rsidR="006A4EC1" w:rsidRPr="00CD6C9E" w:rsidTr="003B3911">
        <w:tc>
          <w:tcPr>
            <w:tcW w:w="9212" w:type="dxa"/>
          </w:tcPr>
          <w:p w:rsidR="006A4EC1" w:rsidRPr="00812DA8" w:rsidRDefault="008867F0" w:rsidP="003B3911">
            <w:pPr>
              <w:rPr>
                <w:b/>
                <w:lang w:val="en-US"/>
              </w:rPr>
            </w:pPr>
            <w:proofErr w:type="spellStart"/>
            <w:r w:rsidRPr="008867F0">
              <w:rPr>
                <w:b/>
                <w:lang w:val="en-US"/>
              </w:rPr>
              <w:t>int</w:t>
            </w:r>
            <w:proofErr w:type="spellEnd"/>
            <w:r w:rsidRPr="008867F0">
              <w:rPr>
                <w:b/>
                <w:lang w:val="en-US"/>
              </w:rPr>
              <w:t xml:space="preserve"> </w:t>
            </w:r>
            <w:proofErr w:type="spellStart"/>
            <w:r w:rsidRPr="008867F0">
              <w:rPr>
                <w:b/>
                <w:lang w:val="en-US"/>
              </w:rPr>
              <w:t>check_filename_ext</w:t>
            </w:r>
            <w:proofErr w:type="spellEnd"/>
            <w:r w:rsidRPr="008867F0">
              <w:rPr>
                <w:b/>
                <w:lang w:val="en-US"/>
              </w:rPr>
              <w:t>(char *filename);</w:t>
            </w:r>
          </w:p>
        </w:tc>
      </w:tr>
      <w:tr w:rsidR="006A4EC1" w:rsidRPr="00812DA8" w:rsidTr="003B3911">
        <w:tc>
          <w:tcPr>
            <w:tcW w:w="9212" w:type="dxa"/>
          </w:tcPr>
          <w:p w:rsidR="00190049" w:rsidRPr="00190049" w:rsidRDefault="00F94A4F" w:rsidP="00F94A4F">
            <w:r w:rsidRPr="00812DA8">
              <w:t xml:space="preserve">Funkcja </w:t>
            </w:r>
            <w:r w:rsidR="00190049">
              <w:t xml:space="preserve"> sprawdza, czy podana nazwa pliku posiada rozszerzenie </w:t>
            </w:r>
            <w:r w:rsidR="00190049">
              <w:rPr>
                <w:i/>
              </w:rPr>
              <w:t>.</w:t>
            </w:r>
            <w:proofErr w:type="spellStart"/>
            <w:r w:rsidR="00190049">
              <w:rPr>
                <w:i/>
              </w:rPr>
              <w:t>txt</w:t>
            </w:r>
            <w:proofErr w:type="spellEnd"/>
          </w:p>
          <w:p w:rsidR="00F94A4F" w:rsidRDefault="00F94A4F" w:rsidP="00F94A4F">
            <w:r>
              <w:t>Parametry:</w:t>
            </w:r>
          </w:p>
          <w:p w:rsidR="00F94A4F" w:rsidRDefault="00190049" w:rsidP="00F94A4F">
            <w:pPr>
              <w:pStyle w:val="Akapitzlist"/>
              <w:numPr>
                <w:ilvl w:val="0"/>
                <w:numId w:val="6"/>
              </w:numPr>
            </w:pPr>
            <w:r w:rsidRPr="00190049">
              <w:rPr>
                <w:b/>
              </w:rPr>
              <w:t>*</w:t>
            </w:r>
            <w:proofErr w:type="spellStart"/>
            <w:r w:rsidRPr="00190049">
              <w:rPr>
                <w:b/>
              </w:rPr>
              <w:t>filename</w:t>
            </w:r>
            <w:proofErr w:type="spellEnd"/>
            <w:r>
              <w:t xml:space="preserve"> </w:t>
            </w:r>
            <w:r w:rsidR="00F94A4F">
              <w:t xml:space="preserve">– </w:t>
            </w:r>
            <w:r>
              <w:t>wskaźnik na ciąg znaków zawierający nazwę pliku, która ma zostać sprawdzona.</w:t>
            </w:r>
          </w:p>
          <w:p w:rsidR="006A4EC1" w:rsidRPr="00812DA8" w:rsidRDefault="00190049" w:rsidP="00190049">
            <w:r>
              <w:t xml:space="preserve">Funkcja zwraca  </w:t>
            </w:r>
            <w:r>
              <w:rPr>
                <w:i/>
              </w:rPr>
              <w:t xml:space="preserve">0 </w:t>
            </w:r>
            <w:r>
              <w:t xml:space="preserve"> jeśli nazwa pliku posiada rozszerzenie </w:t>
            </w:r>
            <w:r>
              <w:rPr>
                <w:i/>
              </w:rPr>
              <w:t>.</w:t>
            </w:r>
            <w:proofErr w:type="spellStart"/>
            <w:r>
              <w:rPr>
                <w:i/>
              </w:rPr>
              <w:t>txt</w:t>
            </w:r>
            <w:proofErr w:type="spellEnd"/>
            <w:r>
              <w:t xml:space="preserve"> lub </w:t>
            </w:r>
            <w:r>
              <w:rPr>
                <w:i/>
              </w:rPr>
              <w:t xml:space="preserve">-1 </w:t>
            </w:r>
            <w:r>
              <w:t xml:space="preserve"> w przeciwnym wypadku.</w:t>
            </w:r>
          </w:p>
        </w:tc>
      </w:tr>
    </w:tbl>
    <w:p w:rsidR="006A4EC1" w:rsidRDefault="006A4EC1" w:rsidP="00812DA8"/>
    <w:p w:rsidR="00D13C5C" w:rsidRDefault="0038327D" w:rsidP="0038327D">
      <w:pPr>
        <w:pStyle w:val="Nagwek1"/>
      </w:pPr>
      <w:r>
        <w:t>Testowanie</w:t>
      </w:r>
    </w:p>
    <w:p w:rsidR="00E035DE" w:rsidRDefault="0038327D" w:rsidP="0038327D">
      <w:r>
        <w:t>Program został przetestowany na poprawnych plikach .</w:t>
      </w:r>
      <w:proofErr w:type="spellStart"/>
      <w:r>
        <w:t>txt</w:t>
      </w:r>
      <w:proofErr w:type="spellEnd"/>
      <w:r>
        <w:t xml:space="preserve"> oraz na plikach z innymi rozszerzeniami. Dla niepoprawnych oraz nieistniejących plików program </w:t>
      </w:r>
      <w:r w:rsidR="00E035DE">
        <w:t>wyświetla informację o błędzie.</w:t>
      </w:r>
    </w:p>
    <w:p w:rsidR="0038327D" w:rsidRDefault="0038327D" w:rsidP="0038327D">
      <w:r>
        <w:t>Testowanie:</w:t>
      </w:r>
    </w:p>
    <w:p w:rsidR="00BA4D18" w:rsidRDefault="0038327D" w:rsidP="00BA4D18">
      <w:pPr>
        <w:pStyle w:val="Akapitzlist"/>
        <w:numPr>
          <w:ilvl w:val="0"/>
          <w:numId w:val="7"/>
        </w:numPr>
      </w:pPr>
      <w:r>
        <w:t xml:space="preserve">Zawartość pliku </w:t>
      </w:r>
      <w:r w:rsidR="00CD6C9E">
        <w:t>we.txt</w:t>
      </w:r>
      <w:r w:rsidR="00BD4BE0">
        <w:t xml:space="preserve">: </w:t>
      </w:r>
    </w:p>
    <w:p w:rsidR="00CD6C9E" w:rsidRPr="00CD6C9E" w:rsidRDefault="00CD6C9E" w:rsidP="00CD6C9E">
      <w:pPr>
        <w:pStyle w:val="Akapitzlist"/>
        <w:rPr>
          <w:i/>
        </w:rPr>
      </w:pPr>
      <w:r w:rsidRPr="00CD6C9E">
        <w:rPr>
          <w:i/>
        </w:rPr>
        <w:t>Platon; Uczta; filozofia</w:t>
      </w:r>
    </w:p>
    <w:p w:rsidR="00CD6C9E" w:rsidRPr="00CD6C9E" w:rsidRDefault="00CD6C9E" w:rsidP="00CD6C9E">
      <w:pPr>
        <w:pStyle w:val="Akapitzlist"/>
        <w:rPr>
          <w:i/>
        </w:rPr>
      </w:pPr>
      <w:r w:rsidRPr="00CD6C9E">
        <w:rPr>
          <w:i/>
        </w:rPr>
        <w:t>Shakespeare; Hamlet; tragedia, barok</w:t>
      </w:r>
    </w:p>
    <w:p w:rsidR="00CD6C9E" w:rsidRPr="00CD6C9E" w:rsidRDefault="00CD6C9E" w:rsidP="00CD6C9E">
      <w:pPr>
        <w:pStyle w:val="Akapitzlist"/>
        <w:rPr>
          <w:i/>
        </w:rPr>
      </w:pPr>
      <w:proofErr w:type="spellStart"/>
      <w:r w:rsidRPr="00CD6C9E">
        <w:rPr>
          <w:i/>
        </w:rPr>
        <w:t>Cormen</w:t>
      </w:r>
      <w:proofErr w:type="spellEnd"/>
      <w:r w:rsidRPr="00CD6C9E">
        <w:rPr>
          <w:i/>
        </w:rPr>
        <w:t xml:space="preserve">; Algorytmy; informatyka, </w:t>
      </w:r>
      <w:proofErr w:type="spellStart"/>
      <w:r w:rsidRPr="00CD6C9E">
        <w:rPr>
          <w:i/>
        </w:rPr>
        <w:t>podrecznik</w:t>
      </w:r>
      <w:proofErr w:type="spellEnd"/>
    </w:p>
    <w:p w:rsidR="00CD6C9E" w:rsidRPr="00CD6C9E" w:rsidRDefault="00CD6C9E" w:rsidP="00CD6C9E">
      <w:pPr>
        <w:pStyle w:val="Akapitzlist"/>
        <w:rPr>
          <w:i/>
        </w:rPr>
      </w:pPr>
      <w:r w:rsidRPr="00CD6C9E">
        <w:rPr>
          <w:i/>
        </w:rPr>
        <w:t>Mickiewicz; Pan Tadeusz; klasyka, romantyzm, lektura</w:t>
      </w:r>
    </w:p>
    <w:p w:rsidR="00CD6C9E" w:rsidRPr="00CD6C9E" w:rsidRDefault="00CD6C9E" w:rsidP="00CD6C9E">
      <w:pPr>
        <w:pStyle w:val="Akapitzlist"/>
        <w:rPr>
          <w:i/>
        </w:rPr>
      </w:pPr>
      <w:proofErr w:type="spellStart"/>
      <w:r w:rsidRPr="00CD6C9E">
        <w:rPr>
          <w:i/>
        </w:rPr>
        <w:t>Akwinata</w:t>
      </w:r>
      <w:proofErr w:type="spellEnd"/>
      <w:r w:rsidRPr="00CD6C9E">
        <w:rPr>
          <w:i/>
        </w:rPr>
        <w:t xml:space="preserve">; Summa Teologiczna; filozofia, </w:t>
      </w:r>
      <w:proofErr w:type="spellStart"/>
      <w:r w:rsidRPr="00CD6C9E">
        <w:rPr>
          <w:i/>
        </w:rPr>
        <w:t>sredniowiecze</w:t>
      </w:r>
      <w:proofErr w:type="spellEnd"/>
      <w:r w:rsidRPr="00CD6C9E">
        <w:rPr>
          <w:i/>
        </w:rPr>
        <w:cr/>
      </w:r>
      <w:proofErr w:type="spellStart"/>
      <w:r w:rsidRPr="00CD6C9E">
        <w:rPr>
          <w:i/>
        </w:rPr>
        <w:t>Akwinata</w:t>
      </w:r>
      <w:proofErr w:type="spellEnd"/>
      <w:r w:rsidRPr="00CD6C9E">
        <w:rPr>
          <w:i/>
        </w:rPr>
        <w:t xml:space="preserve">; </w:t>
      </w:r>
      <w:proofErr w:type="spellStart"/>
      <w:r w:rsidRPr="00CD6C9E">
        <w:rPr>
          <w:i/>
        </w:rPr>
        <w:t>Dumma</w:t>
      </w:r>
      <w:proofErr w:type="spellEnd"/>
      <w:r w:rsidRPr="00CD6C9E">
        <w:rPr>
          <w:i/>
        </w:rPr>
        <w:t xml:space="preserve"> Teologiczna; filozofia, </w:t>
      </w:r>
      <w:proofErr w:type="spellStart"/>
      <w:r w:rsidRPr="00CD6C9E">
        <w:rPr>
          <w:i/>
        </w:rPr>
        <w:t>sredniowiecze</w:t>
      </w:r>
      <w:proofErr w:type="spellEnd"/>
      <w:r w:rsidRPr="00CD6C9E">
        <w:rPr>
          <w:i/>
        </w:rPr>
        <w:cr/>
      </w:r>
      <w:proofErr w:type="spellStart"/>
      <w:r w:rsidRPr="00CD6C9E">
        <w:rPr>
          <w:i/>
        </w:rPr>
        <w:t>Akwinata</w:t>
      </w:r>
      <w:proofErr w:type="spellEnd"/>
      <w:r w:rsidRPr="00CD6C9E">
        <w:rPr>
          <w:i/>
        </w:rPr>
        <w:t xml:space="preserve">; </w:t>
      </w:r>
      <w:proofErr w:type="spellStart"/>
      <w:r w:rsidRPr="00CD6C9E">
        <w:rPr>
          <w:i/>
        </w:rPr>
        <w:t>xyz</w:t>
      </w:r>
      <w:proofErr w:type="spellEnd"/>
      <w:r w:rsidRPr="00CD6C9E">
        <w:rPr>
          <w:i/>
        </w:rPr>
        <w:t xml:space="preserve"> Teologiczna; filozofia, </w:t>
      </w:r>
      <w:proofErr w:type="spellStart"/>
      <w:r w:rsidRPr="00CD6C9E">
        <w:rPr>
          <w:i/>
        </w:rPr>
        <w:t>sredniowiecze</w:t>
      </w:r>
      <w:proofErr w:type="spellEnd"/>
      <w:r w:rsidRPr="00CD6C9E">
        <w:rPr>
          <w:i/>
        </w:rPr>
        <w:cr/>
      </w:r>
    </w:p>
    <w:p w:rsidR="00BA4D18" w:rsidRDefault="00CD6C9E" w:rsidP="00CD6C9E">
      <w:pPr>
        <w:pStyle w:val="Akapitzlist"/>
      </w:pPr>
      <w:r>
        <w:t>Parametry programu:</w:t>
      </w:r>
    </w:p>
    <w:p w:rsidR="00BA4D18" w:rsidRDefault="00CD6C9E" w:rsidP="00CD6C9E">
      <w:pPr>
        <w:pStyle w:val="Akapitzlist"/>
      </w:pPr>
      <w:r w:rsidRPr="00CD6C9E">
        <w:t>-i we.txt -o wy.txt</w:t>
      </w:r>
    </w:p>
    <w:p w:rsidR="00CD6C9E" w:rsidRDefault="00CD6C9E" w:rsidP="00CD6C9E">
      <w:pPr>
        <w:pStyle w:val="Akapitzlist"/>
      </w:pPr>
    </w:p>
    <w:p w:rsidR="00CD6C9E" w:rsidRDefault="00CD6C9E" w:rsidP="00CD6C9E">
      <w:pPr>
        <w:pStyle w:val="Akapitzlist"/>
        <w:rPr>
          <w:i/>
        </w:rPr>
      </w:pPr>
      <w:r>
        <w:t xml:space="preserve">Został wyświetlony komunikat: </w:t>
      </w:r>
      <w:r w:rsidRPr="00CD6C9E">
        <w:rPr>
          <w:i/>
        </w:rPr>
        <w:t xml:space="preserve">Dane </w:t>
      </w:r>
      <w:proofErr w:type="spellStart"/>
      <w:r w:rsidRPr="00CD6C9E">
        <w:rPr>
          <w:i/>
        </w:rPr>
        <w:t>zostaly</w:t>
      </w:r>
      <w:proofErr w:type="spellEnd"/>
      <w:r w:rsidRPr="00CD6C9E">
        <w:rPr>
          <w:i/>
        </w:rPr>
        <w:t xml:space="preserve"> zapisane do pliku wy.txt</w:t>
      </w:r>
    </w:p>
    <w:p w:rsidR="00CD6C9E" w:rsidRDefault="00CD6C9E" w:rsidP="00CD6C9E">
      <w:pPr>
        <w:pStyle w:val="Akapitzlist"/>
      </w:pPr>
    </w:p>
    <w:p w:rsidR="00CD6C9E" w:rsidRDefault="00CD6C9E" w:rsidP="00CD6C9E">
      <w:pPr>
        <w:pStyle w:val="Akapitzlist"/>
      </w:pPr>
      <w:r>
        <w:t>Zawartość pliku wy.txt:</w:t>
      </w:r>
    </w:p>
    <w:p w:rsidR="00CD6C9E" w:rsidRDefault="00CD6C9E" w:rsidP="00CD6C9E">
      <w:pPr>
        <w:pStyle w:val="Akapitzlist"/>
      </w:pPr>
    </w:p>
    <w:p w:rsidR="00CD6C9E" w:rsidRPr="00CD6C9E" w:rsidRDefault="00CD6C9E" w:rsidP="00CD6C9E">
      <w:pPr>
        <w:pStyle w:val="Akapitzlist"/>
        <w:rPr>
          <w:i/>
        </w:rPr>
      </w:pPr>
      <w:r w:rsidRPr="00CD6C9E">
        <w:rPr>
          <w:i/>
        </w:rPr>
        <w:t>barok</w:t>
      </w:r>
    </w:p>
    <w:p w:rsidR="00CD6C9E" w:rsidRPr="00CD6C9E" w:rsidRDefault="00CD6C9E" w:rsidP="00CD6C9E">
      <w:pPr>
        <w:pStyle w:val="Akapitzlist"/>
        <w:rPr>
          <w:i/>
        </w:rPr>
      </w:pPr>
      <w:r w:rsidRPr="00CD6C9E">
        <w:rPr>
          <w:i/>
        </w:rPr>
        <w:t>Shakespeare; Hamlet</w:t>
      </w:r>
    </w:p>
    <w:p w:rsidR="00CD6C9E" w:rsidRPr="00CD6C9E" w:rsidRDefault="00CD6C9E" w:rsidP="00CD6C9E">
      <w:pPr>
        <w:pStyle w:val="Akapitzlist"/>
        <w:rPr>
          <w:i/>
        </w:rPr>
      </w:pPr>
    </w:p>
    <w:p w:rsidR="00CD6C9E" w:rsidRPr="00CD6C9E" w:rsidRDefault="00CD6C9E" w:rsidP="00CD6C9E">
      <w:pPr>
        <w:pStyle w:val="Akapitzlist"/>
        <w:rPr>
          <w:i/>
        </w:rPr>
      </w:pPr>
      <w:r w:rsidRPr="00CD6C9E">
        <w:rPr>
          <w:i/>
        </w:rPr>
        <w:t>filozofia</w:t>
      </w:r>
    </w:p>
    <w:p w:rsidR="00CD6C9E" w:rsidRPr="00CD6C9E" w:rsidRDefault="00CD6C9E" w:rsidP="00CD6C9E">
      <w:pPr>
        <w:pStyle w:val="Akapitzlist"/>
        <w:rPr>
          <w:i/>
        </w:rPr>
      </w:pPr>
      <w:proofErr w:type="spellStart"/>
      <w:r w:rsidRPr="00CD6C9E">
        <w:rPr>
          <w:i/>
        </w:rPr>
        <w:t>Akwinata</w:t>
      </w:r>
      <w:proofErr w:type="spellEnd"/>
      <w:r w:rsidRPr="00CD6C9E">
        <w:rPr>
          <w:i/>
        </w:rPr>
        <w:t xml:space="preserve">; </w:t>
      </w:r>
      <w:proofErr w:type="spellStart"/>
      <w:r w:rsidRPr="00CD6C9E">
        <w:rPr>
          <w:i/>
        </w:rPr>
        <w:t>Dumma</w:t>
      </w:r>
      <w:proofErr w:type="spellEnd"/>
      <w:r w:rsidRPr="00CD6C9E">
        <w:rPr>
          <w:i/>
        </w:rPr>
        <w:t xml:space="preserve"> Teologiczna</w:t>
      </w:r>
    </w:p>
    <w:p w:rsidR="00CD6C9E" w:rsidRPr="00CD6C9E" w:rsidRDefault="00CD6C9E" w:rsidP="00CD6C9E">
      <w:pPr>
        <w:pStyle w:val="Akapitzlist"/>
        <w:rPr>
          <w:i/>
        </w:rPr>
      </w:pPr>
      <w:proofErr w:type="spellStart"/>
      <w:r w:rsidRPr="00CD6C9E">
        <w:rPr>
          <w:i/>
        </w:rPr>
        <w:t>Akwinata</w:t>
      </w:r>
      <w:proofErr w:type="spellEnd"/>
      <w:r w:rsidRPr="00CD6C9E">
        <w:rPr>
          <w:i/>
        </w:rPr>
        <w:t>; Summa Teologiczna</w:t>
      </w:r>
    </w:p>
    <w:p w:rsidR="00CD6C9E" w:rsidRPr="00CD6C9E" w:rsidRDefault="00CD6C9E" w:rsidP="00CD6C9E">
      <w:pPr>
        <w:pStyle w:val="Akapitzlist"/>
        <w:rPr>
          <w:i/>
        </w:rPr>
      </w:pPr>
      <w:proofErr w:type="spellStart"/>
      <w:r w:rsidRPr="00CD6C9E">
        <w:rPr>
          <w:i/>
        </w:rPr>
        <w:t>Akwinata</w:t>
      </w:r>
      <w:proofErr w:type="spellEnd"/>
      <w:r w:rsidRPr="00CD6C9E">
        <w:rPr>
          <w:i/>
        </w:rPr>
        <w:t xml:space="preserve">; </w:t>
      </w:r>
      <w:proofErr w:type="spellStart"/>
      <w:r w:rsidRPr="00CD6C9E">
        <w:rPr>
          <w:i/>
        </w:rPr>
        <w:t>xyz</w:t>
      </w:r>
      <w:proofErr w:type="spellEnd"/>
      <w:r w:rsidRPr="00CD6C9E">
        <w:rPr>
          <w:i/>
        </w:rPr>
        <w:t xml:space="preserve"> Teologiczna</w:t>
      </w:r>
    </w:p>
    <w:p w:rsidR="00CD6C9E" w:rsidRPr="00CD6C9E" w:rsidRDefault="00CD6C9E" w:rsidP="00CD6C9E">
      <w:pPr>
        <w:pStyle w:val="Akapitzlist"/>
        <w:rPr>
          <w:i/>
        </w:rPr>
      </w:pPr>
      <w:r w:rsidRPr="00CD6C9E">
        <w:rPr>
          <w:i/>
        </w:rPr>
        <w:t>Platon; Uczta</w:t>
      </w:r>
    </w:p>
    <w:p w:rsidR="00CD6C9E" w:rsidRPr="00CD6C9E" w:rsidRDefault="00CD6C9E" w:rsidP="00CD6C9E">
      <w:pPr>
        <w:pStyle w:val="Akapitzlist"/>
        <w:rPr>
          <w:i/>
        </w:rPr>
      </w:pPr>
    </w:p>
    <w:p w:rsidR="00CD6C9E" w:rsidRPr="00CD6C9E" w:rsidRDefault="00CD6C9E" w:rsidP="00CD6C9E">
      <w:pPr>
        <w:pStyle w:val="Akapitzlist"/>
        <w:rPr>
          <w:i/>
        </w:rPr>
      </w:pPr>
      <w:r w:rsidRPr="00CD6C9E">
        <w:rPr>
          <w:i/>
        </w:rPr>
        <w:t>informatyka</w:t>
      </w:r>
    </w:p>
    <w:p w:rsidR="00CD6C9E" w:rsidRPr="00CD6C9E" w:rsidRDefault="00CD6C9E" w:rsidP="00CD6C9E">
      <w:pPr>
        <w:pStyle w:val="Akapitzlist"/>
        <w:rPr>
          <w:i/>
        </w:rPr>
      </w:pPr>
      <w:proofErr w:type="spellStart"/>
      <w:r w:rsidRPr="00CD6C9E">
        <w:rPr>
          <w:i/>
        </w:rPr>
        <w:t>Cormen</w:t>
      </w:r>
      <w:proofErr w:type="spellEnd"/>
      <w:r w:rsidRPr="00CD6C9E">
        <w:rPr>
          <w:i/>
        </w:rPr>
        <w:t>; Algorytmy</w:t>
      </w:r>
    </w:p>
    <w:p w:rsidR="00CD6C9E" w:rsidRPr="00CD6C9E" w:rsidRDefault="00CD6C9E" w:rsidP="00CD6C9E">
      <w:pPr>
        <w:pStyle w:val="Akapitzlist"/>
        <w:rPr>
          <w:i/>
        </w:rPr>
      </w:pPr>
    </w:p>
    <w:p w:rsidR="00CD6C9E" w:rsidRPr="00CD6C9E" w:rsidRDefault="00CD6C9E" w:rsidP="00CD6C9E">
      <w:pPr>
        <w:pStyle w:val="Akapitzlist"/>
        <w:rPr>
          <w:i/>
        </w:rPr>
      </w:pPr>
      <w:r w:rsidRPr="00CD6C9E">
        <w:rPr>
          <w:i/>
        </w:rPr>
        <w:t>klasyka</w:t>
      </w:r>
    </w:p>
    <w:p w:rsidR="00CD6C9E" w:rsidRPr="00CD6C9E" w:rsidRDefault="00CD6C9E" w:rsidP="00CD6C9E">
      <w:pPr>
        <w:pStyle w:val="Akapitzlist"/>
        <w:rPr>
          <w:i/>
        </w:rPr>
      </w:pPr>
      <w:r w:rsidRPr="00CD6C9E">
        <w:rPr>
          <w:i/>
        </w:rPr>
        <w:lastRenderedPageBreak/>
        <w:t>Mickiewicz; Pan Tadeusz</w:t>
      </w:r>
    </w:p>
    <w:p w:rsidR="00CD6C9E" w:rsidRPr="00CD6C9E" w:rsidRDefault="00CD6C9E" w:rsidP="00CD6C9E">
      <w:pPr>
        <w:pStyle w:val="Akapitzlist"/>
        <w:rPr>
          <w:i/>
        </w:rPr>
      </w:pPr>
    </w:p>
    <w:p w:rsidR="00CD6C9E" w:rsidRPr="00CD6C9E" w:rsidRDefault="00CD6C9E" w:rsidP="00CD6C9E">
      <w:pPr>
        <w:pStyle w:val="Akapitzlist"/>
        <w:rPr>
          <w:i/>
        </w:rPr>
      </w:pPr>
      <w:r w:rsidRPr="00CD6C9E">
        <w:rPr>
          <w:i/>
        </w:rPr>
        <w:t>lektura</w:t>
      </w:r>
    </w:p>
    <w:p w:rsidR="00CD6C9E" w:rsidRPr="00CD6C9E" w:rsidRDefault="00CD6C9E" w:rsidP="00CD6C9E">
      <w:pPr>
        <w:pStyle w:val="Akapitzlist"/>
        <w:rPr>
          <w:i/>
        </w:rPr>
      </w:pPr>
      <w:r w:rsidRPr="00CD6C9E">
        <w:rPr>
          <w:i/>
        </w:rPr>
        <w:t>Mickiewicz; Pan Tadeusz</w:t>
      </w:r>
    </w:p>
    <w:p w:rsidR="00CD6C9E" w:rsidRPr="00CD6C9E" w:rsidRDefault="00CD6C9E" w:rsidP="00CD6C9E">
      <w:pPr>
        <w:pStyle w:val="Akapitzlist"/>
        <w:rPr>
          <w:i/>
        </w:rPr>
      </w:pPr>
    </w:p>
    <w:p w:rsidR="00CD6C9E" w:rsidRPr="00CD6C9E" w:rsidRDefault="00CD6C9E" w:rsidP="00CD6C9E">
      <w:pPr>
        <w:pStyle w:val="Akapitzlist"/>
        <w:rPr>
          <w:i/>
        </w:rPr>
      </w:pPr>
      <w:proofErr w:type="spellStart"/>
      <w:r w:rsidRPr="00CD6C9E">
        <w:rPr>
          <w:i/>
        </w:rPr>
        <w:t>podrecznik</w:t>
      </w:r>
      <w:proofErr w:type="spellEnd"/>
    </w:p>
    <w:p w:rsidR="00CD6C9E" w:rsidRPr="00CD6C9E" w:rsidRDefault="00CD6C9E" w:rsidP="00CD6C9E">
      <w:pPr>
        <w:pStyle w:val="Akapitzlist"/>
        <w:rPr>
          <w:i/>
        </w:rPr>
      </w:pPr>
      <w:proofErr w:type="spellStart"/>
      <w:r w:rsidRPr="00CD6C9E">
        <w:rPr>
          <w:i/>
        </w:rPr>
        <w:t>Cormen</w:t>
      </w:r>
      <w:proofErr w:type="spellEnd"/>
      <w:r w:rsidRPr="00CD6C9E">
        <w:rPr>
          <w:i/>
        </w:rPr>
        <w:t>; Algorytmy</w:t>
      </w:r>
    </w:p>
    <w:p w:rsidR="00CD6C9E" w:rsidRPr="00CD6C9E" w:rsidRDefault="00CD6C9E" w:rsidP="00CD6C9E">
      <w:pPr>
        <w:pStyle w:val="Akapitzlist"/>
        <w:rPr>
          <w:i/>
        </w:rPr>
      </w:pPr>
    </w:p>
    <w:p w:rsidR="00CD6C9E" w:rsidRPr="00CD6C9E" w:rsidRDefault="00CD6C9E" w:rsidP="00CD6C9E">
      <w:pPr>
        <w:pStyle w:val="Akapitzlist"/>
        <w:rPr>
          <w:i/>
        </w:rPr>
      </w:pPr>
      <w:r w:rsidRPr="00CD6C9E">
        <w:rPr>
          <w:i/>
        </w:rPr>
        <w:t>romantyzm</w:t>
      </w:r>
    </w:p>
    <w:p w:rsidR="00CD6C9E" w:rsidRPr="00CD6C9E" w:rsidRDefault="00CD6C9E" w:rsidP="00CD6C9E">
      <w:pPr>
        <w:pStyle w:val="Akapitzlist"/>
        <w:rPr>
          <w:i/>
        </w:rPr>
      </w:pPr>
      <w:r w:rsidRPr="00CD6C9E">
        <w:rPr>
          <w:i/>
        </w:rPr>
        <w:t>Mickiewicz; Pan Tadeusz</w:t>
      </w:r>
    </w:p>
    <w:p w:rsidR="00CD6C9E" w:rsidRPr="00CD6C9E" w:rsidRDefault="00CD6C9E" w:rsidP="00CD6C9E">
      <w:pPr>
        <w:pStyle w:val="Akapitzlist"/>
        <w:rPr>
          <w:i/>
        </w:rPr>
      </w:pPr>
    </w:p>
    <w:p w:rsidR="00CD6C9E" w:rsidRPr="00CD6C9E" w:rsidRDefault="00CD6C9E" w:rsidP="00CD6C9E">
      <w:pPr>
        <w:pStyle w:val="Akapitzlist"/>
        <w:rPr>
          <w:i/>
        </w:rPr>
      </w:pPr>
      <w:proofErr w:type="spellStart"/>
      <w:r w:rsidRPr="00CD6C9E">
        <w:rPr>
          <w:i/>
        </w:rPr>
        <w:t>sredniowiecze</w:t>
      </w:r>
      <w:proofErr w:type="spellEnd"/>
    </w:p>
    <w:p w:rsidR="00CD6C9E" w:rsidRPr="00CD6C9E" w:rsidRDefault="00CD6C9E" w:rsidP="00CD6C9E">
      <w:pPr>
        <w:pStyle w:val="Akapitzlist"/>
        <w:rPr>
          <w:i/>
        </w:rPr>
      </w:pPr>
      <w:proofErr w:type="spellStart"/>
      <w:r w:rsidRPr="00CD6C9E">
        <w:rPr>
          <w:i/>
        </w:rPr>
        <w:t>Akwinata</w:t>
      </w:r>
      <w:proofErr w:type="spellEnd"/>
      <w:r w:rsidRPr="00CD6C9E">
        <w:rPr>
          <w:i/>
        </w:rPr>
        <w:t xml:space="preserve">; </w:t>
      </w:r>
      <w:proofErr w:type="spellStart"/>
      <w:r w:rsidRPr="00CD6C9E">
        <w:rPr>
          <w:i/>
        </w:rPr>
        <w:t>Dumma</w:t>
      </w:r>
      <w:proofErr w:type="spellEnd"/>
      <w:r w:rsidRPr="00CD6C9E">
        <w:rPr>
          <w:i/>
        </w:rPr>
        <w:t xml:space="preserve"> Teologiczna</w:t>
      </w:r>
    </w:p>
    <w:p w:rsidR="00CD6C9E" w:rsidRPr="00CD6C9E" w:rsidRDefault="00CD6C9E" w:rsidP="00CD6C9E">
      <w:pPr>
        <w:pStyle w:val="Akapitzlist"/>
        <w:rPr>
          <w:i/>
        </w:rPr>
      </w:pPr>
      <w:proofErr w:type="spellStart"/>
      <w:r w:rsidRPr="00CD6C9E">
        <w:rPr>
          <w:i/>
        </w:rPr>
        <w:t>Akwinata</w:t>
      </w:r>
      <w:proofErr w:type="spellEnd"/>
      <w:r w:rsidRPr="00CD6C9E">
        <w:rPr>
          <w:i/>
        </w:rPr>
        <w:t>; Summa Teologiczna</w:t>
      </w:r>
    </w:p>
    <w:p w:rsidR="00CD6C9E" w:rsidRPr="00CD6C9E" w:rsidRDefault="00CD6C9E" w:rsidP="00CD6C9E">
      <w:pPr>
        <w:pStyle w:val="Akapitzlist"/>
        <w:rPr>
          <w:i/>
        </w:rPr>
      </w:pPr>
      <w:proofErr w:type="spellStart"/>
      <w:r w:rsidRPr="00CD6C9E">
        <w:rPr>
          <w:i/>
        </w:rPr>
        <w:t>Akwinata</w:t>
      </w:r>
      <w:proofErr w:type="spellEnd"/>
      <w:r w:rsidRPr="00CD6C9E">
        <w:rPr>
          <w:i/>
        </w:rPr>
        <w:t xml:space="preserve">; </w:t>
      </w:r>
      <w:proofErr w:type="spellStart"/>
      <w:r w:rsidRPr="00CD6C9E">
        <w:rPr>
          <w:i/>
        </w:rPr>
        <w:t>xyz</w:t>
      </w:r>
      <w:proofErr w:type="spellEnd"/>
      <w:r w:rsidRPr="00CD6C9E">
        <w:rPr>
          <w:i/>
        </w:rPr>
        <w:t xml:space="preserve"> Teologiczna</w:t>
      </w:r>
    </w:p>
    <w:p w:rsidR="00CD6C9E" w:rsidRPr="00CD6C9E" w:rsidRDefault="00CD6C9E" w:rsidP="00CD6C9E">
      <w:pPr>
        <w:pStyle w:val="Akapitzlist"/>
        <w:rPr>
          <w:i/>
        </w:rPr>
      </w:pPr>
    </w:p>
    <w:p w:rsidR="00CD6C9E" w:rsidRPr="00CD6C9E" w:rsidRDefault="00CD6C9E" w:rsidP="00CD6C9E">
      <w:pPr>
        <w:pStyle w:val="Akapitzlist"/>
        <w:rPr>
          <w:i/>
        </w:rPr>
      </w:pPr>
      <w:r w:rsidRPr="00CD6C9E">
        <w:rPr>
          <w:i/>
        </w:rPr>
        <w:t>tragedia</w:t>
      </w:r>
    </w:p>
    <w:p w:rsidR="00BA4D18" w:rsidRPr="00CD6C9E" w:rsidRDefault="00CD6C9E" w:rsidP="00CD6C9E">
      <w:pPr>
        <w:pStyle w:val="Akapitzlist"/>
        <w:rPr>
          <w:i/>
        </w:rPr>
      </w:pPr>
      <w:r w:rsidRPr="00CD6C9E">
        <w:rPr>
          <w:i/>
        </w:rPr>
        <w:t>Shakespeare; Hamlet</w:t>
      </w:r>
    </w:p>
    <w:p w:rsidR="00BD4BE0" w:rsidRDefault="00BD4BE0" w:rsidP="00BD4BE0">
      <w:pPr>
        <w:pStyle w:val="Nagwek1"/>
      </w:pPr>
      <w:r>
        <w:t>Wnioski</w:t>
      </w:r>
    </w:p>
    <w:p w:rsidR="00BD4BE0" w:rsidRPr="00BD4BE0" w:rsidRDefault="00A31EBF" w:rsidP="00BD4BE0">
      <w:r>
        <w:t xml:space="preserve">Program </w:t>
      </w:r>
      <w:r w:rsidR="00530031">
        <w:t>książki</w:t>
      </w:r>
      <w:r>
        <w:t xml:space="preserve"> nie jest programem skomplikowanym. Program składa się z kilku ważnych części: listy </w:t>
      </w:r>
      <w:r w:rsidR="00CF7307">
        <w:t>podwieszanej tworzonej na podstawie odpowiedniego pliku wejściowego podanego w parametrach programu oraz zapis tej listy do pliku wyjściowego również podanego w parametrach programu</w:t>
      </w:r>
      <w:r>
        <w:t xml:space="preserve">. </w:t>
      </w:r>
      <w:r w:rsidR="00CF7307">
        <w:t xml:space="preserve">Największą trudność stanowiło odpowiednio dodawanie danych do listy oraz sprawdzanie poprawności pliku wejściowego. </w:t>
      </w:r>
      <w:r>
        <w:t>Program został podzielony na wiele funkcji i procedur, zapewnia to dużą izolację kodu, co jest korzystne przy większych programach, zwiększa to też łatwość późniejszej zmiany kodu.</w:t>
      </w:r>
    </w:p>
    <w:sectPr w:rsidR="00BD4BE0" w:rsidRPr="00BD4BE0" w:rsidSect="00AB4E7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2ED" w:rsidRDefault="003F32ED" w:rsidP="002A1C8B">
      <w:pPr>
        <w:spacing w:after="0" w:line="240" w:lineRule="auto"/>
      </w:pPr>
      <w:r>
        <w:separator/>
      </w:r>
    </w:p>
  </w:endnote>
  <w:endnote w:type="continuationSeparator" w:id="0">
    <w:p w:rsidR="003F32ED" w:rsidRDefault="003F32ED" w:rsidP="002A1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EE"/>
    <w:family w:val="decorative"/>
    <w:pitch w:val="variable"/>
    <w:sig w:usb0="E00002EF" w:usb1="5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2ED" w:rsidRDefault="003F32ED" w:rsidP="002A1C8B">
      <w:pPr>
        <w:spacing w:after="0" w:line="240" w:lineRule="auto"/>
      </w:pPr>
      <w:r>
        <w:separator/>
      </w:r>
    </w:p>
  </w:footnote>
  <w:footnote w:type="continuationSeparator" w:id="0">
    <w:p w:rsidR="003F32ED" w:rsidRDefault="003F32ED" w:rsidP="002A1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D47DB"/>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nsid w:val="1E473BFF"/>
    <w:multiLevelType w:val="hybridMultilevel"/>
    <w:tmpl w:val="C3DEC62E"/>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22B3690E"/>
    <w:multiLevelType w:val="hybridMultilevel"/>
    <w:tmpl w:val="E1BEC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3C45A0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897F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706C9"/>
    <w:multiLevelType w:val="hybridMultilevel"/>
    <w:tmpl w:val="5216726C"/>
    <w:lvl w:ilvl="0" w:tplc="01022296">
      <w:start w:val="1"/>
      <w:numFmt w:val="decimal"/>
      <w:lvlText w:val="%1-"/>
      <w:lvlJc w:val="left"/>
      <w:pPr>
        <w:ind w:left="390" w:hanging="360"/>
      </w:pPr>
      <w:rPr>
        <w:rFonts w:hint="default"/>
      </w:rPr>
    </w:lvl>
    <w:lvl w:ilvl="1" w:tplc="04150019" w:tentative="1">
      <w:start w:val="1"/>
      <w:numFmt w:val="lowerLetter"/>
      <w:lvlText w:val="%2."/>
      <w:lvlJc w:val="left"/>
      <w:pPr>
        <w:ind w:left="1110" w:hanging="360"/>
      </w:pPr>
    </w:lvl>
    <w:lvl w:ilvl="2" w:tplc="0415001B" w:tentative="1">
      <w:start w:val="1"/>
      <w:numFmt w:val="lowerRoman"/>
      <w:lvlText w:val="%3."/>
      <w:lvlJc w:val="right"/>
      <w:pPr>
        <w:ind w:left="1830" w:hanging="180"/>
      </w:pPr>
    </w:lvl>
    <w:lvl w:ilvl="3" w:tplc="0415000F" w:tentative="1">
      <w:start w:val="1"/>
      <w:numFmt w:val="decimal"/>
      <w:lvlText w:val="%4."/>
      <w:lvlJc w:val="left"/>
      <w:pPr>
        <w:ind w:left="2550" w:hanging="360"/>
      </w:pPr>
    </w:lvl>
    <w:lvl w:ilvl="4" w:tplc="04150019" w:tentative="1">
      <w:start w:val="1"/>
      <w:numFmt w:val="lowerLetter"/>
      <w:lvlText w:val="%5."/>
      <w:lvlJc w:val="left"/>
      <w:pPr>
        <w:ind w:left="3270" w:hanging="360"/>
      </w:pPr>
    </w:lvl>
    <w:lvl w:ilvl="5" w:tplc="0415001B" w:tentative="1">
      <w:start w:val="1"/>
      <w:numFmt w:val="lowerRoman"/>
      <w:lvlText w:val="%6."/>
      <w:lvlJc w:val="right"/>
      <w:pPr>
        <w:ind w:left="3990" w:hanging="180"/>
      </w:pPr>
    </w:lvl>
    <w:lvl w:ilvl="6" w:tplc="0415000F" w:tentative="1">
      <w:start w:val="1"/>
      <w:numFmt w:val="decimal"/>
      <w:lvlText w:val="%7."/>
      <w:lvlJc w:val="left"/>
      <w:pPr>
        <w:ind w:left="4710" w:hanging="360"/>
      </w:pPr>
    </w:lvl>
    <w:lvl w:ilvl="7" w:tplc="04150019" w:tentative="1">
      <w:start w:val="1"/>
      <w:numFmt w:val="lowerLetter"/>
      <w:lvlText w:val="%8."/>
      <w:lvlJc w:val="left"/>
      <w:pPr>
        <w:ind w:left="5430" w:hanging="360"/>
      </w:pPr>
    </w:lvl>
    <w:lvl w:ilvl="8" w:tplc="0415001B" w:tentative="1">
      <w:start w:val="1"/>
      <w:numFmt w:val="lowerRoman"/>
      <w:lvlText w:val="%9."/>
      <w:lvlJc w:val="right"/>
      <w:pPr>
        <w:ind w:left="6150" w:hanging="180"/>
      </w:pPr>
    </w:lvl>
  </w:abstractNum>
  <w:abstractNum w:abstractNumId="6">
    <w:nsid w:val="48E364C6"/>
    <w:multiLevelType w:val="hybridMultilevel"/>
    <w:tmpl w:val="97EA58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792A7C"/>
    <w:multiLevelType w:val="hybridMultilevel"/>
    <w:tmpl w:val="F5E85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08E50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A73568"/>
    <w:multiLevelType w:val="hybridMultilevel"/>
    <w:tmpl w:val="5F5E12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0"/>
  </w:num>
  <w:num w:numId="6">
    <w:abstractNumId w:val="9"/>
  </w:num>
  <w:num w:numId="7">
    <w:abstractNumId w:val="7"/>
  </w:num>
  <w:num w:numId="8">
    <w:abstractNumId w:val="5"/>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D36281"/>
    <w:rsid w:val="00071B8D"/>
    <w:rsid w:val="00076FB3"/>
    <w:rsid w:val="00133F36"/>
    <w:rsid w:val="001654E5"/>
    <w:rsid w:val="00190049"/>
    <w:rsid w:val="0022712E"/>
    <w:rsid w:val="002427E8"/>
    <w:rsid w:val="002450C3"/>
    <w:rsid w:val="002A1C8B"/>
    <w:rsid w:val="002C5543"/>
    <w:rsid w:val="003016D4"/>
    <w:rsid w:val="00343CE9"/>
    <w:rsid w:val="0038327D"/>
    <w:rsid w:val="003D5A6C"/>
    <w:rsid w:val="003F32ED"/>
    <w:rsid w:val="0045653C"/>
    <w:rsid w:val="004F794F"/>
    <w:rsid w:val="00530031"/>
    <w:rsid w:val="00601C15"/>
    <w:rsid w:val="00665087"/>
    <w:rsid w:val="006770E9"/>
    <w:rsid w:val="006A4EC1"/>
    <w:rsid w:val="006B48E7"/>
    <w:rsid w:val="006F28AC"/>
    <w:rsid w:val="00732538"/>
    <w:rsid w:val="007A4AF0"/>
    <w:rsid w:val="007F44B5"/>
    <w:rsid w:val="00812DA8"/>
    <w:rsid w:val="008166D3"/>
    <w:rsid w:val="00823325"/>
    <w:rsid w:val="00833725"/>
    <w:rsid w:val="00865DFD"/>
    <w:rsid w:val="008867F0"/>
    <w:rsid w:val="008E560C"/>
    <w:rsid w:val="0090169C"/>
    <w:rsid w:val="00901FA5"/>
    <w:rsid w:val="00945236"/>
    <w:rsid w:val="009F76DF"/>
    <w:rsid w:val="00A202D4"/>
    <w:rsid w:val="00A30B76"/>
    <w:rsid w:val="00A31EBF"/>
    <w:rsid w:val="00A348BA"/>
    <w:rsid w:val="00A5042C"/>
    <w:rsid w:val="00AB4E7B"/>
    <w:rsid w:val="00AE4A92"/>
    <w:rsid w:val="00B138F8"/>
    <w:rsid w:val="00BA4D18"/>
    <w:rsid w:val="00BD4BE0"/>
    <w:rsid w:val="00BE6C09"/>
    <w:rsid w:val="00BF16EF"/>
    <w:rsid w:val="00C02689"/>
    <w:rsid w:val="00C06E5D"/>
    <w:rsid w:val="00C31FEE"/>
    <w:rsid w:val="00C648D9"/>
    <w:rsid w:val="00CD6C9E"/>
    <w:rsid w:val="00CD7E62"/>
    <w:rsid w:val="00CE05CA"/>
    <w:rsid w:val="00CF7307"/>
    <w:rsid w:val="00D11D62"/>
    <w:rsid w:val="00D13C5C"/>
    <w:rsid w:val="00D203D7"/>
    <w:rsid w:val="00D212EA"/>
    <w:rsid w:val="00D36281"/>
    <w:rsid w:val="00D3712A"/>
    <w:rsid w:val="00D506BF"/>
    <w:rsid w:val="00DE4D9A"/>
    <w:rsid w:val="00E035DE"/>
    <w:rsid w:val="00EB77D8"/>
    <w:rsid w:val="00EC0155"/>
    <w:rsid w:val="00EE3F08"/>
    <w:rsid w:val="00F12746"/>
    <w:rsid w:val="00F260B1"/>
    <w:rsid w:val="00F54A69"/>
    <w:rsid w:val="00F718E9"/>
    <w:rsid w:val="00F94A4F"/>
    <w:rsid w:val="00FA799B"/>
    <w:rsid w:val="00FB6A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36281"/>
    <w:rPr>
      <w:rFonts w:eastAsiaTheme="minorEastAsia"/>
    </w:rPr>
  </w:style>
  <w:style w:type="paragraph" w:styleId="Nagwek1">
    <w:name w:val="heading 1"/>
    <w:basedOn w:val="Normalny"/>
    <w:next w:val="Normalny"/>
    <w:link w:val="Nagwek1Znak"/>
    <w:uiPriority w:val="9"/>
    <w:qFormat/>
    <w:rsid w:val="00D13C5C"/>
    <w:pPr>
      <w:keepNext/>
      <w:keepLines/>
      <w:numPr>
        <w:numId w:val="5"/>
      </w:numPr>
      <w:spacing w:before="480" w:after="0"/>
      <w:outlineLvl w:val="0"/>
    </w:pPr>
    <w:rPr>
      <w:rFonts w:asciiTheme="majorHAnsi" w:eastAsiaTheme="majorEastAsia" w:hAnsiTheme="majorHAnsi" w:cstheme="majorBidi"/>
      <w:b/>
      <w:bCs/>
      <w:color w:val="000000" w:themeColor="text1"/>
      <w:sz w:val="36"/>
      <w:szCs w:val="28"/>
    </w:rPr>
  </w:style>
  <w:style w:type="paragraph" w:styleId="Nagwek2">
    <w:name w:val="heading 2"/>
    <w:basedOn w:val="Normalny"/>
    <w:next w:val="Normalny"/>
    <w:link w:val="Nagwek2Znak"/>
    <w:uiPriority w:val="9"/>
    <w:unhideWhenUsed/>
    <w:qFormat/>
    <w:rsid w:val="00D13C5C"/>
    <w:pPr>
      <w:keepNext/>
      <w:keepLines/>
      <w:numPr>
        <w:ilvl w:val="1"/>
        <w:numId w:val="5"/>
      </w:numPr>
      <w:spacing w:before="200" w:after="0"/>
      <w:outlineLvl w:val="1"/>
    </w:pPr>
    <w:rPr>
      <w:rFonts w:asciiTheme="majorHAnsi" w:eastAsiaTheme="majorEastAsia" w:hAnsiTheme="majorHAnsi"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D13C5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D13C5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D13C5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13C5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13C5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13C5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13C5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A1C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A1C8B"/>
    <w:rPr>
      <w:rFonts w:eastAsiaTheme="minorEastAsia"/>
      <w:lang w:val="en-US"/>
    </w:rPr>
  </w:style>
  <w:style w:type="paragraph" w:styleId="Stopka">
    <w:name w:val="footer"/>
    <w:basedOn w:val="Normalny"/>
    <w:link w:val="StopkaZnak"/>
    <w:uiPriority w:val="99"/>
    <w:semiHidden/>
    <w:unhideWhenUsed/>
    <w:rsid w:val="002A1C8B"/>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A1C8B"/>
    <w:rPr>
      <w:rFonts w:eastAsiaTheme="minorEastAsia"/>
      <w:lang w:val="en-US"/>
    </w:rPr>
  </w:style>
  <w:style w:type="paragraph" w:styleId="Tekstdymka">
    <w:name w:val="Balloon Text"/>
    <w:basedOn w:val="Normalny"/>
    <w:link w:val="TekstdymkaZnak"/>
    <w:uiPriority w:val="99"/>
    <w:semiHidden/>
    <w:unhideWhenUsed/>
    <w:rsid w:val="002A1C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1C8B"/>
    <w:rPr>
      <w:rFonts w:ascii="Tahoma" w:eastAsiaTheme="minorEastAsia" w:hAnsi="Tahoma" w:cs="Tahoma"/>
      <w:sz w:val="16"/>
      <w:szCs w:val="16"/>
      <w:lang w:val="en-US"/>
    </w:rPr>
  </w:style>
  <w:style w:type="character" w:customStyle="1" w:styleId="Nagwek1Znak">
    <w:name w:val="Nagłówek 1 Znak"/>
    <w:basedOn w:val="Domylnaczcionkaakapitu"/>
    <w:link w:val="Nagwek1"/>
    <w:uiPriority w:val="9"/>
    <w:rsid w:val="00D13C5C"/>
    <w:rPr>
      <w:rFonts w:asciiTheme="majorHAnsi" w:eastAsiaTheme="majorEastAsia" w:hAnsiTheme="majorHAnsi" w:cstheme="majorBidi"/>
      <w:b/>
      <w:bCs/>
      <w:color w:val="000000" w:themeColor="text1"/>
      <w:sz w:val="36"/>
      <w:szCs w:val="28"/>
      <w:lang w:val="en-US"/>
    </w:rPr>
  </w:style>
  <w:style w:type="paragraph" w:styleId="Akapitzlist">
    <w:name w:val="List Paragraph"/>
    <w:basedOn w:val="Normalny"/>
    <w:uiPriority w:val="34"/>
    <w:qFormat/>
    <w:rsid w:val="002A1C8B"/>
    <w:pPr>
      <w:ind w:left="720"/>
      <w:contextualSpacing/>
    </w:pPr>
  </w:style>
  <w:style w:type="character" w:customStyle="1" w:styleId="Nagwek2Znak">
    <w:name w:val="Nagłówek 2 Znak"/>
    <w:basedOn w:val="Domylnaczcionkaakapitu"/>
    <w:link w:val="Nagwek2"/>
    <w:uiPriority w:val="9"/>
    <w:rsid w:val="00D13C5C"/>
    <w:rPr>
      <w:rFonts w:asciiTheme="majorHAnsi" w:eastAsiaTheme="majorEastAsia" w:hAnsiTheme="majorHAnsi" w:cstheme="majorBidi"/>
      <w:b/>
      <w:bCs/>
      <w:color w:val="000000" w:themeColor="text1"/>
      <w:sz w:val="28"/>
      <w:szCs w:val="26"/>
      <w:lang w:val="en-US"/>
    </w:rPr>
  </w:style>
  <w:style w:type="character" w:customStyle="1" w:styleId="Nagwek3Znak">
    <w:name w:val="Nagłówek 3 Znak"/>
    <w:basedOn w:val="Domylnaczcionkaakapitu"/>
    <w:link w:val="Nagwek3"/>
    <w:uiPriority w:val="9"/>
    <w:semiHidden/>
    <w:rsid w:val="00D13C5C"/>
    <w:rPr>
      <w:rFonts w:asciiTheme="majorHAnsi" w:eastAsiaTheme="majorEastAsia" w:hAnsiTheme="majorHAnsi" w:cstheme="majorBidi"/>
      <w:b/>
      <w:bCs/>
      <w:color w:val="4F81BD" w:themeColor="accent1"/>
      <w:lang w:val="en-US"/>
    </w:rPr>
  </w:style>
  <w:style w:type="character" w:customStyle="1" w:styleId="Nagwek4Znak">
    <w:name w:val="Nagłówek 4 Znak"/>
    <w:basedOn w:val="Domylnaczcionkaakapitu"/>
    <w:link w:val="Nagwek4"/>
    <w:uiPriority w:val="9"/>
    <w:semiHidden/>
    <w:rsid w:val="00D13C5C"/>
    <w:rPr>
      <w:rFonts w:asciiTheme="majorHAnsi" w:eastAsiaTheme="majorEastAsia" w:hAnsiTheme="majorHAnsi" w:cstheme="majorBidi"/>
      <w:b/>
      <w:bCs/>
      <w:i/>
      <w:iCs/>
      <w:color w:val="4F81BD" w:themeColor="accent1"/>
      <w:lang w:val="en-US"/>
    </w:rPr>
  </w:style>
  <w:style w:type="character" w:customStyle="1" w:styleId="Nagwek5Znak">
    <w:name w:val="Nagłówek 5 Znak"/>
    <w:basedOn w:val="Domylnaczcionkaakapitu"/>
    <w:link w:val="Nagwek5"/>
    <w:uiPriority w:val="9"/>
    <w:semiHidden/>
    <w:rsid w:val="00D13C5C"/>
    <w:rPr>
      <w:rFonts w:asciiTheme="majorHAnsi" w:eastAsiaTheme="majorEastAsia" w:hAnsiTheme="majorHAnsi" w:cstheme="majorBidi"/>
      <w:color w:val="243F60" w:themeColor="accent1" w:themeShade="7F"/>
      <w:lang w:val="en-US"/>
    </w:rPr>
  </w:style>
  <w:style w:type="character" w:customStyle="1" w:styleId="Nagwek6Znak">
    <w:name w:val="Nagłówek 6 Znak"/>
    <w:basedOn w:val="Domylnaczcionkaakapitu"/>
    <w:link w:val="Nagwek6"/>
    <w:uiPriority w:val="9"/>
    <w:semiHidden/>
    <w:rsid w:val="00D13C5C"/>
    <w:rPr>
      <w:rFonts w:asciiTheme="majorHAnsi" w:eastAsiaTheme="majorEastAsia" w:hAnsiTheme="majorHAnsi" w:cstheme="majorBidi"/>
      <w:i/>
      <w:iCs/>
      <w:color w:val="243F60" w:themeColor="accent1" w:themeShade="7F"/>
      <w:lang w:val="en-US"/>
    </w:rPr>
  </w:style>
  <w:style w:type="character" w:customStyle="1" w:styleId="Nagwek7Znak">
    <w:name w:val="Nagłówek 7 Znak"/>
    <w:basedOn w:val="Domylnaczcionkaakapitu"/>
    <w:link w:val="Nagwek7"/>
    <w:uiPriority w:val="9"/>
    <w:semiHidden/>
    <w:rsid w:val="00D13C5C"/>
    <w:rPr>
      <w:rFonts w:asciiTheme="majorHAnsi" w:eastAsiaTheme="majorEastAsia" w:hAnsiTheme="majorHAnsi" w:cstheme="majorBidi"/>
      <w:i/>
      <w:iCs/>
      <w:color w:val="404040" w:themeColor="text1" w:themeTint="BF"/>
      <w:lang w:val="en-US"/>
    </w:rPr>
  </w:style>
  <w:style w:type="character" w:customStyle="1" w:styleId="Nagwek8Znak">
    <w:name w:val="Nagłówek 8 Znak"/>
    <w:basedOn w:val="Domylnaczcionkaakapitu"/>
    <w:link w:val="Nagwek8"/>
    <w:uiPriority w:val="9"/>
    <w:semiHidden/>
    <w:rsid w:val="00D13C5C"/>
    <w:rPr>
      <w:rFonts w:asciiTheme="majorHAnsi" w:eastAsiaTheme="majorEastAsia" w:hAnsiTheme="majorHAnsi" w:cstheme="majorBidi"/>
      <w:color w:val="404040" w:themeColor="text1" w:themeTint="BF"/>
      <w:sz w:val="20"/>
      <w:szCs w:val="20"/>
      <w:lang w:val="en-US"/>
    </w:rPr>
  </w:style>
  <w:style w:type="character" w:customStyle="1" w:styleId="Nagwek9Znak">
    <w:name w:val="Nagłówek 9 Znak"/>
    <w:basedOn w:val="Domylnaczcionkaakapitu"/>
    <w:link w:val="Nagwek9"/>
    <w:uiPriority w:val="9"/>
    <w:semiHidden/>
    <w:rsid w:val="00D13C5C"/>
    <w:rPr>
      <w:rFonts w:asciiTheme="majorHAnsi" w:eastAsiaTheme="majorEastAsia" w:hAnsiTheme="majorHAnsi" w:cstheme="majorBidi"/>
      <w:i/>
      <w:iCs/>
      <w:color w:val="404040" w:themeColor="text1" w:themeTint="BF"/>
      <w:sz w:val="20"/>
      <w:szCs w:val="20"/>
      <w:lang w:val="en-US"/>
    </w:rPr>
  </w:style>
  <w:style w:type="table" w:styleId="Tabela-Siatka">
    <w:name w:val="Table Grid"/>
    <w:basedOn w:val="Standardowy"/>
    <w:uiPriority w:val="59"/>
    <w:rsid w:val="0073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BE6C0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E6C09"/>
    <w:rPr>
      <w:rFonts w:eastAsiaTheme="minorEastAsia"/>
      <w:sz w:val="20"/>
      <w:szCs w:val="20"/>
    </w:rPr>
  </w:style>
  <w:style w:type="character" w:styleId="Odwoanieprzypisukocowego">
    <w:name w:val="endnote reference"/>
    <w:basedOn w:val="Domylnaczcionkaakapitu"/>
    <w:uiPriority w:val="99"/>
    <w:semiHidden/>
    <w:unhideWhenUsed/>
    <w:rsid w:val="00BE6C0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1430</Words>
  <Characters>8586</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8</cp:revision>
  <dcterms:created xsi:type="dcterms:W3CDTF">2015-06-09T15:25:00Z</dcterms:created>
  <dcterms:modified xsi:type="dcterms:W3CDTF">2015-06-11T04:58:00Z</dcterms:modified>
</cp:coreProperties>
</file>