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Cases for the LOAFR System: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By: Wil Bishop, Anakin Nolette, Trent Young, Ashlyn Pietrowski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Use-Case #1: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Summary (What is this use-case for?):</w:t>
      </w:r>
      <w:r w:rsidDel="00000000" w:rsidR="00000000" w:rsidRPr="00000000">
        <w:rPr>
          <w:rtl w:val="0"/>
        </w:rPr>
        <w:t xml:space="preserve"> To add a file for future use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Why do we need it?:</w:t>
      </w:r>
      <w:r w:rsidDel="00000000" w:rsidR="00000000" w:rsidRPr="00000000">
        <w:rPr>
          <w:rtl w:val="0"/>
        </w:rPr>
        <w:t xml:space="preserve"> Adding files allow for storage of information for the 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of Events: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 is able to upload data of type of TBD 411-1 (Exception 1)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converts it into the type of TBD 411-2 (Exception 2)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data user and server side (Exception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Exception Paths: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1: Raise Save/Load file error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2: Raise Conversion error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3: Raise Save/Load file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Related Use-Cases: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2/27/22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Use-Case #2: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rtl w:val="0"/>
        </w:rPr>
        <w:t xml:space="preserve">et standardized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Summary (What is this use-case for?):</w:t>
      </w:r>
      <w:r w:rsidDel="00000000" w:rsidR="00000000" w:rsidRPr="00000000">
        <w:rPr>
          <w:rtl w:val="0"/>
        </w:rPr>
        <w:t xml:space="preserve"> To get / analyze some data that has been processed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Why do we need it?</w:t>
      </w:r>
      <w:r w:rsidDel="00000000" w:rsidR="00000000" w:rsidRPr="00000000">
        <w:rPr>
          <w:rtl w:val="0"/>
        </w:rPr>
        <w:t xml:space="preserve">: Actors can retrieve previous data for examination, reference, or further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 Engineer,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Course of Events: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 selectes and exports a number of stored data logs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Exception Paths: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Related Use-Cases: </w:t>
      </w:r>
      <w:r w:rsidDel="00000000" w:rsidR="00000000" w:rsidRPr="00000000">
        <w:rPr>
          <w:rtl w:val="0"/>
        </w:rPr>
        <w:t xml:space="preserve">Use-Case #5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2/27/22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Use-Case #3: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Batch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Summary (What is this use-case for?):</w:t>
      </w:r>
      <w:r w:rsidDel="00000000" w:rsidR="00000000" w:rsidRPr="00000000">
        <w:rPr>
          <w:rtl w:val="0"/>
        </w:rPr>
        <w:t xml:space="preserve"> To analyze a set of files all at once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we need it?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 Engineer, Scripts Using Command Line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of Events: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 </w:t>
      </w:r>
      <w:r w:rsidDel="00000000" w:rsidR="00000000" w:rsidRPr="00000000">
        <w:rPr>
          <w:rtl w:val="0"/>
        </w:rPr>
        <w:t xml:space="preserve">is able to select a subset of files and run tests on them (Exception 1)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are predefined by the actor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Paths: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1: Raise Save/Load error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Related Use-Cases: </w:t>
      </w:r>
      <w:r w:rsidDel="00000000" w:rsidR="00000000" w:rsidRPr="00000000">
        <w:rPr>
          <w:rtl w:val="0"/>
        </w:rPr>
        <w:t xml:space="preserve">Use Case #4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2/27/22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Use-Case #4:</w:t>
      </w:r>
      <w:r w:rsidDel="00000000" w:rsidR="00000000" w:rsidRPr="00000000">
        <w:rPr>
          <w:rtl w:val="0"/>
        </w:rPr>
        <w:t xml:space="preserve"> Find Subset of Files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Summary (What is this use-case for?):</w:t>
      </w:r>
      <w:r w:rsidDel="00000000" w:rsidR="00000000" w:rsidRPr="00000000">
        <w:rPr>
          <w:rtl w:val="0"/>
        </w:rPr>
        <w:t xml:space="preserve"> To find files with a particular filtering attribute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Why do we need it?:</w:t>
      </w:r>
      <w:r w:rsidDel="00000000" w:rsidR="00000000" w:rsidRPr="00000000">
        <w:rPr>
          <w:rtl w:val="0"/>
        </w:rPr>
        <w:t xml:space="preserve"> Allows for people to filter by type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System Engineer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of Events: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Actor is able to filter data of type of TBD 411-2 (Exception 1)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blank search, the filter applies to all files (Exception 2)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Store the search information user- and server- side (Exception 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Exception Paths: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Exception 1: Raise “no matching files”/”invalid filter type” error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Exception 2: Raise “no matching files”/”invalid filter type” error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Exception 3: Raise save/load error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Related Use-Cases: </w:t>
      </w:r>
      <w:r w:rsidDel="00000000" w:rsidR="00000000" w:rsidRPr="00000000">
        <w:rPr>
          <w:rtl w:val="0"/>
        </w:rPr>
        <w:t xml:space="preserve">Use Case #3, #5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2/27/22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Use-Case #5: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anual Examination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Person wants to manually examine a set of files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Course of Events: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 uses the search/sort/filter (Exception 1)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returns the list of data the fits the criteria (Exception 2)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then uses the UI to examine the data returned.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Paths: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1: </w:t>
      </w:r>
      <w:r w:rsidDel="00000000" w:rsidR="00000000" w:rsidRPr="00000000">
        <w:rPr>
          <w:rtl w:val="0"/>
        </w:rPr>
        <w:t xml:space="preserve">Invalid Search Criteria.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Exception 2: Raise Save/Load error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Related Use-Cases: </w:t>
      </w:r>
      <w:r w:rsidDel="00000000" w:rsidR="00000000" w:rsidRPr="00000000">
        <w:rPr>
          <w:rtl w:val="0"/>
        </w:rPr>
        <w:t xml:space="preserve">Use Case #3, #4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02/27/22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