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44"/>
        </w:rPr>
        <w:t>DSAI4205 — Big Data Analytics</w:t>
        <w:br/>
        <w:t>Exam Review Notes</w:t>
      </w:r>
    </w:p>
    <w:p>
      <w:r>
        <w:t>PolyU · Dr. Ken Fong · Lectures 1–10 · Exam = 40% of grade</w:t>
        <w:br/>
        <w:t>Format: Multiple Choice + Long Questions</w:t>
      </w:r>
    </w:p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 · Introduction to Big Data Analytics  </w:t>
      </w:r>
    </w:p>
    <w:p>
      <w:pPr>
        <w:spacing w:before="200" w:after="40"/>
      </w:pPr>
      <w:r>
        <w:rPr>
          <w:b/>
          <w:color w:val="2563EB"/>
          <w:sz w:val="22"/>
        </w:rPr>
        <w:t>The 6 V's of Big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Volume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Data amount — growing exponentially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6.4B smartphone subscriptions (2022)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Velocity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Speed of generation AND processing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16.4B Google searches/day; real-time stock ticks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Variety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Diversity of types (structured, semi-structured, unstructured)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Text, video, sensor logs, JSON, CSV simultaneously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Veracity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Quality, accuracy, trustworthiness of data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Measurement errors, human errors, inconsistent sources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Business usefulness; longer processing = less value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Not all collected data has business worth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sz w:val="17"/>
              </w:rPr>
              <w:t>Variability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How fast/extent data changes; same word, multiple meanings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Netflix prefs shift when new releases drop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Types of Analytics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493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Descriptive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happened?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Sales report last quarter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Diagnostic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Why did it happen?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Root-cause analysis of churn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Predictive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What will happen?</w:t>
            </w:r>
          </w:p>
        </w:tc>
        <w:tc>
          <w:tcPr>
            <w:tcW w:type="dxa" w:w="4932"/>
          </w:tcPr>
          <w:p>
            <w:r>
              <w:rPr>
                <w:sz w:val="17"/>
              </w:rPr>
              <w:t>Demand forecasting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Prescriptive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What should we do?</w:t>
            </w:r>
          </w:p>
        </w:tc>
        <w:tc>
          <w:tcPr>
            <w:tcW w:type="dxa" w:w="4932"/>
            <w:shd w:val="clear" w:color="auto" w:fill="F8FAFC"/>
          </w:tcPr>
          <w:p>
            <w:r>
              <w:rPr>
                <w:sz w:val="17"/>
              </w:rPr>
              <w:t>Route optimisation recommendation</w:t>
            </w:r>
          </w:p>
        </w:tc>
      </w:tr>
    </w:tbl>
    <w:p/>
    <w:p>
      <w:pPr>
        <w:ind w:left="170"/>
        <w:shd w:val="clear" w:color="auto" w:fill="DBEAFE"/>
      </w:pPr>
      <w:r>
        <w:rPr>
          <w:sz w:val="18"/>
        </w:rPr>
        <w:t>★ Netflix case study:  Map 4 Vs to Netflix challenges (Volume→Spark storage, Velocity→Spark Streaming, Variety→SparkSQL, Veracity→validation+ML)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L2 · The Path to Parallelism  </w:t>
      </w:r>
    </w:p>
    <w:p>
      <w:pPr>
        <w:spacing w:before="200" w:after="40"/>
      </w:pPr>
      <w:r>
        <w:rPr>
          <w:b/>
          <w:color w:val="2563EB"/>
          <w:sz w:val="22"/>
        </w:rPr>
        <w:t>MapReduce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1: Input: bag of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2: Map: each worker processes chunk, emits intermediate (key, value) pairs</w:t>
      </w:r>
    </w:p>
    <w:p>
      <w:pPr>
        <w:pStyle w:val="ListBullet"/>
        <w:spacing w:before="20" w:after="20"/>
        <w:ind w:left="283"/>
      </w:pPr>
      <w:r>
        <w:rPr>
          <w:sz w:val="19"/>
        </w:rPr>
        <w:t>Step 3: Shuffle: group all intermediate pairs by key → same reducer</w:t>
      </w:r>
    </w:p>
    <w:p>
      <w:pPr>
        <w:pStyle w:val="ListBullet"/>
        <w:spacing w:before="20" w:after="20"/>
        <w:ind w:left="283"/>
      </w:pPr>
      <w:r>
        <w:rPr>
          <w:sz w:val="19"/>
        </w:rPr>
        <w:t>Step 4: Reduce: aggregate values per key into final result</w:t>
      </w:r>
    </w:p>
    <w:p>
      <w:pPr>
        <w:pStyle w:val="ListBullet"/>
        <w:spacing w:before="20" w:after="20"/>
        <w:ind w:left="283"/>
      </w:pPr>
      <w:r>
        <w:rPr>
          <w:sz w:val="19"/>
        </w:rPr>
        <w:t>Step 5: Output: write final (key, value) pairs to storage</w:t>
      </w:r>
    </w:p>
    <w:p>
      <w:pPr>
        <w:spacing w:before="200" w:after="40"/>
      </w:pPr>
      <w:r>
        <w:rPr>
          <w:b/>
          <w:color w:val="2563EB"/>
          <w:sz w:val="22"/>
        </w:rPr>
        <w:t>Word Count (classic MapReduce)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Map:    ("doc", "hello world hello") → [("hello",1),("world",1),("hello",1)]</w:t>
        <w:br/>
        <w:t>Shuffle: ("hello",[1,1]), ("world",[1])</w:t>
        <w:br/>
        <w:t>Reduce: ("hello",2), ("world",1)</w:t>
      </w:r>
    </w:p>
    <w:p>
      <w:pPr>
        <w:spacing w:before="200" w:after="40"/>
      </w:pPr>
      <w:r>
        <w:rPr>
          <w:b/>
          <w:color w:val="2563EB"/>
          <w:sz w:val="22"/>
        </w:rPr>
        <w:t>HDFS</w:t>
      </w:r>
    </w:p>
    <w:p>
      <w:pPr>
        <w:pStyle w:val="ListBullet"/>
        <w:spacing w:before="20" w:after="20"/>
        <w:ind w:left="283"/>
      </w:pPr>
      <w:r>
        <w:rPr>
          <w:sz w:val="19"/>
        </w:rPr>
        <w:t>Fixed-size block partitioning (default 128 MB)</w:t>
      </w:r>
    </w:p>
    <w:p>
      <w:pPr>
        <w:pStyle w:val="ListBullet"/>
        <w:spacing w:before="20" w:after="20"/>
        <w:ind w:left="283"/>
      </w:pPr>
      <w:r>
        <w:rPr>
          <w:sz w:val="19"/>
        </w:rPr>
        <w:t>3-way replication across 3 separate nodes (fault tolerance)</w:t>
      </w:r>
    </w:p>
    <w:p>
      <w:pPr>
        <w:pStyle w:val="ListBullet"/>
        <w:spacing w:before="20" w:after="20"/>
        <w:ind w:left="283"/>
      </w:pPr>
      <w:r>
        <w:rPr>
          <w:sz w:val="19"/>
        </w:rPr>
        <w:t>Write-once, read-many — files are immutable once written</w:t>
      </w:r>
    </w:p>
    <w:p>
      <w:pPr>
        <w:pStyle w:val="ListBullet"/>
        <w:spacing w:before="20" w:after="20"/>
        <w:ind w:left="283"/>
      </w:pPr>
      <w:r>
        <w:rPr>
          <w:sz w:val="19"/>
        </w:rPr>
        <w:t>NameNode: master (stores metadata); DataNode: worker (stores blocks)</w:t>
      </w:r>
    </w:p>
    <w:p>
      <w:pPr>
        <w:spacing w:before="200" w:after="40"/>
      </w:pPr>
      <w:r>
        <w:rPr>
          <w:b/>
          <w:color w:val="2563EB"/>
          <w:sz w:val="22"/>
        </w:rPr>
        <w:t>MapReduce vs Spark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MapReduce</w:t>
            </w:r>
          </w:p>
        </w:tc>
        <w:tc>
          <w:tcPr>
            <w:tcW w:type="dxa" w:w="408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Writes intermediate to disk (slow)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Keeps data in memory (10–100× faster for iterative)</w:t>
            </w:r>
          </w:p>
        </w:tc>
      </w:tr>
      <w:tr>
        <w:tc>
          <w:tcPr>
            <w:tcW w:type="dxa" w:w="4535"/>
            <w:shd w:val="clear" w:color="auto" w:fill="F8FAFC"/>
          </w:tcPr>
          <w:p>
            <w:r>
              <w:rPr>
                <w:sz w:val="17"/>
              </w:rPr>
              <w:t>Only Map + Reduce primitives</w:t>
            </w:r>
          </w:p>
        </w:tc>
        <w:tc>
          <w:tcPr>
            <w:tcW w:type="dxa" w:w="4082"/>
            <w:shd w:val="clear" w:color="auto" w:fill="F8FAFC"/>
          </w:tcPr>
          <w:p>
            <w:r>
              <w:rPr>
                <w:sz w:val="17"/>
              </w:rPr>
              <w:t>Rich 100+ operation library</w:t>
            </w:r>
          </w:p>
        </w:tc>
      </w:tr>
      <w:tr>
        <w:tc>
          <w:tcPr>
            <w:tcW w:type="dxa" w:w="4535"/>
          </w:tcPr>
          <w:p>
            <w:r>
              <w:rPr>
                <w:sz w:val="17"/>
              </w:rPr>
              <w:t>No iterative algorithm support</w:t>
            </w:r>
          </w:p>
        </w:tc>
        <w:tc>
          <w:tcPr>
            <w:tcW w:type="dxa" w:w="4082"/>
          </w:tcPr>
          <w:p>
            <w:r>
              <w:rPr>
                <w:sz w:val="17"/>
              </w:rPr>
              <w:t>Efficient for ML, graph, streaming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Dask</w:t>
      </w:r>
    </w:p>
    <w:p>
      <w:pPr>
        <w:pStyle w:val="ListBullet"/>
        <w:spacing w:before="20" w:after="20"/>
        <w:ind w:left="283"/>
      </w:pPr>
      <w:r>
        <w:rPr>
          <w:sz w:val="19"/>
        </w:rPr>
        <w:t>Python-native parallel computing — extends NumPy/Pandas beyond RAM</w:t>
      </w:r>
    </w:p>
    <w:p>
      <w:pPr>
        <w:pStyle w:val="ListBullet"/>
        <w:spacing w:before="20" w:after="20"/>
        <w:ind w:left="283"/>
      </w:pPr>
      <w:r>
        <w:rPr>
          <w:sz w:val="19"/>
        </w:rPr>
        <w:t>Lazy evaluation: builds task graph, executes only on .compute()</w:t>
      </w:r>
    </w:p>
    <w:p>
      <w:pPr>
        <w:pStyle w:val="ListBullet"/>
        <w:spacing w:before="20" w:after="20"/>
        <w:ind w:left="283"/>
      </w:pPr>
      <w:r>
        <w:rPr>
          <w:sz w:val="19"/>
        </w:rPr>
        <w:t>Block algorithms: splits computation into chunks</w:t>
      </w:r>
    </w:p>
    <w:p>
      <w:pPr>
        <w:ind w:left="170"/>
        <w:shd w:val="clear" w:color="auto" w:fill="FFFBEB"/>
      </w:pPr>
      <w:r>
        <w:rPr>
          <w:sz w:val="18"/>
        </w:rPr>
        <w:t>Chunk size:  100 MB – 1 GB per chunk recommended. Rechunking is expensive — choose upfront.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L3 · Apache Spark — RDDs &amp; DataFrames  </w:t>
      </w:r>
    </w:p>
    <w:p>
      <w:pPr>
        <w:spacing w:before="200" w:after="40"/>
      </w:pPr>
      <w:r>
        <w:rPr>
          <w:b/>
          <w:color w:val="2563EB"/>
          <w:sz w:val="22"/>
        </w:rPr>
        <w:t>Core Concepts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Concept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Resilient Distributed Dataset — immutable, distributed, fault-tolerant via lineage, lazy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Named-column structure; optimised by Catalyst; lazy; supports StructType/ArrayType/MapType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Lazy evaluation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Transformations build a DAG; nothing executes until an Action is called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lineage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Record of all operations to rebuild an RDD — enables fault recovery without replication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Immutability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Cannot modify an RDD; always produce a new one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Transformations vs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Transformation (lazy)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Returns new RDD/DF; no compute yet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map, filter, flatMap, join, union, reduceByKey, groupByKey, distinct, sortBy, cartesian, subtract, intersection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Action (eager)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Triggers execution; returns value or writes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collect, count, show, save, first, take(n), takeOrdered, min, max, sum, mean, stdev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Narrow vs Wide Transformations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Narrow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Wide (Shuffle)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Mapping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1 input partition → 1 output partition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Multiple partitions → output partitions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Network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No shuffle needed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Network communication required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Examples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filter, map, flatMap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groupByKey, sortBy, join, reduceByKey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Cost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Fast; pipelines stages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Expensive; stage boundary in DAG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RDD Operations (quick reference)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does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 result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every element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→ [2,3,4]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flatMap(f)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Like map but flatten output (1 level)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["a b","c"] → ["a","b","c"]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filter(f)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Keep elements where f is True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[1,2,3] filter x&gt;2 → [3]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reduceByKey(f)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Aggregate values with same key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[(a,1),(a,2)] → [(a,3)]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mapValues(f)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Apply f to values only; key unchanged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[(a,2)] → [(a,4)]  (f=x²)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groupByKey()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Group values by key into iterable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[(a,1),(a,2)] → [(a,[1,2])]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join(rdd2)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Inner join on key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[(3,a)] join [(3,b)] → [(3,(a,b))]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leftOuterJoin()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All keys from left; None for missing right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[(1,a)] → [(1,(a,None))]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subtractByKey()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Keys in left not in right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[(1,a),(3,b)] − [(3,c)] → [(1,a)]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cartesian()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All pairs (A × B)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[1,2]×[3] → [(1,3),(2,3)]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union()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Combine all elements (keeps dupes)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[1,2]∪[3] → [1,2,3]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intersection()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Only shared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[1,2,3]∩[2,3,4] → [2,3]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distinct()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Remove duplicates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[1,1,2] → [1,2]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sortBy(f)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Sort by key function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sortBy value descending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randomSplit([w])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Split RDD by weights (e.g. train/test)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[0.8, 0.2]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takeOrdered(n)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Smallest n elements (or custom key)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[10,1,2,9] → [1,2]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collect()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return all as Python list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triggers computation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count()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number of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3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first()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★ ACTION: first element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21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take(n)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★ ACTION: first n elements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[21,1]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DataFrame Key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SQL equivalent</w:t>
            </w:r>
          </w:p>
        </w:tc>
        <w:tc>
          <w:tcPr>
            <w:tcW w:type="dxa" w:w="43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select(col)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SELECT col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Projection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filter() / where()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WHERE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Row filtering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groupBy().agg()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GROUP BY + agg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Aggregation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join(df2, condition)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JOIN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Combine two DFs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orderBy() / sort()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ORDER BY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Sort rows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withColumn(name, expr)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(computed col)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Add or replace column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drop(col)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4365"/>
          </w:tcPr>
          <w:p>
            <w:r>
              <w:rPr>
                <w:sz w:val="17"/>
              </w:rPr>
              <w:t>Remove column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printSchema()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DESCRIBE</w:t>
            </w:r>
          </w:p>
        </w:tc>
        <w:tc>
          <w:tcPr>
            <w:tcW w:type="dxa" w:w="4365"/>
            <w:shd w:val="clear" w:color="auto" w:fill="F8FAFC"/>
          </w:tcPr>
          <w:p>
            <w:r>
              <w:rPr>
                <w:sz w:val="17"/>
              </w:rPr>
              <w:t>Show column types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Catalyst Optimizer</w:t>
      </w:r>
    </w:p>
    <w:p>
      <w:pPr>
        <w:pStyle w:val="ListBullet"/>
        <w:spacing w:before="20" w:after="20"/>
        <w:ind w:left="283"/>
      </w:pPr>
      <w:r>
        <w:rPr>
          <w:sz w:val="19"/>
        </w:rPr>
        <w:t>DataFrame operations build an Abstract Syntax Tree (AST) of the logical plan</w:t>
      </w:r>
    </w:p>
    <w:p>
      <w:pPr>
        <w:pStyle w:val="ListBullet"/>
        <w:spacing w:before="20" w:after="20"/>
        <w:ind w:left="283"/>
      </w:pPr>
      <w:r>
        <w:rPr>
          <w:sz w:val="19"/>
        </w:rPr>
        <w:t>Catalyst rewrites plan: predicate pushdown, column pruning, join reordering</w:t>
      </w:r>
    </w:p>
    <w:p>
      <w:pPr>
        <w:pStyle w:val="ListBullet"/>
        <w:spacing w:before="20" w:after="20"/>
        <w:ind w:left="283"/>
      </w:pPr>
      <w:r>
        <w:rPr>
          <w:sz w:val="19"/>
        </w:rPr>
        <w:t>Pushes .where() filters BEFORE joins → reads less data → faster</w:t>
      </w:r>
    </w:p>
    <w:p>
      <w:pPr>
        <w:ind w:left="170"/>
        <w:shd w:val="clear" w:color="auto" w:fill="ECFDF5"/>
      </w:pPr>
      <w:r>
        <w:rPr>
          <w:sz w:val="18"/>
        </w:rPr>
        <w:t>Why DataFrames &gt; RDDs:  Catalyst optimises queries automatically. RDDs execute exactly as written.</w:t>
      </w:r>
    </w:p>
    <w:p>
      <w:pPr>
        <w:spacing w:before="200" w:after="40"/>
      </w:pPr>
      <w:r>
        <w:rPr>
          <w:b/>
          <w:color w:val="2563EB"/>
          <w:sz w:val="22"/>
        </w:rPr>
        <w:t>SparkSession Setup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SparkSession</w:t>
        <w:br/>
        <w:t>ss = SparkSession.builder\</w:t>
        <w:br/>
        <w:t xml:space="preserve">     .master("local[4]")   # local[x]: x = CPU threads</w:t>
        <w:br/>
        <w:t xml:space="preserve">     .appName("MyApp")\</w:t>
        <w:br/>
        <w:t xml:space="preserve">     .getOrCreate()</w:t>
        <w:br/>
        <w:t>spark = ss.sparkContext  # for RDD operations</w:t>
      </w:r>
    </w:p>
    <w:p>
      <w:pPr>
        <w:spacing w:before="200" w:after="40"/>
      </w:pPr>
      <w:r>
        <w:rPr>
          <w:b/>
          <w:color w:val="2563EB"/>
          <w:sz w:val="22"/>
        </w:rPr>
        <w:t>Nested Data Types in DataFrames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StructType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Named fields (sub-record)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address: {city:"HK", zip:"000"}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ArrayType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List of values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tags: ["big","data"]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MapType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Key-value map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attrs: {height:170, weight:65}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Inverted Index (Take-Home Exercise)</w:t>
      </w:r>
    </w:p>
    <w:p>
      <w:pPr>
        <w:spacing w:before="20" w:after="20"/>
        <w:ind w:left="0"/>
      </w:pPr>
      <w:r>
        <w:rPr>
          <w:sz w:val="19"/>
        </w:rPr>
        <w:t>Classic IR structure: word → sorted list of document IDs containing it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Input: "D1 || word1 word2 word3"</w:t>
        <w:br/>
        <w:t>lines = spark.textFile("docs.txt")</w:t>
        <w:br/>
        <w:t>inv_index = lines\</w:t>
        <w:br/>
        <w:t xml:space="preserve">  .flatMap(lambda line: [</w:t>
        <w:br/>
        <w:t xml:space="preserve">      (word, line.split("||")[0].strip())</w:t>
        <w:br/>
        <w:t xml:space="preserve">      for word in line.split("||")[1].strip().split()</w:t>
        <w:br/>
        <w:t xml:space="preserve">  ])\</w:t>
        <w:br/>
        <w:t xml:space="preserve">  .distinct()\</w:t>
        <w:br/>
        <w:t xml:space="preserve">  .groupByKey()\</w:t>
        <w:br/>
        <w:t xml:space="preserve">  .mapValues(lambda docs: sorted(list(docs)))\</w:t>
        <w:br/>
        <w:t xml:space="preserve">  .sortByKey()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L4 · Hive, Shark &amp; SparkSQL  </w:t>
      </w:r>
    </w:p>
    <w:p>
      <w:pPr>
        <w:spacing w:before="200" w:after="40"/>
      </w:pPr>
      <w:r>
        <w:rPr>
          <w:b/>
          <w:color w:val="2563EB"/>
          <w:sz w:val="22"/>
        </w:rPr>
        <w:t>Data Formats Comparison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Format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5216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Best for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CSV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text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Human-readable; slow analytics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Semi-structured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Flexible schema; verbose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Parquet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Analytics — column pruning + compression (preferred)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ORC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Columnar, binary</w:t>
            </w:r>
          </w:p>
        </w:tc>
        <w:tc>
          <w:tcPr>
            <w:tcW w:type="dxa" w:w="5216"/>
            <w:shd w:val="clear" w:color="auto" w:fill="F8FAFC"/>
          </w:tcPr>
          <w:p>
            <w:r>
              <w:rPr>
                <w:sz w:val="17"/>
              </w:rPr>
              <w:t>Hive; great compression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Avro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Row, binary</w:t>
            </w:r>
          </w:p>
        </w:tc>
        <w:tc>
          <w:tcPr>
            <w:tcW w:type="dxa" w:w="5216"/>
          </w:tcPr>
          <w:p>
            <w:r>
              <w:rPr>
                <w:sz w:val="17"/>
              </w:rPr>
              <w:t>Streaming + schema evolution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Hive vs SparkSQL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Hive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SparkSQL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Execution engine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MapReduce (slow)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Spark in-memory (fast)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High (minutes)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 (seconds)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Iterative queries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Poor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Excellent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Use case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Batch ETL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Interactive + batch analytics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Data Lake vs Data Warehouse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Lake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Data Warehouse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Schema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Schema-on-read (flexible)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Schema-on-write (strict)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Data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Raw, all formats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Cleaned, structured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Ingestion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Fast, all data welcome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Slow (ETL required)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Query speed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Slower (must infer schema)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Faster (pre-optimised)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Risk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"Data swamp" without governance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Stale if ETL pipeline breaks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L5 · Natural Language Processing (NLP)  </w:t>
      </w:r>
    </w:p>
    <w:p>
      <w:pPr>
        <w:spacing w:before="200" w:after="40"/>
      </w:pPr>
      <w:r>
        <w:rPr>
          <w:b/>
          <w:color w:val="2563EB"/>
          <w:sz w:val="22"/>
        </w:rPr>
        <w:t>Text Preprocessing Pipeline</w:t>
      </w:r>
    </w:p>
    <w:p>
      <w:pPr>
        <w:pStyle w:val="ListBullet"/>
        <w:spacing w:before="20" w:after="20"/>
        <w:ind w:left="283"/>
      </w:pPr>
      <w:r>
        <w:rPr>
          <w:sz w:val="19"/>
        </w:rPr>
        <w:t>1. Data Cleaning: remove HTML, punctuation, numbers, special characters</w:t>
      </w:r>
    </w:p>
    <w:p>
      <w:pPr>
        <w:pStyle w:val="ListBullet"/>
        <w:spacing w:before="20" w:after="20"/>
        <w:ind w:left="283"/>
      </w:pPr>
      <w:r>
        <w:rPr>
          <w:sz w:val="19"/>
        </w:rPr>
        <w:t>2. Tokenization: split text into tokens (words, subwords, or chars)</w:t>
      </w:r>
    </w:p>
    <w:p>
      <w:pPr>
        <w:pStyle w:val="ListBullet"/>
        <w:spacing w:before="20" w:after="20"/>
        <w:ind w:left="283"/>
      </w:pPr>
      <w:r>
        <w:rPr>
          <w:sz w:val="19"/>
        </w:rPr>
        <w:t>3. Stop Word Removal: remove high-frequency, low-info words (a, an, the, is...)</w:t>
      </w:r>
    </w:p>
    <w:p>
      <w:pPr>
        <w:pStyle w:val="ListBullet"/>
        <w:spacing w:before="20" w:after="20"/>
        <w:ind w:left="283"/>
      </w:pPr>
      <w:r>
        <w:rPr>
          <w:sz w:val="19"/>
        </w:rPr>
        <w:t>4. Stemming / Lemmatization: reduce words to root form</w:t>
      </w:r>
    </w:p>
    <w:p>
      <w:pPr>
        <w:pStyle w:val="ListBullet"/>
        <w:spacing w:before="20" w:after="20"/>
        <w:ind w:left="283"/>
      </w:pPr>
      <w:r>
        <w:rPr>
          <w:sz w:val="19"/>
        </w:rPr>
        <w:t>5. POS Tagging: label each token (noun, verb, adjective...)</w:t>
      </w:r>
    </w:p>
    <w:p>
      <w:pPr>
        <w:pStyle w:val="ListBullet"/>
        <w:spacing w:before="20" w:after="20"/>
        <w:ind w:left="283"/>
      </w:pPr>
      <w:r>
        <w:rPr>
          <w:sz w:val="19"/>
        </w:rPr>
        <w:t>6. Feature Extraction: convert text to numerical representation</w:t>
      </w:r>
    </w:p>
    <w:p>
      <w:pPr>
        <w:ind w:left="170"/>
        <w:shd w:val="clear" w:color="auto" w:fill="FFFBEB"/>
      </w:pPr>
      <w:r>
        <w:rPr>
          <w:sz w:val="18"/>
        </w:rPr>
        <w:t>⚠ Stop words risk:  Blindly removing stop words destroys "President of University of Hong Kong", "Let it be", "flights to London". Use Named Entity Recognition (NER) to protect phrases first.</w:t>
      </w:r>
    </w:p>
    <w:p>
      <w:pPr>
        <w:spacing w:before="200" w:after="40"/>
      </w:pPr>
      <w:r>
        <w:rPr>
          <w:b/>
          <w:color w:val="2563EB"/>
          <w:sz w:val="22"/>
        </w:rPr>
        <w:t>Stemming vs Lemmatization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Stemming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Lemmatization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Method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Chop suffixes by rules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Dictionary lookup for root (lemma)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Result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May NOT be a real word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Always a valid dictionary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Faster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Slower (needs POS context)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Example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"computational" → "comput"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"am/are/is" → "be"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Algorithm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Porter Stemmer (5 phases)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WordNet Lemmatizer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Porter's Stemmer — 5 Phases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776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Rules / Examples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s → ∅ (cats→cat), sses→ss (classes→class), ies→i (companies→compani)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ational→ate (relational→relate), tional→tion (conditional→condition)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icate→ic (triplicate→triplic), alize→al (formalize→formal)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7767"/>
            <w:shd w:val="clear" w:color="auto" w:fill="F8FAFC"/>
          </w:tcPr>
          <w:p>
            <w:r>
              <w:rPr>
                <w:sz w:val="17"/>
              </w:rPr>
              <w:t>(m&gt;1)ement→∅ (replacement→replac), ment→∅, ent→∅, ion→∅ (if preceded by s/t)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767"/>
          </w:tcPr>
          <w:p>
            <w:r>
              <w:rPr>
                <w:sz w:val="17"/>
              </w:rPr>
              <w:t>Remove trailing e (probate→probat), double consonant cleanup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Levenshtein (Edit) Distance</w:t>
      </w:r>
    </w:p>
    <w:p>
      <w:pPr>
        <w:pStyle w:val="ListBullet"/>
        <w:spacing w:before="20" w:after="20"/>
        <w:ind w:left="283"/>
      </w:pPr>
      <w:r>
        <w:rPr>
          <w:sz w:val="19"/>
        </w:rPr>
        <w:t>Minimum single-character edits (insert, delete, substitute) to transform string s → 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Recurrence:</w:t>
        <w:br/>
        <w:t xml:space="preserve">  if s[i]==t[j]:  dp[i][j] = dp[i-1][j-1]          (match, no cost)</w:t>
        <w:br/>
        <w:t xml:space="preserve">  else:           dp[i][j] = 1 + min(</w:t>
        <w:br/>
        <w:t xml:space="preserve">                      dp[i-1][j],    # delete from s</w:t>
        <w:br/>
        <w:t xml:space="preserve">                      dp[i][j-1],    # insert into s</w:t>
        <w:br/>
        <w:t xml:space="preserve">                      dp[i-1][j-1]   # substitute</w:t>
        <w:br/>
        <w:t xml:space="preserve">                  )</w:t>
        <w:br/>
        <w:t>Example: "kitten" → "sitting" = 3 edits (k→s, e→i, insert g)</w:t>
      </w:r>
    </w:p>
    <w:p>
      <w:pPr>
        <w:spacing w:before="200" w:after="40"/>
      </w:pPr>
      <w:r>
        <w:rPr>
          <w:b/>
          <w:color w:val="2563EB"/>
          <w:sz w:val="22"/>
        </w:rPr>
        <w:t>Byte Pair Encoding (BPE) — Subword Tokenization</w:t>
      </w:r>
    </w:p>
    <w:p>
      <w:pPr>
        <w:pStyle w:val="ListBullet"/>
        <w:spacing w:before="20" w:after="20"/>
        <w:ind w:left="283"/>
      </w:pPr>
      <w:r>
        <w:rPr>
          <w:sz w:val="19"/>
        </w:rPr>
        <w:t>1. Split all words into individual characters</w:t>
      </w:r>
    </w:p>
    <w:p>
      <w:pPr>
        <w:pStyle w:val="ListBullet"/>
        <w:spacing w:before="20" w:after="20"/>
        <w:ind w:left="283"/>
      </w:pPr>
      <w:r>
        <w:rPr>
          <w:sz w:val="19"/>
        </w:rPr>
        <w:t>2. Count all adjacent symbol pairs in corpus</w:t>
      </w:r>
    </w:p>
    <w:p>
      <w:pPr>
        <w:pStyle w:val="ListBullet"/>
        <w:spacing w:before="20" w:after="20"/>
        <w:ind w:left="283"/>
      </w:pPr>
      <w:r>
        <w:rPr>
          <w:sz w:val="19"/>
        </w:rPr>
        <w:t>3. Merge the most frequent pair into a new symbol; add to vocabulary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until desired vocabulary size (or no more frequent pairs)</w:t>
      </w:r>
    </w:p>
    <w:p>
      <w:pPr>
        <w:pStyle w:val="ListBullet"/>
        <w:spacing w:before="20" w:after="20"/>
        <w:ind w:left="283"/>
      </w:pPr>
      <w:r>
        <w:rPr>
          <w:sz w:val="19"/>
        </w:rPr>
        <w:t>5. Token Segmenter uses vocab to encode new sentences; Token Merger decodes back</w:t>
      </w:r>
    </w:p>
    <w:p>
      <w:pPr>
        <w:spacing w:before="20" w:after="20"/>
        <w:ind w:left="0"/>
      </w:pPr>
      <w:r>
        <w:rPr>
          <w:sz w:val="19"/>
        </w:rPr>
        <w:t>Handles rare/OOV words gracefully. Used in GPT, BERT.</w:t>
      </w:r>
    </w:p>
    <w:p>
      <w:pPr>
        <w:spacing w:before="200" w:after="40"/>
      </w:pPr>
      <w:r>
        <w:rPr>
          <w:b/>
          <w:color w:val="2563EB"/>
          <w:sz w:val="22"/>
        </w:rPr>
        <w:t>Feature Representations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6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One-Hot Encoding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Word → binary vector of vocab size; only its position=1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Sparse; no semantic similarity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Bag of Words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Count occurrences of each word; stop words removed</w:t>
            </w:r>
          </w:p>
        </w:tc>
        <w:tc>
          <w:tcPr>
            <w:tcW w:type="dxa" w:w="2665"/>
            <w:shd w:val="clear" w:color="auto" w:fill="F8FAFC"/>
          </w:tcPr>
          <w:p>
            <w:r>
              <w:rPr>
                <w:sz w:val="17"/>
              </w:rPr>
              <w:t>Word ORDER is lost; sparse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TF-IDF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TF × IDF — high score = frequent in ONE doc, rare across docs</w:t>
            </w:r>
          </w:p>
        </w:tc>
        <w:tc>
          <w:tcPr>
            <w:tcW w:type="dxa" w:w="2665"/>
          </w:tcPr>
          <w:p>
            <w:r>
              <w:rPr>
                <w:sz w:val="17"/>
              </w:rPr>
              <w:t>Still no word order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TF-IDF — Full Formula &amp; Worked Example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IDF(t,D)       = log( (|D|+1) / (DF(t,D)+1) )    ← +1 = Laplace smoothing</w:t>
        <w:br/>
        <w:t>TF-IDF(t,d,D)  = TF(t,d) x IDF(t,D)</w:t>
        <w:br/>
        <w:t>|D|=total docs, DF(t,D)=docs containing t</w:t>
        <w:br/>
        <w:br/>
        <w:t>Example (|D|=2):  D0="Python python Spark Spark"  D1="Python SQL"</w:t>
        <w:br/>
        <w:t xml:space="preserve">  TF(python,D0)=2 TF(spark,D0)=2 TF(python,D1)=1 TF(sql,D1)=1</w:t>
        <w:br/>
        <w:t xml:space="preserve">  DF(python)=2    DF(spark)=1    DF(sql)=1</w:t>
        <w:br/>
        <w:t xml:space="preserve">  IDF(python)=log(3/3)=0       &lt;- in both docs, not discriminating</w:t>
        <w:br/>
        <w:t xml:space="preserve">  IDF(spark) =log(3/2)=0.405</w:t>
        <w:br/>
        <w:t xml:space="preserve">  IDF(sql)   =log(3/2)=0.405</w:t>
        <w:br/>
        <w:t xml:space="preserve">  TF-IDF(spark,D0)=2x0.405=0.811  &lt;- "spark" is keyword for D0</w:t>
        <w:br/>
        <w:t xml:space="preserve">  TF-IDF(sql,D1) =1x0.405=0.405   &lt;- "sql"   is keyword for D1</w:t>
      </w:r>
    </w:p>
    <w:p>
      <w:pPr>
        <w:spacing w:before="200" w:after="40"/>
      </w:pPr>
      <w:r>
        <w:rPr>
          <w:b/>
          <w:color w:val="2563EB"/>
          <w:sz w:val="22"/>
        </w:rPr>
        <w:t>Spark ML NLP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What it does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params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Tokenizer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Split sentence into word tokens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inputCol, outputCol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StopWordsRemover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Remove high-freq, low-info words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inputCol, outputCol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NGram(n=2)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Generate bigrams / n-word phrases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n=2 for bigrams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CountVectorizer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Term frequency sparse vectors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minTF, minDF, vocabSize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IDF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Apply inverse-doc-freq weighting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inputCol="tf"</w:t>
            </w:r>
          </w:p>
        </w:tc>
      </w:tr>
    </w:tbl>
    <w:p/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pyspark.ml import Pipeline</w:t>
        <w:br/>
        <w:t>from pyspark.ml.feature import Tokenizer, StopWordsRemover, NGram, CountVectorizer, IDF</w:t>
        <w:br/>
        <w:br/>
        <w:t>pipeline = Pipeline(stages=[</w:t>
        <w:br/>
        <w:t xml:space="preserve">    Tokenizer(inputCol="sentence", outputCol="words"),</w:t>
        <w:br/>
        <w:t xml:space="preserve">    StopWordsRemover(inputCol="words", outputCol="filtered"),</w:t>
        <w:br/>
        <w:t xml:space="preserve">    NGram(n=2, inputCol="filtered", outputCol="ngrams"),</w:t>
        <w:br/>
        <w:t xml:space="preserve">    CountVectorizer(minTF=1.0, minDF=1.0, vocabSize=20,</w:t>
        <w:br/>
        <w:t xml:space="preserve">                    inputCol="ngrams", outputCol="tf"),</w:t>
        <w:br/>
        <w:t xml:space="preserve">    IDF(inputCol="tf", outputCol="tfidf")</w:t>
        <w:br/>
        <w:t>])</w:t>
        <w:br/>
        <w:t>model = pipeline.fit(data)</w:t>
        <w:br/>
        <w:t>result = model.transform(data)</w:t>
      </w:r>
    </w:p>
    <w:p>
      <w:pPr>
        <w:spacing w:before="200" w:after="40"/>
      </w:pPr>
      <w:r>
        <w:rPr>
          <w:b/>
          <w:color w:val="2563EB"/>
          <w:sz w:val="22"/>
        </w:rPr>
        <w:t>UDFs (User-Defined Functions)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pyspark.sql.functions import udf</w:t>
        <w:br/>
        <w:t>from pyspark.sql.types import StringType</w:t>
        <w:br/>
        <w:br/>
        <w:t>my_udf = udf(lambda text: text.upper(), StringType())</w:t>
        <w:br/>
        <w:t>df.withColumn("upper_text", my_udf(df["text"])).show()</w:t>
      </w:r>
    </w:p>
    <w:p>
      <w:pPr>
        <w:spacing w:before="200" w:after="40"/>
      </w:pPr>
      <w:r>
        <w:rPr>
          <w:b/>
          <w:color w:val="2563EB"/>
          <w:sz w:val="22"/>
        </w:rPr>
        <w:t>countByKey() vs countByValue()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countByKey()   -&gt; count occurrences of each KEY   {"Mazda":2, "Ferrari":1}</w:t>
        <w:br/>
        <w:t>countByValue() -&gt; count occurrences of each (key,value) PAIR</w:t>
        <w:br/>
        <w:br/>
        <w:t># Document Frequency pattern:</w:t>
        <w:br/>
        <w:t>tokenized.flatMapValues(lambda x: x)   # one (docID,word) per word</w:t>
        <w:br/>
        <w:t xml:space="preserve">         .distinct()                    # unique (docID,word) pairs</w:t>
        <w:br/>
        <w:t xml:space="preserve">         .map(lambda x: (x[1],x[0]))   # flip to (word,docID)</w:t>
        <w:br/>
        <w:t xml:space="preserve">         .countByKey()                  # how many docs contain each word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L6 · LLMs &amp; Word Embeddings (Word2Vec)  </w:t>
      </w:r>
    </w:p>
    <w:p>
      <w:pPr>
        <w:spacing w:before="200" w:after="40"/>
      </w:pPr>
      <w:r>
        <w:rPr>
          <w:b/>
          <w:color w:val="2563EB"/>
          <w:sz w:val="22"/>
        </w:rPr>
        <w:t>Skip-gram vs CBOW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Skip-gram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CBOW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Input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Center word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words (averaged)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Output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Predict surrounding context words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Predict center word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Better for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Rare words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Frequent words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Speed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Slower to train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Faster to train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Embeddings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Input vectors v_c preferred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Context vectors V_o used as embeddings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Skip-gram: Objective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Maximize:  Σ_t  Σ_{-m≤j≤m, j≠0}  log P(o | c)</w:t>
        <w:br/>
        <w:br/>
        <w:t>P(o | c) = exp(u_o^T · v_c)  /  Σ_w exp(u_w^T · v_c)</w:t>
        <w:br/>
        <w:br/>
        <w:t xml:space="preserve">  v_c  = input embedding of center word c (from matrix V)</w:t>
        <w:br/>
        <w:t xml:space="preserve">  u_o  = output embedding of context word o (from matrix U)</w:t>
        <w:br/>
        <w:t xml:space="preserve">  Denominator = softmax over entire vocabulary (expensive for large vocab)</w:t>
      </w:r>
    </w:p>
    <w:p>
      <w:pPr>
        <w:spacing w:before="200" w:after="40"/>
      </w:pPr>
      <w:r>
        <w:rPr>
          <w:b/>
          <w:color w:val="2563EB"/>
          <w:sz w:val="22"/>
        </w:rPr>
        <w:t>Skip-gram Assumptions</w:t>
      </w:r>
    </w:p>
    <w:p>
      <w:pPr>
        <w:pStyle w:val="ListBullet"/>
        <w:spacing w:before="20" w:after="20"/>
        <w:ind w:left="283"/>
      </w:pPr>
      <w:r>
        <w:rPr>
          <w:sz w:val="19"/>
        </w:rPr>
        <w:t>Window independence: each context word predicted independently given center word</w:t>
      </w:r>
    </w:p>
    <w:p>
      <w:pPr>
        <w:pStyle w:val="ListBullet"/>
        <w:spacing w:before="20" w:after="20"/>
        <w:ind w:left="283"/>
      </w:pPr>
      <w:r>
        <w:rPr>
          <w:sz w:val="19"/>
        </w:rPr>
        <w:t>Position independence: word order within window does not matter</w:t>
      </w:r>
    </w:p>
    <w:p>
      <w:pPr>
        <w:spacing w:before="200" w:after="40"/>
      </w:pPr>
      <w:r>
        <w:rPr>
          <w:b/>
          <w:color w:val="2563EB"/>
          <w:sz w:val="22"/>
        </w:rPr>
        <w:t>CBOW: Loss Function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Input:  x = (1/2m) Σ v_w  for w in context window of size m</w:t>
        <w:br/>
        <w:br/>
        <w:t>P(c | context) = exp(u_c^T · x)  /  Σ_w exp(u_w^T · x)</w:t>
        <w:br/>
        <w:br/>
        <w:t>Loss: minimize  NLL = -log P(c | context)</w:t>
        <w:br/>
        <w:br/>
        <w:t>Note: context vectors V_o are the final word embeddings in CBOW</w:t>
      </w:r>
    </w:p>
    <w:p>
      <w:pPr>
        <w:spacing w:before="200" w:after="40"/>
      </w:pPr>
      <w:r>
        <w:rPr>
          <w:b/>
          <w:color w:val="2563EB"/>
          <w:sz w:val="22"/>
        </w:rPr>
        <w:t>Skip-gram with Negative Sampling (SGNS)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y = 1  for real (center, context) pairs</w:t>
        <w:br/>
        <w:t>y = 0  for k randomly sampled noise pairs</w:t>
        <w:br/>
        <w:br/>
        <w:t>Loss = -[ log σ(u_o^T v_c)  +  Σ_k log σ(-u_k^T v_c) ]</w:t>
        <w:br/>
        <w:br/>
        <w:t>σ(x) = 1 / (1 + e^(-x))    (sigmoid)</w:t>
        <w:br/>
        <w:br/>
        <w:t>Why: converts expensive softmax (50k-class) into cheap binary classifiers</w:t>
      </w:r>
    </w:p>
    <w:p>
      <w:pPr>
        <w:spacing w:before="200" w:after="40"/>
      </w:pPr>
      <w:r>
        <w:rPr>
          <w:b/>
          <w:color w:val="2563EB"/>
          <w:sz w:val="22"/>
        </w:rPr>
        <w:t>Word2Vec → Transformers (conceptual)</w:t>
      </w:r>
    </w:p>
    <w:p>
      <w:pPr>
        <w:pStyle w:val="ListBullet"/>
        <w:spacing w:before="20" w:after="20"/>
        <w:ind w:left="283"/>
      </w:pPr>
      <w:r>
        <w:rPr>
          <w:sz w:val="19"/>
        </w:rPr>
        <w:t>Word2Vec: static embeddings — one vector per word regardless of context</w:t>
      </w:r>
    </w:p>
    <w:p>
      <w:pPr>
        <w:pStyle w:val="ListBullet"/>
        <w:spacing w:before="20" w:after="20"/>
        <w:ind w:left="283"/>
      </w:pPr>
      <w:r>
        <w:rPr>
          <w:sz w:val="19"/>
        </w:rPr>
        <w:t>BERT/GPT: contextual embeddings — same word has different vector per sentence</w:t>
      </w:r>
    </w:p>
    <w:p>
      <w:pPr>
        <w:pStyle w:val="ListBullet"/>
        <w:spacing w:before="20" w:after="20"/>
        <w:ind w:left="283"/>
      </w:pPr>
      <w:r>
        <w:rPr>
          <w:sz w:val="19"/>
        </w:rPr>
        <w:t>Attention: model looks at all positions simultaneously (no fixed window)</w:t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L7 · Link Analysis — PageRank  </w:t>
      </w:r>
    </w:p>
    <w:p>
      <w:pPr>
        <w:spacing w:before="200" w:after="40"/>
      </w:pPr>
      <w:r>
        <w:rPr>
          <w:b/>
          <w:color w:val="2563EB"/>
          <w:sz w:val="22"/>
        </w:rPr>
        <w:t>Core Idea</w:t>
      </w:r>
    </w:p>
    <w:p>
      <w:pPr>
        <w:spacing w:before="20" w:after="20"/>
        <w:ind w:left="0"/>
      </w:pPr>
      <w:r>
        <w:rPr>
          <w:sz w:val="19"/>
        </w:rPr>
        <w:t>A page is important if important pages link to it. PageRank distributes "rank" along edges until convergence.</w:t>
      </w:r>
    </w:p>
    <w:p>
      <w:pPr>
        <w:spacing w:before="200" w:after="40"/>
      </w:pPr>
      <w:r>
        <w:rPr>
          <w:b/>
          <w:color w:val="2563EB"/>
          <w:sz w:val="22"/>
        </w:rPr>
        <w:t>Stochastic Adjacency Matrix M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M[j][i] = 1 / out_degree(i)   if edge i → j exists</w:t>
        <w:br/>
        <w:t>M[j][i] = 0                   otherwise</w:t>
        <w:br/>
        <w:br/>
        <w:t>Columns sum to 1 (column-stochastic).</w:t>
        <w:br/>
        <w:t>PageRank vector r satisfies:  r = M · r  (eigenvector with eigenvalue 1)</w:t>
      </w:r>
    </w:p>
    <w:p>
      <w:pPr>
        <w:spacing w:before="200" w:after="40"/>
      </w:pPr>
      <w:r>
        <w:rPr>
          <w:b/>
          <w:color w:val="2563EB"/>
          <w:sz w:val="22"/>
        </w:rPr>
        <w:t>Problems &amp; Fixes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Problem</w:t>
            </w:r>
          </w:p>
        </w:tc>
        <w:tc>
          <w:tcPr>
            <w:tcW w:type="dxa" w:w="396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Cause</w:t>
            </w:r>
          </w:p>
        </w:tc>
        <w:tc>
          <w:tcPr>
            <w:tcW w:type="dxa" w:w="306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587"/>
          </w:tcPr>
          <w:p>
            <w:r>
              <w:rPr>
                <w:sz w:val="17"/>
              </w:rPr>
              <w:t>Dead Ends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Node with no outgoing edges — absorbs rank</w:t>
            </w:r>
          </w:p>
        </w:tc>
        <w:tc>
          <w:tcPr>
            <w:tcW w:type="dxa" w:w="3061"/>
          </w:tcPr>
          <w:p>
            <w:r>
              <w:rPr>
                <w:sz w:val="17"/>
              </w:rPr>
              <w:t>Treat as linking to all N pages uniformly (teleport)</w:t>
            </w:r>
          </w:p>
        </w:tc>
      </w:tr>
      <w:tr>
        <w:tc>
          <w:tcPr>
            <w:tcW w:type="dxa" w:w="1587"/>
            <w:shd w:val="clear" w:color="auto" w:fill="F8FAFC"/>
          </w:tcPr>
          <w:p>
            <w:r>
              <w:rPr>
                <w:sz w:val="17"/>
              </w:rPr>
              <w:t>Spider Traps</w:t>
            </w:r>
          </w:p>
        </w:tc>
        <w:tc>
          <w:tcPr>
            <w:tcW w:type="dxa" w:w="3969"/>
            <w:shd w:val="clear" w:color="auto" w:fill="F8FAFC"/>
          </w:tcPr>
          <w:p>
            <w:r>
              <w:rPr>
                <w:sz w:val="17"/>
              </w:rPr>
              <w:t>Group linking only to each other — traps all rank</w:t>
            </w:r>
          </w:p>
        </w:tc>
        <w:tc>
          <w:tcPr>
            <w:tcW w:type="dxa" w:w="3061"/>
            <w:shd w:val="clear" w:color="auto" w:fill="F8FAFC"/>
          </w:tcPr>
          <w:p>
            <w:r>
              <w:rPr>
                <w:sz w:val="17"/>
              </w:rPr>
              <w:t>Random teleport with probability (1−β)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Google Matrix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 = β · M  +  (1−β) · [1/N]_{N×N}</w:t>
        <w:br/>
        <w:t>r = A · r</w:t>
        <w:br/>
        <w:br/>
        <w:t>β ∈ [0.8, 0.9]  — damping factor</w:t>
        <w:br/>
        <w:t>(1−β)           — teleport probability</w:t>
        <w:br/>
        <w:br/>
        <w:t>Interpretation: prob β → follow a link; prob (1−β) → jump to random page</w:t>
      </w:r>
    </w:p>
    <w:p>
      <w:pPr>
        <w:spacing w:before="200" w:after="40"/>
      </w:pPr>
      <w:r>
        <w:rPr>
          <w:b/>
          <w:color w:val="2563EB"/>
          <w:sz w:val="22"/>
        </w:rPr>
        <w:t>Power Iteration (Algorithm)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Initialise: r = [1/N, 1/N, …, 1/N]</w:t>
      </w:r>
    </w:p>
    <w:p>
      <w:pPr>
        <w:pStyle w:val="ListBullet"/>
        <w:spacing w:before="20" w:after="20"/>
        <w:ind w:left="283"/>
      </w:pPr>
      <w:r>
        <w:rPr>
          <w:sz w:val="19"/>
        </w:rPr>
        <w:t>2. Multiply: r_new = A · r</w:t>
      </w:r>
    </w:p>
    <w:p>
      <w:pPr>
        <w:pStyle w:val="ListBullet"/>
        <w:spacing w:before="20" w:after="20"/>
        <w:ind w:left="283"/>
      </w:pPr>
      <w:r>
        <w:rPr>
          <w:sz w:val="19"/>
        </w:rPr>
        <w:t>3. Repeat until ||r_new − r||₁ &lt; ε (converges ~50 iterations on web graph)</w:t>
      </w:r>
    </w:p>
    <w:p>
      <w:pPr>
        <w:spacing w:before="200" w:after="40"/>
      </w:pPr>
      <w:r>
        <w:rPr>
          <w:b/>
          <w:color w:val="2563EB"/>
          <w:sz w:val="22"/>
        </w:rPr>
        <w:t>Efficient Sparse Formula (Tutorial 7)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Avoids dense N×N matrix:</w:t>
        <w:br/>
        <w:t xml:space="preserve">  r^(t+1) = β · M · r^t  +  (1−β)/N</w:t>
        <w:br/>
        <w:br/>
        <w:t>PySpark implementation:</w:t>
        <w:br/>
        <w:t xml:space="preserve">  contribs = adj_list.join(ranks).flatMap(</w:t>
        <w:br/>
        <w:t xml:space="preserve">      lambda (url, (links, rank)): [(link, rank/len(links)) for link in links]</w:t>
        <w:br/>
        <w:t xml:space="preserve">  )</w:t>
        <w:br/>
        <w:t xml:space="preserve">  ranks = contribs.reduceByKey(add).mapValues(</w:t>
        <w:br/>
        <w:t xml:space="preserve">      lambda r: beta*r + (1-beta)/N</w:t>
        <w:br/>
        <w:t xml:space="preserve">  )</w:t>
      </w:r>
    </w:p>
    <w:p>
      <w:pPr>
        <w:spacing w:before="200" w:after="40"/>
      </w:pPr>
      <w:r>
        <w:rPr>
          <w:b/>
          <w:color w:val="2563EB"/>
          <w:sz w:val="22"/>
        </w:rPr>
        <w:t>Worked Example (3-node graph)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Nodes: A, B, C</w:t>
        <w:br/>
        <w:t>Edges: A→B, A→C, B→C, C→A</w:t>
        <w:br/>
        <w:br/>
        <w:t xml:space="preserve">      A    B    C</w:t>
        <w:br/>
        <w:t>M = [ 0    0    1  ]   (who points TO A)</w:t>
        <w:br/>
        <w:t xml:space="preserve">    [1/2   0    0  ]   (who points TO B)</w:t>
        <w:br/>
        <w:t xml:space="preserve">    [1/2   1    0  ]   (who points TO C)</w:t>
        <w:br/>
        <w:br/>
        <w:t>Start: r = [1/3, 1/3, 1/3]^T</w:t>
        <w:br/>
        <w:t>Iter 1: M·r = [1/3, 1/6, 1/2]^T  → apply Google Matrix with β=0.85</w:t>
        <w:br/>
        <w:t>...(iterate until convergence)</w:t>
      </w:r>
    </w:p>
    <w:p>
      <w:pPr>
        <w:ind w:left="170"/>
        <w:shd w:val="clear" w:color="auto" w:fill="DBEAFE"/>
      </w:pPr>
      <w:r>
        <w:rPr>
          <w:sz w:val="18"/>
        </w:rPr>
        <w:t>★ Exam question type:  Given a small graph, build M by hand, run 1–2 power iterations, identify dead ends / spider traps.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L8 · Graph Analytics  </w:t>
      </w:r>
    </w:p>
    <w:p>
      <w:pPr>
        <w:spacing w:before="200" w:after="40"/>
      </w:pPr>
      <w:r>
        <w:rPr>
          <w:b/>
          <w:color w:val="2563EB"/>
          <w:sz w:val="22"/>
        </w:rPr>
        <w:t>Graph Basics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Definition</w:t>
            </w:r>
          </w:p>
        </w:tc>
        <w:tc>
          <w:tcPr>
            <w:tcW w:type="dxa" w:w="294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Degree d(v)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Number of edges incident to v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Average Degree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Mean degree across all nodes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Fraction of possible edges that exist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Distance d(u,v)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Edges on shortest path between u and v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BFS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Diameter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Maximum shortest-path distance in graph</w:t>
            </w:r>
          </w:p>
        </w:tc>
        <w:tc>
          <w:tcPr>
            <w:tcW w:type="dxa" w:w="2948"/>
          </w:tcPr>
          <w:p>
            <w:r>
              <w:rPr>
                <w:sz w:val="17"/>
              </w:rPr>
              <w:t>max over all pairs d(u,v)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Avg Path Length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Average distance between all node pairs</w:t>
            </w:r>
          </w:p>
        </w:tc>
        <w:tc>
          <w:tcPr>
            <w:tcW w:type="dxa" w:w="2948"/>
            <w:shd w:val="clear" w:color="auto" w:fill="F8FAFC"/>
          </w:tcPr>
          <w:p>
            <w:r>
              <w:rPr>
                <w:sz w:val="17"/>
              </w:rPr>
              <w:t>mean of all d(u,v)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Clustering Coefficient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C(v) = 2·m_v / (d_v · (d_v − 1))</w:t>
        <w:br/>
        <w:br/>
        <w:t>m_v  = edges between v's neighbors</w:t>
        <w:br/>
        <w:t>d_v  = degree of v</w:t>
        <w:br/>
        <w:t>Range [0,1]:  1 = all neighbors connected; 0 = none</w:t>
      </w:r>
    </w:p>
    <w:p>
      <w:pPr>
        <w:spacing w:before="200" w:after="40"/>
      </w:pPr>
      <w:r>
        <w:rPr>
          <w:b/>
          <w:color w:val="2563EB"/>
          <w:sz w:val="22"/>
        </w:rPr>
        <w:t>Centrality Measures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Limitation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Closeness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C_clos(v) = (N−1) / Σ_x d(v,x)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Undefined for disconnected graphs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Harmonic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C_harm(v) = Σ_{x≠v} 1/d(v,x)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Handles disconnected (unreachable → 0)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Betweenness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BC(v) = Σ_{s≠t} σ_st(v) / σ_st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O(VE) to compute; expensive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Eigenvector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x_v = (1/λ) Σ_{u∈N(v)} x_u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Ill-defined for disconnected graphs</w:t>
            </w:r>
          </w:p>
        </w:tc>
      </w:tr>
    </w:tbl>
    <w:p/>
    <w:p>
      <w:pPr>
        <w:spacing w:before="20" w:after="20"/>
        <w:ind w:left="0"/>
      </w:pPr>
      <w:r>
        <w:rPr>
          <w:sz w:val="19"/>
        </w:rPr>
        <w:t>σ_st = total shortest paths from s to t; σ_st(v) = those passing through v</w:t>
      </w:r>
    </w:p>
    <w:p>
      <w:pPr>
        <w:spacing w:before="200" w:after="40"/>
      </w:pPr>
      <w:r>
        <w:rPr>
          <w:b/>
          <w:color w:val="2563EB"/>
          <w:sz w:val="22"/>
        </w:rPr>
        <w:t>Betweenness — Worked Example</w:t>
      </w:r>
    </w:p>
    <w:p>
      <w:pPr>
        <w:spacing w:before="20" w:after="20"/>
        <w:ind w:left="0"/>
      </w:pPr>
      <w:r>
        <w:rPr>
          <w:sz w:val="19"/>
        </w:rPr>
        <w:t>Key insight: high betweenness = "bridge" node. Removing it fragments the network.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Linear chain: A–B–C–D–E with shortcut B–D</w:t>
        <w:br/>
        <w:t>BC(B) sums contributions from all (s,t) pairs where s≠B≠t:</w:t>
        <w:br/>
        <w:t xml:space="preserve">  (A,C): only path A→B→C; σ(B)=1/1 = 1.0</w:t>
        <w:br/>
        <w:t xml:space="preserve">  (A,D): shortest A→B→D; σ(B)=1/1 = 1.0</w:t>
        <w:br/>
        <w:t xml:space="preserve">  (A,E): only path A→B→D→E; σ(B)=1/1 = 1.0</w:t>
        <w:br/>
        <w:t xml:space="preserve">  (C,E): C→D→E; does not pass B; σ(B)=0</w:t>
        <w:br/>
        <w:t xml:space="preserve">  Add all pairs → BC(B)</w:t>
      </w:r>
    </w:p>
    <w:p>
      <w:pPr>
        <w:spacing w:before="200" w:after="40"/>
      </w:pPr>
      <w:r>
        <w:rPr>
          <w:b/>
          <w:color w:val="2563EB"/>
          <w:sz w:val="22"/>
        </w:rPr>
        <w:t>Graph Connectivity</w:t>
      </w:r>
    </w:p>
    <w:p>
      <w:pPr>
        <w:pStyle w:val="ListBullet"/>
        <w:spacing w:before="20" w:after="20"/>
        <w:ind w:left="283"/>
      </w:pPr>
      <w:r>
        <w:rPr>
          <w:sz w:val="19"/>
        </w:rPr>
        <w:t>Connected graph: path exists between every pair of nodes</w:t>
      </w:r>
    </w:p>
    <w:p>
      <w:pPr>
        <w:pStyle w:val="ListBullet"/>
        <w:spacing w:before="20" w:after="20"/>
        <w:ind w:left="283"/>
      </w:pPr>
      <w:r>
        <w:rPr>
          <w:sz w:val="19"/>
        </w:rPr>
        <w:t>Giant component: largest connected subgraph (contains most nodes in social/web graphs)</w:t>
      </w:r>
    </w:p>
    <w:p>
      <w:pPr>
        <w:pStyle w:val="ListBullet"/>
        <w:spacing w:before="20" w:after="20"/>
        <w:ind w:left="283"/>
      </w:pPr>
      <w:r>
        <w:rPr>
          <w:sz w:val="19"/>
        </w:rPr>
        <w:t>BFS (Breadth-First Search) used to find connected components and shortest paths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BFS from s:</w:t>
        <w:br/>
        <w:t xml:space="preserve">  1. Mark s visited, enqueue</w:t>
        <w:br/>
        <w:t xml:space="preserve">  2. While queue not empty:</w:t>
        <w:br/>
        <w:t xml:space="preserve">       u = dequeue</w:t>
        <w:br/>
        <w:t xml:space="preserve">       for each neighbour v of u not yet visited:</w:t>
        <w:br/>
        <w:t xml:space="preserve">           mark visited; distance[v] = distance[u]+1; enqueue v</w:t>
      </w:r>
    </w:p>
    <w:p>
      <w:pPr>
        <w:spacing w:before="200" w:after="40"/>
      </w:pPr>
      <w:r>
        <w:rPr>
          <w:b/>
          <w:color w:val="2563EB"/>
          <w:sz w:val="22"/>
        </w:rPr>
        <w:t>Degree Distribution &amp; Network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Network 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Degree distribution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Properties</w:t>
            </w:r>
          </w:p>
        </w:tc>
        <w:tc>
          <w:tcPr>
            <w:tcW w:type="dxa" w:w="181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Random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Bell curve (Poisson)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Uniform connectivity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Erdős–Rényi model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Small-World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Bell curve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Short paths + high clustering coefficient</w:t>
            </w:r>
          </w:p>
        </w:tc>
        <w:tc>
          <w:tcPr>
            <w:tcW w:type="dxa" w:w="1814"/>
            <w:shd w:val="clear" w:color="auto" w:fill="F8FAFC"/>
          </w:tcPr>
          <w:p>
            <w:r>
              <w:rPr>
                <w:sz w:val="17"/>
              </w:rPr>
              <w:t>Social networks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Scale-Free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Power law P(k)~k^(−γ)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Few hubs with very high degree; heavy tail</w:t>
            </w:r>
          </w:p>
        </w:tc>
        <w:tc>
          <w:tcPr>
            <w:tcW w:type="dxa" w:w="1814"/>
          </w:tcPr>
          <w:p>
            <w:r>
              <w:rPr>
                <w:sz w:val="17"/>
              </w:rPr>
              <w:t>WWW, citations</w:t>
            </w:r>
          </w:p>
        </w:tc>
      </w:tr>
    </w:tbl>
    <w:p/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L9 · Big Data Storage &amp; NoSQL  </w:t>
      </w:r>
    </w:p>
    <w:p>
      <w:pPr>
        <w:spacing w:before="200" w:after="40"/>
      </w:pPr>
      <w:r>
        <w:rPr>
          <w:b/>
          <w:color w:val="2563EB"/>
          <w:sz w:val="22"/>
        </w:rPr>
        <w:t>ACID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Property</w:t>
            </w:r>
          </w:p>
        </w:tc>
        <w:tc>
          <w:tcPr>
            <w:tcW w:type="dxa" w:w="663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Atomicity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All operations succeed or none (all-or-nothing)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Consistency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DB moves between valid states; all rules enforced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Isolation</w:t>
            </w:r>
          </w:p>
        </w:tc>
        <w:tc>
          <w:tcPr>
            <w:tcW w:type="dxa" w:w="6633"/>
          </w:tcPr>
          <w:p>
            <w:r>
              <w:rPr>
                <w:sz w:val="17"/>
              </w:rPr>
              <w:t>Concurrent transactions execute as if sequential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Durability</w:t>
            </w:r>
          </w:p>
        </w:tc>
        <w:tc>
          <w:tcPr>
            <w:tcW w:type="dxa" w:w="6633"/>
            <w:shd w:val="clear" w:color="auto" w:fill="F8FAFC"/>
          </w:tcPr>
          <w:p>
            <w:r>
              <w:rPr>
                <w:sz w:val="17"/>
              </w:rPr>
              <w:t>Committed transactions survive system failure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</w:t>
      </w:r>
    </w:p>
    <w:p>
      <w:pPr>
        <w:spacing w:before="20" w:after="20"/>
        <w:ind w:left="0"/>
      </w:pPr>
      <w:r>
        <w:rPr>
          <w:sz w:val="19"/>
        </w:rPr>
        <w:t>In a distributed system you can guarantee AT MOST 2 of 3: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63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C — Consistency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Every read returns most recent write (or error)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A — Availability</w:t>
            </w:r>
          </w:p>
        </w:tc>
        <w:tc>
          <w:tcPr>
            <w:tcW w:type="dxa" w:w="6350"/>
            <w:shd w:val="clear" w:color="auto" w:fill="F8FAFC"/>
          </w:tcPr>
          <w:p>
            <w:r>
              <w:rPr>
                <w:sz w:val="17"/>
              </w:rPr>
              <w:t>Every request gets a non-error response (may be stale)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 — Partition Tolerance</w:t>
            </w:r>
          </w:p>
        </w:tc>
        <w:tc>
          <w:tcPr>
            <w:tcW w:type="dxa" w:w="6350"/>
          </w:tcPr>
          <w:p>
            <w:r>
              <w:rPr>
                <w:sz w:val="17"/>
              </w:rPr>
              <w:t>System operates despite dropped/delayed messages between nodes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Availability (during partition)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MySQL, PostgreSQL, HBase, Zookeeper → RDBMS</w:t>
            </w:r>
          </w:p>
        </w:tc>
      </w:tr>
      <w:tr>
        <w:tc>
          <w:tcPr>
            <w:tcW w:type="dxa" w:w="1134"/>
            <w:shd w:val="clear" w:color="auto" w:fill="F8FAFC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Consistency (may return stale)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Cassandra, DynamoDB, CouchDB → NoSQL</w:t>
            </w:r>
          </w:p>
        </w:tc>
      </w:tr>
      <w:tr>
        <w:tc>
          <w:tcPr>
            <w:tcW w:type="dxa" w:w="1134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Partition tolerance (impossible)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Single-machine RDBMS only</w:t>
            </w:r>
          </w:p>
        </w:tc>
      </w:tr>
    </w:tbl>
    <w:p/>
    <w:p>
      <w:pPr>
        <w:ind w:left="170"/>
        <w:shd w:val="clear" w:color="auto" w:fill="FEF2F2"/>
      </w:pPr>
      <w:r>
        <w:rPr>
          <w:sz w:val="18"/>
        </w:rPr>
        <w:t>Key rule:  Network partitions WILL happen. Real distributed systems choose C vs A. CA = theoretical only.</w:t>
      </w:r>
    </w:p>
    <w:p>
      <w:pPr>
        <w:spacing w:before="200" w:after="40"/>
      </w:pPr>
      <w:r>
        <w:rPr>
          <w:b/>
          <w:color w:val="2563EB"/>
          <w:sz w:val="22"/>
        </w:rPr>
        <w:t>Strong vs Eventual Consistency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Strong Consistency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Eventual Consistency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Guarantee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Read after write always returns new value; all nodes in sync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Converges over time; reads may be temporarily stale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Latency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Higher; may block writes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Lower; always writable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Used by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RDBMS (CP systems)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NoSQL (AP systems)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BASE Model (NoSQL alternative to ACID)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Letter</w:t>
            </w:r>
          </w:p>
        </w:tc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Stands for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B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Basically Available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System always acknowledges requests (may return stale data)</w:t>
            </w:r>
          </w:p>
        </w:tc>
      </w:tr>
      <w:tr>
        <w:tc>
          <w:tcPr>
            <w:tcW w:type="dxa" w:w="850"/>
            <w:shd w:val="clear" w:color="auto" w:fill="F8FAFC"/>
          </w:tcPr>
          <w:p>
            <w:r>
              <w:rPr>
                <w:sz w:val="17"/>
              </w:rPr>
              <w:t>S</w:t>
            </w:r>
          </w:p>
        </w:tc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Soft State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State can change over time even without new input (propagation)</w:t>
            </w:r>
          </w:p>
        </w:tc>
      </w:tr>
      <w:tr>
        <w:tc>
          <w:tcPr>
            <w:tcW w:type="dxa" w:w="850"/>
          </w:tcPr>
          <w:p>
            <w:r>
              <w:rPr>
                <w:sz w:val="17"/>
              </w:rPr>
              <w:t>E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Eventually Consistent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Reaches consistency once all propagation completes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NoSQL Data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Structure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  <w:tc>
          <w:tcPr>
            <w:tcW w:type="dxa" w:w="238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 case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Key-Value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{key: value}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Redis, DynamoDB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Sessions, caching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Document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JSON/BSON documents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MongoDB, CouchDB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Content, catalogs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Column-Family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Rows + column families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Cassandra, HBase</w:t>
            </w:r>
          </w:p>
        </w:tc>
        <w:tc>
          <w:tcPr>
            <w:tcW w:type="dxa" w:w="2381"/>
          </w:tcPr>
          <w:p>
            <w:r>
              <w:rPr>
                <w:sz w:val="17"/>
              </w:rPr>
              <w:t>Time-series, analytics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Graph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Nodes + edges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Neo4j</w:t>
            </w:r>
          </w:p>
        </w:tc>
        <w:tc>
          <w:tcPr>
            <w:tcW w:type="dxa" w:w="2381"/>
            <w:shd w:val="clear" w:color="auto" w:fill="F8FAFC"/>
          </w:tcPr>
          <w:p>
            <w:r>
              <w:rPr>
                <w:sz w:val="17"/>
              </w:rPr>
              <w:t>Social networks, recommendations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Partitioning vs Replication Trade-offs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Strategy</w:t>
            </w:r>
          </w:p>
        </w:tc>
        <w:tc>
          <w:tcPr>
            <w:tcW w:type="dxa" w:w="283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Improves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Hurts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Partitioning (sharding)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Write performance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Reads that join across partitions (expensive)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Replication</w:t>
            </w:r>
          </w:p>
        </w:tc>
        <w:tc>
          <w:tcPr>
            <w:tcW w:type="dxa" w:w="2835"/>
            <w:shd w:val="clear" w:color="auto" w:fill="F8FAFC"/>
          </w:tcPr>
          <w:p>
            <w:r>
              <w:rPr>
                <w:sz w:val="17"/>
              </w:rPr>
              <w:t>Fault tolerance + read performance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Write performance (must update all replicas)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Transactions &amp; OLTP vs OLAP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BEGIN TRANSACTION</w:t>
        <w:br/>
        <w:t xml:space="preserve">  UPDATE accounts SET balance = balance - 100 WHERE id = "A";</w:t>
        <w:br/>
        <w:t xml:space="preserve">  UPDATE accounts SET balance = balance + 100 WHERE id = "B";</w:t>
        <w:br/>
        <w:t>COMMIT      &lt;- makes permanent</w:t>
        <w:br/>
        <w:t>-- or ABORT/ROLLBACK  &lt;- undoes all changes on failure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OLTP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OLAP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Workload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Many short read/write transactions (ms)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Few complex read-heavy queries over large data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Examples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Banking, e-commerce, booking systems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Data warehouses, reporting, Spark/Hive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ACID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Requires full ACID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Relaxed (eventual consistency acceptable)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Key-Value Store Operations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Op</w:t>
            </w:r>
          </w:p>
        </w:tc>
        <w:tc>
          <w:tcPr>
            <w:tcW w:type="dxa" w:w="6066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Get(key)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Retrieve value for a single key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Put(key, value)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Insert or update a key-value pair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Delete(key)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Remove a key-value pair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Multi-get([keys])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Batch retrieve multiple values in one call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</w:rPr>
              <w:t>Multi-put({k:v})</w:t>
            </w:r>
          </w:p>
        </w:tc>
        <w:tc>
          <w:tcPr>
            <w:tcW w:type="dxa" w:w="6066"/>
          </w:tcPr>
          <w:p>
            <w:r>
              <w:rPr>
                <w:sz w:val="17"/>
              </w:rPr>
              <w:t>Batch insert/update multiple pairs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sz w:val="17"/>
              </w:rPr>
              <w:t>Range(k1, k2)</w:t>
            </w:r>
          </w:p>
        </w:tc>
        <w:tc>
          <w:tcPr>
            <w:tcW w:type="dxa" w:w="6066"/>
            <w:shd w:val="clear" w:color="auto" w:fill="F8FAFC"/>
          </w:tcPr>
          <w:p>
            <w:r>
              <w:rPr>
                <w:sz w:val="17"/>
              </w:rPr>
              <w:t>Retrieve all keys between k1 and k2 (sorted store only)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L10 · Recommendation Systems  </w:t>
      </w:r>
    </w:p>
    <w:p>
      <w:pPr>
        <w:spacing w:before="200" w:after="40"/>
      </w:pPr>
      <w:r>
        <w:rPr>
          <w:b/>
          <w:color w:val="2563EB"/>
          <w:sz w:val="22"/>
        </w:rPr>
        <w:t>Utility Matrix &amp; Ratings</w:t>
      </w:r>
    </w:p>
    <w:p>
      <w:pPr>
        <w:spacing w:before="20" w:after="20"/>
        <w:ind w:left="0"/>
      </w:pPr>
      <w:r>
        <w:rPr>
          <w:sz w:val="19"/>
        </w:rPr>
        <w:t>Utility matrix: rows=users, columns=items, entries=ratings. Most entries empty (sparsity problem).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Rating type</w:t>
            </w:r>
          </w:p>
        </w:tc>
        <w:tc>
          <w:tcPr>
            <w:tcW w:type="dxa" w:w="368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Examples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Explicit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User deliberately provides rating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Stars 1-5, thumbs up/down, written review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Implicit</w:t>
            </w:r>
          </w:p>
        </w:tc>
        <w:tc>
          <w:tcPr>
            <w:tcW w:type="dxa" w:w="3685"/>
            <w:shd w:val="clear" w:color="auto" w:fill="F8FAFC"/>
          </w:tcPr>
          <w:p>
            <w:r>
              <w:rPr>
                <w:sz w:val="17"/>
              </w:rPr>
              <w:t>Inferred from behaviour (no direct rating)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Watch time, clicks, purchases, search history</w:t>
            </w:r>
          </w:p>
        </w:tc>
      </w:tr>
    </w:tbl>
    <w:p/>
    <w:p>
      <w:pPr>
        <w:ind w:left="170"/>
        <w:shd w:val="clear" w:color="auto" w:fill="DBEAFE"/>
      </w:pPr>
      <w:r>
        <w:rPr>
          <w:sz w:val="18"/>
        </w:rPr>
        <w:t>Trade-off:  Explicit = accurate but sparse (users rarely rate). Implicit = dense but noisy (watching != liking).</w:t>
      </w:r>
    </w:p>
    <w:p>
      <w:pPr>
        <w:spacing w:before="200" w:after="40"/>
      </w:pPr>
      <w:r>
        <w:rPr>
          <w:b/>
          <w:color w:val="2563EB"/>
          <w:sz w:val="22"/>
        </w:rPr>
        <w:t>Two Main Approaches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Content-Based Filtering</w:t>
            </w:r>
          </w:p>
        </w:tc>
        <w:tc>
          <w:tcPr>
            <w:tcW w:type="dxa" w:w="323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Collaborative Filtering (CF)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Basis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Item features (genre, tags, director)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User behaviour (ratings matrix only)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Data needed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Item metadata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Other users' ratings</w:t>
            </w:r>
          </w:p>
        </w:tc>
      </w:tr>
      <w:tr>
        <w:tc>
          <w:tcPr>
            <w:tcW w:type="dxa" w:w="1984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Bad for new users; OK for new items</w:t>
            </w:r>
          </w:p>
        </w:tc>
        <w:tc>
          <w:tcPr>
            <w:tcW w:type="dxa" w:w="3231"/>
          </w:tcPr>
          <w:p>
            <w:r>
              <w:rPr>
                <w:sz w:val="17"/>
              </w:rPr>
              <w:t>Bad for BOTH new users and new items</w:t>
            </w:r>
          </w:p>
        </w:tc>
      </w:tr>
      <w:tr>
        <w:tc>
          <w:tcPr>
            <w:tcW w:type="dxa" w:w="1984"/>
            <w:shd w:val="clear" w:color="auto" w:fill="F8FAFC"/>
          </w:tcPr>
          <w:p>
            <w:r>
              <w:rPr>
                <w:sz w:val="17"/>
              </w:rPr>
              <w:t>Problem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Limited novelty (filter bubble)</w:t>
            </w:r>
          </w:p>
        </w:tc>
        <w:tc>
          <w:tcPr>
            <w:tcW w:type="dxa" w:w="3231"/>
            <w:shd w:val="clear" w:color="auto" w:fill="F8FAFC"/>
          </w:tcPr>
          <w:p>
            <w:r>
              <w:rPr>
                <w:sz w:val="17"/>
              </w:rPr>
              <w:t>Sparsity — most users rate very few items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Collaborative Filtering — User-Based vs Item-Based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402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User-Based CF</w:t>
            </w:r>
          </w:p>
        </w:tc>
        <w:tc>
          <w:tcPr>
            <w:tcW w:type="dxa" w:w="351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Item-Based CF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Idea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Find similar users; recommend what they liked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Find similar items to those user rated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Similarity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Between users (row vectors)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Between items (column vectors)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Stability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User prefs change → less stable</w:t>
            </w:r>
          </w:p>
        </w:tc>
        <w:tc>
          <w:tcPr>
            <w:tcW w:type="dxa" w:w="3515"/>
          </w:tcPr>
          <w:p>
            <w:r>
              <w:rPr>
                <w:sz w:val="17"/>
              </w:rPr>
              <w:t>Item characteristics stable → more stable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Scale</w:t>
            </w:r>
          </w:p>
        </w:tc>
        <w:tc>
          <w:tcPr>
            <w:tcW w:type="dxa" w:w="3402"/>
            <w:shd w:val="clear" w:color="auto" w:fill="F8FAFC"/>
          </w:tcPr>
          <w:p>
            <w:r>
              <w:rPr>
                <w:sz w:val="17"/>
              </w:rPr>
              <w:t>Costly as users grow</w:t>
            </w:r>
          </w:p>
        </w:tc>
        <w:tc>
          <w:tcPr>
            <w:tcW w:type="dxa" w:w="3515"/>
            <w:shd w:val="clear" w:color="auto" w:fill="F8FAFC"/>
          </w:tcPr>
          <w:p>
            <w:r>
              <w:rPr>
                <w:sz w:val="17"/>
              </w:rPr>
              <w:t>Pre-compute item-item matrix (Amazon's approach)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Similarity Metrics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Jaccard Similarity (binary / implicit data):</w:t>
        <w:br/>
        <w:t xml:space="preserve">  sim(A,B) = |A intersect B| / |A union B|</w:t>
        <w:br/>
        <w:t xml:space="preserve">  Items rated by BOTH / Items rated by EITHER</w:t>
        <w:br/>
        <w:t xml:space="preserve">  Range [0,1]; ignores rating VALUES -&gt; good for implicit</w:t>
        <w:br/>
        <w:br/>
        <w:t>Cosine Similarity:</w:t>
        <w:br/>
        <w:t xml:space="preserve">  sim(u,v) = (u.v) / (||u|| * ||v||)</w:t>
        <w:br/>
        <w:t xml:space="preserve">  Range [-1,1]; 1=identical, 0=orthogonal, -1=opposite</w:t>
        <w:br/>
        <w:br/>
        <w:t>Pearson Correlation (mean-centred cosine):</w:t>
        <w:br/>
        <w:t xml:space="preserve">  sim(u,v) = Sum(r_ui - r_u_bar)(r_vi - r_v_bar) / (sigma_u * sigma_v)</w:t>
        <w:br/>
        <w:t xml:space="preserve">  Adjusts for harsh vs generous raters</w:t>
      </w:r>
    </w:p>
    <w:p>
      <w:pPr>
        <w:spacing w:before="200" w:after="40"/>
      </w:pPr>
      <w:r>
        <w:rPr>
          <w:b/>
          <w:color w:val="2563EB"/>
          <w:sz w:val="22"/>
        </w:rPr>
        <w:t>Matrix Factorization (ALS)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Decompose ratings matrix R ≈ U · V^T</w:t>
        <w:br/>
        <w:t xml:space="preserve">  U = (users × k)  latent user matrix</w:t>
        <w:br/>
        <w:t xml:space="preserve">  V = (items × k)  latent item matrix</w:t>
        <w:br/>
        <w:t xml:space="preserve">  k = number of latent factors (50–200)</w:t>
        <w:br/>
        <w:br/>
        <w:t>Prediction: r̂_ui = u_i^T · v_j</w:t>
        <w:br/>
        <w:br/>
        <w:t>Objective: minimize Σ(r_ui − u_i^T v_j)² + λ(||U||²+||V||²)</w:t>
        <w:br/>
        <w:t xml:space="preserve">  optimised with ALS (Alternating Least Squares) or SGD</w:t>
      </w:r>
    </w:p>
    <w:p>
      <w:pPr>
        <w:spacing w:before="200" w:after="40"/>
      </w:pPr>
      <w:r>
        <w:rPr>
          <w:b/>
          <w:color w:val="2563EB"/>
          <w:sz w:val="22"/>
        </w:rPr>
        <w:t>ALS Algorithm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1. Initialise U and V with random values</w:t>
      </w:r>
    </w:p>
    <w:p>
      <w:pPr>
        <w:pStyle w:val="ListBullet"/>
        <w:spacing w:before="20" w:after="20"/>
        <w:ind w:left="283"/>
      </w:pPr>
      <w:r>
        <w:rPr>
          <w:sz w:val="19"/>
        </w:rPr>
        <w:t>2. Fix V, solve for U (least squares on each user row)</w:t>
      </w:r>
    </w:p>
    <w:p>
      <w:pPr>
        <w:pStyle w:val="ListBullet"/>
        <w:spacing w:before="20" w:after="20"/>
        <w:ind w:left="283"/>
      </w:pPr>
      <w:r>
        <w:rPr>
          <w:sz w:val="19"/>
        </w:rPr>
        <w:t>3. Fix U, solve for V (least squares on each item column)</w:t>
      </w:r>
    </w:p>
    <w:p>
      <w:pPr>
        <w:pStyle w:val="ListBullet"/>
        <w:spacing w:before="20" w:after="20"/>
        <w:ind w:left="283"/>
      </w:pPr>
      <w:r>
        <w:rPr>
          <w:sz w:val="19"/>
        </w:rPr>
        <w:t>4. Repeat steps 2–3 until loss converges</w:t>
      </w:r>
    </w:p>
    <w:p>
      <w:pPr>
        <w:spacing w:before="200" w:after="40"/>
      </w:pPr>
      <w:r>
        <w:rPr>
          <w:b/>
          <w:color w:val="2563EB"/>
          <w:sz w:val="22"/>
        </w:rPr>
        <w:t>ALS in PySpark (Tutorial 9)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pyspark.ml.recommendation import ALS</w:t>
        <w:br/>
        <w:t>from pyspark.ml.evaluation import RegressionEvaluator</w:t>
        <w:br/>
        <w:br/>
        <w:t>(training, test) = data.randomSplit([0.8, 0.2], seed=1234)</w:t>
        <w:br/>
        <w:t>als = ALS(maxIter=5, regParam=0.01,</w:t>
        <w:br/>
        <w:t xml:space="preserve">          userCol="userId", itemCol="movieId", ratingCol="rating")</w:t>
        <w:br/>
        <w:t>model = als.fit(training)</w:t>
        <w:br/>
        <w:t>predictions = model.transform(test)</w:t>
        <w:br/>
        <w:t>rmse = RegressionEvaluator(metricName="rmse", labelCol="rating",</w:t>
        <w:br/>
        <w:t xml:space="preserve">    predictionCol="prediction").evaluate(predictions)</w:t>
        <w:br/>
        <w:t>print("RMSE:", rmse)</w:t>
      </w:r>
    </w:p>
    <w:p>
      <w:pPr>
        <w:spacing w:before="200" w:after="40"/>
      </w:pPr>
      <w:r>
        <w:rPr>
          <w:b/>
          <w:color w:val="2563EB"/>
          <w:sz w:val="22"/>
        </w:rPr>
        <w:t>Baseline Estimate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b_ui = mu + b_u + b_i</w:t>
        <w:br/>
        <w:t xml:space="preserve">  mu  = global average rating</w:t>
        <w:br/>
        <w:t xml:space="preserve">  b_u = user bias (harsh/generous vs average)</w:t>
        <w:br/>
        <w:t xml:space="preserve">  b_i = item bias (popular/unpopular vs average)</w:t>
        <w:br/>
        <w:br/>
        <w:t>Improved CF prediction: r_hat_ui = b_ui + (CF adjustment from neighbours)</w:t>
      </w:r>
    </w:p>
    <w:p>
      <w:pPr>
        <w:spacing w:before="200" w:after="40"/>
      </w:pPr>
      <w:r>
        <w:rPr>
          <w:b/>
          <w:color w:val="2563EB"/>
          <w:sz w:val="22"/>
        </w:rPr>
        <w:t>Evaluation Metrics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26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464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Measures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RMSE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sqrt(Sum(r_hat-r)^2/n)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Prediction accuracy (lower=better)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MAE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Sum|r_hat-r|/n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Mean absolute error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Precision@K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Relevant in top-K / K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What fraction of top-K are actually good?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Recall@K</w:t>
            </w:r>
          </w:p>
        </w:tc>
        <w:tc>
          <w:tcPr>
            <w:tcW w:type="dxa" w:w="2268"/>
            <w:shd w:val="clear" w:color="auto" w:fill="F8FAFC"/>
          </w:tcPr>
          <w:p>
            <w:r>
              <w:rPr>
                <w:sz w:val="17"/>
              </w:rPr>
              <w:t>Relevant in top-K / total</w:t>
            </w:r>
          </w:p>
        </w:tc>
        <w:tc>
          <w:tcPr>
            <w:tcW w:type="dxa" w:w="4649"/>
            <w:shd w:val="clear" w:color="auto" w:fill="F8FAFC"/>
          </w:tcPr>
          <w:p>
            <w:r>
              <w:rPr>
                <w:sz w:val="17"/>
              </w:rPr>
              <w:t>Did we surface all the good items?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Coverage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Distinct items rec / total</w:t>
            </w:r>
          </w:p>
        </w:tc>
        <w:tc>
          <w:tcPr>
            <w:tcW w:type="dxa" w:w="4649"/>
          </w:tcPr>
          <w:p>
            <w:r>
              <w:rPr>
                <w:sz w:val="17"/>
              </w:rPr>
              <w:t>Diversity — avoids always recommending popular items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Challenges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Challenge</w:t>
            </w:r>
          </w:p>
        </w:tc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79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Cold Start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New user/item has no ratings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Ask for initial prefs; use item content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Sparsity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Ratings matrix &gt;99% empty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Matrix factorization (ALS)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Scalability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Millions of users × millions of items</w:t>
            </w:r>
          </w:p>
        </w:tc>
        <w:tc>
          <w:tcPr>
            <w:tcW w:type="dxa" w:w="3798"/>
          </w:tcPr>
          <w:p>
            <w:r>
              <w:rPr>
                <w:sz w:val="17"/>
              </w:rPr>
              <w:t>Approximate nearest neighbours; distributed ALS</w:t>
            </w:r>
          </w:p>
        </w:tc>
      </w:tr>
      <w:tr>
        <w:tc>
          <w:tcPr>
            <w:tcW w:type="dxa" w:w="1701"/>
            <w:shd w:val="clear" w:color="auto" w:fill="F8FAFC"/>
          </w:tcPr>
          <w:p>
            <w:r>
              <w:rPr>
                <w:sz w:val="17"/>
              </w:rPr>
              <w:t>Filter Bubble</w:t>
            </w:r>
          </w:p>
        </w:tc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Only recommends what's similar</w:t>
            </w:r>
          </w:p>
        </w:tc>
        <w:tc>
          <w:tcPr>
            <w:tcW w:type="dxa" w:w="3798"/>
            <w:shd w:val="clear" w:color="auto" w:fill="F8FAFC"/>
          </w:tcPr>
          <w:p>
            <w:r>
              <w:rPr>
                <w:sz w:val="17"/>
              </w:rPr>
              <w:t>Inject serendipitous recommendations</w:t>
            </w:r>
          </w:p>
        </w:tc>
      </w:tr>
    </w:tbl>
    <w:p/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Tutorial Code Reference (T01–T04)  </w:t>
      </w:r>
    </w:p>
    <w:p>
      <w:pPr>
        <w:spacing w:before="200" w:after="40"/>
      </w:pPr>
      <w:r>
        <w:rPr>
          <w:b/>
          <w:color w:val="2563EB"/>
          <w:sz w:val="22"/>
        </w:rPr>
        <w:t>T01 — Pandas Essentials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Read TSV</w:t>
        <w:br/>
        <w:t>df = pd.read_csv("data.tsv", delimiter="\t")</w:t>
        <w:br/>
        <w:br/>
        <w:t># Filter + sort</w:t>
        <w:br/>
        <w:t>df[(df["gender"]=="F") &amp; (df["year"]&gt;1990)].sort_values("year", ascending=False)</w:t>
        <w:br/>
        <w:br/>
        <w:t># Merge</w:t>
        <w:br/>
        <w:t>merged = pd.merge(left=df, right=ratings,</w:t>
        <w:br/>
        <w:t xml:space="preserve">                  left_on=["userID","movieID"], right_on=["userID","movieID"])</w:t>
        <w:br/>
        <w:br/>
        <w:t># Groupby mean</w:t>
        <w:br/>
        <w:t>merged.groupby("name")[["rating"]].mean().sort_index()</w:t>
        <w:br/>
        <w:br/>
        <w:t># Missing values</w:t>
        <w:br/>
        <w:t>df.fillna("-")                 # replace NaN</w:t>
        <w:br/>
        <w:t>df.dropna(axis=0)              # drop any-NaN rows</w:t>
        <w:br/>
        <w:t>df.dropna(subset=["col"])      # drop where specific col is NaN</w:t>
        <w:br/>
        <w:br/>
        <w:t># df["col"]   → Series (1D)</w:t>
        <w:br/>
        <w:t># df[["col"]] → DataFrame (2D)</w:t>
      </w:r>
    </w:p>
    <w:p>
      <w:pPr>
        <w:spacing w:before="200" w:after="40"/>
      </w:pPr>
      <w:r>
        <w:rPr>
          <w:b/>
          <w:color w:val="2563EB"/>
          <w:sz w:val="22"/>
        </w:rPr>
        <w:t>T02 — Dask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import dask.array as da</w:t>
        <w:br/>
        <w:t>arr = da.random.normal(20, 0.1, size=(20000,20000), chunks=(10000,10000))</w:t>
        <w:br/>
        <w:t>arr.mean(axis=0).compute()</w:t>
        <w:br/>
        <w:br/>
        <w:t># Dask DataFrame</w:t>
        <w:br/>
        <w:t>ddf[~ddf["Cancelled"]].groupby("Origin").Origin.count().compute()</w:t>
        <w:br/>
        <w:t>ddf.groupby("DayOfWeek").DepDelay.mean().idxmax().compute()</w:t>
        <w:br/>
        <w:br/>
        <w:t># map_partitions (apply func to each pandas partition)</w:t>
        <w:br/>
        <w:t>meta = pd.Series(name="Distance", dtype="float64")</w:t>
        <w:br/>
        <w:t>ddf.Distance.map_partitions(lambda df: df*1.60934, meta=meta)</w:t>
      </w:r>
    </w:p>
    <w:p>
      <w:pPr>
        <w:spacing w:before="200" w:after="40"/>
      </w:pPr>
      <w:r>
        <w:rPr>
          <w:b/>
          <w:color w:val="2563EB"/>
          <w:sz w:val="22"/>
        </w:rPr>
        <w:t>T03 — Spark RDD (Word Count, DNA, Palindrome)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# Word count</w:t>
        <w:br/>
        <w:t>textRDD.flatMap(lambda x: x.split())\</w:t>
        <w:br/>
        <w:t xml:space="preserve">       .map(lambda x: (x.lower(),1))\</w:t>
        <w:br/>
        <w:t xml:space="preserve">       .reduceByKey(add)\</w:t>
        <w:br/>
        <w:t xml:space="preserve">       .sortBy(lambda x: x[1], ascending=False)\</w:t>
        <w:br/>
        <w:t xml:space="preserve">       .collect()</w:t>
        <w:br/>
        <w:br/>
        <w:t># DNA k-mer counting (k=5)</w:t>
        <w:br/>
        <w:t>def generatePattern(line, k):</w:t>
        <w:br/>
        <w:t xml:space="preserve">    return [(line[i:i+k],1) for i in range(len(line)-k+1)]</w:t>
        <w:br/>
        <w:t>dnaRDD.flatMap(lambda l: generatePattern(l,5)).reduceByKey(add)\</w:t>
        <w:br/>
        <w:t xml:space="preserve">      .sortBy(lambda x: x[1], ascending=False)</w:t>
        <w:br/>
        <w:br/>
        <w:t># Palindrome filter</w:t>
        <w:br/>
        <w:t>seqRDD.filter(lambda x: x[1]&gt;1)\</w:t>
        <w:br/>
        <w:t xml:space="preserve">      .filter(lambda x: x[0]==x[0][::-1])\</w:t>
        <w:br/>
        <w:t xml:space="preserve">      .collect()</w:t>
      </w:r>
    </w:p>
    <w:p>
      <w:pPr>
        <w:spacing w:before="200" w:after="40"/>
      </w:pPr>
      <w:r>
        <w:rPr>
          <w:b/>
          <w:color w:val="2563EB"/>
          <w:sz w:val="22"/>
        </w:rPr>
        <w:t>T04 — Spark SQL / DataFrame</w:t>
      </w:r>
    </w:p>
    <w:p>
      <w:pPr>
        <w:spacing w:before="40" w:after="40"/>
        <w:ind w:left="283"/>
        <w:shd w:val="clear" w:color="auto" w:fill="1E293B"/>
      </w:pPr>
      <w:r>
        <w:rPr>
          <w:rFonts w:ascii="Courier New" w:hAnsi="Courier New"/>
          <w:color w:val="E2E8F0"/>
          <w:sz w:val="16"/>
        </w:rPr>
        <w:t>from pyspark.sql import Row</w:t>
        <w:br/>
        <w:t>from pyspark.sql.functions import col, when</w:t>
        <w:br/>
        <w:br/>
        <w:t># RDD → DataFrame</w:t>
        <w:br/>
        <w:t>rdd.map(lambda x: Row(sequence=x[0], count=x[1])).toDF()</w:t>
        <w:br/>
        <w:br/>
        <w:t># Read CSV</w:t>
        <w:br/>
        <w:t>df = ss.read.csv("file.txt", header=True, inferSchema=True)</w:t>
        <w:br/>
        <w:br/>
        <w:t># Computed columns</w:t>
        <w:br/>
        <w:t>df = df.withColumn("avg_time", (col("time")+col("timef"))/2)</w:t>
        <w:br/>
        <w:t>df = df.withColumn("level",</w:t>
        <w:br/>
        <w:t xml:space="preserve">    when(col("score")&lt;200,"Easy")</w:t>
        <w:br/>
        <w:t xml:space="preserve">    .when(col("score")&lt;350,"Moderate")</w:t>
        <w:br/>
        <w:t xml:space="preserve">    .otherwise("Difficult"))</w:t>
        <w:br/>
        <w:br/>
        <w:t># Aggregate + sort</w:t>
        <w:br/>
        <w:t>df.groupby("name").avg("speed").sort("avg(speed)", ascending=False).show(5)</w:t>
        <w:br/>
        <w:br/>
        <w:t># Union (same schema)</w:t>
        <w:br/>
        <w:t>combined = df1.union(df2)</w:t>
        <w:br/>
        <w:br/>
        <w:t># TF (term frequency per document)</w:t>
        <w:br/>
        <w:t>tf = tokenized.flatMapValues(lambda x: x).countByValue()</w:t>
        <w:br/>
        <w:t># DF (document frequency — how many docs contain each term)</w:t>
        <w:br/>
        <w:t>doc_freq = tokenized.flatMapValues(lambda x: x).distinct()\</w:t>
        <w:br/>
        <w:t xml:space="preserve">                    .map(lambda x:(x[1],x[0])).countByKey()</w:t>
      </w:r>
    </w:p>
    <w:p>
      <w:r>
        <w:br w:type="page"/>
      </w:r>
    </w:p>
    <w:p>
      <w:pPr>
        <w:spacing w:before="280" w:after="40"/>
        <w:shd w:val="clear" w:color="auto" w:fill="2563EB"/>
      </w:pPr>
      <w:r>
        <w:rPr>
          <w:b/>
          <w:color w:val="FFFFFF"/>
          <w:sz w:val="26"/>
        </w:rPr>
        <w:t xml:space="preserve">  ★ Quick Reference — Formulas, Comparisons &amp; Last-Minute Priority  </w:t>
      </w:r>
    </w:p>
    <w:p>
      <w:pPr>
        <w:spacing w:before="200" w:after="40"/>
      </w:pPr>
      <w:r>
        <w:rPr>
          <w:b/>
          <w:color w:val="2563EB"/>
          <w:sz w:val="22"/>
        </w:rPr>
        <w:t>Must-Know Formulas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Topic</w:t>
            </w:r>
          </w:p>
        </w:tc>
        <w:tc>
          <w:tcPr>
            <w:tcW w:type="dxa" w:w="5499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Average graph degree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2|E| / N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Graph density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2|E| / (N(N−1))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Clustering coefficient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C(v) = 2m_v / (d_v(d_v−1))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Closeness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(N−1) / Σ d(v,x)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Harmonic centrality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Σ_{x≠v} 1/d(v,x)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Betweenness centrality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Σ_{s≠t} σ_st(v) / σ_st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PageRank (Google Matrix)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r = [βM + (1−β)(1/N)J] · r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PageRank (sparse efficient)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r^(t+1) = β·M·r^t + (1−β)/N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Skip-gram probability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exp(u_o^T v_c) / Σ_w exp(u_w^T v_c)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SGNS loss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−[log σ(u_o^T v_c) + Σ_k log σ(−u_k^T v_c)]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Levenshtein recurrence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dp[i][j] = 1 + min(dp[i−1][j], dp[i][j−1], dp[i−1][j−1])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Matrix factorization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R ≈ U·V^T;  r̂_ui = u_i^T · v_j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TF-IDF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TF(t,d) x log((|D|+1)/(DF(t,D)+1))</w:t>
            </w:r>
          </w:p>
        </w:tc>
      </w:tr>
      <w:tr>
        <w:tc>
          <w:tcPr>
            <w:tcW w:type="dxa" w:w="3118"/>
            <w:shd w:val="clear" w:color="auto" w:fill="F8FAFC"/>
          </w:tcPr>
          <w:p>
            <w:r>
              <w:rPr>
                <w:sz w:val="17"/>
              </w:rPr>
              <w:t>Jaccard similarity</w:t>
            </w:r>
          </w:p>
        </w:tc>
        <w:tc>
          <w:tcPr>
            <w:tcW w:type="dxa" w:w="5499"/>
            <w:shd w:val="clear" w:color="auto" w:fill="F8FAFC"/>
          </w:tcPr>
          <w:p>
            <w:r>
              <w:rPr>
                <w:sz w:val="17"/>
              </w:rPr>
              <w:t>|A intersect B| / |A union B|</w:t>
            </w:r>
          </w:p>
        </w:tc>
      </w:tr>
      <w:tr>
        <w:tc>
          <w:tcPr>
            <w:tcW w:type="dxa" w:w="3118"/>
          </w:tcPr>
          <w:p>
            <w:r>
              <w:rPr>
                <w:sz w:val="17"/>
              </w:rPr>
              <w:t>Cosine similarity</w:t>
            </w:r>
          </w:p>
        </w:tc>
        <w:tc>
          <w:tcPr>
            <w:tcW w:type="dxa" w:w="5499"/>
          </w:tcPr>
          <w:p>
            <w:r>
              <w:rPr>
                <w:sz w:val="17"/>
              </w:rPr>
              <w:t>(u·v) / (||u||·||v||)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Key Comparisons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A</w:t>
            </w:r>
          </w:p>
        </w:tc>
        <w:tc>
          <w:tcPr>
            <w:tcW w:type="dxa" w:w="4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vs</w:t>
            </w:r>
          </w:p>
        </w:tc>
        <w:tc>
          <w:tcPr>
            <w:tcW w:type="dxa" w:w="2154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B</w:t>
            </w:r>
          </w:p>
        </w:tc>
        <w:tc>
          <w:tcPr>
            <w:tcW w:type="dxa" w:w="3855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Key difference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Stemming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Lemmatization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Stem may not be real word; lemma always is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Skip-gram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CBOW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Skip: center→context; CBOW: context→center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Narrow transform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Wide transform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Wide requires network shuffle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Transformation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Action (Spark)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Transformation is lazy; action triggers execution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ACID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BASE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ACID = strict; BASE = eventual consistency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CP system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AP system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CP sacrifices availability; AP sacrifices consistency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Content-based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Collaborative filter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Content: item features; CF: user behaviour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Strong consistency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Eventual consistency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Strong: always up-to-date; Eventual: converges over time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RDD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DataFrame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DF optimised by Catalyst; RDD is lower-level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Lake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Data Warehouse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Lake: raw schema-on-read; Warehouse: structured schema-on-write</w:t>
            </w:r>
          </w:p>
        </w:tc>
      </w:tr>
      <w:tr>
        <w:tc>
          <w:tcPr>
            <w:tcW w:type="dxa" w:w="2154"/>
          </w:tcPr>
          <w:p>
            <w:r>
              <w:rPr>
                <w:sz w:val="17"/>
              </w:rPr>
              <w:t>map()</w:t>
            </w:r>
          </w:p>
        </w:tc>
        <w:tc>
          <w:tcPr>
            <w:tcW w:type="dxa" w:w="454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</w:tcPr>
          <w:p>
            <w:r>
              <w:rPr>
                <w:sz w:val="17"/>
              </w:rPr>
              <w:t>flatMap()</w:t>
            </w:r>
          </w:p>
        </w:tc>
        <w:tc>
          <w:tcPr>
            <w:tcW w:type="dxa" w:w="3855"/>
          </w:tcPr>
          <w:p>
            <w:r>
              <w:rPr>
                <w:sz w:val="17"/>
              </w:rPr>
              <w:t>flatMap flattens one level of nested lists</w:t>
            </w:r>
          </w:p>
        </w:tc>
      </w:tr>
      <w:tr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User-based CF</w:t>
            </w:r>
          </w:p>
        </w:tc>
        <w:tc>
          <w:tcPr>
            <w:tcW w:type="dxa" w:w="454"/>
            <w:shd w:val="clear" w:color="auto" w:fill="F8FAFC"/>
          </w:tcPr>
          <w:p>
            <w:r>
              <w:rPr>
                <w:sz w:val="17"/>
              </w:rPr>
              <w:t>vs</w:t>
            </w:r>
          </w:p>
        </w:tc>
        <w:tc>
          <w:tcPr>
            <w:tcW w:type="dxa" w:w="2154"/>
            <w:shd w:val="clear" w:color="auto" w:fill="F8FAFC"/>
          </w:tcPr>
          <w:p>
            <w:r>
              <w:rPr>
                <w:sz w:val="17"/>
              </w:rPr>
              <w:t>Item-based CF</w:t>
            </w:r>
          </w:p>
        </w:tc>
        <w:tc>
          <w:tcPr>
            <w:tcW w:type="dxa" w:w="3855"/>
            <w:shd w:val="clear" w:color="auto" w:fill="F8FAFC"/>
          </w:tcPr>
          <w:p>
            <w:r>
              <w:rPr>
                <w:sz w:val="17"/>
              </w:rPr>
              <w:t>User prefs change; item characteristics are stable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CAP Theorem Cheat Sheet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Choose</w:t>
            </w:r>
          </w:p>
        </w:tc>
        <w:tc>
          <w:tcPr>
            <w:tcW w:type="dxa" w:w="1417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Give Up</w:t>
            </w:r>
          </w:p>
        </w:tc>
        <w:tc>
          <w:tcPr>
            <w:tcW w:type="dxa" w:w="5783"/>
            <w:shd w:val="clear" w:color="auto" w:fill="2563EB"/>
          </w:tcPr>
          <w:p>
            <w:r>
              <w:rPr>
                <w:b/>
                <w:color w:val="FFFFFF"/>
                <w:sz w:val="17"/>
              </w:rPr>
              <w:t>Typical System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C + A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P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Single-machine RDBMS (theoretical)</w:t>
            </w:r>
          </w:p>
        </w:tc>
      </w:tr>
      <w:tr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C + P</w:t>
            </w:r>
          </w:p>
        </w:tc>
        <w:tc>
          <w:tcPr>
            <w:tcW w:type="dxa" w:w="1417"/>
            <w:shd w:val="clear" w:color="auto" w:fill="F8FAFC"/>
          </w:tcPr>
          <w:p>
            <w:r>
              <w:rPr>
                <w:sz w:val="17"/>
              </w:rPr>
              <w:t>A</w:t>
            </w:r>
          </w:p>
        </w:tc>
        <w:tc>
          <w:tcPr>
            <w:tcW w:type="dxa" w:w="5783"/>
            <w:shd w:val="clear" w:color="auto" w:fill="F8FAFC"/>
          </w:tcPr>
          <w:p>
            <w:r>
              <w:rPr>
                <w:sz w:val="17"/>
              </w:rPr>
              <w:t>MySQL, PostgreSQL, HBase, Zookeeper</w:t>
            </w:r>
          </w:p>
        </w:tc>
      </w:tr>
      <w:tr>
        <w:tc>
          <w:tcPr>
            <w:tcW w:type="dxa" w:w="1417"/>
          </w:tcPr>
          <w:p>
            <w:r>
              <w:rPr>
                <w:sz w:val="17"/>
              </w:rPr>
              <w:t>A + P</w:t>
            </w:r>
          </w:p>
        </w:tc>
        <w:tc>
          <w:tcPr>
            <w:tcW w:type="dxa" w:w="1417"/>
          </w:tcPr>
          <w:p>
            <w:r>
              <w:rPr>
                <w:sz w:val="17"/>
              </w:rPr>
              <w:t>C</w:t>
            </w:r>
          </w:p>
        </w:tc>
        <w:tc>
          <w:tcPr>
            <w:tcW w:type="dxa" w:w="5783"/>
          </w:tcPr>
          <w:p>
            <w:r>
              <w:rPr>
                <w:sz w:val="17"/>
              </w:rPr>
              <w:t>Cassandra, DynamoDB, CouchDB</w:t>
            </w:r>
          </w:p>
        </w:tc>
      </w:tr>
    </w:tbl>
    <w:p/>
    <w:p>
      <w:pPr>
        <w:spacing w:before="200" w:after="40"/>
      </w:pPr>
      <w:r>
        <w:rPr>
          <w:b/>
          <w:color w:val="2563EB"/>
          <w:sz w:val="22"/>
        </w:rPr>
        <w:t>Last-Minute Revision Priority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1. 6 V's with examples (especially Veracity and Value)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2. PageRank: Google Matrix formula, power iteration, dead ends vs spider traps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3. CAP theorem — which systems are CP vs AP and why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4. Centrality formulas: closeness, harmonic, betweenness (with example)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5. Spark: all RDD ops, transformations vs actions, narrow vs wide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6. Skip-gram vs CBOW (input/output, what embeddings are used)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7. SGNS — why negative sampling, sigmoid function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8. Levenshtein distance — DP table recurrence</w:t>
      </w:r>
    </w:p>
    <w:p>
      <w:pPr>
        <w:pStyle w:val="ListBullet"/>
        <w:spacing w:before="20" w:after="20"/>
        <w:ind w:left="283"/>
      </w:pPr>
      <w:r>
        <w:rPr>
          <w:sz w:val="19"/>
        </w:rPr>
        <w:t xml:space="preserve"> 9. Collaborative vs content-based filtering + ALS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10. ACID vs BASE; strong vs eventual consistency</w:t>
      </w:r>
    </w:p>
    <w:p>
      <w:pPr>
        <w:pStyle w:val="ListBullet"/>
        <w:spacing w:before="20" w:after="20"/>
        <w:ind w:left="283"/>
      </w:pPr>
      <w:r>
        <w:rPr>
          <w:sz w:val="19"/>
        </w:rPr>
        <w:t>11. TF-IDF formula + worked example (IDF uses log with Laplace smoothing)</w:t>
      </w:r>
    </w:p>
    <w:p>
      <w:pPr>
        <w:pStyle w:val="ListBullet"/>
        <w:spacing w:before="20" w:after="20"/>
        <w:ind w:left="283"/>
      </w:pPr>
      <w:r>
        <w:rPr>
          <w:sz w:val="19"/>
        </w:rPr>
        <w:t>12. Jaccard vs Cosine vs Pearson — when to use each</w:t>
      </w:r>
    </w:p>
    <w:p>
      <w:pPr>
        <w:pStyle w:val="ListBullet"/>
        <w:spacing w:before="20" w:after="20"/>
        <w:ind w:left="283"/>
      </w:pPr>
      <w:r>
        <w:rPr>
          <w:sz w:val="19"/>
        </w:rPr>
        <w:t>13. Explicit vs implicit ratings; utility matrix sparsity</w:t>
      </w:r>
    </w:p>
    <w:p>
      <w:pPr>
        <w:pStyle w:val="ListBullet"/>
        <w:spacing w:before="20" w:after="20"/>
        <w:ind w:left="283"/>
      </w:pPr>
      <w:r>
        <w:rPr>
          <w:sz w:val="19"/>
        </w:rPr>
        <w:t>14. Transactions: BEGIN/COMMIT/ABORT; OLTP vs OLAP</w:t>
      </w:r>
    </w:p>
    <w:p>
      <w:pPr>
        <w:pStyle w:val="ListBullet"/>
        <w:spacing w:before="20" w:after="20"/>
        <w:ind w:left="283"/>
      </w:pPr>
      <w:r>
        <w:rPr>
          <w:sz w:val="19"/>
        </w:rPr>
        <w:t>15. BPE tokenization steps</w:t>
      </w:r>
    </w:p>
    <w:p>
      <w:pPr>
        <w:pStyle w:val="ListBullet"/>
        <w:spacing w:before="20" w:after="20"/>
        <w:ind w:left="283"/>
      </w:pPr>
      <w:r>
        <w:rPr>
          <w:sz w:val="19"/>
        </w:rPr>
        <w:t>16. Porter's stemmer 5 phases with example rules</w:t>
      </w:r>
    </w:p>
    <w:p>
      <w:pPr>
        <w:pStyle w:val="ListBullet"/>
        <w:spacing w:before="20" w:after="20"/>
        <w:ind w:left="283"/>
      </w:pPr>
      <w:r>
        <w:rPr>
          <w:sz w:val="19"/>
        </w:rPr>
        <w:t>17. MapReduce 5 steps + word count example</w:t>
      </w:r>
    </w:p>
    <w:p>
      <w:pPr>
        <w:pStyle w:val="ListBullet"/>
        <w:spacing w:before="20" w:after="20"/>
        <w:ind w:left="283"/>
      </w:pPr>
      <w:r>
        <w:rPr>
          <w:sz w:val="19"/>
        </w:rPr>
        <w:t>18. HDFS: 3-way replication, write-once, fixed-size blocks</w:t>
      </w:r>
    </w:p>
    <w:p>
      <w:pPr>
        <w:pStyle w:val="ListBullet"/>
        <w:spacing w:before="20" w:after="20"/>
        <w:ind w:left="283"/>
      </w:pPr>
      <w:r>
        <w:rPr>
          <w:sz w:val="19"/>
        </w:rPr>
        <w:t>19. Inverted index — flatMap + groupByKey pattern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