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DSAI4205 — Big Data Analytics</w:t>
        <w:br/>
        <w:t>Exam Review Notes</w:t>
      </w:r>
    </w:p>
    <w:p>
      <w:r>
        <w:t>PolyU · Dr. Ken Fong · Lectures 1–10 · Exam = 40% of grade</w:t>
        <w:br/>
        <w:t>Format: Multiple Choice + Long Questions</w:t>
      </w:r>
    </w:p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 · Introduction to Big Data Analytics  </w:t>
      </w:r>
    </w:p>
    <w:p>
      <w:pPr>
        <w:spacing w:before="200" w:after="40"/>
      </w:pPr>
      <w:r>
        <w:rPr>
          <w:b/>
          <w:color w:val="2563EB"/>
          <w:sz w:val="22"/>
        </w:rPr>
        <w:t>The 6 V's of Big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Volume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Data amount — growing exponentially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6.4B smartphone subscriptions (2022)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Velocity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Speed of generation AND processing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16.4B Google searches/day; real-time stock ticks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Diversity of types (structured, semi-structured, unstructured)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Text, video, sensor logs, JSON, CSV simultaneously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Veracity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Quality, accuracy, trustworthiness of data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Measurement errors, human errors, inconsistent sources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Business usefulness; longer processing = less 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Not all collected data has business worth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Variability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How fast/extent data changes; same word, multiple meanings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Netflix prefs shift when new releases drop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Types of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493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Descriptive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happened?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Sales report last quarter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Diagnostic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Why did it happen?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Root-cause analysis of churn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Predictive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will happen?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Demand forecasting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Prescriptive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What should we do?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Route optimisation recommendation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★ Netflix case study:  Map 4 Vs to Netflix challenges (Volume→Spark storage, Velocity→Spark Streaming, Variety→SparkSQL, Veracity→validation+ML)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L2 · The Path to Parallelism  </w:t>
      </w:r>
    </w:p>
    <w:p>
      <w:pPr>
        <w:spacing w:before="200" w:after="40"/>
      </w:pPr>
      <w:r>
        <w:rPr>
          <w:b/>
          <w:color w:val="2563EB"/>
          <w:sz w:val="22"/>
        </w:rPr>
        <w:t>MapReduce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1: Input: bag of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2: Map: each worker processes chunk, emits intermediate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3: Shuffle: group all intermediate pairs by key → same reducer</w:t>
      </w:r>
    </w:p>
    <w:p>
      <w:pPr>
        <w:pStyle w:val="ListBullet"/>
        <w:spacing w:before="20" w:after="20"/>
        <w:ind w:left="283"/>
      </w:pPr>
      <w:r>
        <w:rPr>
          <w:sz w:val="19"/>
        </w:rPr>
        <w:t>Step 4: Reduce: aggregate values per key into final result</w:t>
      </w:r>
    </w:p>
    <w:p>
      <w:pPr>
        <w:pStyle w:val="ListBullet"/>
        <w:spacing w:before="20" w:after="20"/>
        <w:ind w:left="283"/>
      </w:pPr>
      <w:r>
        <w:rPr>
          <w:sz w:val="19"/>
        </w:rPr>
        <w:t>Step 5: Output: write final (key, value) pairs to storage</w:t>
      </w:r>
    </w:p>
    <w:p>
      <w:pPr>
        <w:spacing w:before="200" w:after="40"/>
      </w:pPr>
      <w:r>
        <w:rPr>
          <w:b/>
          <w:color w:val="2563EB"/>
          <w:sz w:val="22"/>
        </w:rPr>
        <w:t>Word Count (classic MapReduce)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Map:    ("doc", "hello world hello") → [("hello",1),("world",1),("hello",1)]</w:t>
        <w:br/>
        <w:t>Shuffle: ("hello",[1,1]), ("world",[1])</w:t>
        <w:br/>
        <w:t>Reduce: ("hello",2), ("world",1)</w:t>
      </w:r>
    </w:p>
    <w:p>
      <w:pPr>
        <w:spacing w:before="200" w:after="40"/>
      </w:pPr>
      <w:r>
        <w:rPr>
          <w:b/>
          <w:color w:val="2563EB"/>
          <w:sz w:val="22"/>
        </w:rPr>
        <w:t>HDFS</w:t>
      </w:r>
    </w:p>
    <w:p>
      <w:pPr>
        <w:pStyle w:val="ListBullet"/>
        <w:spacing w:before="20" w:after="20"/>
        <w:ind w:left="283"/>
      </w:pPr>
      <w:r>
        <w:rPr>
          <w:sz w:val="19"/>
        </w:rPr>
        <w:t>Fixed-size block partitioning (default 128 MB)</w:t>
      </w:r>
    </w:p>
    <w:p>
      <w:pPr>
        <w:pStyle w:val="ListBullet"/>
        <w:spacing w:before="20" w:after="20"/>
        <w:ind w:left="283"/>
      </w:pPr>
      <w:r>
        <w:rPr>
          <w:sz w:val="19"/>
        </w:rPr>
        <w:t>3-way replication across 3 separate nodes (fault tolerance)</w:t>
      </w:r>
    </w:p>
    <w:p>
      <w:pPr>
        <w:pStyle w:val="ListBullet"/>
        <w:spacing w:before="20" w:after="20"/>
        <w:ind w:left="283"/>
      </w:pPr>
      <w:r>
        <w:rPr>
          <w:sz w:val="19"/>
        </w:rPr>
        <w:t>Write-once, read-many — files are immutable once written</w:t>
      </w:r>
    </w:p>
    <w:p>
      <w:pPr>
        <w:pStyle w:val="ListBullet"/>
        <w:spacing w:before="20" w:after="20"/>
        <w:ind w:left="283"/>
      </w:pPr>
      <w:r>
        <w:rPr>
          <w:sz w:val="19"/>
        </w:rPr>
        <w:t>NameNode: master (stores metadata); DataNode: worker (stores blocks)</w:t>
      </w:r>
    </w:p>
    <w:p>
      <w:pPr>
        <w:spacing w:before="200" w:after="40"/>
      </w:pPr>
      <w:r>
        <w:rPr>
          <w:b/>
          <w:color w:val="2563EB"/>
          <w:sz w:val="22"/>
        </w:rPr>
        <w:t>MapReduce vs Spark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MapReduce</w:t>
            </w:r>
          </w:p>
        </w:tc>
        <w:tc>
          <w:tcPr>
            <w:tcW w:type="dxa" w:w="408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Writes intermediate to disk (slow)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Keeps data in memory (10–100× faster for iterative)</w:t>
            </w:r>
          </w:p>
        </w:tc>
      </w:tr>
      <w:tr>
        <w:tc>
          <w:tcPr>
            <w:tcW w:type="dxa" w:w="4535"/>
            <w:shd w:val="clear" w:color="auto" w:fill="F8FAFC"/>
          </w:tcPr>
          <w:p>
            <w:r>
              <w:rPr>
                <w:sz w:val="17"/>
              </w:rPr>
              <w:t>Only Map + Reduce primitives</w:t>
            </w:r>
          </w:p>
        </w:tc>
        <w:tc>
          <w:tcPr>
            <w:tcW w:type="dxa" w:w="4082"/>
            <w:shd w:val="clear" w:color="auto" w:fill="F8FAFC"/>
          </w:tcPr>
          <w:p>
            <w:r>
              <w:rPr>
                <w:sz w:val="17"/>
              </w:rPr>
              <w:t>Rich 100+ operation library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No iterative algorithm support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Efficient for ML, graph, streaming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Dask</w:t>
      </w:r>
    </w:p>
    <w:p>
      <w:pPr>
        <w:pStyle w:val="ListBullet"/>
        <w:spacing w:before="20" w:after="20"/>
        <w:ind w:left="283"/>
      </w:pPr>
      <w:r>
        <w:rPr>
          <w:sz w:val="19"/>
        </w:rPr>
        <w:t>Python-native parallel computing — extends NumPy/Pandas beyond RAM</w:t>
      </w:r>
    </w:p>
    <w:p>
      <w:pPr>
        <w:pStyle w:val="ListBullet"/>
        <w:spacing w:before="20" w:after="20"/>
        <w:ind w:left="283"/>
      </w:pPr>
      <w:r>
        <w:rPr>
          <w:sz w:val="19"/>
        </w:rPr>
        <w:t>Lazy evaluation: builds task graph, executes only on .compute()</w:t>
      </w:r>
    </w:p>
    <w:p>
      <w:pPr>
        <w:pStyle w:val="ListBullet"/>
        <w:spacing w:before="20" w:after="20"/>
        <w:ind w:left="283"/>
      </w:pPr>
      <w:r>
        <w:rPr>
          <w:sz w:val="19"/>
        </w:rPr>
        <w:t>Block algorithms: splits computation into chunks</w:t>
      </w:r>
    </w:p>
    <w:p>
      <w:pPr>
        <w:ind w:left="170"/>
        <w:shd w:val="clear" w:color="auto" w:fill="FFFBEB"/>
      </w:pPr>
      <w:r>
        <w:rPr>
          <w:sz w:val="18"/>
        </w:rPr>
        <w:t>Chunk size:  100 MB – 1 GB per chunk recommended. Rechunking is expensive — choose upfront.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L3 · Apache Spark — RDDs &amp; DataFrames  </w:t>
      </w:r>
    </w:p>
    <w:p>
      <w:pPr>
        <w:spacing w:before="200" w:after="40"/>
      </w:pPr>
      <w:r>
        <w:rPr>
          <w:b/>
          <w:color w:val="2563EB"/>
          <w:sz w:val="22"/>
        </w:rPr>
        <w:t>Core Concepts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Concept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Resilient Distributed Dataset — immutable, distributed, fault-tolerant via lineage, lazy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Named-column structure; optimised by Catalyst; lazy; supports StructType/ArrayType/MapType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Lazy evaluation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Transformations build a DAG; nothing executes until an Action is called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lineage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Record of all operations to rebuild an RDD — enables fault recovery without replication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Immutability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Cannot modify an RDD; always produce a new one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Transformations vs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Transformation (lazy)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Returns new RDD/DF; no compute yet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map, filter, flatMap, join, union, reduceByKey, groupByKey, distinct, sortBy, cartesian, subtract, intersection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Action (eager)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Triggers execution; returns value or writes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collect, count, show, save, first, take(n), takeOrdered, min, max, sum, mean, stdev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Narrow vs Wide Transformations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Narrow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Wide (Shuffle)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Mapping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1 input partition → 1 output partition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Multiple partitions → output partitions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Network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No shuffle needed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Network communication required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filter, map, flatMap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groupByKey, sortBy, join, reduceByKey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Cost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Fast; pipelines stages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Expensive; stage boundary in DAG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RDD Operations (quick reference)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 result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every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→ [2,3,4]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flatMap(f)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Like map but flatten output (1 level)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["a b","c"] → ["a","b","c"]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filter(f)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Keep elements where f is True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filter x&gt;2 → [3]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reduceByKey(f)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Aggregate values with same key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mapValues(f)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values only; key unchanged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[(a,2)] → [(a,4)]  (f=x²)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groupByKey()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Group values by key into iterable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[(a,[1,2])]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join(rdd2)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Inner join on key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[(3,a)] join [(3,b)] → [(3,(a,b))]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leftOuterJoin()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keys from left; None for missing right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[(1,a)] → [(1,(a,None))]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subtractByKey()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Keys in left not in right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[(1,a),(3,b)] − [(3,c)] → [(1,a)]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cartesian()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pairs (A × B)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[1,2]×[3] → [(1,3),(2,3)]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union()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Combine all elements (keeps dupes)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[1,2]∪[3] → [1,2,3]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intersection()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Only shared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[1,2,3]∩[2,3,4] → [2,3]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distinct()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Remove duplicates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[1,1,2] → [1,2]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sortBy(f)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Sort by key function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sortBy value descending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randomSplit([w])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Split RDD by weights (e.g. train/test)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[0.8, 0.2]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takeOrdered(n)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Smallest n elements (or custom key)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[10,1,2,9] → [1,2]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collect()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return all as Python list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triggers computation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count()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number of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3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first()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first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first n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[21,1]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DataFrame Key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SQL equivalent</w:t>
            </w:r>
          </w:p>
        </w:tc>
        <w:tc>
          <w:tcPr>
            <w:tcW w:type="dxa" w:w="43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select(col)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SELECT col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Projection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filter() / where()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WHERE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Row filtering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groupBy().agg()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GROUP BY + agg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Aggregation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join(df2, condition)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JOIN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Combine two DFs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orderBy() / sort()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ORDER BY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Sort rows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withColumn(name, expr)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(computed col)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Add or replace column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drop(col)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Remove column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printSchema()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DESCRIBE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Show column types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Catalyst Optimizer</w:t>
      </w:r>
    </w:p>
    <w:p>
      <w:pPr>
        <w:pStyle w:val="ListBullet"/>
        <w:spacing w:before="20" w:after="20"/>
        <w:ind w:left="283"/>
      </w:pPr>
      <w:r>
        <w:rPr>
          <w:sz w:val="19"/>
        </w:rPr>
        <w:t>DataFrame operations build an Abstract Syntax Tree (AST) of the logical plan</w:t>
      </w:r>
    </w:p>
    <w:p>
      <w:pPr>
        <w:pStyle w:val="ListBullet"/>
        <w:spacing w:before="20" w:after="20"/>
        <w:ind w:left="283"/>
      </w:pPr>
      <w:r>
        <w:rPr>
          <w:sz w:val="19"/>
        </w:rPr>
        <w:t>Catalyst rewrites plan: predicate pushdown, column pruning, join reordering</w:t>
      </w:r>
    </w:p>
    <w:p>
      <w:pPr>
        <w:pStyle w:val="ListBullet"/>
        <w:spacing w:before="20" w:after="20"/>
        <w:ind w:left="283"/>
      </w:pPr>
      <w:r>
        <w:rPr>
          <w:sz w:val="19"/>
        </w:rPr>
        <w:t>Pushes .where() filters BEFORE joins → reads less data → faster</w:t>
      </w:r>
    </w:p>
    <w:p>
      <w:pPr>
        <w:ind w:left="170"/>
        <w:shd w:val="clear" w:color="auto" w:fill="ECFDF5"/>
      </w:pPr>
      <w:r>
        <w:rPr>
          <w:sz w:val="18"/>
        </w:rPr>
        <w:t>Why DataFrames &gt; RDDs:  Catalyst optimises queries automatically. RDDs execute exactly as written.</w:t>
      </w:r>
    </w:p>
    <w:p>
      <w:pPr>
        <w:spacing w:before="200" w:after="40"/>
      </w:pPr>
      <w:r>
        <w:rPr>
          <w:b/>
          <w:color w:val="2563EB"/>
          <w:sz w:val="22"/>
        </w:rPr>
        <w:t>SparkSession Setup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SparkSession</w:t>
        <w:br/>
        <w:t>ss = SparkSession.builder\</w:t>
        <w:br/>
        <w:t xml:space="preserve">     .master("local[4]")   # local[x]: x = CPU threads</w:t>
        <w:br/>
        <w:t xml:space="preserve">     .appName("MyApp")\</w:t>
        <w:br/>
        <w:t xml:space="preserve">     .getOrCreate()</w:t>
        <w:br/>
        <w:t>spark = ss.sparkContext  # for RDD operations</w:t>
      </w:r>
    </w:p>
    <w:p>
      <w:pPr>
        <w:spacing w:before="200" w:after="40"/>
      </w:pPr>
      <w:r>
        <w:rPr>
          <w:b/>
          <w:color w:val="2563EB"/>
          <w:sz w:val="22"/>
        </w:rPr>
        <w:t>Nested Data Types in DataFrames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StructType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Named fields (sub-record)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address: {city:"HK", zip:"000"}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ArrayType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List of values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tags: ["big","data"]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Key-value map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attrs: {height:170, weight:65}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Inverted Index (Take-Home Exercise)</w:t>
      </w:r>
    </w:p>
    <w:p>
      <w:pPr>
        <w:spacing w:before="20" w:after="20"/>
        <w:ind w:left="0"/>
      </w:pPr>
      <w:r>
        <w:rPr>
          <w:sz w:val="19"/>
        </w:rPr>
        <w:t>Classic IR structure: word → sorted list of document IDs containing it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Input: "D1 || word1 word2 word3"</w:t>
        <w:br/>
        <w:t>lines = spark.textFile("docs.txt")</w:t>
        <w:br/>
        <w:t>inv_index = lines\</w:t>
        <w:br/>
        <w:t xml:space="preserve">  .flatMap(lambda line: [</w:t>
        <w:br/>
        <w:t xml:space="preserve">      (word, line.split("||")[0].strip())</w:t>
        <w:br/>
        <w:t xml:space="preserve">      for word in line.split("||")[1].strip().split()</w:t>
        <w:br/>
        <w:t xml:space="preserve">  ])\</w:t>
        <w:br/>
        <w:t xml:space="preserve">  .distinct()\</w:t>
        <w:br/>
        <w:t xml:space="preserve">  .groupByKey()\</w:t>
        <w:br/>
        <w:t xml:space="preserve">  .mapValues(lambda docs: sorted(list(docs)))\</w:t>
        <w:br/>
        <w:t xml:space="preserve">  .sortByKey()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L4 · Hive, Shark &amp; SparkSQL  </w:t>
      </w:r>
    </w:p>
    <w:p>
      <w:pPr>
        <w:spacing w:before="200" w:after="40"/>
      </w:pPr>
      <w:r>
        <w:rPr>
          <w:b/>
          <w:color w:val="2563EB"/>
          <w:sz w:val="22"/>
        </w:rPr>
        <w:t>Data Formats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521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Best for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CSV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text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Human-readable; slow analytics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Semi-structured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Flexible schema; verbose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Parquet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Analytics — column pruning + compression (preferred)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ORC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Hive; great compression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Avro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Streaming + schema evolution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Hive vs SparkSQL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Hive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SparkSQL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Execution engine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MapReduce (slow)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Spark in-memory (fast)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High (minutes)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 (seconds)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Iterative queries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Poor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Excellent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case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Batch ETL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Interactive + batch analytics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 Lake vs Data Warehouse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Lake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Warehouse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Schema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Schema-on-read (flexible)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Schema-on-write (strict)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Raw, all formats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Cleaned, structured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Ingestion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Fast, all data welcome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Slow (ETL required)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Query speed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Slower (must infer schema)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Faster (pre-optimised)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Risk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"Data swamp" without governance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Stale if ETL pipeline breaks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L5 · Natural Language Processing (NLP)  </w:t>
      </w:r>
    </w:p>
    <w:p>
      <w:pPr>
        <w:spacing w:before="200" w:after="40"/>
      </w:pPr>
      <w:r>
        <w:rPr>
          <w:b/>
          <w:color w:val="2563EB"/>
          <w:sz w:val="22"/>
        </w:rPr>
        <w:t>Text Preprocessing Pipeline</w:t>
      </w:r>
    </w:p>
    <w:p>
      <w:pPr>
        <w:pStyle w:val="ListBullet"/>
        <w:spacing w:before="20" w:after="20"/>
        <w:ind w:left="283"/>
      </w:pPr>
      <w:r>
        <w:rPr>
          <w:sz w:val="19"/>
        </w:rPr>
        <w:t>1. Data Cleaning: remove HTML, punctuation, numbers, special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Tokenization: split text into tokens (words, subwords, or chars)</w:t>
      </w:r>
    </w:p>
    <w:p>
      <w:pPr>
        <w:pStyle w:val="ListBullet"/>
        <w:spacing w:before="20" w:after="20"/>
        <w:ind w:left="283"/>
      </w:pPr>
      <w:r>
        <w:rPr>
          <w:sz w:val="19"/>
        </w:rPr>
        <w:t>3. Stop Word Removal: remove high-frequency, low-info words (a, an, the, is...)</w:t>
      </w:r>
    </w:p>
    <w:p>
      <w:pPr>
        <w:pStyle w:val="ListBullet"/>
        <w:spacing w:before="20" w:after="20"/>
        <w:ind w:left="283"/>
      </w:pPr>
      <w:r>
        <w:rPr>
          <w:sz w:val="19"/>
        </w:rPr>
        <w:t>4. Stemming / Lemmatization: reduce words to root form</w:t>
      </w:r>
    </w:p>
    <w:p>
      <w:pPr>
        <w:pStyle w:val="ListBullet"/>
        <w:spacing w:before="20" w:after="20"/>
        <w:ind w:left="283"/>
      </w:pPr>
      <w:r>
        <w:rPr>
          <w:sz w:val="19"/>
        </w:rPr>
        <w:t>5. POS Tagging: label each token (noun, verb, adjective...)</w:t>
      </w:r>
    </w:p>
    <w:p>
      <w:pPr>
        <w:pStyle w:val="ListBullet"/>
        <w:spacing w:before="20" w:after="20"/>
        <w:ind w:left="283"/>
      </w:pPr>
      <w:r>
        <w:rPr>
          <w:sz w:val="19"/>
        </w:rPr>
        <w:t>6. Feature Extraction: convert text to numerical representation</w:t>
      </w:r>
    </w:p>
    <w:p>
      <w:pPr>
        <w:ind w:left="170"/>
        <w:shd w:val="clear" w:color="auto" w:fill="FFFBEB"/>
      </w:pPr>
      <w:r>
        <w:rPr>
          <w:sz w:val="18"/>
        </w:rPr>
        <w:t>⚠ Stop words risk:  Blindly removing stop words destroys "President of University of Hong Kong", "Let it be", "flights to London". Use Named Entity Recognition (NER) to protect phrases first.</w:t>
      </w:r>
    </w:p>
    <w:p>
      <w:pPr>
        <w:spacing w:before="200" w:after="40"/>
      </w:pPr>
      <w:r>
        <w:rPr>
          <w:b/>
          <w:color w:val="2563EB"/>
          <w:sz w:val="22"/>
        </w:rPr>
        <w:t>Stemming vs Lemmatization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Stemming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Lemmatization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Chop suffixes by rules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Dictionary lookup for root (lemma)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Result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May NOT be a real word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Always a valid dictionary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Faster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Slower (needs POS context)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"computational" → "comput"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"am/are/is" → "be"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Algorithm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Porter Stemmer (5 phases)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WordNet Lemmatizer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Porter's Stemmer — 5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776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Rules / Examples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s → ∅ (cats→cat), sses→ss (classes→class), ies→i (companies→compani)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ational→ate (relational→relate), tional→tion (conditional→condition)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icate→ic (triplicate→triplic), alize→al (formalize→formal)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(m&gt;1)ement→∅ (replacement→replac), ment→∅, ent→∅, ion→∅ (if preceded by s/t)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Remove trailing e (probate→probat), double consonant cleanup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Levenshtein (Edit) Distance</w:t>
      </w:r>
    </w:p>
    <w:p>
      <w:pPr>
        <w:pStyle w:val="ListBullet"/>
        <w:spacing w:before="20" w:after="20"/>
        <w:ind w:left="283"/>
      </w:pPr>
      <w:r>
        <w:rPr>
          <w:sz w:val="19"/>
        </w:rPr>
        <w:t>Minimum single-character edits (insert, delete, substitute) to transform string s → 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Recurrence:</w:t>
        <w:br/>
        <w:t xml:space="preserve">  if s[i]==t[j]:  dp[i][j] = dp[i-1][j-1]          (match, no cost)</w:t>
        <w:br/>
        <w:t xml:space="preserve">  else:           dp[i][j] = 1 + min(</w:t>
        <w:br/>
        <w:t xml:space="preserve">                      dp[i-1][j],    # delete from s</w:t>
        <w:br/>
        <w:t xml:space="preserve">                      dp[i][j-1],    # insert into s</w:t>
        <w:br/>
        <w:t xml:space="preserve">                      dp[i-1][j-1]   # substitute</w:t>
        <w:br/>
        <w:t xml:space="preserve">                  )</w:t>
        <w:br/>
        <w:t>Example: "kitten" → "sitting" = 3 edits (k→s, e→i, insert g)</w:t>
      </w:r>
    </w:p>
    <w:p>
      <w:pPr>
        <w:spacing w:before="200" w:after="40"/>
      </w:pPr>
      <w:r>
        <w:rPr>
          <w:b/>
          <w:color w:val="2563EB"/>
          <w:sz w:val="22"/>
        </w:rPr>
        <w:t>Byte Pair Encoding (BPE) — Subword Tokenization</w:t>
      </w:r>
    </w:p>
    <w:p>
      <w:pPr>
        <w:pStyle w:val="ListBullet"/>
        <w:spacing w:before="20" w:after="20"/>
        <w:ind w:left="283"/>
      </w:pPr>
      <w:r>
        <w:rPr>
          <w:sz w:val="19"/>
        </w:rPr>
        <w:t>1. Split all words into individual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Count all adjacent symbol pairs in corpus</w:t>
      </w:r>
    </w:p>
    <w:p>
      <w:pPr>
        <w:pStyle w:val="ListBullet"/>
        <w:spacing w:before="20" w:after="20"/>
        <w:ind w:left="283"/>
      </w:pPr>
      <w:r>
        <w:rPr>
          <w:sz w:val="19"/>
        </w:rPr>
        <w:t>3. Merge the most frequent pair into a new symbol; add to vocabulary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until desired vocabulary size (or no more frequent pairs)</w:t>
      </w:r>
    </w:p>
    <w:p>
      <w:pPr>
        <w:pStyle w:val="ListBullet"/>
        <w:spacing w:before="20" w:after="20"/>
        <w:ind w:left="283"/>
      </w:pPr>
      <w:r>
        <w:rPr>
          <w:sz w:val="19"/>
        </w:rPr>
        <w:t>5. Token Segmenter uses vocab to encode new sentences; Token Merger decodes back</w:t>
      </w:r>
    </w:p>
    <w:p>
      <w:pPr>
        <w:spacing w:before="20" w:after="20"/>
        <w:ind w:left="0"/>
      </w:pPr>
      <w:r>
        <w:rPr>
          <w:sz w:val="19"/>
        </w:rPr>
        <w:t>Handles rare/OOV words gracefully. Used in GPT, BERT.</w:t>
      </w:r>
    </w:p>
    <w:p>
      <w:pPr>
        <w:spacing w:before="200" w:after="40"/>
      </w:pPr>
      <w:r>
        <w:rPr>
          <w:b/>
          <w:color w:val="2563EB"/>
          <w:sz w:val="22"/>
        </w:rPr>
        <w:t>Feature Representations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One-Hot Encoding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Word → binary vector of vocab size; only its position=1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Sparse; no semantic similarity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Bag of Words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Count occurrences of each word; stop words removed</w:t>
            </w:r>
          </w:p>
        </w:tc>
        <w:tc>
          <w:tcPr>
            <w:tcW w:type="dxa" w:w="2665"/>
            <w:shd w:val="clear" w:color="auto" w:fill="F8FAFC"/>
          </w:tcPr>
          <w:p>
            <w:r>
              <w:rPr>
                <w:sz w:val="17"/>
              </w:rPr>
              <w:t>Word ORDER is lost; sparse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TF × log(N/DF) — weights by rarity across docs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Still no word order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L6 · LLMs &amp; Word Embeddings (Word2Vec)  </w:t>
      </w:r>
    </w:p>
    <w:p>
      <w:pPr>
        <w:spacing w:before="200" w:after="40"/>
      </w:pPr>
      <w:r>
        <w:rPr>
          <w:b/>
          <w:color w:val="2563EB"/>
          <w:sz w:val="22"/>
        </w:rPr>
        <w:t>Skip-gram vs CBOW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Skip-gram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CBOW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Input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Center word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words (averaged)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Output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Predict surrounding context words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Predict center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Better for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Rare words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Frequent words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Slower to train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Faster to train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Embeddings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Input vectors v_c preferred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vectors V_o used as embeddings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Skip-gram: Objective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Maximize:  Σ_t  Σ_{-m≤j≤m, j≠0}  log P(o | c)</w:t>
        <w:br/>
        <w:br/>
        <w:t>P(o | c) = exp(u_o^T · v_c)  /  Σ_w exp(u_w^T · v_c)</w:t>
        <w:br/>
        <w:br/>
        <w:t xml:space="preserve">  v_c  = input embedding of center word c (from matrix V)</w:t>
        <w:br/>
        <w:t xml:space="preserve">  u_o  = output embedding of context word o (from matrix U)</w:t>
        <w:br/>
        <w:t xml:space="preserve">  Denominator = softmax over entire vocabulary (expensive for large vocab)</w:t>
      </w:r>
    </w:p>
    <w:p>
      <w:pPr>
        <w:spacing w:before="200" w:after="40"/>
      </w:pPr>
      <w:r>
        <w:rPr>
          <w:b/>
          <w:color w:val="2563EB"/>
          <w:sz w:val="22"/>
        </w:rPr>
        <w:t>Skip-gram Assumptions</w:t>
      </w:r>
    </w:p>
    <w:p>
      <w:pPr>
        <w:pStyle w:val="ListBullet"/>
        <w:spacing w:before="20" w:after="20"/>
        <w:ind w:left="283"/>
      </w:pPr>
      <w:r>
        <w:rPr>
          <w:sz w:val="19"/>
        </w:rPr>
        <w:t>Window independence: each context word predicted independently given center word</w:t>
      </w:r>
    </w:p>
    <w:p>
      <w:pPr>
        <w:pStyle w:val="ListBullet"/>
        <w:spacing w:before="20" w:after="20"/>
        <w:ind w:left="283"/>
      </w:pPr>
      <w:r>
        <w:rPr>
          <w:sz w:val="19"/>
        </w:rPr>
        <w:t>Position independence: word order within window does not matter</w:t>
      </w:r>
    </w:p>
    <w:p>
      <w:pPr>
        <w:spacing w:before="200" w:after="40"/>
      </w:pPr>
      <w:r>
        <w:rPr>
          <w:b/>
          <w:color w:val="2563EB"/>
          <w:sz w:val="22"/>
        </w:rPr>
        <w:t>CBOW: Loss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Input:  x = (1/2m) Σ v_w  for w in context window of size m</w:t>
        <w:br/>
        <w:br/>
        <w:t>P(c | context) = exp(u_c^T · x)  /  Σ_w exp(u_w^T · x)</w:t>
        <w:br/>
        <w:br/>
        <w:t>Loss: minimize  NLL = -log P(c | context)</w:t>
        <w:br/>
        <w:br/>
        <w:t>Note: context vectors V_o are the final word embeddings in CBOW</w:t>
      </w:r>
    </w:p>
    <w:p>
      <w:pPr>
        <w:spacing w:before="200" w:after="40"/>
      </w:pPr>
      <w:r>
        <w:rPr>
          <w:b/>
          <w:color w:val="2563EB"/>
          <w:sz w:val="22"/>
        </w:rPr>
        <w:t>Skip-gram with Negative Sampling (SGNS)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y = 1  for real (center, context) pairs</w:t>
        <w:br/>
        <w:t>y = 0  for k randomly sampled noise pairs</w:t>
        <w:br/>
        <w:br/>
        <w:t>Loss = -[ log σ(u_o^T v_c)  +  Σ_k log σ(-u_k^T v_c) ]</w:t>
        <w:br/>
        <w:br/>
        <w:t>σ(x) = 1 / (1 + e^(-x))    (sigmoid)</w:t>
        <w:br/>
        <w:br/>
        <w:t>Why: converts expensive softmax (50k-class) into cheap binary classifiers</w:t>
      </w:r>
    </w:p>
    <w:p>
      <w:pPr>
        <w:spacing w:before="200" w:after="40"/>
      </w:pPr>
      <w:r>
        <w:rPr>
          <w:b/>
          <w:color w:val="2563EB"/>
          <w:sz w:val="22"/>
        </w:rPr>
        <w:t>Word2Vec → Transformers (conceptual)</w:t>
      </w:r>
    </w:p>
    <w:p>
      <w:pPr>
        <w:pStyle w:val="ListBullet"/>
        <w:spacing w:before="20" w:after="20"/>
        <w:ind w:left="283"/>
      </w:pPr>
      <w:r>
        <w:rPr>
          <w:sz w:val="19"/>
        </w:rPr>
        <w:t>Word2Vec: static embeddings — one vector per word regardless of context</w:t>
      </w:r>
    </w:p>
    <w:p>
      <w:pPr>
        <w:pStyle w:val="ListBullet"/>
        <w:spacing w:before="20" w:after="20"/>
        <w:ind w:left="283"/>
      </w:pPr>
      <w:r>
        <w:rPr>
          <w:sz w:val="19"/>
        </w:rPr>
        <w:t>BERT/GPT: contextual embeddings — same word has different vector per sentence</w:t>
      </w:r>
    </w:p>
    <w:p>
      <w:pPr>
        <w:pStyle w:val="ListBullet"/>
        <w:spacing w:before="20" w:after="20"/>
        <w:ind w:left="283"/>
      </w:pPr>
      <w:r>
        <w:rPr>
          <w:sz w:val="19"/>
        </w:rPr>
        <w:t>Attention: model looks at all positions simultaneously (no fixed window)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L7 · Link Analysis — PageRank  </w:t>
      </w:r>
    </w:p>
    <w:p>
      <w:pPr>
        <w:spacing w:before="200" w:after="40"/>
      </w:pPr>
      <w:r>
        <w:rPr>
          <w:b/>
          <w:color w:val="2563EB"/>
          <w:sz w:val="22"/>
        </w:rPr>
        <w:t>Core Idea</w:t>
      </w:r>
    </w:p>
    <w:p>
      <w:pPr>
        <w:spacing w:before="20" w:after="20"/>
        <w:ind w:left="0"/>
      </w:pPr>
      <w:r>
        <w:rPr>
          <w:sz w:val="19"/>
        </w:rPr>
        <w:t>A page is important if important pages link to it. PageRank distributes "rank" along edges until convergence.</w:t>
      </w:r>
    </w:p>
    <w:p>
      <w:pPr>
        <w:spacing w:before="200" w:after="40"/>
      </w:pPr>
      <w:r>
        <w:rPr>
          <w:b/>
          <w:color w:val="2563EB"/>
          <w:sz w:val="22"/>
        </w:rPr>
        <w:t>Stochastic Adjacency Matrix M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M[j][i] = 1 / out_degree(i)   if edge i → j exists</w:t>
        <w:br/>
        <w:t>M[j][i] = 0                   otherwise</w:t>
        <w:br/>
        <w:br/>
        <w:t>Columns sum to 1 (column-stochastic).</w:t>
        <w:br/>
        <w:t>PageRank vector r satisfies:  r = M · r  (eigenvector with eigenvalue 1)</w:t>
      </w:r>
    </w:p>
    <w:p>
      <w:pPr>
        <w:spacing w:before="200" w:after="40"/>
      </w:pPr>
      <w:r>
        <w:rPr>
          <w:b/>
          <w:color w:val="2563EB"/>
          <w:sz w:val="22"/>
        </w:rPr>
        <w:t>Problems &amp; Fixes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Problem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Cause</w:t>
            </w:r>
          </w:p>
        </w:tc>
        <w:tc>
          <w:tcPr>
            <w:tcW w:type="dxa" w:w="306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Dead Ends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Node with no outgoing edges — absorbs rank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Treat as linking to all N pages uniformly (teleport)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Spider Traps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Group linking only to each other — traps all rank</w:t>
            </w:r>
          </w:p>
        </w:tc>
        <w:tc>
          <w:tcPr>
            <w:tcW w:type="dxa" w:w="3061"/>
            <w:shd w:val="clear" w:color="auto" w:fill="F8FAFC"/>
          </w:tcPr>
          <w:p>
            <w:r>
              <w:rPr>
                <w:sz w:val="17"/>
              </w:rPr>
              <w:t>Random teleport with probability (1−β)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Google Matrix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 = β · M  +  (1−β) · [1/N]_{N×N}</w:t>
        <w:br/>
        <w:t>r = A · r</w:t>
        <w:br/>
        <w:br/>
        <w:t>β ∈ [0.8, 0.9]  — damping factor</w:t>
        <w:br/>
        <w:t>(1−β)           — teleport probability</w:t>
        <w:br/>
        <w:br/>
        <w:t>Interpretation: prob β → follow a link; prob (1−β) → jump to random page</w:t>
      </w:r>
    </w:p>
    <w:p>
      <w:pPr>
        <w:spacing w:before="200" w:after="40"/>
      </w:pPr>
      <w:r>
        <w:rPr>
          <w:b/>
          <w:color w:val="2563EB"/>
          <w:sz w:val="22"/>
        </w:rPr>
        <w:t>Power Iteration (Algorithm)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Initialise: r = [1/N, 1/N, …, 1/N]</w:t>
      </w:r>
    </w:p>
    <w:p>
      <w:pPr>
        <w:pStyle w:val="ListBullet"/>
        <w:spacing w:before="20" w:after="20"/>
        <w:ind w:left="283"/>
      </w:pPr>
      <w:r>
        <w:rPr>
          <w:sz w:val="19"/>
        </w:rPr>
        <w:t>2. Multiply: r_new = A · r</w:t>
      </w:r>
    </w:p>
    <w:p>
      <w:pPr>
        <w:pStyle w:val="ListBullet"/>
        <w:spacing w:before="20" w:after="20"/>
        <w:ind w:left="283"/>
      </w:pPr>
      <w:r>
        <w:rPr>
          <w:sz w:val="19"/>
        </w:rPr>
        <w:t>3. Repeat until ||r_new − r||₁ &lt; ε (converges ~50 iterations on web graph)</w:t>
      </w:r>
    </w:p>
    <w:p>
      <w:pPr>
        <w:spacing w:before="200" w:after="40"/>
      </w:pPr>
      <w:r>
        <w:rPr>
          <w:b/>
          <w:color w:val="2563EB"/>
          <w:sz w:val="22"/>
        </w:rPr>
        <w:t>Efficient Sparse Formula (Tutorial 7)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Avoids dense N×N matrix:</w:t>
        <w:br/>
        <w:t xml:space="preserve">  r^(t+1) = β · M · r^t  +  (1−β)/N</w:t>
        <w:br/>
        <w:br/>
        <w:t>PySpark implementation:</w:t>
        <w:br/>
        <w:t xml:space="preserve">  contribs = adj_list.join(ranks).flatMap(</w:t>
        <w:br/>
        <w:t xml:space="preserve">      lambda (url, (links, rank)): [(link, rank/len(links)) for link in links]</w:t>
        <w:br/>
        <w:t xml:space="preserve">  )</w:t>
        <w:br/>
        <w:t xml:space="preserve">  ranks = contribs.reduceByKey(add).mapValues(</w:t>
        <w:br/>
        <w:t xml:space="preserve">      lambda r: beta*r + (1-beta)/N</w:t>
        <w:br/>
        <w:t xml:space="preserve">  )</w:t>
      </w:r>
    </w:p>
    <w:p>
      <w:pPr>
        <w:spacing w:before="200" w:after="40"/>
      </w:pPr>
      <w:r>
        <w:rPr>
          <w:b/>
          <w:color w:val="2563EB"/>
          <w:sz w:val="22"/>
        </w:rPr>
        <w:t>Worked Example (3-node graph)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Nodes: A, B, C</w:t>
        <w:br/>
        <w:t>Edges: A→B, A→C, B→C, C→A</w:t>
        <w:br/>
        <w:br/>
        <w:t xml:space="preserve">      A    B    C</w:t>
        <w:br/>
        <w:t>M = [ 0    0    1  ]   (who points TO A)</w:t>
        <w:br/>
        <w:t xml:space="preserve">    [1/2   0    0  ]   (who points TO B)</w:t>
        <w:br/>
        <w:t xml:space="preserve">    [1/2   1    0  ]   (who points TO C)</w:t>
        <w:br/>
        <w:br/>
        <w:t>Start: r = [1/3, 1/3, 1/3]^T</w:t>
        <w:br/>
        <w:t>Iter 1: M·r = [1/3, 1/6, 1/2]^T  → apply Google Matrix with β=0.85</w:t>
        <w:br/>
        <w:t>...(iterate until convergence)</w:t>
      </w:r>
    </w:p>
    <w:p>
      <w:pPr>
        <w:ind w:left="170"/>
        <w:shd w:val="clear" w:color="auto" w:fill="DBEAFE"/>
      </w:pPr>
      <w:r>
        <w:rPr>
          <w:sz w:val="18"/>
        </w:rPr>
        <w:t>★ Exam question type:  Given a small graph, build M by hand, run 1–2 power iterations, identify dead ends / spider traps.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L8 · Graph Analytics  </w:t>
      </w:r>
    </w:p>
    <w:p>
      <w:pPr>
        <w:spacing w:before="200" w:after="40"/>
      </w:pPr>
      <w:r>
        <w:rPr>
          <w:b/>
          <w:color w:val="2563EB"/>
          <w:sz w:val="22"/>
        </w:rPr>
        <w:t>Graph Basics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294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 d(v)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Number of edges incident to v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Average Degree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Mean degree across all nodes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Fraction of possible edges that exist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Distance d(u,v)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Edges on shortest path between u and v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BFS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Diameter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Maximum shortest-path distance in graph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max over all pairs d(u,v)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Avg Path Length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Average distance between all node pairs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mean of all d(u,v)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Clustering Coefficient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C(v) = 2·m_v / (d_v · (d_v − 1))</w:t>
        <w:br/>
        <w:br/>
        <w:t>m_v  = edges between v's neighbors</w:t>
        <w:br/>
        <w:t>d_v  = degree of v</w:t>
        <w:br/>
        <w:t>Range [0,1]:  1 = all neighbors connected; 0 = none</w:t>
      </w:r>
    </w:p>
    <w:p>
      <w:pPr>
        <w:spacing w:before="200" w:after="40"/>
      </w:pPr>
      <w:r>
        <w:rPr>
          <w:b/>
          <w:color w:val="2563EB"/>
          <w:sz w:val="22"/>
        </w:rPr>
        <w:t>Centrality Measures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C_clos(v) = (N−1) / Σ_x d(v,x)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Undefined for disconnected graphs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Harmonic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C_harm(v) = Σ_{x≠v} 1/d(v,x)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Handles disconnected (unreachable → 0)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BC(v) = Σ_{s≠t} σ_st(v) / σ_st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O(VE) to compute; expensive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x_v = (1/λ) Σ_{u∈N(v)} x_u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Ill-defined for disconnected graphs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σ_st = total shortest paths from s to t; σ_st(v) = those passing through v</w:t>
      </w:r>
    </w:p>
    <w:p>
      <w:pPr>
        <w:spacing w:before="200" w:after="40"/>
      </w:pPr>
      <w:r>
        <w:rPr>
          <w:b/>
          <w:color w:val="2563EB"/>
          <w:sz w:val="22"/>
        </w:rPr>
        <w:t>Betweenness — Worked Example</w:t>
      </w:r>
    </w:p>
    <w:p>
      <w:pPr>
        <w:spacing w:before="20" w:after="20"/>
        <w:ind w:left="0"/>
      </w:pPr>
      <w:r>
        <w:rPr>
          <w:sz w:val="19"/>
        </w:rPr>
        <w:t>Key insight: high betweenness = "bridge" node. Removing it fragments the network.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Linear chain: A–B–C–D–E with shortcut B–D</w:t>
        <w:br/>
        <w:t>BC(B) sums contributions from all (s,t) pairs where s≠B≠t:</w:t>
        <w:br/>
        <w:t xml:space="preserve">  (A,C): only path A→B→C; σ(B)=1/1 = 1.0</w:t>
        <w:br/>
        <w:t xml:space="preserve">  (A,D): shortest A→B→D; σ(B)=1/1 = 1.0</w:t>
        <w:br/>
        <w:t xml:space="preserve">  (A,E): only path A→B→D→E; σ(B)=1/1 = 1.0</w:t>
        <w:br/>
        <w:t xml:space="preserve">  (C,E): C→D→E; does not pass B; σ(B)=0</w:t>
        <w:br/>
        <w:t xml:space="preserve">  Add all pairs → BC(B)</w:t>
      </w:r>
    </w:p>
    <w:p>
      <w:pPr>
        <w:spacing w:before="200" w:after="40"/>
      </w:pPr>
      <w:r>
        <w:rPr>
          <w:b/>
          <w:color w:val="2563EB"/>
          <w:sz w:val="22"/>
        </w:rPr>
        <w:t>Graph Connectivity</w:t>
      </w:r>
    </w:p>
    <w:p>
      <w:pPr>
        <w:pStyle w:val="ListBullet"/>
        <w:spacing w:before="20" w:after="20"/>
        <w:ind w:left="283"/>
      </w:pPr>
      <w:r>
        <w:rPr>
          <w:sz w:val="19"/>
        </w:rPr>
        <w:t>Connected graph: path exists between every pair of nodes</w:t>
      </w:r>
    </w:p>
    <w:p>
      <w:pPr>
        <w:pStyle w:val="ListBullet"/>
        <w:spacing w:before="20" w:after="20"/>
        <w:ind w:left="283"/>
      </w:pPr>
      <w:r>
        <w:rPr>
          <w:sz w:val="19"/>
        </w:rPr>
        <w:t>Giant component: largest connected subgraph (contains most nodes in social/web graphs)</w:t>
      </w:r>
    </w:p>
    <w:p>
      <w:pPr>
        <w:pStyle w:val="ListBullet"/>
        <w:spacing w:before="20" w:after="20"/>
        <w:ind w:left="283"/>
      </w:pPr>
      <w:r>
        <w:rPr>
          <w:sz w:val="19"/>
        </w:rPr>
        <w:t>BFS (Breadth-First Search) used to find connected components and shortest paths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BFS from s:</w:t>
        <w:br/>
        <w:t xml:space="preserve">  1. Mark s visited, enqueue</w:t>
        <w:br/>
        <w:t xml:space="preserve">  2. While queue not empty:</w:t>
        <w:br/>
        <w:t xml:space="preserve">       u = dequeue</w:t>
        <w:br/>
        <w:t xml:space="preserve">       for each neighbour v of u not yet visited:</w:t>
        <w:br/>
        <w:t xml:space="preserve">           mark visited; distance[v] = distance[u]+1; enqueue v</w:t>
      </w:r>
    </w:p>
    <w:p>
      <w:pPr>
        <w:spacing w:before="200" w:after="40"/>
      </w:pPr>
      <w:r>
        <w:rPr>
          <w:b/>
          <w:color w:val="2563EB"/>
          <w:sz w:val="22"/>
        </w:rPr>
        <w:t>Degree Distribution &amp; Network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Network 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distribution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Properties</w:t>
            </w:r>
          </w:p>
        </w:tc>
        <w:tc>
          <w:tcPr>
            <w:tcW w:type="dxa" w:w="181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Random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Bell curve (Poisson)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Uniform connectivity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Erdős–Rényi model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Small-World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Bell curve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Short paths + high clustering coefficient</w:t>
            </w:r>
          </w:p>
        </w:tc>
        <w:tc>
          <w:tcPr>
            <w:tcW w:type="dxa" w:w="1814"/>
            <w:shd w:val="clear" w:color="auto" w:fill="F8FAFC"/>
          </w:tcPr>
          <w:p>
            <w:r>
              <w:rPr>
                <w:sz w:val="17"/>
              </w:rPr>
              <w:t>Social networks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Scale-Free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Power law P(k)~k^(−γ)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Few hubs with very high degree; heavy tail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WWW, citations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L9 · Big Data Storage &amp; NoSQL  </w:t>
      </w:r>
    </w:p>
    <w:p>
      <w:pPr>
        <w:spacing w:before="200" w:after="40"/>
      </w:pPr>
      <w:r>
        <w:rPr>
          <w:b/>
          <w:color w:val="2563EB"/>
          <w:sz w:val="22"/>
        </w:rPr>
        <w:t>ACID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Atomicity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All operations succeed or none (all-or-nothing)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Consistency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DB moves between valid states; all rules enforced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Isolation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Concurrent transactions execute as if sequential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Durability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Committed transactions survive system failure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</w:t>
      </w:r>
    </w:p>
    <w:p>
      <w:pPr>
        <w:spacing w:before="20" w:after="20"/>
        <w:ind w:left="0"/>
      </w:pPr>
      <w:r>
        <w:rPr>
          <w:sz w:val="19"/>
        </w:rPr>
        <w:t>In a distributed system you can guarantee AT MOST 2 of 3: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63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 — Consistency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Every read returns most recent write (or error)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A — Availability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sz w:val="17"/>
              </w:rPr>
              <w:t>Every request gets a non-error response (may be stale)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 — Partition Tolerance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System operates despite dropped/delayed messages between nodes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Availability (during partition)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MySQL, PostgreSQL, HBase, Zookeeper → RDBMS</w:t>
            </w:r>
          </w:p>
        </w:tc>
      </w:tr>
      <w:tr>
        <w:tc>
          <w:tcPr>
            <w:tcW w:type="dxa" w:w="1134"/>
            <w:shd w:val="clear" w:color="auto" w:fill="F8FAFC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Consistency (may return stale)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Cassandra, DynamoDB, CouchDB → NoSQL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Partition tolerance (impossible)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Single-machine RDBMS only</w:t>
            </w:r>
          </w:p>
        </w:tc>
      </w:tr>
    </w:tbl>
    <w:p/>
    <w:p>
      <w:pPr>
        <w:ind w:left="170"/>
        <w:shd w:val="clear" w:color="auto" w:fill="FEF2F2"/>
      </w:pPr>
      <w:r>
        <w:rPr>
          <w:sz w:val="18"/>
        </w:rPr>
        <w:t>Key rule:  Network partitions WILL happen. Real distributed systems choose C vs A. CA = theoretical only.</w:t>
      </w:r>
    </w:p>
    <w:p>
      <w:pPr>
        <w:spacing w:before="200" w:after="40"/>
      </w:pPr>
      <w:r>
        <w:rPr>
          <w:b/>
          <w:color w:val="2563EB"/>
          <w:sz w:val="22"/>
        </w:rPr>
        <w:t>Strong vs Eventual Consistency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Strong Consistency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Eventual Consistency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Guarantee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Read after write always returns new value; all nodes in sync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Converges over time; reads may be temporarily stale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Higher; may block writes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Lower; always writable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Used by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RDBMS (CP systems)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NoSQL (AP systems)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BASE Model (NoSQL alternative to ACID)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Stands for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B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Basically Available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System always acknowledges requests (may return stale data)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Soft State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State can change over time even without new input (propagation)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Eventually Consistent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Reaches consistency once all propagation completes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NoSQL Data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Structure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 case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Key-Value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{key: value}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Redis, DynamoDB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Sessions, caching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Document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JSON/BSON documents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MongoDB, CouchDB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Content, catalogs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Column-Family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Rows + column families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Cassandra, HBase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Time-series, analytics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Graph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Nodes + edges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Neo4j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Social networks, recommendations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Partitioning vs Replication Trade-offs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Strategy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Improves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Hurts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Partitioning (sharding)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Write performance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Reads that join across partitions (expensive)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Replication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Fault tolerance + read performance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Write performance (must update all replicas)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L10 · Recommendation Systems  </w:t>
      </w:r>
    </w:p>
    <w:p>
      <w:pPr>
        <w:spacing w:before="200" w:after="40"/>
      </w:pPr>
      <w:r>
        <w:rPr>
          <w:b/>
          <w:color w:val="2563EB"/>
          <w:sz w:val="22"/>
        </w:rPr>
        <w:t>Two Main Approaches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Content-Based Filtering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Collaborative Filtering (CF)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Basis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Item features (genre, tags, director)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User behaviour (ratings matrix only)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needed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Item metadata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Other users' ratings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Bad for new users; OK for new items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Bad for BOTH new users and new items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Problem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Limited novelty (filter bubble)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Sparsity — most users rate very few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Collaborative Filtering — User-Based vs Item-Based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User-Based CF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Item-Based CF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Idea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Find similar users; recommend what they liked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Find similar items to those user rated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Similarity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Between users (row vectors)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Between items (column vectors)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Stability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User prefs change → less stable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Item characteristics stable → more stable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Scale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Costly as users grow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Pre-compute item-item matrix (Amazon's approach)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Similarity Metrics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Cosine Similarity:</w:t>
        <w:br/>
        <w:t xml:space="preserve">  sim(u,v) = (u·v) / (||u|| · ||v||)</w:t>
        <w:br/>
        <w:t xml:space="preserve">  Range [-1,1]; 1=identical direction, 0=orthogonal, -1=opposite</w:t>
        <w:br/>
        <w:br/>
        <w:t>Pearson Correlation (mean-centred):</w:t>
        <w:br/>
        <w:t xml:space="preserve">  sim(u,v) = Σ(r_ui − r̄_u)(r_vi − r̄_v) / (σ_u · σ_v)</w:t>
        <w:br/>
        <w:t xml:space="preserve">  Adjusts for harsh vs generous raters</w:t>
      </w:r>
    </w:p>
    <w:p>
      <w:pPr>
        <w:spacing w:before="200" w:after="40"/>
      </w:pPr>
      <w:r>
        <w:rPr>
          <w:b/>
          <w:color w:val="2563EB"/>
          <w:sz w:val="22"/>
        </w:rPr>
        <w:t>Matrix Factorization (ALS)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Decompose ratings matrix R ≈ U · V^T</w:t>
        <w:br/>
        <w:t xml:space="preserve">  U = (users × k)  latent user matrix</w:t>
        <w:br/>
        <w:t xml:space="preserve">  V = (items × k)  latent item matrix</w:t>
        <w:br/>
        <w:t xml:space="preserve">  k = number of latent factors (50–200)</w:t>
        <w:br/>
        <w:br/>
        <w:t>Prediction: r̂_ui = u_i^T · v_j</w:t>
        <w:br/>
        <w:br/>
        <w:t>Objective: minimize Σ(r_ui − u_i^T v_j)² + λ(||U||²+||V||²)</w:t>
        <w:br/>
        <w:t xml:space="preserve">  optimised with ALS (Alternating Least Squares) or SGD</w:t>
      </w:r>
    </w:p>
    <w:p>
      <w:pPr>
        <w:spacing w:before="200" w:after="40"/>
      </w:pPr>
      <w:r>
        <w:rPr>
          <w:b/>
          <w:color w:val="2563EB"/>
          <w:sz w:val="22"/>
        </w:rPr>
        <w:t>ALS Algorithm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 U and V with random values</w:t>
      </w:r>
    </w:p>
    <w:p>
      <w:pPr>
        <w:pStyle w:val="ListBullet"/>
        <w:spacing w:before="20" w:after="20"/>
        <w:ind w:left="283"/>
      </w:pPr>
      <w:r>
        <w:rPr>
          <w:sz w:val="19"/>
        </w:rPr>
        <w:t>2. Fix V, solve for U (least squares on each user row)</w:t>
      </w:r>
    </w:p>
    <w:p>
      <w:pPr>
        <w:pStyle w:val="ListBullet"/>
        <w:spacing w:before="20" w:after="20"/>
        <w:ind w:left="283"/>
      </w:pPr>
      <w:r>
        <w:rPr>
          <w:sz w:val="19"/>
        </w:rPr>
        <w:t>3. Fix U, solve for V (least squares on each item column)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steps 2–3 until loss converges</w:t>
      </w:r>
    </w:p>
    <w:p>
      <w:pPr>
        <w:spacing w:before="200" w:after="40"/>
      </w:pPr>
      <w:r>
        <w:rPr>
          <w:b/>
          <w:color w:val="2563EB"/>
          <w:sz w:val="22"/>
        </w:rPr>
        <w:t>ALS in PySpark (Tutorial 9)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pyspark.ml.recommendation import ALS</w:t>
        <w:br/>
        <w:t>from pyspark.ml.evaluation import RegressionEvaluator</w:t>
        <w:br/>
        <w:br/>
        <w:t>(training, test) = data.randomSplit([0.8, 0.2], seed=1234)</w:t>
        <w:br/>
        <w:t>als = ALS(maxIter=5, regParam=0.01,</w:t>
        <w:br/>
        <w:t xml:space="preserve">          userCol="userId", itemCol="movieId", ratingCol="rating")</w:t>
        <w:br/>
        <w:t>model = als.fit(training)</w:t>
        <w:br/>
        <w:t>predictions = model.transform(test)</w:t>
        <w:br/>
        <w:t>rmse = RegressionEvaluator(metricName="rmse", labelCol="rating",</w:t>
        <w:br/>
        <w:t xml:space="preserve">    predictionCol="prediction").evaluate(predictions)</w:t>
        <w:br/>
        <w:t>print("RMSE:", rmse)</w:t>
      </w:r>
    </w:p>
    <w:p>
      <w:pPr>
        <w:spacing w:before="200" w:after="40"/>
      </w:pPr>
      <w:r>
        <w:rPr>
          <w:b/>
          <w:color w:val="2563EB"/>
          <w:sz w:val="22"/>
        </w:rPr>
        <w:t>Evaluation Metrics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RMSE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√(Σ(r̂−r)²/n)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Prediction accuracy (lower=better)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MAE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Σ|r̂−r|/n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Mean absolute error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Precision@K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Relevant in top-K / K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What fraction of recommendations are good?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Recall@K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Relevant in top-K / total rel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Did we find all the good items?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Challenges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New user/item has no ratings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Ask for initial prefs; use item content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Sparsity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Ratings matrix &gt;99% empty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Matrix factorization (ALS)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Scalability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Millions of users × millions of items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Approximate nearest neighbours; distributed ALS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Filter Bubble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Only recommends what's similar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Inject serendipitous recommendations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Tutorial Code Reference (T01–T04)  </w:t>
      </w:r>
    </w:p>
    <w:p>
      <w:pPr>
        <w:spacing w:before="200" w:after="40"/>
      </w:pPr>
      <w:r>
        <w:rPr>
          <w:b/>
          <w:color w:val="2563EB"/>
          <w:sz w:val="22"/>
        </w:rPr>
        <w:t>T01 — Pandas Essentials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Read TSV</w:t>
        <w:br/>
        <w:t>df = pd.read_csv("data.tsv", delimiter="\t")</w:t>
        <w:br/>
        <w:br/>
        <w:t># Filter + sort</w:t>
        <w:br/>
        <w:t>df[(df["gender"]=="F") &amp; (df["year"]&gt;1990)].sort_values("year", ascending=False)</w:t>
        <w:br/>
        <w:br/>
        <w:t># Merge</w:t>
        <w:br/>
        <w:t>merged = pd.merge(left=df, right=ratings,</w:t>
        <w:br/>
        <w:t xml:space="preserve">                  left_on=["userID","movieID"], right_on=["userID","movieID"])</w:t>
        <w:br/>
        <w:br/>
        <w:t># Groupby mean</w:t>
        <w:br/>
        <w:t>merged.groupby("name")[["rating"]].mean().sort_index()</w:t>
        <w:br/>
        <w:br/>
        <w:t># Missing values</w:t>
        <w:br/>
        <w:t>df.fillna("-")                 # replace NaN</w:t>
        <w:br/>
        <w:t>df.dropna(axis=0)              # drop any-NaN rows</w:t>
        <w:br/>
        <w:t>df.dropna(subset=["col"])      # drop where specific col is NaN</w:t>
        <w:br/>
        <w:br/>
        <w:t># df["col"]   → Series (1D)</w:t>
        <w:br/>
        <w:t># df[["col"]] → DataFrame (2D)</w:t>
      </w:r>
    </w:p>
    <w:p>
      <w:pPr>
        <w:spacing w:before="200" w:after="40"/>
      </w:pPr>
      <w:r>
        <w:rPr>
          <w:b/>
          <w:color w:val="2563EB"/>
          <w:sz w:val="22"/>
        </w:rPr>
        <w:t>T02 — Dask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dask.array as da</w:t>
        <w:br/>
        <w:t>arr = da.random.normal(20, 0.1, size=(20000,20000), chunks=(10000,10000))</w:t>
        <w:br/>
        <w:t>arr.mean(axis=0).compute()</w:t>
        <w:br/>
        <w:br/>
        <w:t># Dask DataFrame</w:t>
        <w:br/>
        <w:t>ddf[~ddf["Cancelled"]].groupby("Origin").Origin.count().compute()</w:t>
        <w:br/>
        <w:t>ddf.groupby("DayOfWeek").DepDelay.mean().idxmax().compute()</w:t>
        <w:br/>
        <w:br/>
        <w:t># map_partitions (apply func to each pandas partition)</w:t>
        <w:br/>
        <w:t>meta = pd.Series(name="Distance", dtype="float64")</w:t>
        <w:br/>
        <w:t>ddf.Distance.map_partitions(lambda df: df*1.60934, meta=meta)</w:t>
      </w:r>
    </w:p>
    <w:p>
      <w:pPr>
        <w:spacing w:before="200" w:after="40"/>
      </w:pPr>
      <w:r>
        <w:rPr>
          <w:b/>
          <w:color w:val="2563EB"/>
          <w:sz w:val="22"/>
        </w:rPr>
        <w:t>T03 — Spark RDD (Word Count, DNA, Palindrome)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Word count</w:t>
        <w:br/>
        <w:t>textRDD.flatMap(lambda x: x.split())\</w:t>
        <w:br/>
        <w:t xml:space="preserve">       .map(lambda x: (x.lower(),1))\</w:t>
        <w:br/>
        <w:t xml:space="preserve">       .reduceByKey(add)\</w:t>
        <w:br/>
        <w:t xml:space="preserve">       .sortBy(lambda x: x[1], ascending=False)\</w:t>
        <w:br/>
        <w:t xml:space="preserve">       .collect()</w:t>
        <w:br/>
        <w:br/>
        <w:t># DNA k-mer counting (k=5)</w:t>
        <w:br/>
        <w:t>def generatePattern(line, k):</w:t>
        <w:br/>
        <w:t xml:space="preserve">    return [(line[i:i+k],1) for i in range(len(line)-k+1)]</w:t>
        <w:br/>
        <w:t>dnaRDD.flatMap(lambda l: generatePattern(l,5)).reduceByKey(add)\</w:t>
        <w:br/>
        <w:t xml:space="preserve">      .sortBy(lambda x: x[1], ascending=False)</w:t>
        <w:br/>
        <w:br/>
        <w:t># Palindrome filter</w:t>
        <w:br/>
        <w:t>seqRDD.filter(lambda x: x[1]&gt;1)\</w:t>
        <w:br/>
        <w:t xml:space="preserve">      .filter(lambda x: x[0]==x[0][::-1])\</w:t>
        <w:br/>
        <w:t xml:space="preserve">      .collect()</w:t>
      </w:r>
    </w:p>
    <w:p>
      <w:pPr>
        <w:spacing w:before="200" w:after="40"/>
      </w:pPr>
      <w:r>
        <w:rPr>
          <w:b/>
          <w:color w:val="2563EB"/>
          <w:sz w:val="22"/>
        </w:rPr>
        <w:t>T04 — Spark SQL / DataFrame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Row</w:t>
        <w:br/>
        <w:t>from pyspark.sql.functions import col, when</w:t>
        <w:br/>
        <w:br/>
        <w:t># RDD → DataFrame</w:t>
        <w:br/>
        <w:t>rdd.map(lambda x: Row(sequence=x[0], count=x[1])).toDF()</w:t>
        <w:br/>
        <w:br/>
        <w:t># Read CSV</w:t>
        <w:br/>
        <w:t>df = ss.read.csv("file.txt", header=True, inferSchema=True)</w:t>
        <w:br/>
        <w:br/>
        <w:t># Computed columns</w:t>
        <w:br/>
        <w:t>df = df.withColumn("avg_time", (col("time")+col("timef"))/2)</w:t>
        <w:br/>
        <w:t>df = df.withColumn("level",</w:t>
        <w:br/>
        <w:t xml:space="preserve">    when(col("score")&lt;200,"Easy")</w:t>
        <w:br/>
        <w:t xml:space="preserve">    .when(col("score")&lt;350,"Moderate")</w:t>
        <w:br/>
        <w:t xml:space="preserve">    .otherwise("Difficult"))</w:t>
        <w:br/>
        <w:br/>
        <w:t># Aggregate + sort</w:t>
        <w:br/>
        <w:t>df.groupby("name").avg("speed").sort("avg(speed)", ascending=False).show(5)</w:t>
        <w:br/>
        <w:br/>
        <w:t># Union (same schema)</w:t>
        <w:br/>
        <w:t>combined = df1.union(df2)</w:t>
        <w:br/>
        <w:br/>
        <w:t># TF (term frequency per document)</w:t>
        <w:br/>
        <w:t>tf = tokenized.flatMapValues(lambda x: x).countByValue()</w:t>
        <w:br/>
        <w:t># DF (document frequency — how many docs contain each term)</w:t>
        <w:br/>
        <w:t>doc_freq = tokenized.flatMapValues(lambda x: x).distinct()\</w:t>
        <w:br/>
        <w:t xml:space="preserve">                    .map(lambda x:(x[1],x[0])).countByKey()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★ Quick Reference — Formulas, Comparisons &amp; Last-Minute Priority  </w:t>
      </w:r>
    </w:p>
    <w:p>
      <w:pPr>
        <w:spacing w:before="200" w:after="40"/>
      </w:pPr>
      <w:r>
        <w:rPr>
          <w:b/>
          <w:color w:val="2563EB"/>
          <w:sz w:val="22"/>
        </w:rPr>
        <w:t>Must-Know Formulas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graph degree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Clustering coefficient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C(v) = 2m_v / (d_v(d_v−1))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Closeness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(N−1) / Σ d(v,x)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Harmonic centrality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Σ_{x≠v} 1/d(v,x)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Betweenness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Σ_{s≠t} σ_st(v) / σ_st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PageRank (Google Matrix)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r = [βM + (1−β)(1/N)J] · r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PageRank (sparse efficient)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r^(t+1) = β·M·r^t + (1−β)/N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Skip-gram probability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exp(u_o^T v_c) / Σ_w exp(u_w^T v_c)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SGNS loss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−[log σ(u_o^T v_c) + Σ_k log σ(−u_k^T v_c)]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Levenshtein recurrence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dp[i][j] = 1 + min(dp[i−1][j], dp[i][j−1], dp[i−1][j−1])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Matrix factorization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 ≈ U·V^T;  r̂_ui = u_i^T · v_j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Cosine similarity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(u·v) / (||u||·||v||)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Comparisons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</w:t>
            </w:r>
          </w:p>
        </w:tc>
        <w:tc>
          <w:tcPr>
            <w:tcW w:type="dxa" w:w="4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vs</w:t>
            </w:r>
          </w:p>
        </w:tc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</w:t>
            </w:r>
          </w:p>
        </w:tc>
        <w:tc>
          <w:tcPr>
            <w:tcW w:type="dxa" w:w="385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difference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Stemming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Lemmatization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Stem may not be real word; lemma always is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Skip-gram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CBOW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Skip: center→context; CBOW: context→center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Narrow transform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Wide transform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Wide requires network shuffle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Transformation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Action (Spark)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Transformation is lazy; action triggers execution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ACID = strict; BASE = eventual consistency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CP system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AP system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CP sacrifices availability; AP sacrifices consistency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Content-based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Collaborative filter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Content: item features; CF: user behaviour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Strong consistency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Eventual consistency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Strong: always up-to-date; Eventual: converges over time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DF optimised by Catalyst; RDD is lower-level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Lake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Warehouse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Lake: raw schema-on-read; Warehouse: structured schema-on-write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map()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flatMap()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flatMap flattens one level of nested lists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User-based CF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Item-based CF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User prefs change; item characteristics are stable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 Cheat Sheet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Single-machine RDBMS (theoretical)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MySQL, PostgreSQL, HBase, Zookeeper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Cassandra, DynamoDB, CouchDB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Last-Minute Revision Priority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1. 6 V's with examples (especially Veracity and Value)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2. PageRank: Google Matrix formula, power iteration, dead ends vs spider traps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3. CAP theorem — which systems are CP vs AP and why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4. Centrality formulas: closeness, harmonic, betweenness (with example)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5. Spark: all RDD ops, transformations vs actions, narrow vs wide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6. Skip-gram vs CBOW (input/output, what embeddings are used)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7. SGNS — why negative sampling, sigmoid function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8. Levenshtein distance — DP table recurrence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9. Collaborative vs content-based filtering + ALS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10. ACID vs BASE; strong vs eventual consistency</w:t>
      </w:r>
    </w:p>
    <w:p>
      <w:pPr>
        <w:pStyle w:val="ListBullet"/>
        <w:spacing w:before="20" w:after="20"/>
        <w:ind w:left="283"/>
      </w:pPr>
      <w:r>
        <w:rPr>
          <w:sz w:val="19"/>
        </w:rPr>
        <w:t>11. BPE tokenization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12. Porter's stemmer 5 phases with example rules</w:t>
      </w:r>
    </w:p>
    <w:p>
      <w:pPr>
        <w:pStyle w:val="ListBullet"/>
        <w:spacing w:before="20" w:after="20"/>
        <w:ind w:left="283"/>
      </w:pPr>
      <w:r>
        <w:rPr>
          <w:sz w:val="19"/>
        </w:rPr>
        <w:t>13. MapReduce 5 steps + word count example</w:t>
      </w:r>
    </w:p>
    <w:p>
      <w:pPr>
        <w:pStyle w:val="ListBullet"/>
        <w:spacing w:before="20" w:after="20"/>
        <w:ind w:left="283"/>
      </w:pPr>
      <w:r>
        <w:rPr>
          <w:sz w:val="19"/>
        </w:rPr>
        <w:t>14. HDFS: 3-way replication, write-once, fixed-size blocks</w:t>
      </w:r>
    </w:p>
    <w:p>
      <w:pPr>
        <w:pStyle w:val="ListBullet"/>
        <w:spacing w:before="20" w:after="20"/>
        <w:ind w:left="283"/>
      </w:pPr>
      <w:r>
        <w:rPr>
          <w:sz w:val="19"/>
        </w:rPr>
        <w:t>15. Inverted index — flatMap + groupByKey pattern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