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7B60" w:rsidRDefault="00BA7C55" w:rsidP="00BA7C55">
      <w:pPr>
        <w:pStyle w:val="Heading1"/>
      </w:pPr>
      <w:r>
        <w:t>About OBS</w:t>
      </w:r>
    </w:p>
    <w:tbl>
      <w:tblPr>
        <w:tblW w:w="9139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569"/>
        <w:gridCol w:w="4570"/>
      </w:tblGrid>
      <w:tr w:rsidR="003E7296" w:rsidTr="00BA7C55">
        <w:trPr>
          <w:trHeight w:val="103"/>
        </w:trPr>
        <w:tc>
          <w:tcPr>
            <w:tcW w:w="9139" w:type="dxa"/>
            <w:gridSpan w:val="2"/>
          </w:tcPr>
          <w:p w:rsidR="003E7296" w:rsidRDefault="003E7296">
            <w:pPr>
              <w:pStyle w:val="Default"/>
              <w:rPr>
                <w:sz w:val="22"/>
                <w:szCs w:val="22"/>
              </w:rPr>
            </w:pPr>
            <w:r>
              <w:t xml:space="preserve"> </w:t>
            </w:r>
            <w:r>
              <w:rPr>
                <w:sz w:val="22"/>
                <w:szCs w:val="22"/>
              </w:rPr>
              <w:t xml:space="preserve">Registration/ General enquiries </w:t>
            </w:r>
          </w:p>
        </w:tc>
      </w:tr>
      <w:tr w:rsidR="003E7296" w:rsidTr="00BA7C55">
        <w:trPr>
          <w:trHeight w:val="356"/>
        </w:trPr>
        <w:tc>
          <w:tcPr>
            <w:tcW w:w="4569" w:type="dxa"/>
          </w:tcPr>
          <w:p w:rsidR="003E7296" w:rsidRDefault="003E7296">
            <w:pPr>
              <w:pStyle w:val="Default"/>
              <w:rPr>
                <w:color w:val="auto"/>
              </w:rPr>
            </w:pPr>
          </w:p>
          <w:p w:rsidR="003E7296" w:rsidRDefault="003E729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1) Where can I register for my child? </w:t>
            </w:r>
          </w:p>
          <w:p w:rsidR="003E7296" w:rsidRDefault="003E7296">
            <w:pPr>
              <w:pStyle w:val="Default"/>
              <w:rPr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4570" w:type="dxa"/>
          </w:tcPr>
          <w:p w:rsidR="003E7296" w:rsidRDefault="003E729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Please refer to the link provided in Parents Gateway for the e-Registration. Do note that </w:t>
            </w:r>
            <w:proofErr w:type="spellStart"/>
            <w:r>
              <w:rPr>
                <w:sz w:val="22"/>
                <w:szCs w:val="22"/>
              </w:rPr>
              <w:t>SingPass</w:t>
            </w:r>
            <w:proofErr w:type="spellEnd"/>
            <w:r>
              <w:rPr>
                <w:sz w:val="22"/>
                <w:szCs w:val="22"/>
              </w:rPr>
              <w:t xml:space="preserve"> login is required. </w:t>
            </w:r>
          </w:p>
        </w:tc>
      </w:tr>
      <w:tr w:rsidR="003E7296" w:rsidTr="00BA7C55">
        <w:trPr>
          <w:trHeight w:val="229"/>
        </w:trPr>
        <w:tc>
          <w:tcPr>
            <w:tcW w:w="4569" w:type="dxa"/>
          </w:tcPr>
          <w:p w:rsidR="003E7296" w:rsidRDefault="003E7296">
            <w:pPr>
              <w:pStyle w:val="Default"/>
              <w:rPr>
                <w:color w:val="auto"/>
              </w:rPr>
            </w:pPr>
          </w:p>
          <w:p w:rsidR="003E7296" w:rsidRDefault="003E729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2) When does the registration start? </w:t>
            </w:r>
          </w:p>
          <w:p w:rsidR="003E7296" w:rsidRDefault="003E729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570" w:type="dxa"/>
          </w:tcPr>
          <w:p w:rsidR="003E7296" w:rsidRDefault="003E729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e-Registration period is from 16 September to 7 October 2022. </w:t>
            </w:r>
          </w:p>
        </w:tc>
      </w:tr>
      <w:tr w:rsidR="003E7296" w:rsidTr="00BA7C55">
        <w:trPr>
          <w:trHeight w:val="230"/>
        </w:trPr>
        <w:tc>
          <w:tcPr>
            <w:tcW w:w="4569" w:type="dxa"/>
          </w:tcPr>
          <w:p w:rsidR="003E7296" w:rsidRDefault="003E7296">
            <w:pPr>
              <w:pStyle w:val="Default"/>
              <w:rPr>
                <w:color w:val="auto"/>
              </w:rPr>
            </w:pPr>
          </w:p>
          <w:p w:rsidR="003E7296" w:rsidRDefault="003E729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3) Is OBS open to all Secondary 3 students or only for selected students? </w:t>
            </w:r>
          </w:p>
          <w:p w:rsidR="003E7296" w:rsidRDefault="003E729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570" w:type="dxa"/>
          </w:tcPr>
          <w:p w:rsidR="003E7296" w:rsidRDefault="003E729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MOE-OBS Challenge Programme is open to ALL Secondary 3 students in 2023. </w:t>
            </w:r>
          </w:p>
        </w:tc>
      </w:tr>
      <w:tr w:rsidR="003E7296" w:rsidTr="00BA7C55">
        <w:trPr>
          <w:trHeight w:val="483"/>
        </w:trPr>
        <w:tc>
          <w:tcPr>
            <w:tcW w:w="4569" w:type="dxa"/>
          </w:tcPr>
          <w:p w:rsidR="003E7296" w:rsidRDefault="003E7296">
            <w:pPr>
              <w:pStyle w:val="Default"/>
              <w:rPr>
                <w:color w:val="auto"/>
              </w:rPr>
            </w:pPr>
          </w:p>
          <w:p w:rsidR="003E7296" w:rsidRDefault="003E729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4) Will my child be required to wear a mask at all times? </w:t>
            </w:r>
          </w:p>
          <w:p w:rsidR="003E7296" w:rsidRDefault="003E729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570" w:type="dxa"/>
          </w:tcPr>
          <w:p w:rsidR="003E7296" w:rsidRDefault="003E729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We will adhere to the national posture at the point in time when the MOE-OBS Challenge Programme is taking place. Based on the current status, mask wearing is optional. </w:t>
            </w:r>
          </w:p>
        </w:tc>
      </w:tr>
    </w:tbl>
    <w:p w:rsidR="00685646" w:rsidRDefault="00685646"/>
    <w:p w:rsidR="00B12802" w:rsidRDefault="00BA7C55" w:rsidP="00685646">
      <w:pPr>
        <w:rPr>
          <w:b/>
          <w:u w:val="single"/>
        </w:rPr>
      </w:pPr>
      <w:r>
        <w:rPr>
          <w:b/>
          <w:u w:val="single"/>
        </w:rPr>
        <w:t>About AI</w:t>
      </w:r>
    </w:p>
    <w:p w:rsidR="00685646" w:rsidRPr="00B12802" w:rsidRDefault="00B12802" w:rsidP="00685646">
      <w:pPr>
        <w:rPr>
          <w:b/>
          <w:u w:val="single"/>
        </w:rPr>
      </w:pPr>
      <w:r w:rsidRPr="00B12802">
        <w:rPr>
          <w:b/>
          <w:noProof/>
        </w:rPr>
        <w:drawing>
          <wp:inline distT="0" distB="0" distL="0" distR="0">
            <wp:extent cx="4776470" cy="199263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5646" w:rsidRPr="00B12802">
        <w:rPr>
          <w:b/>
          <w:u w:val="single"/>
        </w:rPr>
        <w:br w:type="page"/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569"/>
        <w:gridCol w:w="4569"/>
      </w:tblGrid>
      <w:tr w:rsidR="00685646" w:rsidTr="005B6C29">
        <w:trPr>
          <w:trHeight w:val="483"/>
        </w:trPr>
        <w:tc>
          <w:tcPr>
            <w:tcW w:w="4569" w:type="dxa"/>
          </w:tcPr>
          <w:p w:rsidR="00685646" w:rsidRDefault="00685646" w:rsidP="005B6C29">
            <w:pPr>
              <w:pStyle w:val="Default"/>
              <w:rPr>
                <w:color w:val="auto"/>
              </w:rPr>
            </w:pPr>
          </w:p>
          <w:p w:rsidR="00685646" w:rsidRDefault="00685646" w:rsidP="005B6C2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4) Will my child be required to wear a mask at all times? </w:t>
            </w:r>
          </w:p>
          <w:p w:rsidR="00685646" w:rsidRDefault="00685646" w:rsidP="005B6C29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569" w:type="dxa"/>
          </w:tcPr>
          <w:p w:rsidR="00685646" w:rsidRDefault="00685646" w:rsidP="005B6C29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We will adhere to the national posture at the point in time when the MOE-OBS Challenge Programme is taking place. Based on the current status, mask wearing is optional. </w:t>
            </w:r>
          </w:p>
        </w:tc>
      </w:tr>
    </w:tbl>
    <w:p w:rsidR="003E7296" w:rsidRDefault="003E7296"/>
    <w:p w:rsidR="00BA7C55" w:rsidRDefault="00BA7C55"/>
    <w:p w:rsidR="00BA7C55" w:rsidRDefault="00BA7C55">
      <w:r w:rsidRPr="00BA7C55">
        <w:t>In the context of interacting with an AI, a prompt refers to a piece of text or input provided by a user to initiate a response or action from the AI. A prompt can take many forms, such as a question, a statement, or a command, and is typically used to provide context or direction to the AI's response.</w:t>
      </w:r>
    </w:p>
    <w:sectPr w:rsidR="00BA7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60"/>
    <w:rsid w:val="001019D7"/>
    <w:rsid w:val="003C7B60"/>
    <w:rsid w:val="003E7296"/>
    <w:rsid w:val="00537FC7"/>
    <w:rsid w:val="0064409D"/>
    <w:rsid w:val="00685646"/>
    <w:rsid w:val="00B12802"/>
    <w:rsid w:val="00BA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B73B"/>
  <w15:chartTrackingRefBased/>
  <w15:docId w15:val="{EA81ADBE-05B1-46AE-ABF8-7438031C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5646"/>
  </w:style>
  <w:style w:type="paragraph" w:styleId="Heading1">
    <w:name w:val="heading 1"/>
    <w:basedOn w:val="Normal"/>
    <w:next w:val="Normal"/>
    <w:link w:val="Heading1Char"/>
    <w:uiPriority w:val="9"/>
    <w:qFormat/>
    <w:rsid w:val="00BA7C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7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6440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fault">
    <w:name w:val="Default"/>
    <w:rsid w:val="003E729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12802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BA7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8C4BA-7A16-44D6-8469-543307DB5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User</dc:creator>
  <cp:keywords/>
  <dc:description/>
  <cp:lastModifiedBy>Admin User</cp:lastModifiedBy>
  <cp:revision>6</cp:revision>
  <dcterms:created xsi:type="dcterms:W3CDTF">2024-05-16T12:05:00Z</dcterms:created>
  <dcterms:modified xsi:type="dcterms:W3CDTF">2024-07-03T04:17:00Z</dcterms:modified>
</cp:coreProperties>
</file>