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F9112" w14:textId="77777777" w:rsidR="006C5E58" w:rsidRPr="00334976" w:rsidRDefault="005901E3" w:rsidP="007C0769">
      <w:pPr>
        <w:rPr>
          <w:b/>
          <w:sz w:val="32"/>
          <w:szCs w:val="32"/>
          <w:u w:val="single"/>
        </w:rPr>
      </w:pPr>
      <w:r w:rsidRPr="00334976">
        <w:rPr>
          <w:b/>
          <w:sz w:val="32"/>
          <w:szCs w:val="32"/>
          <w:u w:val="single"/>
        </w:rPr>
        <w:t>Request for Change (RFC) form</w:t>
      </w:r>
    </w:p>
    <w:p w14:paraId="552F9113" w14:textId="77777777" w:rsidR="003E2C82" w:rsidRPr="00FC72E3" w:rsidRDefault="005901E3" w:rsidP="005901E3">
      <w:pPr>
        <w:rPr>
          <w:vanish/>
          <w:specVanish/>
        </w:rPr>
      </w:pPr>
      <w:r w:rsidRPr="005901E3">
        <w:t>All fields on this form are mandatory.</w:t>
      </w:r>
    </w:p>
    <w:p w14:paraId="552F9114" w14:textId="01669FFA" w:rsidR="005901E3" w:rsidRPr="005901E3" w:rsidRDefault="00FC72E3" w:rsidP="005901E3">
      <w:r>
        <w:t xml:space="preserve"> </w:t>
      </w:r>
      <w:r w:rsidR="005901E3" w:rsidRPr="005901E3">
        <w:t xml:space="preserve">Please complete and return to </w:t>
      </w:r>
      <w:hyperlink r:id="rId11" w:history="1">
        <w:r w:rsidR="00927F2B" w:rsidRPr="00194976">
          <w:rPr>
            <w:rStyle w:val="Hyperlink"/>
          </w:rPr>
          <w:t>SHGITChangeManage@specialistholidays.com</w:t>
        </w:r>
      </w:hyperlink>
      <w:r w:rsidR="00927F2B">
        <w:t xml:space="preserve"> </w:t>
      </w:r>
    </w:p>
    <w:p w14:paraId="552F9115" w14:textId="77777777" w:rsidR="007248CC" w:rsidRPr="003E2C82" w:rsidRDefault="007248CC" w:rsidP="007C0769">
      <w:pPr>
        <w:rPr>
          <w:b/>
          <w:sz w:val="28"/>
          <w:szCs w:val="28"/>
          <w:u w:val="single"/>
        </w:rPr>
      </w:pPr>
      <w:r w:rsidRPr="003E2C82">
        <w:rPr>
          <w:b/>
          <w:sz w:val="28"/>
          <w:szCs w:val="28"/>
          <w:u w:val="single"/>
        </w:rPr>
        <w:t>Change Detail</w:t>
      </w:r>
    </w:p>
    <w:tbl>
      <w:tblPr>
        <w:tblStyle w:val="TableGrid"/>
        <w:tblW w:w="0" w:type="auto"/>
        <w:tblLook w:val="04A0" w:firstRow="1" w:lastRow="0" w:firstColumn="1" w:lastColumn="0" w:noHBand="0" w:noVBand="1"/>
      </w:tblPr>
      <w:tblGrid>
        <w:gridCol w:w="2499"/>
        <w:gridCol w:w="2004"/>
        <w:gridCol w:w="2479"/>
        <w:gridCol w:w="2034"/>
      </w:tblGrid>
      <w:tr w:rsidR="00C40BEA" w14:paraId="552F911A" w14:textId="77777777" w:rsidTr="003E1E16">
        <w:tc>
          <w:tcPr>
            <w:tcW w:w="2499" w:type="dxa"/>
            <w:shd w:val="clear" w:color="auto" w:fill="BFBFBF" w:themeFill="background1" w:themeFillShade="BF"/>
          </w:tcPr>
          <w:p w14:paraId="552F9116" w14:textId="77777777" w:rsidR="00C40BEA" w:rsidRPr="0079466A" w:rsidRDefault="00A05F93" w:rsidP="00C40BEA">
            <w:pPr>
              <w:rPr>
                <w:b/>
              </w:rPr>
            </w:pPr>
            <w:r>
              <w:rPr>
                <w:b/>
                <w:color w:val="000000"/>
              </w:rPr>
              <w:t>Number:</w:t>
            </w:r>
          </w:p>
        </w:tc>
        <w:tc>
          <w:tcPr>
            <w:tcW w:w="2004" w:type="dxa"/>
          </w:tcPr>
          <w:p w14:paraId="552F9117" w14:textId="77777777" w:rsidR="00C40BEA" w:rsidRPr="00E819F8" w:rsidRDefault="00E819F8" w:rsidP="00E819F8">
            <w:pPr>
              <w:rPr>
                <w:i/>
              </w:rPr>
            </w:pPr>
            <w:r w:rsidRPr="00E819F8">
              <w:rPr>
                <w:i/>
              </w:rPr>
              <w:t>*</w:t>
            </w:r>
            <w:r>
              <w:rPr>
                <w:i/>
              </w:rPr>
              <w:t>s</w:t>
            </w:r>
            <w:r w:rsidR="00C40BEA" w:rsidRPr="00E819F8">
              <w:rPr>
                <w:i/>
              </w:rPr>
              <w:t xml:space="preserve">ystem </w:t>
            </w:r>
            <w:r w:rsidRPr="00E819F8">
              <w:rPr>
                <w:i/>
              </w:rPr>
              <w:t>g</w:t>
            </w:r>
            <w:r w:rsidR="00C40BEA" w:rsidRPr="00E819F8">
              <w:rPr>
                <w:i/>
              </w:rPr>
              <w:t>enerated</w:t>
            </w:r>
            <w:r w:rsidRPr="00E819F8">
              <w:rPr>
                <w:i/>
              </w:rPr>
              <w:t>, no input required</w:t>
            </w:r>
          </w:p>
        </w:tc>
        <w:tc>
          <w:tcPr>
            <w:tcW w:w="2479" w:type="dxa"/>
            <w:shd w:val="clear" w:color="auto" w:fill="BFBFBF" w:themeFill="background1" w:themeFillShade="BF"/>
          </w:tcPr>
          <w:p w14:paraId="552F9118" w14:textId="77777777" w:rsidR="00C40BEA" w:rsidRPr="0079466A" w:rsidRDefault="00C40BEA" w:rsidP="00C40BEA">
            <w:pPr>
              <w:rPr>
                <w:b/>
              </w:rPr>
            </w:pPr>
            <w:r w:rsidRPr="0079466A">
              <w:rPr>
                <w:b/>
                <w:color w:val="000000"/>
              </w:rPr>
              <w:t>State:</w:t>
            </w:r>
          </w:p>
        </w:tc>
        <w:tc>
          <w:tcPr>
            <w:tcW w:w="2034" w:type="dxa"/>
          </w:tcPr>
          <w:p w14:paraId="552F9119" w14:textId="77777777" w:rsidR="00C40BEA" w:rsidRDefault="00E819F8" w:rsidP="005E7AE3">
            <w:r w:rsidRPr="00E819F8">
              <w:rPr>
                <w:i/>
              </w:rPr>
              <w:t>*</w:t>
            </w:r>
            <w:r>
              <w:rPr>
                <w:i/>
              </w:rPr>
              <w:t>s</w:t>
            </w:r>
            <w:r w:rsidRPr="00E819F8">
              <w:rPr>
                <w:i/>
              </w:rPr>
              <w:t>ystem generated, no input required</w:t>
            </w:r>
          </w:p>
        </w:tc>
      </w:tr>
      <w:tr w:rsidR="00C40BEA" w14:paraId="552F9120" w14:textId="77777777" w:rsidTr="009F2FAD">
        <w:trPr>
          <w:trHeight w:val="1076"/>
        </w:trPr>
        <w:tc>
          <w:tcPr>
            <w:tcW w:w="2499" w:type="dxa"/>
            <w:shd w:val="clear" w:color="auto" w:fill="BFBFBF" w:themeFill="background1" w:themeFillShade="BF"/>
          </w:tcPr>
          <w:p w14:paraId="552F911B" w14:textId="77777777" w:rsidR="00C40BEA" w:rsidRDefault="00C40BEA" w:rsidP="00C40BEA">
            <w:pPr>
              <w:rPr>
                <w:b/>
              </w:rPr>
            </w:pPr>
            <w:r w:rsidRPr="0079466A">
              <w:rPr>
                <w:b/>
              </w:rPr>
              <w:t>Requested by:</w:t>
            </w:r>
          </w:p>
          <w:p w14:paraId="552F911C" w14:textId="77777777" w:rsidR="00357655" w:rsidRPr="0079466A" w:rsidRDefault="009E4F46" w:rsidP="0073052C">
            <w:pPr>
              <w:rPr>
                <w:b/>
              </w:rPr>
            </w:pPr>
            <w:r>
              <w:rPr>
                <w:color w:val="000000"/>
                <w:sz w:val="16"/>
                <w:szCs w:val="16"/>
              </w:rPr>
              <w:t>The person raising the request, who could be submitting on behalf of others</w:t>
            </w:r>
          </w:p>
        </w:tc>
        <w:tc>
          <w:tcPr>
            <w:tcW w:w="2004" w:type="dxa"/>
          </w:tcPr>
          <w:p w14:paraId="552F911D" w14:textId="270DD6B5" w:rsidR="00C40BEA" w:rsidRPr="000E1A1C" w:rsidRDefault="000E1A1C" w:rsidP="00CB73BA">
            <w:r w:rsidRPr="000E1A1C">
              <w:t>Luke Reader</w:t>
            </w:r>
          </w:p>
        </w:tc>
        <w:tc>
          <w:tcPr>
            <w:tcW w:w="2479" w:type="dxa"/>
            <w:shd w:val="clear" w:color="auto" w:fill="BFBFBF" w:themeFill="background1" w:themeFillShade="BF"/>
          </w:tcPr>
          <w:p w14:paraId="552F911E" w14:textId="77777777" w:rsidR="00C40BEA" w:rsidRPr="0079466A" w:rsidRDefault="00C40BEA" w:rsidP="00C40BEA">
            <w:pPr>
              <w:rPr>
                <w:b/>
              </w:rPr>
            </w:pPr>
            <w:r w:rsidRPr="0079466A">
              <w:rPr>
                <w:b/>
                <w:color w:val="000000"/>
              </w:rPr>
              <w:t>Approval:</w:t>
            </w:r>
          </w:p>
        </w:tc>
        <w:tc>
          <w:tcPr>
            <w:tcW w:w="2034" w:type="dxa"/>
          </w:tcPr>
          <w:p w14:paraId="552F911F" w14:textId="77777777" w:rsidR="00C40BEA" w:rsidRDefault="00E819F8" w:rsidP="00CA671F">
            <w:r>
              <w:rPr>
                <w:i/>
              </w:rPr>
              <w:t>*</w:t>
            </w:r>
            <w:r w:rsidR="00CA671F">
              <w:rPr>
                <w:i/>
              </w:rPr>
              <w:t>s</w:t>
            </w:r>
            <w:r w:rsidRPr="00E819F8">
              <w:rPr>
                <w:i/>
              </w:rPr>
              <w:t>ystem generated, no input required</w:t>
            </w:r>
          </w:p>
        </w:tc>
      </w:tr>
      <w:tr w:rsidR="00E84F00" w14:paraId="552F912F" w14:textId="77777777" w:rsidTr="003E1E16">
        <w:trPr>
          <w:trHeight w:val="1200"/>
        </w:trPr>
        <w:tc>
          <w:tcPr>
            <w:tcW w:w="2499" w:type="dxa"/>
            <w:shd w:val="clear" w:color="auto" w:fill="BFBFBF" w:themeFill="background1" w:themeFillShade="BF"/>
          </w:tcPr>
          <w:p w14:paraId="552F9121" w14:textId="77777777" w:rsidR="00E84F00" w:rsidRDefault="00E84F00" w:rsidP="00C40BEA">
            <w:pPr>
              <w:rPr>
                <w:b/>
                <w:color w:val="000000"/>
              </w:rPr>
            </w:pPr>
            <w:r w:rsidRPr="0079466A">
              <w:rPr>
                <w:b/>
                <w:color w:val="000000"/>
              </w:rPr>
              <w:t>Requested for:</w:t>
            </w:r>
          </w:p>
          <w:p w14:paraId="552F9122" w14:textId="77777777" w:rsidR="00E84F00" w:rsidRPr="009E4F46" w:rsidRDefault="00E84F00" w:rsidP="009E4F46">
            <w:pPr>
              <w:rPr>
                <w:b/>
                <w:sz w:val="16"/>
                <w:szCs w:val="16"/>
              </w:rPr>
            </w:pPr>
            <w:r w:rsidRPr="009E4F46">
              <w:rPr>
                <w:sz w:val="16"/>
                <w:szCs w:val="16"/>
              </w:rPr>
              <w:t xml:space="preserve"> </w:t>
            </w:r>
            <w:r>
              <w:rPr>
                <w:sz w:val="16"/>
                <w:szCs w:val="16"/>
              </w:rPr>
              <w:t>This</w:t>
            </w:r>
            <w:r w:rsidRPr="009E4F46">
              <w:rPr>
                <w:sz w:val="16"/>
                <w:szCs w:val="16"/>
              </w:rPr>
              <w:t xml:space="preserve"> can be anyone in the organisation who needs a change to be made</w:t>
            </w:r>
          </w:p>
        </w:tc>
        <w:tc>
          <w:tcPr>
            <w:tcW w:w="2004" w:type="dxa"/>
          </w:tcPr>
          <w:p w14:paraId="552F9123" w14:textId="712CA2E4" w:rsidR="00E84F00" w:rsidRPr="000E1A1C" w:rsidRDefault="000E1A1C" w:rsidP="00C40BEA">
            <w:r w:rsidRPr="000E1A1C">
              <w:t>Chris Storey</w:t>
            </w:r>
          </w:p>
        </w:tc>
        <w:tc>
          <w:tcPr>
            <w:tcW w:w="2479" w:type="dxa"/>
            <w:vMerge w:val="restart"/>
            <w:shd w:val="clear" w:color="auto" w:fill="BFBFBF" w:themeFill="background1" w:themeFillShade="BF"/>
          </w:tcPr>
          <w:p w14:paraId="552F9124" w14:textId="77777777" w:rsidR="00E84F00" w:rsidRDefault="00E84F00" w:rsidP="005901E3">
            <w:pPr>
              <w:rPr>
                <w:b/>
                <w:color w:val="000000"/>
              </w:rPr>
            </w:pPr>
            <w:r>
              <w:rPr>
                <w:b/>
                <w:color w:val="000000"/>
              </w:rPr>
              <w:t>Type:</w:t>
            </w:r>
          </w:p>
          <w:p w14:paraId="552F9126" w14:textId="77777777" w:rsidR="00E84F00" w:rsidRPr="005A44AD" w:rsidRDefault="00E84F00" w:rsidP="005901E3">
            <w:pPr>
              <w:pStyle w:val="ListParagraph"/>
              <w:numPr>
                <w:ilvl w:val="0"/>
                <w:numId w:val="10"/>
              </w:numPr>
              <w:rPr>
                <w:color w:val="000000"/>
                <w:sz w:val="20"/>
                <w:szCs w:val="20"/>
              </w:rPr>
            </w:pPr>
            <w:r w:rsidRPr="005A44AD">
              <w:rPr>
                <w:color w:val="000000"/>
                <w:sz w:val="20"/>
                <w:szCs w:val="20"/>
              </w:rPr>
              <w:t>Normal</w:t>
            </w:r>
          </w:p>
          <w:p w14:paraId="552F9127" w14:textId="77777777" w:rsidR="00E84F00" w:rsidRPr="005A44AD" w:rsidRDefault="00E84F00" w:rsidP="005901E3">
            <w:pPr>
              <w:pStyle w:val="ListParagraph"/>
              <w:numPr>
                <w:ilvl w:val="0"/>
                <w:numId w:val="10"/>
              </w:numPr>
              <w:rPr>
                <w:color w:val="000000"/>
                <w:sz w:val="20"/>
                <w:szCs w:val="20"/>
              </w:rPr>
            </w:pPr>
            <w:r w:rsidRPr="005A44AD">
              <w:rPr>
                <w:color w:val="000000"/>
                <w:sz w:val="20"/>
                <w:szCs w:val="20"/>
              </w:rPr>
              <w:t>Emergency</w:t>
            </w:r>
          </w:p>
          <w:p w14:paraId="552F9128" w14:textId="77777777" w:rsidR="00E84F00" w:rsidRPr="0079466A" w:rsidRDefault="00E84F00" w:rsidP="005901E3">
            <w:pPr>
              <w:pStyle w:val="ListParagraph"/>
              <w:numPr>
                <w:ilvl w:val="0"/>
                <w:numId w:val="10"/>
              </w:numPr>
            </w:pPr>
            <w:r w:rsidRPr="005A44AD">
              <w:rPr>
                <w:color w:val="000000"/>
                <w:sz w:val="20"/>
                <w:szCs w:val="20"/>
              </w:rPr>
              <w:t>Unauthorised</w:t>
            </w:r>
          </w:p>
        </w:tc>
        <w:tc>
          <w:tcPr>
            <w:tcW w:w="2034" w:type="dxa"/>
            <w:vMerge w:val="restart"/>
          </w:tcPr>
          <w:p w14:paraId="190639C0" w14:textId="77777777" w:rsidR="000E1A1C" w:rsidRDefault="000E1A1C" w:rsidP="00553EBB">
            <w:pPr>
              <w:jc w:val="center"/>
              <w:rPr>
                <w:sz w:val="16"/>
                <w:szCs w:val="16"/>
              </w:rPr>
            </w:pPr>
          </w:p>
          <w:p w14:paraId="552F912B" w14:textId="3407A151" w:rsidR="00E84F00" w:rsidRDefault="00112E40" w:rsidP="00553EBB">
            <w:pPr>
              <w:jc w:val="center"/>
              <w:rPr>
                <w:sz w:val="16"/>
                <w:szCs w:val="16"/>
              </w:rPr>
            </w:pPr>
            <w:r>
              <w:rPr>
                <w:noProof/>
                <w:sz w:val="16"/>
                <w:szCs w:val="16"/>
              </w:rPr>
              <w:pict w14:anchorId="552F9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4.5pt;height:18.5pt;mso-width-percent:0;mso-height-percent:0;mso-width-percent:0;mso-height-percent:0">
                  <v:imagedata r:id="rId12" o:title=""/>
                </v:shape>
              </w:pict>
            </w:r>
          </w:p>
          <w:p w14:paraId="552F912C" w14:textId="77777777" w:rsidR="00E84F00" w:rsidRDefault="00112E40" w:rsidP="00553EBB">
            <w:pPr>
              <w:jc w:val="center"/>
              <w:rPr>
                <w:sz w:val="16"/>
                <w:szCs w:val="16"/>
              </w:rPr>
            </w:pPr>
            <w:r>
              <w:rPr>
                <w:noProof/>
                <w:sz w:val="16"/>
                <w:szCs w:val="16"/>
              </w:rPr>
              <w:pict w14:anchorId="552F92A7">
                <v:shape id="_x0000_i1026" type="#_x0000_t75" alt="" style="width:14.5pt;height:18.5pt;mso-width-percent:0;mso-height-percent:0;mso-width-percent:0;mso-height-percent:0">
                  <v:imagedata r:id="rId13" o:title=""/>
                </v:shape>
              </w:pict>
            </w:r>
          </w:p>
          <w:p w14:paraId="552F912D" w14:textId="4C034124" w:rsidR="00E84F00" w:rsidRDefault="00112E40" w:rsidP="00553EBB">
            <w:pPr>
              <w:jc w:val="center"/>
              <w:rPr>
                <w:sz w:val="16"/>
                <w:szCs w:val="16"/>
              </w:rPr>
            </w:pPr>
            <w:r>
              <w:rPr>
                <w:noProof/>
                <w:sz w:val="16"/>
                <w:szCs w:val="16"/>
              </w:rPr>
              <w:pict w14:anchorId="552F92A8">
                <v:shape id="_x0000_i1027" type="#_x0000_t75" alt="" style="width:14.5pt;height:18.5pt;mso-width-percent:0;mso-height-percent:0;mso-width-percent:0;mso-height-percent:0">
                  <v:imagedata r:id="rId13" o:title=""/>
                </v:shape>
              </w:pict>
            </w:r>
          </w:p>
          <w:p w14:paraId="552F912E" w14:textId="77777777" w:rsidR="00E84F00" w:rsidRDefault="00E84F00" w:rsidP="00553EBB">
            <w:pPr>
              <w:jc w:val="center"/>
            </w:pPr>
            <w:r w:rsidRPr="00553EBB">
              <w:rPr>
                <w:sz w:val="16"/>
                <w:szCs w:val="16"/>
              </w:rPr>
              <w:t xml:space="preserve">Check </w:t>
            </w:r>
            <w:r w:rsidRPr="004404B2">
              <w:rPr>
                <w:b/>
                <w:i/>
                <w:sz w:val="16"/>
                <w:szCs w:val="16"/>
              </w:rPr>
              <w:t>ONE</w:t>
            </w:r>
            <w:r w:rsidRPr="00553EBB">
              <w:rPr>
                <w:sz w:val="16"/>
                <w:szCs w:val="16"/>
              </w:rPr>
              <w:t xml:space="preserve"> of the boxes above</w:t>
            </w:r>
          </w:p>
        </w:tc>
      </w:tr>
      <w:tr w:rsidR="006C6E6F" w14:paraId="552F913A" w14:textId="77777777" w:rsidTr="003E1E16">
        <w:trPr>
          <w:trHeight w:val="900"/>
        </w:trPr>
        <w:tc>
          <w:tcPr>
            <w:tcW w:w="2499" w:type="dxa"/>
            <w:shd w:val="clear" w:color="auto" w:fill="BFBFBF" w:themeFill="background1" w:themeFillShade="BF"/>
          </w:tcPr>
          <w:p w14:paraId="47D7BDC0" w14:textId="77777777" w:rsidR="003E1E16" w:rsidRDefault="003E1E16" w:rsidP="003E1E16">
            <w:pPr>
              <w:rPr>
                <w:b/>
                <w:color w:val="000000"/>
              </w:rPr>
            </w:pPr>
            <w:r w:rsidRPr="0079466A">
              <w:rPr>
                <w:b/>
                <w:color w:val="000000"/>
              </w:rPr>
              <w:t>Template:</w:t>
            </w:r>
          </w:p>
          <w:p w14:paraId="552F9133" w14:textId="3A9757BA" w:rsidR="006C6E6F" w:rsidRPr="00E84F00" w:rsidRDefault="003E1E16" w:rsidP="003E1E16">
            <w:pPr>
              <w:rPr>
                <w:b/>
                <w:color w:val="000000"/>
              </w:rPr>
            </w:pPr>
            <w:r>
              <w:rPr>
                <w:color w:val="000000"/>
                <w:sz w:val="16"/>
                <w:szCs w:val="16"/>
              </w:rPr>
              <w:t>Specify catalogue template name, if applicable</w:t>
            </w:r>
          </w:p>
        </w:tc>
        <w:tc>
          <w:tcPr>
            <w:tcW w:w="2004" w:type="dxa"/>
          </w:tcPr>
          <w:p w14:paraId="552F9137" w14:textId="4D136A93" w:rsidR="006C6E6F" w:rsidRPr="006C6E6F" w:rsidRDefault="003F24EC" w:rsidP="006C6E6F">
            <w:pPr>
              <w:jc w:val="center"/>
              <w:rPr>
                <w:sz w:val="16"/>
                <w:szCs w:val="16"/>
              </w:rPr>
            </w:pPr>
            <w:r>
              <w:rPr>
                <w:sz w:val="16"/>
                <w:szCs w:val="16"/>
              </w:rPr>
              <w:t>N/A</w:t>
            </w:r>
          </w:p>
        </w:tc>
        <w:tc>
          <w:tcPr>
            <w:tcW w:w="2479" w:type="dxa"/>
            <w:vMerge/>
            <w:shd w:val="clear" w:color="auto" w:fill="BFBFBF" w:themeFill="background1" w:themeFillShade="BF"/>
          </w:tcPr>
          <w:p w14:paraId="552F9138" w14:textId="77777777" w:rsidR="006C6E6F" w:rsidRDefault="006C6E6F" w:rsidP="005901E3">
            <w:pPr>
              <w:rPr>
                <w:b/>
                <w:color w:val="000000"/>
              </w:rPr>
            </w:pPr>
          </w:p>
        </w:tc>
        <w:tc>
          <w:tcPr>
            <w:tcW w:w="2034" w:type="dxa"/>
            <w:vMerge/>
          </w:tcPr>
          <w:p w14:paraId="552F9139" w14:textId="77777777" w:rsidR="006C6E6F" w:rsidRDefault="006C6E6F" w:rsidP="00C40BEA"/>
        </w:tc>
      </w:tr>
      <w:tr w:rsidR="006C6E6F" w14:paraId="552F9158" w14:textId="77777777" w:rsidTr="003E1E16">
        <w:tc>
          <w:tcPr>
            <w:tcW w:w="2499" w:type="dxa"/>
            <w:shd w:val="clear" w:color="auto" w:fill="BFBFBF" w:themeFill="background1" w:themeFillShade="BF"/>
          </w:tcPr>
          <w:p w14:paraId="552F9142" w14:textId="10C7F769" w:rsidR="006C6E6F" w:rsidRDefault="006C6E6F" w:rsidP="00C57F8C">
            <w:pPr>
              <w:rPr>
                <w:b/>
                <w:color w:val="000000"/>
              </w:rPr>
            </w:pPr>
            <w:r>
              <w:rPr>
                <w:b/>
                <w:color w:val="000000"/>
              </w:rPr>
              <w:t>Category:</w:t>
            </w:r>
          </w:p>
          <w:p w14:paraId="3B9AF3F7" w14:textId="77777777" w:rsidR="00F9043D" w:rsidRDefault="00F9043D" w:rsidP="00C57F8C">
            <w:pPr>
              <w:rPr>
                <w:b/>
                <w:color w:val="000000"/>
              </w:rPr>
            </w:pPr>
          </w:p>
          <w:p w14:paraId="3DE4E23C" w14:textId="77777777" w:rsidR="00F9043D" w:rsidRDefault="00F9043D" w:rsidP="00C57F8C">
            <w:pPr>
              <w:pStyle w:val="ListParagraph"/>
              <w:numPr>
                <w:ilvl w:val="0"/>
                <w:numId w:val="10"/>
              </w:numPr>
              <w:rPr>
                <w:color w:val="000000"/>
                <w:sz w:val="20"/>
                <w:szCs w:val="20"/>
              </w:rPr>
            </w:pPr>
            <w:r>
              <w:rPr>
                <w:color w:val="000000"/>
                <w:sz w:val="20"/>
                <w:szCs w:val="20"/>
              </w:rPr>
              <w:t>Application</w:t>
            </w:r>
          </w:p>
          <w:p w14:paraId="091E7C7C" w14:textId="62E66419" w:rsidR="00F9043D" w:rsidRPr="00F9043D" w:rsidRDefault="006C6E6F" w:rsidP="00F9043D">
            <w:pPr>
              <w:pStyle w:val="ListParagraph"/>
              <w:numPr>
                <w:ilvl w:val="0"/>
                <w:numId w:val="10"/>
              </w:numPr>
              <w:rPr>
                <w:color w:val="000000"/>
                <w:sz w:val="20"/>
                <w:szCs w:val="20"/>
              </w:rPr>
            </w:pPr>
            <w:r w:rsidRPr="005A44AD">
              <w:rPr>
                <w:color w:val="000000"/>
                <w:sz w:val="20"/>
                <w:szCs w:val="20"/>
              </w:rPr>
              <w:t>Infrastructure</w:t>
            </w:r>
          </w:p>
          <w:p w14:paraId="4AE8507C" w14:textId="5D49A7A2" w:rsidR="00F9043D" w:rsidRPr="00F9043D" w:rsidRDefault="006C6E6F" w:rsidP="00F9043D">
            <w:pPr>
              <w:pStyle w:val="ListParagraph"/>
              <w:numPr>
                <w:ilvl w:val="0"/>
                <w:numId w:val="10"/>
              </w:numPr>
              <w:rPr>
                <w:color w:val="000000"/>
                <w:sz w:val="20"/>
                <w:szCs w:val="20"/>
              </w:rPr>
            </w:pPr>
            <w:r w:rsidRPr="005A44AD">
              <w:rPr>
                <w:color w:val="000000"/>
                <w:sz w:val="20"/>
                <w:szCs w:val="20"/>
              </w:rPr>
              <w:t>Telecoms</w:t>
            </w:r>
          </w:p>
          <w:p w14:paraId="552F9146" w14:textId="77777777" w:rsidR="006C6E6F" w:rsidRPr="00F9043D" w:rsidRDefault="006C6E6F" w:rsidP="00C57F8C">
            <w:pPr>
              <w:pStyle w:val="ListParagraph"/>
              <w:numPr>
                <w:ilvl w:val="0"/>
                <w:numId w:val="10"/>
              </w:numPr>
              <w:rPr>
                <w:b/>
                <w:color w:val="000000"/>
                <w:sz w:val="20"/>
                <w:szCs w:val="20"/>
              </w:rPr>
            </w:pPr>
            <w:r w:rsidRPr="005A44AD">
              <w:rPr>
                <w:color w:val="000000"/>
                <w:sz w:val="20"/>
                <w:szCs w:val="20"/>
              </w:rPr>
              <w:t>Network</w:t>
            </w:r>
          </w:p>
          <w:p w14:paraId="719A6381" w14:textId="77777777" w:rsidR="00F9043D" w:rsidRPr="005A44AD" w:rsidRDefault="00F9043D" w:rsidP="00F9043D">
            <w:pPr>
              <w:pStyle w:val="ListParagraph"/>
              <w:rPr>
                <w:b/>
                <w:color w:val="000000"/>
                <w:sz w:val="20"/>
                <w:szCs w:val="20"/>
              </w:rPr>
            </w:pPr>
          </w:p>
          <w:p w14:paraId="552F9149" w14:textId="77777777" w:rsidR="006C6E6F" w:rsidRDefault="006C6E6F" w:rsidP="00F9043D">
            <w:pPr>
              <w:pStyle w:val="ListParagraph"/>
            </w:pPr>
          </w:p>
        </w:tc>
        <w:tc>
          <w:tcPr>
            <w:tcW w:w="2004" w:type="dxa"/>
          </w:tcPr>
          <w:p w14:paraId="552F914A" w14:textId="77777777" w:rsidR="006C6E6F" w:rsidRDefault="006C6E6F" w:rsidP="00C40BEA"/>
          <w:p w14:paraId="76FAFA2B" w14:textId="77777777" w:rsidR="003E1E16" w:rsidRDefault="003E1E16" w:rsidP="003E1E16"/>
          <w:p w14:paraId="155C34B1" w14:textId="6F1CC079" w:rsidR="003E1E16" w:rsidRDefault="00112E40" w:rsidP="003E1E16">
            <w:pPr>
              <w:jc w:val="center"/>
              <w:rPr>
                <w:sz w:val="16"/>
                <w:szCs w:val="16"/>
              </w:rPr>
            </w:pPr>
            <w:r>
              <w:rPr>
                <w:noProof/>
                <w:sz w:val="16"/>
                <w:szCs w:val="16"/>
              </w:rPr>
              <w:pict w14:anchorId="714F1E86">
                <v:shape id="_x0000_i1028" type="#_x0000_t75" alt="" style="width:14.5pt;height:18.5pt;mso-width-percent:0;mso-height-percent:0;mso-width-percent:0;mso-height-percent:0">
                  <v:imagedata r:id="rId12" o:title=""/>
                </v:shape>
              </w:pict>
            </w:r>
          </w:p>
          <w:p w14:paraId="0D5E2187" w14:textId="77777777" w:rsidR="003E1E16" w:rsidRDefault="00112E40" w:rsidP="003E1E16">
            <w:pPr>
              <w:jc w:val="center"/>
              <w:rPr>
                <w:sz w:val="16"/>
                <w:szCs w:val="16"/>
              </w:rPr>
            </w:pPr>
            <w:r>
              <w:rPr>
                <w:noProof/>
                <w:sz w:val="16"/>
                <w:szCs w:val="16"/>
              </w:rPr>
              <w:pict w14:anchorId="0352F1BF">
                <v:shape id="_x0000_i1029" type="#_x0000_t75" alt="" style="width:14.5pt;height:18.5pt;mso-width-percent:0;mso-height-percent:0;mso-width-percent:0;mso-height-percent:0">
                  <v:imagedata r:id="rId13" o:title=""/>
                </v:shape>
              </w:pict>
            </w:r>
          </w:p>
          <w:p w14:paraId="6F38E67F" w14:textId="77777777" w:rsidR="003E1E16" w:rsidRDefault="00112E40" w:rsidP="003E1E16">
            <w:pPr>
              <w:jc w:val="center"/>
              <w:rPr>
                <w:sz w:val="16"/>
                <w:szCs w:val="16"/>
              </w:rPr>
            </w:pPr>
            <w:r>
              <w:rPr>
                <w:noProof/>
                <w:sz w:val="16"/>
                <w:szCs w:val="16"/>
              </w:rPr>
              <w:pict w14:anchorId="2010D1A1">
                <v:shape id="_x0000_i1030" type="#_x0000_t75" alt="" style="width:14.5pt;height:18.5pt;mso-width-percent:0;mso-height-percent:0;mso-width-percent:0;mso-height-percent:0">
                  <v:imagedata r:id="rId13" o:title=""/>
                </v:shape>
              </w:pict>
            </w:r>
          </w:p>
          <w:p w14:paraId="74EF87A6" w14:textId="2B489735" w:rsidR="003E1E16" w:rsidRDefault="00112E40" w:rsidP="003E1E16">
            <w:pPr>
              <w:jc w:val="center"/>
              <w:rPr>
                <w:sz w:val="16"/>
                <w:szCs w:val="16"/>
              </w:rPr>
            </w:pPr>
            <w:r>
              <w:rPr>
                <w:noProof/>
                <w:sz w:val="16"/>
                <w:szCs w:val="16"/>
              </w:rPr>
              <w:pict w14:anchorId="4046CB88">
                <v:shape id="_x0000_i1031" type="#_x0000_t75" alt="" style="width:14.5pt;height:18.5pt;mso-width-percent:0;mso-height-percent:0;mso-width-percent:0;mso-height-percent:0">
                  <v:imagedata r:id="rId13" o:title=""/>
                </v:shape>
              </w:pict>
            </w:r>
          </w:p>
          <w:p w14:paraId="552F9151" w14:textId="2433F2B4" w:rsidR="006C6E6F" w:rsidRPr="00553EBB" w:rsidRDefault="003E1E16" w:rsidP="003E1E16">
            <w:pPr>
              <w:jc w:val="center"/>
              <w:rPr>
                <w:sz w:val="16"/>
                <w:szCs w:val="16"/>
              </w:rPr>
            </w:pPr>
            <w:r w:rsidRPr="00553EBB">
              <w:rPr>
                <w:sz w:val="16"/>
                <w:szCs w:val="16"/>
              </w:rPr>
              <w:t xml:space="preserve">Check </w:t>
            </w:r>
            <w:r w:rsidRPr="004404B2">
              <w:rPr>
                <w:b/>
                <w:i/>
                <w:sz w:val="16"/>
                <w:szCs w:val="16"/>
              </w:rPr>
              <w:t>ONE</w:t>
            </w:r>
            <w:r w:rsidRPr="00553EBB">
              <w:rPr>
                <w:sz w:val="16"/>
                <w:szCs w:val="16"/>
              </w:rPr>
              <w:t xml:space="preserve"> of the boxes above</w:t>
            </w:r>
          </w:p>
        </w:tc>
        <w:tc>
          <w:tcPr>
            <w:tcW w:w="2479" w:type="dxa"/>
            <w:shd w:val="clear" w:color="auto" w:fill="BFBFBF" w:themeFill="background1" w:themeFillShade="BF"/>
          </w:tcPr>
          <w:p w14:paraId="552F9152" w14:textId="77777777" w:rsidR="006C6E6F" w:rsidRDefault="006C6E6F" w:rsidP="00C40BEA">
            <w:pPr>
              <w:rPr>
                <w:b/>
                <w:color w:val="000000"/>
              </w:rPr>
            </w:pPr>
            <w:r w:rsidRPr="0079466A">
              <w:rPr>
                <w:b/>
                <w:color w:val="000000"/>
              </w:rPr>
              <w:t>Implementation team:</w:t>
            </w:r>
          </w:p>
          <w:p w14:paraId="552F9153" w14:textId="77777777" w:rsidR="006C6E6F" w:rsidRPr="00C57F8C" w:rsidRDefault="006C6E6F" w:rsidP="00357655">
            <w:pPr>
              <w:rPr>
                <w:sz w:val="16"/>
                <w:szCs w:val="16"/>
              </w:rPr>
            </w:pPr>
            <w:r>
              <w:rPr>
                <w:color w:val="000000"/>
                <w:sz w:val="16"/>
                <w:szCs w:val="16"/>
              </w:rPr>
              <w:t>Team responsible for change coordination and  implementation</w:t>
            </w:r>
            <w:r w:rsidRPr="00C57F8C">
              <w:rPr>
                <w:color w:val="000000"/>
                <w:sz w:val="16"/>
                <w:szCs w:val="16"/>
              </w:rPr>
              <w:t xml:space="preserve"> </w:t>
            </w:r>
          </w:p>
        </w:tc>
        <w:tc>
          <w:tcPr>
            <w:tcW w:w="2034" w:type="dxa"/>
          </w:tcPr>
          <w:p w14:paraId="0BF75575" w14:textId="77777777" w:rsidR="000848CB" w:rsidRDefault="000848CB" w:rsidP="002E0E43">
            <w:r w:rsidRPr="000848CB">
              <w:rPr>
                <w:b/>
              </w:rPr>
              <w:t>Marine IT</w:t>
            </w:r>
            <w:r>
              <w:t xml:space="preserve"> (for Neptune, Triton, </w:t>
            </w:r>
            <w:proofErr w:type="spellStart"/>
            <w:r>
              <w:t>Hubspot</w:t>
            </w:r>
            <w:proofErr w:type="spellEnd"/>
            <w:r>
              <w:t>), and</w:t>
            </w:r>
          </w:p>
          <w:p w14:paraId="2A96296B" w14:textId="77777777" w:rsidR="000848CB" w:rsidRDefault="000848CB" w:rsidP="002E0E43"/>
          <w:p w14:paraId="552F9157" w14:textId="582A1004" w:rsidR="000E1A1C" w:rsidRPr="00991C70" w:rsidRDefault="000848CB" w:rsidP="000848CB">
            <w:r w:rsidRPr="000848CB">
              <w:rPr>
                <w:b/>
              </w:rPr>
              <w:t>MI Team</w:t>
            </w:r>
            <w:r>
              <w:t xml:space="preserve"> (for Data Warehouse)</w:t>
            </w:r>
          </w:p>
        </w:tc>
      </w:tr>
      <w:tr w:rsidR="006C6E6F" w14:paraId="552F9161" w14:textId="77777777" w:rsidTr="003E1E16">
        <w:tc>
          <w:tcPr>
            <w:tcW w:w="2499" w:type="dxa"/>
            <w:shd w:val="clear" w:color="auto" w:fill="BFBFBF" w:themeFill="background1" w:themeFillShade="BF"/>
          </w:tcPr>
          <w:p w14:paraId="552F9159" w14:textId="5DBFC563" w:rsidR="006C6E6F" w:rsidRDefault="006C6E6F" w:rsidP="00C40BEA">
            <w:pPr>
              <w:rPr>
                <w:b/>
                <w:color w:val="000000"/>
              </w:rPr>
            </w:pPr>
            <w:r w:rsidRPr="0079466A">
              <w:rPr>
                <w:b/>
                <w:color w:val="000000"/>
              </w:rPr>
              <w:t>Configuration item:</w:t>
            </w:r>
          </w:p>
          <w:p w14:paraId="552F915A" w14:textId="77777777" w:rsidR="006C6E6F" w:rsidRPr="0079466A" w:rsidRDefault="006C6E6F" w:rsidP="00A14C40">
            <w:pPr>
              <w:rPr>
                <w:b/>
              </w:rPr>
            </w:pPr>
            <w:r>
              <w:rPr>
                <w:color w:val="000000"/>
                <w:sz w:val="16"/>
                <w:szCs w:val="16"/>
              </w:rPr>
              <w:t>Specify which CIs are impacted by this change</w:t>
            </w:r>
          </w:p>
        </w:tc>
        <w:tc>
          <w:tcPr>
            <w:tcW w:w="2004" w:type="dxa"/>
          </w:tcPr>
          <w:p w14:paraId="552F915C" w14:textId="71E75EAE" w:rsidR="000E1A1C" w:rsidRDefault="000E1A1C" w:rsidP="00C40BEA">
            <w:r>
              <w:t>N/A</w:t>
            </w:r>
          </w:p>
        </w:tc>
        <w:tc>
          <w:tcPr>
            <w:tcW w:w="2479" w:type="dxa"/>
            <w:shd w:val="clear" w:color="auto" w:fill="BFBFBF" w:themeFill="background1" w:themeFillShade="BF"/>
          </w:tcPr>
          <w:p w14:paraId="552F915D" w14:textId="77777777" w:rsidR="006C6E6F" w:rsidRDefault="006C6E6F" w:rsidP="00C40BEA">
            <w:pPr>
              <w:rPr>
                <w:b/>
                <w:color w:val="000000"/>
              </w:rPr>
            </w:pPr>
            <w:r w:rsidRPr="0079466A">
              <w:rPr>
                <w:b/>
                <w:color w:val="000000"/>
              </w:rPr>
              <w:t>Implementer:</w:t>
            </w:r>
          </w:p>
          <w:p w14:paraId="552F915E" w14:textId="77777777" w:rsidR="006C6E6F" w:rsidRDefault="006C6E6F" w:rsidP="00553EBB">
            <w:pPr>
              <w:rPr>
                <w:color w:val="000000"/>
                <w:sz w:val="16"/>
                <w:szCs w:val="16"/>
              </w:rPr>
            </w:pPr>
            <w:r>
              <w:rPr>
                <w:color w:val="000000"/>
                <w:sz w:val="16"/>
                <w:szCs w:val="16"/>
              </w:rPr>
              <w:t>Person responsible for physical deployment, which could include building and testing</w:t>
            </w:r>
          </w:p>
          <w:p w14:paraId="552F915F" w14:textId="77777777" w:rsidR="006C6E6F" w:rsidRPr="0079466A" w:rsidRDefault="006C6E6F" w:rsidP="00553EBB">
            <w:pPr>
              <w:rPr>
                <w:b/>
              </w:rPr>
            </w:pPr>
          </w:p>
        </w:tc>
        <w:tc>
          <w:tcPr>
            <w:tcW w:w="2034" w:type="dxa"/>
          </w:tcPr>
          <w:p w14:paraId="5ACE44F4" w14:textId="77777777" w:rsidR="000E1A1C" w:rsidRDefault="000E1A1C" w:rsidP="00C40BEA">
            <w:r>
              <w:t>Nick Harris</w:t>
            </w:r>
          </w:p>
          <w:p w14:paraId="36382C7E" w14:textId="7735C6AB" w:rsidR="000848CB" w:rsidRDefault="006560D7" w:rsidP="00C40BEA">
            <w:r>
              <w:t>Paul Foster</w:t>
            </w:r>
          </w:p>
          <w:p w14:paraId="45532552" w14:textId="77777777" w:rsidR="000848CB" w:rsidRDefault="0047661D" w:rsidP="00C40BEA">
            <w:r>
              <w:t>Tim Wilson</w:t>
            </w:r>
          </w:p>
          <w:p w14:paraId="552F9160" w14:textId="1BD501DC" w:rsidR="0047661D" w:rsidRDefault="0047661D" w:rsidP="00C40BEA">
            <w:r>
              <w:t>Adrian Sprake</w:t>
            </w:r>
          </w:p>
        </w:tc>
      </w:tr>
      <w:tr w:rsidR="006C6E6F" w14:paraId="552F916A" w14:textId="77777777" w:rsidTr="003E1E16">
        <w:tc>
          <w:tcPr>
            <w:tcW w:w="2499" w:type="dxa"/>
            <w:shd w:val="clear" w:color="auto" w:fill="BFBFBF" w:themeFill="background1" w:themeFillShade="BF"/>
          </w:tcPr>
          <w:p w14:paraId="552F9162" w14:textId="21CBA065" w:rsidR="006C6E6F" w:rsidRDefault="00DB085F" w:rsidP="00C40BEA">
            <w:pPr>
              <w:rPr>
                <w:b/>
                <w:color w:val="000000"/>
              </w:rPr>
            </w:pPr>
            <w:r>
              <w:rPr>
                <w:b/>
                <w:color w:val="000000"/>
              </w:rPr>
              <w:t>Affected System</w:t>
            </w:r>
            <w:r w:rsidR="006C6E6F" w:rsidRPr="0079466A">
              <w:rPr>
                <w:b/>
                <w:color w:val="000000"/>
              </w:rPr>
              <w:t>:</w:t>
            </w:r>
          </w:p>
          <w:p w14:paraId="552F9163" w14:textId="2FBDD3CF" w:rsidR="006C6E6F" w:rsidRPr="0079466A" w:rsidRDefault="006C6E6F" w:rsidP="00DB085F">
            <w:pPr>
              <w:rPr>
                <w:b/>
              </w:rPr>
            </w:pPr>
            <w:r>
              <w:rPr>
                <w:color w:val="000000"/>
                <w:sz w:val="16"/>
                <w:szCs w:val="16"/>
              </w:rPr>
              <w:t xml:space="preserve">Specify the </w:t>
            </w:r>
            <w:r w:rsidR="00DB085F">
              <w:rPr>
                <w:color w:val="000000"/>
                <w:sz w:val="16"/>
                <w:szCs w:val="16"/>
              </w:rPr>
              <w:t>system(s) that will be</w:t>
            </w:r>
            <w:r>
              <w:rPr>
                <w:color w:val="000000"/>
                <w:sz w:val="16"/>
                <w:szCs w:val="16"/>
              </w:rPr>
              <w:t xml:space="preserve"> impacted by this change</w:t>
            </w:r>
          </w:p>
        </w:tc>
        <w:tc>
          <w:tcPr>
            <w:tcW w:w="2004" w:type="dxa"/>
          </w:tcPr>
          <w:p w14:paraId="60B55F9D" w14:textId="77777777" w:rsidR="006C6E6F" w:rsidRDefault="000E1A1C" w:rsidP="000E1A1C">
            <w:r>
              <w:t>Neptune</w:t>
            </w:r>
          </w:p>
          <w:p w14:paraId="2921F509" w14:textId="77777777" w:rsidR="000848CB" w:rsidRDefault="000848CB" w:rsidP="000E1A1C">
            <w:r>
              <w:t>Triton</w:t>
            </w:r>
          </w:p>
          <w:p w14:paraId="2FC990B6" w14:textId="77777777" w:rsidR="000848CB" w:rsidRDefault="000848CB" w:rsidP="000E1A1C">
            <w:r>
              <w:t>Data Warehouse</w:t>
            </w:r>
          </w:p>
          <w:p w14:paraId="552F9165" w14:textId="318F2013" w:rsidR="000848CB" w:rsidRDefault="000848CB" w:rsidP="000E1A1C">
            <w:proofErr w:type="spellStart"/>
            <w:r>
              <w:t>Hubspot</w:t>
            </w:r>
            <w:proofErr w:type="spellEnd"/>
          </w:p>
        </w:tc>
        <w:tc>
          <w:tcPr>
            <w:tcW w:w="2479" w:type="dxa"/>
            <w:shd w:val="clear" w:color="auto" w:fill="BFBFBF" w:themeFill="background1" w:themeFillShade="BF"/>
          </w:tcPr>
          <w:p w14:paraId="552F9166" w14:textId="1ED53EB8" w:rsidR="006C6E6F" w:rsidRDefault="003E1E16" w:rsidP="00C40BEA">
            <w:pPr>
              <w:rPr>
                <w:b/>
                <w:color w:val="000000"/>
              </w:rPr>
            </w:pPr>
            <w:r>
              <w:rPr>
                <w:b/>
                <w:color w:val="000000"/>
              </w:rPr>
              <w:t>Parent</w:t>
            </w:r>
            <w:r w:rsidR="006C6E6F" w:rsidRPr="0079466A">
              <w:rPr>
                <w:b/>
                <w:color w:val="000000"/>
              </w:rPr>
              <w:t>:</w:t>
            </w:r>
          </w:p>
          <w:p w14:paraId="552F9167" w14:textId="59CAF207" w:rsidR="006C6E6F" w:rsidRDefault="006C6E6F" w:rsidP="003D5702">
            <w:pPr>
              <w:rPr>
                <w:color w:val="000000"/>
                <w:sz w:val="16"/>
                <w:szCs w:val="16"/>
              </w:rPr>
            </w:pPr>
            <w:r>
              <w:rPr>
                <w:color w:val="000000"/>
                <w:sz w:val="16"/>
                <w:szCs w:val="16"/>
              </w:rPr>
              <w:t>Specify the incident</w:t>
            </w:r>
            <w:r w:rsidR="003E1E16">
              <w:rPr>
                <w:color w:val="000000"/>
                <w:sz w:val="16"/>
                <w:szCs w:val="16"/>
              </w:rPr>
              <w:t>/request</w:t>
            </w:r>
            <w:r>
              <w:rPr>
                <w:color w:val="000000"/>
                <w:sz w:val="16"/>
                <w:szCs w:val="16"/>
              </w:rPr>
              <w:t xml:space="preserve"> number, if  this change is  to resolve an incident</w:t>
            </w:r>
            <w:r w:rsidR="003E1E16">
              <w:rPr>
                <w:color w:val="000000"/>
                <w:sz w:val="16"/>
                <w:szCs w:val="16"/>
              </w:rPr>
              <w:t>/request</w:t>
            </w:r>
            <w:r>
              <w:rPr>
                <w:color w:val="000000"/>
                <w:sz w:val="16"/>
                <w:szCs w:val="16"/>
              </w:rPr>
              <w:t xml:space="preserve"> </w:t>
            </w:r>
          </w:p>
          <w:p w14:paraId="552F9168" w14:textId="77777777" w:rsidR="006C6E6F" w:rsidRPr="0079466A" w:rsidRDefault="006C6E6F" w:rsidP="003D5702">
            <w:pPr>
              <w:rPr>
                <w:b/>
              </w:rPr>
            </w:pPr>
          </w:p>
        </w:tc>
        <w:tc>
          <w:tcPr>
            <w:tcW w:w="2034" w:type="dxa"/>
          </w:tcPr>
          <w:p w14:paraId="552F9169" w14:textId="154320B4" w:rsidR="006C6E6F" w:rsidRDefault="003F24EC" w:rsidP="00C40BEA">
            <w:r>
              <w:t>N/A</w:t>
            </w:r>
          </w:p>
        </w:tc>
      </w:tr>
      <w:tr w:rsidR="003E1E16" w14:paraId="552F9172" w14:textId="77777777" w:rsidTr="003E1E16">
        <w:tc>
          <w:tcPr>
            <w:tcW w:w="2499" w:type="dxa"/>
            <w:shd w:val="clear" w:color="auto" w:fill="BFBFBF" w:themeFill="background1" w:themeFillShade="BF"/>
          </w:tcPr>
          <w:p w14:paraId="57E10274" w14:textId="62C16D68" w:rsidR="003E1E16" w:rsidRDefault="003E1E16" w:rsidP="00C40BEA">
            <w:pPr>
              <w:rPr>
                <w:b/>
                <w:color w:val="000000"/>
              </w:rPr>
            </w:pPr>
            <w:r>
              <w:rPr>
                <w:b/>
                <w:color w:val="000000"/>
              </w:rPr>
              <w:t>Priority:</w:t>
            </w:r>
            <w:r w:rsidR="00DB085F">
              <w:rPr>
                <w:b/>
                <w:color w:val="000000"/>
              </w:rPr>
              <w:t xml:space="preserve"> </w:t>
            </w:r>
          </w:p>
          <w:p w14:paraId="258B0132" w14:textId="0DA725B1" w:rsidR="00DB085F" w:rsidRDefault="00DB085F" w:rsidP="00C40BEA">
            <w:pPr>
              <w:rPr>
                <w:b/>
                <w:color w:val="000000"/>
              </w:rPr>
            </w:pPr>
            <w:r>
              <w:rPr>
                <w:color w:val="000000"/>
                <w:sz w:val="16"/>
                <w:szCs w:val="16"/>
              </w:rPr>
              <w:t>Specify how urgently the change is required</w:t>
            </w:r>
          </w:p>
          <w:p w14:paraId="6E28027D" w14:textId="77777777" w:rsidR="003E1E16" w:rsidRPr="005A44AD" w:rsidRDefault="003E1E16" w:rsidP="008D1147">
            <w:pPr>
              <w:pStyle w:val="ListParagraph"/>
              <w:numPr>
                <w:ilvl w:val="0"/>
                <w:numId w:val="10"/>
              </w:numPr>
              <w:rPr>
                <w:color w:val="000000"/>
                <w:sz w:val="20"/>
                <w:szCs w:val="20"/>
              </w:rPr>
            </w:pPr>
            <w:r w:rsidRPr="005A44AD">
              <w:rPr>
                <w:color w:val="000000"/>
                <w:sz w:val="20"/>
                <w:szCs w:val="20"/>
              </w:rPr>
              <w:t>Critical</w:t>
            </w:r>
          </w:p>
          <w:p w14:paraId="0FF47A43" w14:textId="77777777" w:rsidR="003E1E16" w:rsidRPr="005A44AD" w:rsidRDefault="003E1E16" w:rsidP="008D1147">
            <w:pPr>
              <w:pStyle w:val="ListParagraph"/>
              <w:numPr>
                <w:ilvl w:val="0"/>
                <w:numId w:val="10"/>
              </w:numPr>
              <w:rPr>
                <w:color w:val="000000"/>
                <w:sz w:val="20"/>
                <w:szCs w:val="20"/>
              </w:rPr>
            </w:pPr>
            <w:r w:rsidRPr="005A44AD">
              <w:rPr>
                <w:color w:val="000000"/>
                <w:sz w:val="20"/>
                <w:szCs w:val="20"/>
              </w:rPr>
              <w:t>High</w:t>
            </w:r>
          </w:p>
          <w:p w14:paraId="310311C4" w14:textId="77777777" w:rsidR="003E1E16" w:rsidRPr="005A44AD" w:rsidRDefault="003E1E16" w:rsidP="008D1147">
            <w:pPr>
              <w:pStyle w:val="ListParagraph"/>
              <w:numPr>
                <w:ilvl w:val="0"/>
                <w:numId w:val="10"/>
              </w:numPr>
              <w:rPr>
                <w:color w:val="000000"/>
                <w:sz w:val="20"/>
                <w:szCs w:val="20"/>
              </w:rPr>
            </w:pPr>
            <w:r w:rsidRPr="005A44AD">
              <w:rPr>
                <w:color w:val="000000"/>
                <w:sz w:val="20"/>
                <w:szCs w:val="20"/>
              </w:rPr>
              <w:t>Moderate</w:t>
            </w:r>
          </w:p>
          <w:p w14:paraId="5DCD533C" w14:textId="77777777" w:rsidR="003E1E16" w:rsidRPr="005A44AD" w:rsidRDefault="003E1E16" w:rsidP="008D1147">
            <w:pPr>
              <w:pStyle w:val="ListParagraph"/>
              <w:numPr>
                <w:ilvl w:val="0"/>
                <w:numId w:val="10"/>
              </w:numPr>
              <w:rPr>
                <w:color w:val="000000"/>
                <w:sz w:val="20"/>
                <w:szCs w:val="20"/>
              </w:rPr>
            </w:pPr>
            <w:r w:rsidRPr="005A44AD">
              <w:rPr>
                <w:color w:val="000000"/>
                <w:sz w:val="20"/>
                <w:szCs w:val="20"/>
              </w:rPr>
              <w:t>Low</w:t>
            </w:r>
          </w:p>
          <w:p w14:paraId="552F916B" w14:textId="604F28E7" w:rsidR="003E1E16" w:rsidRPr="0079466A" w:rsidRDefault="003E1E16" w:rsidP="00002345">
            <w:pPr>
              <w:pStyle w:val="ListParagraph"/>
              <w:rPr>
                <w:b/>
                <w:color w:val="000000"/>
              </w:rPr>
            </w:pPr>
          </w:p>
        </w:tc>
        <w:tc>
          <w:tcPr>
            <w:tcW w:w="2004" w:type="dxa"/>
          </w:tcPr>
          <w:p w14:paraId="591D0B40" w14:textId="77777777" w:rsidR="00002345" w:rsidRDefault="00002345" w:rsidP="008D1147">
            <w:pPr>
              <w:jc w:val="center"/>
              <w:rPr>
                <w:color w:val="FF0000"/>
              </w:rPr>
            </w:pPr>
          </w:p>
          <w:p w14:paraId="449F7EFC" w14:textId="77777777" w:rsidR="000E1A1C" w:rsidRDefault="000E1A1C" w:rsidP="008D1147">
            <w:pPr>
              <w:jc w:val="center"/>
              <w:rPr>
                <w:sz w:val="16"/>
                <w:szCs w:val="16"/>
              </w:rPr>
            </w:pPr>
          </w:p>
          <w:p w14:paraId="253734B9" w14:textId="77777777" w:rsidR="003E1E16" w:rsidRDefault="00112E40" w:rsidP="008D1147">
            <w:pPr>
              <w:jc w:val="center"/>
            </w:pPr>
            <w:r>
              <w:rPr>
                <w:noProof/>
                <w:sz w:val="16"/>
                <w:szCs w:val="16"/>
              </w:rPr>
              <w:pict w14:anchorId="06272EED">
                <v:shape id="_x0000_i1032" type="#_x0000_t75" alt="" style="width:14.5pt;height:18.5pt;mso-width-percent:0;mso-height-percent:0;mso-width-percent:0;mso-height-percent:0">
                  <v:imagedata r:id="rId13" o:title=""/>
                </v:shape>
              </w:pict>
            </w:r>
          </w:p>
          <w:p w14:paraId="51EE51CE" w14:textId="1B9FF81C" w:rsidR="003E1E16" w:rsidRDefault="00112E40" w:rsidP="008D1147">
            <w:pPr>
              <w:jc w:val="center"/>
            </w:pPr>
            <w:r>
              <w:rPr>
                <w:noProof/>
                <w:sz w:val="16"/>
                <w:szCs w:val="16"/>
              </w:rPr>
              <w:pict w14:anchorId="283FE110">
                <v:shape id="_x0000_i1033" type="#_x0000_t75" alt="" style="width:14.5pt;height:18.5pt;mso-width-percent:0;mso-height-percent:0;mso-width-percent:0;mso-height-percent:0">
                  <v:imagedata r:id="rId12" o:title=""/>
                </v:shape>
              </w:pict>
            </w:r>
          </w:p>
          <w:p w14:paraId="3EC5394E" w14:textId="77777777" w:rsidR="003E1E16" w:rsidRDefault="00112E40" w:rsidP="008D1147">
            <w:pPr>
              <w:jc w:val="center"/>
            </w:pPr>
            <w:r>
              <w:rPr>
                <w:noProof/>
                <w:sz w:val="16"/>
                <w:szCs w:val="16"/>
              </w:rPr>
              <w:pict w14:anchorId="35A9E7AC">
                <v:shape id="_x0000_i1034" type="#_x0000_t75" alt="" style="width:14.5pt;height:18.5pt;mso-width-percent:0;mso-height-percent:0;mso-width-percent:0;mso-height-percent:0">
                  <v:imagedata r:id="rId13" o:title=""/>
                </v:shape>
              </w:pict>
            </w:r>
          </w:p>
          <w:p w14:paraId="2F344DA3" w14:textId="77777777" w:rsidR="003E1E16" w:rsidRDefault="00112E40" w:rsidP="008D1147">
            <w:pPr>
              <w:jc w:val="center"/>
            </w:pPr>
            <w:r>
              <w:rPr>
                <w:noProof/>
                <w:sz w:val="16"/>
                <w:szCs w:val="16"/>
              </w:rPr>
              <w:pict w14:anchorId="5229888D">
                <v:shape id="_x0000_i1035" type="#_x0000_t75" alt="" style="width:14.5pt;height:18.5pt;mso-width-percent:0;mso-height-percent:0;mso-width-percent:0;mso-height-percent:0">
                  <v:imagedata r:id="rId13" o:title=""/>
                </v:shape>
              </w:pict>
            </w:r>
          </w:p>
          <w:p w14:paraId="552F916D" w14:textId="04933A10" w:rsidR="003E1E16" w:rsidRDefault="003E1E16" w:rsidP="00C40BEA">
            <w:r w:rsidRPr="00553EBB">
              <w:rPr>
                <w:sz w:val="16"/>
                <w:szCs w:val="16"/>
              </w:rPr>
              <w:t xml:space="preserve">Check </w:t>
            </w:r>
            <w:r w:rsidRPr="004404B2">
              <w:rPr>
                <w:b/>
                <w:i/>
                <w:sz w:val="16"/>
                <w:szCs w:val="16"/>
              </w:rPr>
              <w:t>ONE</w:t>
            </w:r>
            <w:r w:rsidRPr="00553EBB">
              <w:rPr>
                <w:sz w:val="16"/>
                <w:szCs w:val="16"/>
              </w:rPr>
              <w:t xml:space="preserve"> of the boxes above</w:t>
            </w:r>
          </w:p>
        </w:tc>
        <w:tc>
          <w:tcPr>
            <w:tcW w:w="2479" w:type="dxa"/>
            <w:shd w:val="clear" w:color="auto" w:fill="BFBFBF" w:themeFill="background1" w:themeFillShade="BF"/>
          </w:tcPr>
          <w:p w14:paraId="0C77058F" w14:textId="77777777" w:rsidR="003E1E16" w:rsidRDefault="003E1E16" w:rsidP="003E1E16">
            <w:pPr>
              <w:rPr>
                <w:b/>
                <w:color w:val="000000"/>
              </w:rPr>
            </w:pPr>
            <w:r>
              <w:rPr>
                <w:b/>
                <w:color w:val="000000"/>
              </w:rPr>
              <w:t>Project reference:</w:t>
            </w:r>
          </w:p>
          <w:p w14:paraId="4D1CE9F5" w14:textId="77777777" w:rsidR="003E1E16" w:rsidRDefault="003E1E16" w:rsidP="003E1E16">
            <w:pPr>
              <w:rPr>
                <w:color w:val="000000"/>
                <w:sz w:val="16"/>
                <w:szCs w:val="16"/>
              </w:rPr>
            </w:pPr>
            <w:r>
              <w:rPr>
                <w:color w:val="000000"/>
                <w:sz w:val="16"/>
                <w:szCs w:val="16"/>
              </w:rPr>
              <w:t>If this change is project related, the project reference or description needs to be provided</w:t>
            </w:r>
          </w:p>
          <w:p w14:paraId="552F9170" w14:textId="77777777" w:rsidR="003E1E16" w:rsidRPr="0079466A" w:rsidRDefault="003E1E16" w:rsidP="00133717">
            <w:pPr>
              <w:rPr>
                <w:b/>
                <w:color w:val="000000"/>
              </w:rPr>
            </w:pPr>
          </w:p>
        </w:tc>
        <w:tc>
          <w:tcPr>
            <w:tcW w:w="2034" w:type="dxa"/>
          </w:tcPr>
          <w:p w14:paraId="6D0418C8" w14:textId="1DC51A95" w:rsidR="003E1E16" w:rsidRPr="000E1A1C" w:rsidRDefault="000E1A1C" w:rsidP="00C40BEA">
            <w:r w:rsidRPr="000E1A1C">
              <w:t xml:space="preserve">Project Name:  </w:t>
            </w:r>
            <w:r w:rsidR="0047661D">
              <w:t>CRM Phase III</w:t>
            </w:r>
          </w:p>
          <w:p w14:paraId="51379595" w14:textId="77777777" w:rsidR="000E1A1C" w:rsidRPr="000E1A1C" w:rsidRDefault="000E1A1C" w:rsidP="00C40BEA"/>
          <w:p w14:paraId="552F9171" w14:textId="751FD25D" w:rsidR="000E1A1C" w:rsidRDefault="000E1A1C" w:rsidP="0047661D">
            <w:r w:rsidRPr="000E1A1C">
              <w:t xml:space="preserve">Project Code: </w:t>
            </w:r>
            <w:r w:rsidR="0047661D">
              <w:t>700342</w:t>
            </w:r>
          </w:p>
        </w:tc>
      </w:tr>
    </w:tbl>
    <w:p w14:paraId="552F9186" w14:textId="77777777" w:rsidR="0079466A" w:rsidRDefault="0079466A" w:rsidP="007C0769">
      <w:pPr>
        <w:rPr>
          <w:b/>
          <w:sz w:val="32"/>
          <w:szCs w:val="32"/>
          <w:u w:val="single"/>
        </w:rPr>
      </w:pPr>
    </w:p>
    <w:p w14:paraId="69483FE2" w14:textId="77777777" w:rsidR="003E1E16" w:rsidRDefault="003E1E16" w:rsidP="007C0769">
      <w:pPr>
        <w:rPr>
          <w:b/>
          <w:sz w:val="32"/>
          <w:szCs w:val="32"/>
          <w:u w:val="single"/>
        </w:rPr>
      </w:pPr>
    </w:p>
    <w:p w14:paraId="552F9187" w14:textId="77777777" w:rsidR="00E70400" w:rsidRPr="00472F2E" w:rsidRDefault="00E70400" w:rsidP="007C0769">
      <w:pPr>
        <w:rPr>
          <w:b/>
          <w:sz w:val="32"/>
          <w:szCs w:val="32"/>
          <w:u w:val="single"/>
        </w:rPr>
      </w:pPr>
      <w:r>
        <w:rPr>
          <w:b/>
          <w:sz w:val="32"/>
          <w:szCs w:val="32"/>
          <w:u w:val="single"/>
        </w:rPr>
        <w:t>Planning</w:t>
      </w:r>
    </w:p>
    <w:tbl>
      <w:tblPr>
        <w:tblStyle w:val="TableGrid"/>
        <w:tblW w:w="0" w:type="auto"/>
        <w:tblLook w:val="04A0" w:firstRow="1" w:lastRow="0" w:firstColumn="1" w:lastColumn="0" w:noHBand="0" w:noVBand="1"/>
      </w:tblPr>
      <w:tblGrid>
        <w:gridCol w:w="4508"/>
        <w:gridCol w:w="4508"/>
      </w:tblGrid>
      <w:tr w:rsidR="002812BF" w14:paraId="552F918C" w14:textId="77777777" w:rsidTr="00DC1167">
        <w:trPr>
          <w:trHeight w:val="527"/>
        </w:trPr>
        <w:tc>
          <w:tcPr>
            <w:tcW w:w="4621" w:type="dxa"/>
            <w:shd w:val="clear" w:color="auto" w:fill="BFBFBF" w:themeFill="background1" w:themeFillShade="BF"/>
          </w:tcPr>
          <w:p w14:paraId="552F9188" w14:textId="77777777" w:rsidR="007C0769" w:rsidRPr="00FE00CB" w:rsidRDefault="007C0769" w:rsidP="00CC40C0">
            <w:pPr>
              <w:rPr>
                <w:b/>
              </w:rPr>
            </w:pPr>
            <w:r w:rsidRPr="00FE00CB">
              <w:rPr>
                <w:b/>
              </w:rPr>
              <w:t>Short description:</w:t>
            </w:r>
          </w:p>
          <w:p w14:paraId="552F9189" w14:textId="77777777" w:rsidR="00EC7ACC" w:rsidRPr="00FE00CB" w:rsidRDefault="00EC7ACC" w:rsidP="00CC40C0">
            <w:pPr>
              <w:rPr>
                <w:sz w:val="16"/>
                <w:szCs w:val="16"/>
              </w:rPr>
            </w:pPr>
            <w:r w:rsidRPr="00FE00CB">
              <w:rPr>
                <w:sz w:val="16"/>
                <w:szCs w:val="16"/>
              </w:rPr>
              <w:t>Short sentence accurately describing the change</w:t>
            </w:r>
          </w:p>
          <w:p w14:paraId="552F918A" w14:textId="77777777" w:rsidR="001C51D7" w:rsidRPr="00FE00CB" w:rsidRDefault="001C51D7" w:rsidP="00CC40C0">
            <w:pPr>
              <w:rPr>
                <w:sz w:val="16"/>
                <w:szCs w:val="16"/>
              </w:rPr>
            </w:pPr>
          </w:p>
        </w:tc>
        <w:tc>
          <w:tcPr>
            <w:tcW w:w="4621" w:type="dxa"/>
          </w:tcPr>
          <w:p w14:paraId="552F918B" w14:textId="72ED533A" w:rsidR="007C0769" w:rsidRPr="00FE00CB" w:rsidRDefault="0047661D" w:rsidP="0047661D">
            <w:pPr>
              <w:rPr>
                <w:b/>
              </w:rPr>
            </w:pPr>
            <w:r>
              <w:t xml:space="preserve">Changes (mainly new fields) to existing data-feeds of bookings and quotes data from two Marine reservations systems Neptune and Triton, via the Data Warehouse, and into </w:t>
            </w:r>
            <w:proofErr w:type="spellStart"/>
            <w:r>
              <w:t>Hubspot</w:t>
            </w:r>
            <w:proofErr w:type="spellEnd"/>
            <w:r>
              <w:t>.</w:t>
            </w:r>
          </w:p>
        </w:tc>
      </w:tr>
      <w:tr w:rsidR="00CA671F" w14:paraId="552F9190" w14:textId="77777777" w:rsidTr="00DC1167">
        <w:tc>
          <w:tcPr>
            <w:tcW w:w="9242" w:type="dxa"/>
            <w:gridSpan w:val="2"/>
            <w:tcBorders>
              <w:bottom w:val="single" w:sz="4" w:space="0" w:color="auto"/>
            </w:tcBorders>
            <w:shd w:val="clear" w:color="auto" w:fill="BFBFBF" w:themeFill="background1" w:themeFillShade="BF"/>
          </w:tcPr>
          <w:p w14:paraId="552F918D" w14:textId="77777777" w:rsidR="00CA671F" w:rsidRDefault="00CA671F" w:rsidP="00CC40C0">
            <w:pPr>
              <w:rPr>
                <w:b/>
                <w:color w:val="000000"/>
              </w:rPr>
            </w:pPr>
            <w:r>
              <w:rPr>
                <w:b/>
                <w:color w:val="000000"/>
              </w:rPr>
              <w:t>Description:</w:t>
            </w:r>
          </w:p>
          <w:p w14:paraId="552F918E" w14:textId="77777777" w:rsidR="00EC7ACC" w:rsidRDefault="00EC7ACC" w:rsidP="00CC40C0">
            <w:pPr>
              <w:rPr>
                <w:color w:val="000000"/>
                <w:sz w:val="16"/>
                <w:szCs w:val="16"/>
              </w:rPr>
            </w:pPr>
            <w:r w:rsidRPr="00EC7ACC">
              <w:rPr>
                <w:color w:val="000000"/>
                <w:sz w:val="16"/>
                <w:szCs w:val="16"/>
              </w:rPr>
              <w:t>Full summary of the change, to include the reason for change, business benefit and the impact of not making the change</w:t>
            </w:r>
          </w:p>
          <w:p w14:paraId="552F918F" w14:textId="77777777" w:rsidR="001C51D7" w:rsidRPr="00EC7ACC" w:rsidRDefault="001C51D7" w:rsidP="00CC40C0">
            <w:pPr>
              <w:rPr>
                <w:color w:val="000000"/>
                <w:sz w:val="16"/>
                <w:szCs w:val="16"/>
              </w:rPr>
            </w:pPr>
          </w:p>
        </w:tc>
      </w:tr>
      <w:tr w:rsidR="00CA671F" w14:paraId="552F9193" w14:textId="77777777" w:rsidTr="00DC1167">
        <w:tc>
          <w:tcPr>
            <w:tcW w:w="9242" w:type="dxa"/>
            <w:gridSpan w:val="2"/>
            <w:shd w:val="clear" w:color="auto" w:fill="FFFFFF" w:themeFill="background1"/>
          </w:tcPr>
          <w:p w14:paraId="4E285D9B" w14:textId="77777777" w:rsidR="00145AC4" w:rsidRDefault="00145AC4" w:rsidP="00145AC4">
            <w:pPr>
              <w:pStyle w:val="ListParagraph"/>
              <w:contextualSpacing w:val="0"/>
              <w:rPr>
                <w:sz w:val="18"/>
              </w:rPr>
            </w:pPr>
          </w:p>
          <w:p w14:paraId="0C5C2896" w14:textId="5D5BC80A" w:rsidR="003F24EC" w:rsidRPr="00145AC4" w:rsidRDefault="003F24EC" w:rsidP="003F24EC">
            <w:pPr>
              <w:pStyle w:val="ListParagraph"/>
              <w:numPr>
                <w:ilvl w:val="0"/>
                <w:numId w:val="20"/>
              </w:numPr>
              <w:contextualSpacing w:val="0"/>
              <w:rPr>
                <w:sz w:val="18"/>
                <w:u w:val="single"/>
              </w:rPr>
            </w:pPr>
            <w:r w:rsidRPr="00145AC4">
              <w:rPr>
                <w:sz w:val="18"/>
                <w:u w:val="single"/>
              </w:rPr>
              <w:t>What we are doing?</w:t>
            </w:r>
          </w:p>
          <w:p w14:paraId="3DA8458F" w14:textId="77777777" w:rsidR="00330DF9" w:rsidRPr="00330DF9" w:rsidRDefault="00330DF9" w:rsidP="00330DF9">
            <w:pPr>
              <w:rPr>
                <w:sz w:val="18"/>
              </w:rPr>
            </w:pPr>
          </w:p>
          <w:p w14:paraId="159EBA9B" w14:textId="10A7F4C0" w:rsidR="0047661D" w:rsidRDefault="0047661D" w:rsidP="00330DF9">
            <w:pPr>
              <w:rPr>
                <w:sz w:val="18"/>
              </w:rPr>
            </w:pPr>
            <w:r w:rsidRPr="0047661D">
              <w:rPr>
                <w:b/>
                <w:sz w:val="18"/>
              </w:rPr>
              <w:t>Neptune changes</w:t>
            </w:r>
            <w:r>
              <w:rPr>
                <w:sz w:val="18"/>
              </w:rPr>
              <w:t xml:space="preserve"> – significant - update database schema and contents, screen changes, and changes to file outputs to Data Warehouse.</w:t>
            </w:r>
          </w:p>
          <w:p w14:paraId="60BA0CD2" w14:textId="77777777" w:rsidR="0047661D" w:rsidRDefault="0047661D" w:rsidP="00330DF9">
            <w:pPr>
              <w:rPr>
                <w:sz w:val="18"/>
              </w:rPr>
            </w:pPr>
          </w:p>
          <w:p w14:paraId="531E0D6E" w14:textId="3C0E6E3D" w:rsidR="0047661D" w:rsidRDefault="0047661D" w:rsidP="00330DF9">
            <w:pPr>
              <w:rPr>
                <w:sz w:val="18"/>
              </w:rPr>
            </w:pPr>
            <w:r w:rsidRPr="0047661D">
              <w:rPr>
                <w:b/>
                <w:sz w:val="18"/>
              </w:rPr>
              <w:t>Triton changes</w:t>
            </w:r>
            <w:r>
              <w:rPr>
                <w:sz w:val="18"/>
              </w:rPr>
              <w:t xml:space="preserve"> – very small – just use two different fields in the file outputs to Data Warehouse.</w:t>
            </w:r>
          </w:p>
          <w:p w14:paraId="16653462" w14:textId="77777777" w:rsidR="0047661D" w:rsidRDefault="0047661D" w:rsidP="00330DF9">
            <w:pPr>
              <w:rPr>
                <w:sz w:val="18"/>
              </w:rPr>
            </w:pPr>
          </w:p>
          <w:p w14:paraId="439743C8" w14:textId="7EA132A6" w:rsidR="0047661D" w:rsidRDefault="0047661D" w:rsidP="00330DF9">
            <w:pPr>
              <w:rPr>
                <w:sz w:val="18"/>
              </w:rPr>
            </w:pPr>
            <w:r w:rsidRPr="0047661D">
              <w:rPr>
                <w:b/>
                <w:sz w:val="18"/>
              </w:rPr>
              <w:t>Data Warehouse changes</w:t>
            </w:r>
            <w:r>
              <w:rPr>
                <w:sz w:val="18"/>
              </w:rPr>
              <w:t xml:space="preserve"> – significant – currently the live service runs from a UAT instance.  This change will put an amended service live, with rebuilt code, using the amended inputs from Neptune and Triton, and also creating amended uploads for </w:t>
            </w:r>
            <w:proofErr w:type="spellStart"/>
            <w:r>
              <w:rPr>
                <w:sz w:val="18"/>
              </w:rPr>
              <w:t>Hubspot</w:t>
            </w:r>
            <w:proofErr w:type="spellEnd"/>
            <w:r>
              <w:rPr>
                <w:sz w:val="18"/>
              </w:rPr>
              <w:t>.</w:t>
            </w:r>
          </w:p>
          <w:p w14:paraId="55495DCA" w14:textId="77777777" w:rsidR="0047661D" w:rsidRDefault="0047661D" w:rsidP="00330DF9">
            <w:pPr>
              <w:rPr>
                <w:sz w:val="18"/>
              </w:rPr>
            </w:pPr>
          </w:p>
          <w:p w14:paraId="652C3267" w14:textId="795CEC62" w:rsidR="0047661D" w:rsidRDefault="0047661D" w:rsidP="00330DF9">
            <w:pPr>
              <w:rPr>
                <w:sz w:val="18"/>
              </w:rPr>
            </w:pPr>
            <w:proofErr w:type="spellStart"/>
            <w:r w:rsidRPr="006560D7">
              <w:rPr>
                <w:b/>
                <w:sz w:val="18"/>
              </w:rPr>
              <w:t>Hubspot</w:t>
            </w:r>
            <w:proofErr w:type="spellEnd"/>
            <w:r w:rsidRPr="006560D7">
              <w:rPr>
                <w:b/>
                <w:sz w:val="18"/>
              </w:rPr>
              <w:t xml:space="preserve"> changes</w:t>
            </w:r>
            <w:r>
              <w:rPr>
                <w:sz w:val="18"/>
              </w:rPr>
              <w:t xml:space="preserve"> – some - </w:t>
            </w:r>
            <w:proofErr w:type="spellStart"/>
            <w:r>
              <w:rPr>
                <w:sz w:val="18"/>
              </w:rPr>
              <w:t>Hubspot</w:t>
            </w:r>
            <w:proofErr w:type="spellEnd"/>
            <w:r>
              <w:rPr>
                <w:sz w:val="18"/>
              </w:rPr>
              <w:t xml:space="preserve"> will have some amended field names.  The main activity will be to wipe out the </w:t>
            </w:r>
            <w:proofErr w:type="spellStart"/>
            <w:r>
              <w:rPr>
                <w:sz w:val="18"/>
              </w:rPr>
              <w:t>Hubspot</w:t>
            </w:r>
            <w:proofErr w:type="spellEnd"/>
            <w:r>
              <w:rPr>
                <w:sz w:val="18"/>
              </w:rPr>
              <w:t xml:space="preserve"> history (backed-up first!), and </w:t>
            </w:r>
            <w:r w:rsidR="006560D7">
              <w:rPr>
                <w:sz w:val="18"/>
              </w:rPr>
              <w:t>then reload it all with the new field structure via volume-controlled loads over 4 working days.</w:t>
            </w:r>
          </w:p>
          <w:p w14:paraId="05697A65" w14:textId="77777777" w:rsidR="0047661D" w:rsidRDefault="0047661D" w:rsidP="00330DF9">
            <w:pPr>
              <w:rPr>
                <w:sz w:val="18"/>
              </w:rPr>
            </w:pPr>
          </w:p>
          <w:p w14:paraId="21F2364F" w14:textId="77777777" w:rsidR="00330DF9" w:rsidRPr="00330DF9" w:rsidRDefault="00330DF9" w:rsidP="00330DF9">
            <w:pPr>
              <w:rPr>
                <w:sz w:val="18"/>
              </w:rPr>
            </w:pPr>
          </w:p>
          <w:p w14:paraId="468DC8DA" w14:textId="77777777" w:rsidR="003F24EC" w:rsidRPr="00145AC4" w:rsidRDefault="003F24EC" w:rsidP="003F24EC">
            <w:pPr>
              <w:pStyle w:val="ListParagraph"/>
              <w:numPr>
                <w:ilvl w:val="0"/>
                <w:numId w:val="20"/>
              </w:numPr>
              <w:contextualSpacing w:val="0"/>
              <w:rPr>
                <w:sz w:val="18"/>
                <w:u w:val="single"/>
              </w:rPr>
            </w:pPr>
            <w:r w:rsidRPr="00145AC4">
              <w:rPr>
                <w:sz w:val="18"/>
                <w:u w:val="single"/>
              </w:rPr>
              <w:t>Why we are doing it?</w:t>
            </w:r>
          </w:p>
          <w:p w14:paraId="02ACA42A" w14:textId="77777777" w:rsidR="00330DF9" w:rsidRDefault="00330DF9" w:rsidP="00330DF9">
            <w:pPr>
              <w:rPr>
                <w:sz w:val="18"/>
              </w:rPr>
            </w:pPr>
          </w:p>
          <w:p w14:paraId="1119317F" w14:textId="21AE169D" w:rsidR="00330DF9" w:rsidRDefault="006560D7" w:rsidP="00330DF9">
            <w:pPr>
              <w:rPr>
                <w:sz w:val="18"/>
              </w:rPr>
            </w:pPr>
            <w:r>
              <w:rPr>
                <w:sz w:val="18"/>
              </w:rPr>
              <w:t xml:space="preserve">This release is all about improving the data available in </w:t>
            </w:r>
            <w:proofErr w:type="spellStart"/>
            <w:r>
              <w:rPr>
                <w:sz w:val="18"/>
              </w:rPr>
              <w:t>Hubspot</w:t>
            </w:r>
            <w:proofErr w:type="spellEnd"/>
            <w:r>
              <w:rPr>
                <w:sz w:val="18"/>
              </w:rPr>
              <w:t xml:space="preserve"> for CRM activities, primarily targeted marketing to known contacts and customers, for the Marine brands.</w:t>
            </w:r>
          </w:p>
          <w:p w14:paraId="2EA657E8" w14:textId="77777777" w:rsidR="006560D7" w:rsidRDefault="006560D7" w:rsidP="00330DF9">
            <w:pPr>
              <w:rPr>
                <w:sz w:val="18"/>
              </w:rPr>
            </w:pPr>
          </w:p>
          <w:p w14:paraId="7CE57218" w14:textId="77777777" w:rsidR="006560D7" w:rsidRDefault="006560D7" w:rsidP="00330DF9">
            <w:pPr>
              <w:rPr>
                <w:sz w:val="18"/>
              </w:rPr>
            </w:pPr>
          </w:p>
          <w:p w14:paraId="0E8C8D1D" w14:textId="77777777" w:rsidR="00330DF9" w:rsidRPr="00330DF9" w:rsidRDefault="00330DF9" w:rsidP="00330DF9">
            <w:pPr>
              <w:rPr>
                <w:sz w:val="18"/>
              </w:rPr>
            </w:pPr>
          </w:p>
          <w:p w14:paraId="1E200493" w14:textId="7625DB5E" w:rsidR="003F24EC" w:rsidRPr="00145AC4" w:rsidRDefault="003F24EC" w:rsidP="00027671">
            <w:pPr>
              <w:pStyle w:val="ListParagraph"/>
              <w:numPr>
                <w:ilvl w:val="0"/>
                <w:numId w:val="20"/>
              </w:numPr>
              <w:contextualSpacing w:val="0"/>
              <w:rPr>
                <w:sz w:val="18"/>
                <w:u w:val="single"/>
              </w:rPr>
            </w:pPr>
            <w:r w:rsidRPr="00145AC4">
              <w:rPr>
                <w:sz w:val="18"/>
                <w:u w:val="single"/>
              </w:rPr>
              <w:t>What the outcome of implementing the change will be? (what will be different)</w:t>
            </w:r>
          </w:p>
          <w:p w14:paraId="4D5C45E1" w14:textId="77777777" w:rsidR="003F24EC" w:rsidRDefault="003F24EC" w:rsidP="00027671">
            <w:pPr>
              <w:rPr>
                <w:b/>
                <w:color w:val="000000"/>
              </w:rPr>
            </w:pPr>
          </w:p>
          <w:p w14:paraId="5CC2C433" w14:textId="77777777" w:rsidR="006560D7" w:rsidRDefault="006560D7" w:rsidP="006560D7">
            <w:pPr>
              <w:rPr>
                <w:sz w:val="18"/>
              </w:rPr>
            </w:pPr>
            <w:r>
              <w:rPr>
                <w:sz w:val="18"/>
              </w:rPr>
              <w:t>Specifically this release will:</w:t>
            </w:r>
          </w:p>
          <w:p w14:paraId="3CF630E1" w14:textId="77777777" w:rsidR="006560D7" w:rsidRDefault="006560D7" w:rsidP="006560D7">
            <w:pPr>
              <w:rPr>
                <w:sz w:val="18"/>
              </w:rPr>
            </w:pPr>
          </w:p>
          <w:p w14:paraId="5705D81D" w14:textId="77777777" w:rsidR="006560D7" w:rsidRPr="006560D7" w:rsidRDefault="006560D7" w:rsidP="006560D7">
            <w:pPr>
              <w:pStyle w:val="ListParagraph"/>
              <w:numPr>
                <w:ilvl w:val="0"/>
                <w:numId w:val="25"/>
              </w:numPr>
              <w:rPr>
                <w:sz w:val="18"/>
              </w:rPr>
            </w:pPr>
            <w:r w:rsidRPr="006560D7">
              <w:rPr>
                <w:sz w:val="18"/>
              </w:rPr>
              <w:t>make the Neptune data be based around ‘Contact’ rather than ‘Booking’;</w:t>
            </w:r>
          </w:p>
          <w:p w14:paraId="2B1846AB" w14:textId="77777777" w:rsidR="006560D7" w:rsidRPr="006560D7" w:rsidRDefault="006560D7" w:rsidP="006560D7">
            <w:pPr>
              <w:pStyle w:val="ListParagraph"/>
              <w:numPr>
                <w:ilvl w:val="0"/>
                <w:numId w:val="25"/>
              </w:numPr>
              <w:rPr>
                <w:sz w:val="18"/>
              </w:rPr>
            </w:pPr>
            <w:r w:rsidRPr="006560D7">
              <w:rPr>
                <w:sz w:val="18"/>
              </w:rPr>
              <w:t xml:space="preserve">will improve and correct the data coming from Neptune and Triton into </w:t>
            </w:r>
            <w:proofErr w:type="spellStart"/>
            <w:r w:rsidRPr="006560D7">
              <w:rPr>
                <w:sz w:val="18"/>
              </w:rPr>
              <w:t>Hubspot</w:t>
            </w:r>
            <w:proofErr w:type="spellEnd"/>
            <w:r w:rsidRPr="006560D7">
              <w:rPr>
                <w:sz w:val="18"/>
              </w:rPr>
              <w:t>;</w:t>
            </w:r>
          </w:p>
          <w:p w14:paraId="4CD04F1C" w14:textId="4E4ECF29" w:rsidR="006560D7" w:rsidRPr="006560D7" w:rsidRDefault="006560D7" w:rsidP="006560D7">
            <w:pPr>
              <w:pStyle w:val="ListParagraph"/>
              <w:numPr>
                <w:ilvl w:val="0"/>
                <w:numId w:val="25"/>
              </w:numPr>
              <w:rPr>
                <w:sz w:val="18"/>
              </w:rPr>
            </w:pPr>
            <w:proofErr w:type="gramStart"/>
            <w:r w:rsidRPr="006560D7">
              <w:rPr>
                <w:sz w:val="18"/>
              </w:rPr>
              <w:t>will</w:t>
            </w:r>
            <w:proofErr w:type="gramEnd"/>
            <w:r w:rsidRPr="006560D7">
              <w:rPr>
                <w:sz w:val="18"/>
              </w:rPr>
              <w:t xml:space="preserve"> put the Data Warehouse part of the data-flow onto a formally live platform.</w:t>
            </w:r>
          </w:p>
          <w:p w14:paraId="552F9192" w14:textId="790F1771" w:rsidR="003F24EC" w:rsidRPr="000663EB" w:rsidRDefault="003F24EC" w:rsidP="00027671">
            <w:pPr>
              <w:rPr>
                <w:b/>
                <w:color w:val="000000"/>
              </w:rPr>
            </w:pPr>
          </w:p>
        </w:tc>
      </w:tr>
      <w:tr w:rsidR="002812BF" w14:paraId="552F9198" w14:textId="77777777" w:rsidTr="00DC1167">
        <w:tc>
          <w:tcPr>
            <w:tcW w:w="4621" w:type="dxa"/>
            <w:shd w:val="clear" w:color="auto" w:fill="BFBFBF" w:themeFill="background1" w:themeFillShade="BF"/>
          </w:tcPr>
          <w:p w14:paraId="552F9194" w14:textId="77777777" w:rsidR="00B73FB2" w:rsidRDefault="007C0769" w:rsidP="00CC40C0">
            <w:pPr>
              <w:rPr>
                <w:b/>
                <w:color w:val="000000"/>
              </w:rPr>
            </w:pPr>
            <w:r w:rsidRPr="000663EB">
              <w:rPr>
                <w:b/>
                <w:color w:val="000000"/>
              </w:rPr>
              <w:t>Implementation plan:</w:t>
            </w:r>
          </w:p>
          <w:p w14:paraId="552F9195" w14:textId="331D332E" w:rsidR="00B73FB2" w:rsidRPr="00B73FB2" w:rsidRDefault="003E1E16" w:rsidP="00CC40C0">
            <w:pPr>
              <w:rPr>
                <w:b/>
                <w:color w:val="000000"/>
                <w:sz w:val="16"/>
                <w:szCs w:val="16"/>
              </w:rPr>
            </w:pPr>
            <w:r>
              <w:rPr>
                <w:color w:val="000000"/>
                <w:sz w:val="16"/>
                <w:szCs w:val="16"/>
              </w:rPr>
              <w:t>Detailed</w:t>
            </w:r>
            <w:r w:rsidR="0071691D" w:rsidRPr="0071691D">
              <w:rPr>
                <w:color w:val="000000"/>
                <w:sz w:val="16"/>
                <w:szCs w:val="16"/>
              </w:rPr>
              <w:t xml:space="preserve"> step by step implementation plan</w:t>
            </w:r>
            <w:r w:rsidR="0071691D">
              <w:rPr>
                <w:color w:val="000000"/>
                <w:sz w:val="16"/>
                <w:szCs w:val="16"/>
              </w:rPr>
              <w:t xml:space="preserve"> and associate</w:t>
            </w:r>
            <w:r w:rsidR="001961BD">
              <w:rPr>
                <w:color w:val="000000"/>
                <w:sz w:val="16"/>
                <w:szCs w:val="16"/>
              </w:rPr>
              <w:t>d</w:t>
            </w:r>
            <w:r w:rsidR="0071691D">
              <w:rPr>
                <w:color w:val="000000"/>
                <w:sz w:val="16"/>
                <w:szCs w:val="16"/>
              </w:rPr>
              <w:t xml:space="preserve"> resource, if more than one. If the change spans more than 24 hours, please include timeline </w:t>
            </w:r>
            <w:r w:rsidR="001961BD">
              <w:rPr>
                <w:color w:val="000000"/>
                <w:sz w:val="16"/>
                <w:szCs w:val="16"/>
              </w:rPr>
              <w:t>of</w:t>
            </w:r>
            <w:r w:rsidR="0071691D">
              <w:rPr>
                <w:color w:val="000000"/>
                <w:sz w:val="16"/>
                <w:szCs w:val="16"/>
              </w:rPr>
              <w:t xml:space="preserve"> activities.</w:t>
            </w:r>
            <w:r>
              <w:rPr>
                <w:color w:val="000000"/>
                <w:sz w:val="16"/>
                <w:szCs w:val="16"/>
              </w:rPr>
              <w:t xml:space="preserve"> Timings to be included for how long each activity will take.</w:t>
            </w:r>
          </w:p>
        </w:tc>
        <w:tc>
          <w:tcPr>
            <w:tcW w:w="4621" w:type="dxa"/>
            <w:shd w:val="clear" w:color="auto" w:fill="BFBFBF" w:themeFill="background1" w:themeFillShade="BF"/>
          </w:tcPr>
          <w:p w14:paraId="552F9196" w14:textId="77777777" w:rsidR="007C0769" w:rsidRDefault="007C0769" w:rsidP="00CC40C0">
            <w:pPr>
              <w:rPr>
                <w:b/>
                <w:color w:val="000000"/>
              </w:rPr>
            </w:pPr>
            <w:r w:rsidRPr="000663EB">
              <w:rPr>
                <w:b/>
                <w:color w:val="000000"/>
              </w:rPr>
              <w:t>Back</w:t>
            </w:r>
            <w:r w:rsidR="009D053D">
              <w:rPr>
                <w:b/>
                <w:color w:val="000000"/>
              </w:rPr>
              <w:t xml:space="preserve"> </w:t>
            </w:r>
            <w:r w:rsidRPr="000663EB">
              <w:rPr>
                <w:b/>
                <w:color w:val="000000"/>
              </w:rPr>
              <w:t>out plan:</w:t>
            </w:r>
          </w:p>
          <w:p w14:paraId="552F9197" w14:textId="2F5C0F06" w:rsidR="0071691D" w:rsidRPr="000663EB" w:rsidRDefault="003E1E16" w:rsidP="00CC40C0">
            <w:pPr>
              <w:rPr>
                <w:b/>
              </w:rPr>
            </w:pPr>
            <w:r>
              <w:rPr>
                <w:color w:val="000000"/>
                <w:sz w:val="16"/>
                <w:szCs w:val="16"/>
              </w:rPr>
              <w:t>Detailed</w:t>
            </w:r>
            <w:r w:rsidR="0071691D" w:rsidRPr="0071691D">
              <w:rPr>
                <w:color w:val="000000"/>
                <w:sz w:val="16"/>
                <w:szCs w:val="16"/>
              </w:rPr>
              <w:t xml:space="preserve"> step by step </w:t>
            </w:r>
            <w:r w:rsidR="0071691D">
              <w:rPr>
                <w:color w:val="000000"/>
                <w:sz w:val="16"/>
                <w:szCs w:val="16"/>
              </w:rPr>
              <w:t>back-out</w:t>
            </w:r>
            <w:r w:rsidR="0071691D" w:rsidRPr="0071691D">
              <w:rPr>
                <w:color w:val="000000"/>
                <w:sz w:val="16"/>
                <w:szCs w:val="16"/>
              </w:rPr>
              <w:t xml:space="preserve"> plan</w:t>
            </w:r>
            <w:r w:rsidR="0071691D">
              <w:rPr>
                <w:color w:val="000000"/>
                <w:sz w:val="16"/>
                <w:szCs w:val="16"/>
              </w:rPr>
              <w:t xml:space="preserve"> and the associated resource, if more than one.</w:t>
            </w:r>
            <w:r>
              <w:rPr>
                <w:color w:val="000000"/>
                <w:sz w:val="16"/>
                <w:szCs w:val="16"/>
              </w:rPr>
              <w:t xml:space="preserve"> Timings to be included for how long each activity will take.</w:t>
            </w:r>
          </w:p>
        </w:tc>
      </w:tr>
      <w:tr w:rsidR="002812BF" w14:paraId="552F919B" w14:textId="77777777" w:rsidTr="00DC1167">
        <w:trPr>
          <w:trHeight w:val="866"/>
        </w:trPr>
        <w:tc>
          <w:tcPr>
            <w:tcW w:w="4621" w:type="dxa"/>
          </w:tcPr>
          <w:p w14:paraId="2A480B94" w14:textId="3F5899BE" w:rsidR="001E5992" w:rsidRDefault="001E5992" w:rsidP="001E5992">
            <w:pPr>
              <w:rPr>
                <w:sz w:val="18"/>
                <w:u w:val="single"/>
              </w:rPr>
            </w:pPr>
          </w:p>
          <w:p w14:paraId="15264C49" w14:textId="68B63238" w:rsidR="001E5992" w:rsidRPr="001E5992" w:rsidRDefault="001E5992" w:rsidP="001E5992">
            <w:pPr>
              <w:rPr>
                <w:sz w:val="18"/>
                <w:u w:val="single"/>
              </w:rPr>
            </w:pPr>
            <w:r w:rsidRPr="001E5992">
              <w:rPr>
                <w:sz w:val="18"/>
                <w:u w:val="single"/>
              </w:rPr>
              <w:t>Tues 8</w:t>
            </w:r>
            <w:r w:rsidRPr="001E5992">
              <w:rPr>
                <w:sz w:val="18"/>
                <w:u w:val="single"/>
                <w:vertAlign w:val="superscript"/>
              </w:rPr>
              <w:t>th</w:t>
            </w:r>
            <w:r w:rsidRPr="001E5992">
              <w:rPr>
                <w:sz w:val="18"/>
                <w:u w:val="single"/>
              </w:rPr>
              <w:t xml:space="preserve"> May working hours</w:t>
            </w:r>
          </w:p>
          <w:p w14:paraId="4C06E3B5" w14:textId="3DD5887A" w:rsidR="00DC1167" w:rsidRDefault="00DC1167" w:rsidP="00DC1167">
            <w:pPr>
              <w:rPr>
                <w:sz w:val="18"/>
              </w:rPr>
            </w:pPr>
            <w:r>
              <w:rPr>
                <w:sz w:val="18"/>
              </w:rPr>
              <w:t xml:space="preserve"> </w:t>
            </w:r>
          </w:p>
          <w:p w14:paraId="6EB81F02" w14:textId="4CC309B8" w:rsidR="00DC1167" w:rsidRDefault="00DC1167" w:rsidP="00572F51">
            <w:pPr>
              <w:pStyle w:val="ListParagraph"/>
              <w:numPr>
                <w:ilvl w:val="0"/>
                <w:numId w:val="20"/>
              </w:numPr>
              <w:rPr>
                <w:color w:val="4F6228" w:themeColor="accent3" w:themeShade="80"/>
                <w:sz w:val="18"/>
              </w:rPr>
            </w:pPr>
            <w:r w:rsidRPr="00572F51">
              <w:rPr>
                <w:color w:val="4F6228" w:themeColor="accent3" w:themeShade="80"/>
                <w:sz w:val="18"/>
              </w:rPr>
              <w:t>Neptune</w:t>
            </w:r>
            <w:r w:rsidR="00572F51" w:rsidRPr="00572F51">
              <w:rPr>
                <w:color w:val="4F6228" w:themeColor="accent3" w:themeShade="80"/>
                <w:sz w:val="18"/>
              </w:rPr>
              <w:t xml:space="preserve"> - </w:t>
            </w:r>
            <w:r w:rsidR="00572F51">
              <w:rPr>
                <w:color w:val="4F6228" w:themeColor="accent3" w:themeShade="80"/>
                <w:sz w:val="18"/>
              </w:rPr>
              <w:t>b</w:t>
            </w:r>
            <w:r w:rsidRPr="00572F51">
              <w:rPr>
                <w:color w:val="4F6228" w:themeColor="accent3" w:themeShade="80"/>
                <w:sz w:val="18"/>
              </w:rPr>
              <w:t>uild release in staging area incl. table rebuilds, code update and compilation, oracle DBA.  4 hours</w:t>
            </w:r>
          </w:p>
          <w:p w14:paraId="45D26ACF" w14:textId="77777777" w:rsidR="00124D8D" w:rsidRPr="00572F51" w:rsidRDefault="00124D8D" w:rsidP="00124D8D">
            <w:pPr>
              <w:pStyle w:val="ListParagraph"/>
              <w:rPr>
                <w:color w:val="4F6228" w:themeColor="accent3" w:themeShade="80"/>
                <w:sz w:val="18"/>
              </w:rPr>
            </w:pPr>
          </w:p>
          <w:p w14:paraId="40D75B62" w14:textId="07D8DC04" w:rsidR="00DC1167" w:rsidRPr="00124D8D" w:rsidRDefault="00F311CC" w:rsidP="00F311CC">
            <w:pPr>
              <w:pStyle w:val="ListParagraph"/>
              <w:numPr>
                <w:ilvl w:val="0"/>
                <w:numId w:val="20"/>
              </w:numPr>
              <w:rPr>
                <w:color w:val="4F6228" w:themeColor="accent3" w:themeShade="80"/>
                <w:sz w:val="18"/>
              </w:rPr>
            </w:pPr>
            <w:proofErr w:type="spellStart"/>
            <w:r w:rsidRPr="00124D8D">
              <w:rPr>
                <w:color w:val="0070C0"/>
                <w:sz w:val="18"/>
              </w:rPr>
              <w:t>Hubspot</w:t>
            </w:r>
            <w:proofErr w:type="spellEnd"/>
            <w:r w:rsidRPr="00124D8D">
              <w:rPr>
                <w:b/>
                <w:color w:val="0070C0"/>
                <w:sz w:val="18"/>
              </w:rPr>
              <w:t xml:space="preserve"> </w:t>
            </w:r>
            <w:r w:rsidRPr="00124D8D">
              <w:rPr>
                <w:color w:val="0070C0"/>
                <w:sz w:val="18"/>
              </w:rPr>
              <w:t xml:space="preserve">– CRM team will create backups of all data held within the </w:t>
            </w:r>
            <w:proofErr w:type="spellStart"/>
            <w:r w:rsidRPr="00124D8D">
              <w:rPr>
                <w:color w:val="0070C0"/>
                <w:sz w:val="18"/>
              </w:rPr>
              <w:t>Sunsail</w:t>
            </w:r>
            <w:proofErr w:type="spellEnd"/>
            <w:r w:rsidRPr="00124D8D">
              <w:rPr>
                <w:color w:val="0070C0"/>
                <w:sz w:val="18"/>
              </w:rPr>
              <w:t xml:space="preserve">. Moorings and Le </w:t>
            </w:r>
            <w:r w:rsidRPr="00124D8D">
              <w:rPr>
                <w:color w:val="0070C0"/>
                <w:sz w:val="18"/>
              </w:rPr>
              <w:lastRenderedPageBreak/>
              <w:t xml:space="preserve">Boat </w:t>
            </w:r>
            <w:proofErr w:type="spellStart"/>
            <w:r w:rsidRPr="00124D8D">
              <w:rPr>
                <w:color w:val="0070C0"/>
                <w:sz w:val="18"/>
              </w:rPr>
              <w:t>HubSpot</w:t>
            </w:r>
            <w:proofErr w:type="spellEnd"/>
            <w:r w:rsidRPr="00124D8D">
              <w:rPr>
                <w:color w:val="0070C0"/>
                <w:sz w:val="18"/>
              </w:rPr>
              <w:t xml:space="preserve"> accounts at close of business on Tuesday</w:t>
            </w:r>
          </w:p>
          <w:p w14:paraId="66A38591" w14:textId="77777777" w:rsidR="001E5992" w:rsidRDefault="001E5992" w:rsidP="001E5992">
            <w:pPr>
              <w:pStyle w:val="ListParagraph"/>
              <w:rPr>
                <w:sz w:val="18"/>
              </w:rPr>
            </w:pPr>
          </w:p>
          <w:p w14:paraId="07EC1722" w14:textId="601D805C" w:rsidR="00124D8D" w:rsidRPr="00124D8D" w:rsidRDefault="001E5992" w:rsidP="003E5DF3">
            <w:pPr>
              <w:pStyle w:val="ListParagraph"/>
              <w:numPr>
                <w:ilvl w:val="0"/>
                <w:numId w:val="20"/>
              </w:numPr>
              <w:ind w:left="360"/>
              <w:rPr>
                <w:sz w:val="18"/>
              </w:rPr>
            </w:pPr>
            <w:r w:rsidRPr="00124D8D">
              <w:rPr>
                <w:sz w:val="18"/>
              </w:rPr>
              <w:t>Data Warehouse daily jobs for Marine are halted</w:t>
            </w:r>
            <w:r w:rsidR="00124D8D" w:rsidRPr="00124D8D">
              <w:rPr>
                <w:sz w:val="18"/>
              </w:rPr>
              <w:t xml:space="preserve"> from 13:30hrs as follows </w:t>
            </w:r>
            <w:r w:rsidR="00124D8D">
              <w:rPr>
                <w:sz w:val="18"/>
              </w:rPr>
              <w:t xml:space="preserve"> (</w:t>
            </w:r>
            <w:r w:rsidR="00124D8D" w:rsidRPr="00124D8D">
              <w:rPr>
                <w:sz w:val="18"/>
              </w:rPr>
              <w:t>Estimated time: 1 hour</w:t>
            </w:r>
            <w:r w:rsidR="00124D8D">
              <w:rPr>
                <w:sz w:val="18"/>
              </w:rPr>
              <w:t>):</w:t>
            </w:r>
          </w:p>
          <w:p w14:paraId="0740190B" w14:textId="77777777" w:rsidR="00124D8D" w:rsidRPr="00124D8D" w:rsidRDefault="00124D8D" w:rsidP="00124D8D">
            <w:pPr>
              <w:ind w:left="360"/>
              <w:rPr>
                <w:sz w:val="18"/>
              </w:rPr>
            </w:pPr>
          </w:p>
          <w:p w14:paraId="410D7C7C" w14:textId="77777777" w:rsidR="00124D8D" w:rsidRPr="00124D8D" w:rsidRDefault="00124D8D" w:rsidP="00124D8D">
            <w:pPr>
              <w:ind w:left="360"/>
              <w:rPr>
                <w:sz w:val="18"/>
              </w:rPr>
            </w:pPr>
            <w:r w:rsidRPr="00124D8D">
              <w:rPr>
                <w:sz w:val="18"/>
              </w:rPr>
              <w:t>On UAT server V-AWD-SQL-10 disable the following MS SQL Server jobs:</w:t>
            </w:r>
          </w:p>
          <w:p w14:paraId="3D6D7172" w14:textId="77777777" w:rsidR="00124D8D" w:rsidRPr="00124D8D" w:rsidRDefault="00124D8D" w:rsidP="00124D8D">
            <w:pPr>
              <w:ind w:left="360"/>
              <w:rPr>
                <w:sz w:val="18"/>
              </w:rPr>
            </w:pPr>
            <w:r w:rsidRPr="00124D8D">
              <w:rPr>
                <w:sz w:val="18"/>
              </w:rPr>
              <w:t>Marine - Import - Neptune</w:t>
            </w:r>
          </w:p>
          <w:p w14:paraId="2AA5F86F" w14:textId="77777777" w:rsidR="00124D8D" w:rsidRPr="00124D8D" w:rsidRDefault="00124D8D" w:rsidP="00124D8D">
            <w:pPr>
              <w:ind w:left="360"/>
              <w:rPr>
                <w:sz w:val="18"/>
              </w:rPr>
            </w:pPr>
            <w:r w:rsidRPr="00124D8D">
              <w:rPr>
                <w:sz w:val="18"/>
              </w:rPr>
              <w:t xml:space="preserve">Marine - Import - </w:t>
            </w:r>
            <w:proofErr w:type="spellStart"/>
            <w:r w:rsidRPr="00124D8D">
              <w:rPr>
                <w:sz w:val="18"/>
              </w:rPr>
              <w:t>NeptuneCRM</w:t>
            </w:r>
            <w:proofErr w:type="spellEnd"/>
          </w:p>
          <w:p w14:paraId="3C3881E2" w14:textId="77777777" w:rsidR="00124D8D" w:rsidRPr="00124D8D" w:rsidRDefault="00124D8D" w:rsidP="00124D8D">
            <w:pPr>
              <w:ind w:left="360"/>
              <w:rPr>
                <w:sz w:val="18"/>
              </w:rPr>
            </w:pPr>
            <w:proofErr w:type="spellStart"/>
            <w:r w:rsidRPr="00124D8D">
              <w:rPr>
                <w:sz w:val="18"/>
              </w:rPr>
              <w:t>TritonCelerity</w:t>
            </w:r>
            <w:proofErr w:type="spellEnd"/>
          </w:p>
          <w:p w14:paraId="5EDB807C" w14:textId="77777777" w:rsidR="00124D8D" w:rsidRPr="00124D8D" w:rsidRDefault="00124D8D" w:rsidP="00124D8D">
            <w:pPr>
              <w:ind w:left="360"/>
              <w:rPr>
                <w:sz w:val="18"/>
              </w:rPr>
            </w:pPr>
            <w:proofErr w:type="spellStart"/>
            <w:r w:rsidRPr="00124D8D">
              <w:rPr>
                <w:sz w:val="18"/>
              </w:rPr>
              <w:t>TritonCelerity_Enews</w:t>
            </w:r>
            <w:proofErr w:type="spellEnd"/>
          </w:p>
          <w:p w14:paraId="25DCF688" w14:textId="77777777" w:rsidR="00124D8D" w:rsidRPr="00124D8D" w:rsidRDefault="00124D8D" w:rsidP="00124D8D">
            <w:pPr>
              <w:ind w:left="360"/>
              <w:rPr>
                <w:sz w:val="18"/>
              </w:rPr>
            </w:pPr>
            <w:r w:rsidRPr="00124D8D">
              <w:rPr>
                <w:sz w:val="18"/>
              </w:rPr>
              <w:t xml:space="preserve">Marine - Export - </w:t>
            </w:r>
            <w:proofErr w:type="spellStart"/>
            <w:r w:rsidRPr="00124D8D">
              <w:rPr>
                <w:sz w:val="18"/>
              </w:rPr>
              <w:t>HubspotCRM</w:t>
            </w:r>
            <w:proofErr w:type="spellEnd"/>
          </w:p>
          <w:p w14:paraId="28EA7EF2" w14:textId="77777777" w:rsidR="00124D8D" w:rsidRPr="00124D8D" w:rsidRDefault="00124D8D" w:rsidP="00124D8D">
            <w:pPr>
              <w:ind w:left="360"/>
              <w:rPr>
                <w:sz w:val="18"/>
              </w:rPr>
            </w:pPr>
          </w:p>
          <w:p w14:paraId="4714E4F4" w14:textId="77777777" w:rsidR="00124D8D" w:rsidRPr="00124D8D" w:rsidRDefault="00124D8D" w:rsidP="00124D8D">
            <w:pPr>
              <w:ind w:left="360"/>
              <w:rPr>
                <w:sz w:val="18"/>
              </w:rPr>
            </w:pPr>
            <w:r w:rsidRPr="00124D8D">
              <w:rPr>
                <w:sz w:val="18"/>
              </w:rPr>
              <w:t>On Live server V-AWD-SQL-09 disable the following MS SQL Server jobs:</w:t>
            </w:r>
          </w:p>
          <w:p w14:paraId="07A032B8" w14:textId="77777777" w:rsidR="00124D8D" w:rsidRPr="00124D8D" w:rsidRDefault="00124D8D" w:rsidP="00124D8D">
            <w:pPr>
              <w:ind w:left="360"/>
              <w:rPr>
                <w:sz w:val="18"/>
              </w:rPr>
            </w:pPr>
            <w:r w:rsidRPr="00124D8D">
              <w:rPr>
                <w:sz w:val="18"/>
              </w:rPr>
              <w:t>Marine - Import - Neptune</w:t>
            </w:r>
          </w:p>
          <w:p w14:paraId="27C67AA9" w14:textId="77777777" w:rsidR="00124D8D" w:rsidRPr="00124D8D" w:rsidRDefault="00124D8D" w:rsidP="00124D8D">
            <w:pPr>
              <w:ind w:left="360"/>
              <w:rPr>
                <w:sz w:val="18"/>
              </w:rPr>
            </w:pPr>
            <w:r w:rsidRPr="00124D8D">
              <w:rPr>
                <w:sz w:val="18"/>
              </w:rPr>
              <w:t xml:space="preserve">Marine - Import - </w:t>
            </w:r>
            <w:proofErr w:type="spellStart"/>
            <w:r w:rsidRPr="00124D8D">
              <w:rPr>
                <w:sz w:val="18"/>
              </w:rPr>
              <w:t>NeptuneCRM</w:t>
            </w:r>
            <w:proofErr w:type="spellEnd"/>
          </w:p>
          <w:p w14:paraId="045C799E" w14:textId="77777777" w:rsidR="00124D8D" w:rsidRPr="00124D8D" w:rsidRDefault="00124D8D" w:rsidP="00124D8D">
            <w:pPr>
              <w:ind w:left="360"/>
              <w:rPr>
                <w:sz w:val="18"/>
              </w:rPr>
            </w:pPr>
            <w:proofErr w:type="spellStart"/>
            <w:r w:rsidRPr="00124D8D">
              <w:rPr>
                <w:sz w:val="18"/>
              </w:rPr>
              <w:t>TritonCelerity</w:t>
            </w:r>
            <w:proofErr w:type="spellEnd"/>
          </w:p>
          <w:p w14:paraId="6AB25C2A" w14:textId="77777777" w:rsidR="00124D8D" w:rsidRPr="00124D8D" w:rsidRDefault="00124D8D" w:rsidP="00124D8D">
            <w:pPr>
              <w:ind w:left="360"/>
              <w:rPr>
                <w:sz w:val="18"/>
              </w:rPr>
            </w:pPr>
            <w:proofErr w:type="spellStart"/>
            <w:r w:rsidRPr="00124D8D">
              <w:rPr>
                <w:sz w:val="18"/>
              </w:rPr>
              <w:t>TritonCelerity_Enews</w:t>
            </w:r>
            <w:proofErr w:type="spellEnd"/>
          </w:p>
          <w:p w14:paraId="5786B92F" w14:textId="77777777" w:rsidR="00124D8D" w:rsidRPr="00124D8D" w:rsidRDefault="00124D8D" w:rsidP="00124D8D">
            <w:pPr>
              <w:ind w:left="360"/>
              <w:rPr>
                <w:sz w:val="18"/>
              </w:rPr>
            </w:pPr>
          </w:p>
          <w:p w14:paraId="667B1890" w14:textId="3B2B36F7" w:rsidR="00124D8D" w:rsidRPr="00124D8D" w:rsidRDefault="00124D8D" w:rsidP="00124D8D">
            <w:pPr>
              <w:ind w:left="360"/>
              <w:rPr>
                <w:sz w:val="18"/>
              </w:rPr>
            </w:pPr>
            <w:r>
              <w:rPr>
                <w:sz w:val="18"/>
              </w:rPr>
              <w:t>And a</w:t>
            </w:r>
            <w:r w:rsidRPr="00124D8D">
              <w:rPr>
                <w:sz w:val="18"/>
              </w:rPr>
              <w:t xml:space="preserve">rchive copies of the downloaded Triton and Neptune data feed files ready for the </w:t>
            </w:r>
            <w:proofErr w:type="spellStart"/>
            <w:r w:rsidRPr="00124D8D">
              <w:rPr>
                <w:sz w:val="18"/>
              </w:rPr>
              <w:t>Backout</w:t>
            </w:r>
            <w:proofErr w:type="spellEnd"/>
            <w:r w:rsidRPr="00124D8D">
              <w:rPr>
                <w:sz w:val="18"/>
              </w:rPr>
              <w:t xml:space="preserve"> Plan</w:t>
            </w:r>
            <w:r>
              <w:rPr>
                <w:sz w:val="18"/>
              </w:rPr>
              <w:t>.</w:t>
            </w:r>
          </w:p>
          <w:p w14:paraId="0A555345" w14:textId="772C378D" w:rsidR="001E5992" w:rsidRPr="00124D8D" w:rsidRDefault="001E5992" w:rsidP="00124D8D">
            <w:pPr>
              <w:rPr>
                <w:sz w:val="18"/>
              </w:rPr>
            </w:pPr>
          </w:p>
          <w:p w14:paraId="6B9CC799" w14:textId="77777777" w:rsidR="001E5992" w:rsidRDefault="001E5992" w:rsidP="001E5992">
            <w:pPr>
              <w:rPr>
                <w:sz w:val="18"/>
              </w:rPr>
            </w:pPr>
          </w:p>
          <w:p w14:paraId="6E1483FA" w14:textId="45FF1A9E" w:rsidR="00DC1167" w:rsidRPr="001E5992" w:rsidRDefault="00DC1167" w:rsidP="00DC1167">
            <w:pPr>
              <w:rPr>
                <w:sz w:val="18"/>
                <w:u w:val="single"/>
              </w:rPr>
            </w:pPr>
            <w:r w:rsidRPr="001E5992">
              <w:rPr>
                <w:sz w:val="18"/>
                <w:u w:val="single"/>
              </w:rPr>
              <w:t>Tues 8</w:t>
            </w:r>
            <w:r w:rsidRPr="001E5992">
              <w:rPr>
                <w:sz w:val="18"/>
                <w:u w:val="single"/>
                <w:vertAlign w:val="superscript"/>
              </w:rPr>
              <w:t>th</w:t>
            </w:r>
            <w:r>
              <w:rPr>
                <w:sz w:val="18"/>
                <w:u w:val="single"/>
              </w:rPr>
              <w:t xml:space="preserve"> May 9:00</w:t>
            </w:r>
            <w:r w:rsidRPr="001E5992">
              <w:rPr>
                <w:sz w:val="18"/>
                <w:u w:val="single"/>
              </w:rPr>
              <w:t>pm UK time</w:t>
            </w:r>
          </w:p>
          <w:p w14:paraId="28F108EE" w14:textId="77777777" w:rsidR="001E5992" w:rsidRDefault="001E5992" w:rsidP="001E5992">
            <w:pPr>
              <w:rPr>
                <w:sz w:val="18"/>
                <w:u w:val="single"/>
              </w:rPr>
            </w:pPr>
          </w:p>
          <w:p w14:paraId="69E3B201" w14:textId="6151C05C" w:rsidR="00DC1167" w:rsidRPr="00572F51" w:rsidRDefault="00572F51" w:rsidP="00572F51">
            <w:pPr>
              <w:pStyle w:val="ListParagraph"/>
              <w:numPr>
                <w:ilvl w:val="0"/>
                <w:numId w:val="30"/>
              </w:numPr>
              <w:rPr>
                <w:color w:val="4F6228" w:themeColor="accent3" w:themeShade="80"/>
                <w:sz w:val="18"/>
              </w:rPr>
            </w:pPr>
            <w:r w:rsidRPr="00572F51">
              <w:rPr>
                <w:color w:val="4F6228" w:themeColor="accent3" w:themeShade="80"/>
                <w:sz w:val="18"/>
              </w:rPr>
              <w:t>Neptune - b</w:t>
            </w:r>
            <w:r w:rsidR="00DC1167" w:rsidRPr="00572F51">
              <w:rPr>
                <w:color w:val="4F6228" w:themeColor="accent3" w:themeShade="80"/>
                <w:sz w:val="18"/>
              </w:rPr>
              <w:t>ackup live contact tables for rollback. 1 hour</w:t>
            </w:r>
          </w:p>
          <w:p w14:paraId="4A2CF168" w14:textId="77777777" w:rsidR="00DC1167" w:rsidRDefault="00DC1167" w:rsidP="001E5992">
            <w:pPr>
              <w:rPr>
                <w:sz w:val="18"/>
                <w:u w:val="single"/>
              </w:rPr>
            </w:pPr>
          </w:p>
          <w:p w14:paraId="39360ED4" w14:textId="77777777" w:rsidR="00DC1167" w:rsidRDefault="00DC1167" w:rsidP="001E5992">
            <w:pPr>
              <w:rPr>
                <w:sz w:val="18"/>
                <w:u w:val="single"/>
              </w:rPr>
            </w:pPr>
          </w:p>
          <w:p w14:paraId="52CD9BA2" w14:textId="643D6148" w:rsidR="001E5992" w:rsidRPr="001E5992" w:rsidRDefault="001E5992" w:rsidP="001E5992">
            <w:pPr>
              <w:rPr>
                <w:sz w:val="18"/>
                <w:u w:val="single"/>
              </w:rPr>
            </w:pPr>
            <w:r w:rsidRPr="001E5992">
              <w:rPr>
                <w:sz w:val="18"/>
                <w:u w:val="single"/>
              </w:rPr>
              <w:t>Tues 8</w:t>
            </w:r>
            <w:r w:rsidRPr="001E5992">
              <w:rPr>
                <w:sz w:val="18"/>
                <w:u w:val="single"/>
                <w:vertAlign w:val="superscript"/>
              </w:rPr>
              <w:t>th</w:t>
            </w:r>
            <w:r w:rsidRPr="001E5992">
              <w:rPr>
                <w:sz w:val="18"/>
                <w:u w:val="single"/>
              </w:rPr>
              <w:t xml:space="preserve"> May 10:30pm UK time</w:t>
            </w:r>
          </w:p>
          <w:p w14:paraId="41F055F9" w14:textId="77777777" w:rsidR="001E5992" w:rsidRDefault="001E5992" w:rsidP="001E5992">
            <w:pPr>
              <w:pStyle w:val="ListParagraph"/>
              <w:rPr>
                <w:sz w:val="18"/>
              </w:rPr>
            </w:pPr>
          </w:p>
          <w:p w14:paraId="0E69C77B" w14:textId="609FD084" w:rsidR="001E5992" w:rsidRDefault="001E5992" w:rsidP="00572F51">
            <w:pPr>
              <w:pStyle w:val="ListParagraph"/>
              <w:numPr>
                <w:ilvl w:val="0"/>
                <w:numId w:val="20"/>
              </w:numPr>
              <w:rPr>
                <w:color w:val="4F6228" w:themeColor="accent3" w:themeShade="80"/>
                <w:sz w:val="18"/>
              </w:rPr>
            </w:pPr>
            <w:r w:rsidRPr="00DC1167">
              <w:rPr>
                <w:color w:val="4F6228" w:themeColor="accent3" w:themeShade="80"/>
                <w:sz w:val="18"/>
              </w:rPr>
              <w:t>Neptune database and code cha</w:t>
            </w:r>
            <w:r w:rsidR="00572F51">
              <w:rPr>
                <w:color w:val="4F6228" w:themeColor="accent3" w:themeShade="80"/>
                <w:sz w:val="18"/>
              </w:rPr>
              <w:t>nges made (estimate is 2 hours):</w:t>
            </w:r>
          </w:p>
          <w:p w14:paraId="2D634C9B" w14:textId="77777777" w:rsidR="00DC1167" w:rsidRDefault="00DC1167" w:rsidP="00DC1167">
            <w:pPr>
              <w:pStyle w:val="ListParagraph"/>
              <w:rPr>
                <w:color w:val="4F6228" w:themeColor="accent3" w:themeShade="80"/>
                <w:sz w:val="18"/>
              </w:rPr>
            </w:pPr>
          </w:p>
          <w:p w14:paraId="557EA38F" w14:textId="6E3E47D6" w:rsidR="00DC1167" w:rsidRDefault="00DC1167" w:rsidP="00DC1167">
            <w:pPr>
              <w:pStyle w:val="ListParagraph"/>
              <w:numPr>
                <w:ilvl w:val="0"/>
                <w:numId w:val="27"/>
              </w:numPr>
              <w:rPr>
                <w:color w:val="4F6228" w:themeColor="accent3" w:themeShade="80"/>
                <w:sz w:val="18"/>
              </w:rPr>
            </w:pPr>
            <w:r>
              <w:rPr>
                <w:color w:val="4F6228" w:themeColor="accent3" w:themeShade="80"/>
                <w:sz w:val="18"/>
              </w:rPr>
              <w:t xml:space="preserve">Backup live source area </w:t>
            </w:r>
            <w:r w:rsidR="00FA6A7E">
              <w:rPr>
                <w:color w:val="4F6228" w:themeColor="accent3" w:themeShade="80"/>
                <w:sz w:val="18"/>
              </w:rPr>
              <w:t xml:space="preserve"> : 10 mins</w:t>
            </w:r>
          </w:p>
          <w:p w14:paraId="52E4EE3D" w14:textId="470EB74F" w:rsidR="00DC1167" w:rsidRDefault="00DC1167" w:rsidP="00DC1167">
            <w:pPr>
              <w:pStyle w:val="ListParagraph"/>
              <w:numPr>
                <w:ilvl w:val="0"/>
                <w:numId w:val="27"/>
              </w:numPr>
              <w:rPr>
                <w:color w:val="4F6228" w:themeColor="accent3" w:themeShade="80"/>
                <w:sz w:val="18"/>
              </w:rPr>
            </w:pPr>
            <w:r>
              <w:rPr>
                <w:color w:val="4F6228" w:themeColor="accent3" w:themeShade="80"/>
                <w:sz w:val="18"/>
              </w:rPr>
              <w:t>Transfer changed table definitions and update deployment script</w:t>
            </w:r>
            <w:r w:rsidR="00FA6A7E">
              <w:rPr>
                <w:color w:val="4F6228" w:themeColor="accent3" w:themeShade="80"/>
                <w:sz w:val="18"/>
              </w:rPr>
              <w:t xml:space="preserve"> : 5 mins</w:t>
            </w:r>
          </w:p>
          <w:p w14:paraId="637D5B4A" w14:textId="2CDA2813" w:rsidR="00DC1167" w:rsidRDefault="00DC1167" w:rsidP="00DC1167">
            <w:pPr>
              <w:pStyle w:val="ListParagraph"/>
              <w:numPr>
                <w:ilvl w:val="0"/>
                <w:numId w:val="27"/>
              </w:numPr>
              <w:rPr>
                <w:color w:val="4F6228" w:themeColor="accent3" w:themeShade="80"/>
                <w:sz w:val="18"/>
              </w:rPr>
            </w:pPr>
            <w:r>
              <w:rPr>
                <w:color w:val="4F6228" w:themeColor="accent3" w:themeShade="80"/>
                <w:sz w:val="18"/>
              </w:rPr>
              <w:t>Take Neptune offline</w:t>
            </w:r>
            <w:r w:rsidR="00FA6A7E">
              <w:rPr>
                <w:color w:val="4F6228" w:themeColor="accent3" w:themeShade="80"/>
                <w:sz w:val="18"/>
              </w:rPr>
              <w:t xml:space="preserve"> :  1 min</w:t>
            </w:r>
          </w:p>
          <w:p w14:paraId="0F8368F8" w14:textId="48402BFB" w:rsidR="00DC1167" w:rsidRDefault="00DC1167" w:rsidP="00DC1167">
            <w:pPr>
              <w:pStyle w:val="ListParagraph"/>
              <w:numPr>
                <w:ilvl w:val="0"/>
                <w:numId w:val="27"/>
              </w:numPr>
              <w:rPr>
                <w:color w:val="4F6228" w:themeColor="accent3" w:themeShade="80"/>
                <w:sz w:val="18"/>
              </w:rPr>
            </w:pPr>
            <w:r>
              <w:rPr>
                <w:color w:val="4F6228" w:themeColor="accent3" w:themeShade="80"/>
                <w:sz w:val="18"/>
              </w:rPr>
              <w:t>Run deployment script</w:t>
            </w:r>
            <w:r w:rsidR="00FA6A7E">
              <w:rPr>
                <w:color w:val="4F6228" w:themeColor="accent3" w:themeShade="80"/>
                <w:sz w:val="18"/>
              </w:rPr>
              <w:t xml:space="preserve"> : 15 mins</w:t>
            </w:r>
          </w:p>
          <w:p w14:paraId="2C78A9EC" w14:textId="6160FA1F" w:rsidR="00DC1167" w:rsidRDefault="00DC1167" w:rsidP="00DC1167">
            <w:pPr>
              <w:pStyle w:val="ListParagraph"/>
              <w:numPr>
                <w:ilvl w:val="0"/>
                <w:numId w:val="27"/>
              </w:numPr>
              <w:rPr>
                <w:color w:val="4F6228" w:themeColor="accent3" w:themeShade="80"/>
                <w:sz w:val="18"/>
              </w:rPr>
            </w:pPr>
            <w:r>
              <w:rPr>
                <w:color w:val="4F6228" w:themeColor="accent3" w:themeShade="80"/>
                <w:sz w:val="18"/>
              </w:rPr>
              <w:t>Oracle DBA for grants etc.</w:t>
            </w:r>
            <w:r w:rsidR="00FA6A7E">
              <w:rPr>
                <w:color w:val="4F6228" w:themeColor="accent3" w:themeShade="80"/>
                <w:sz w:val="18"/>
              </w:rPr>
              <w:t xml:space="preserve"> : 10 mins</w:t>
            </w:r>
          </w:p>
          <w:p w14:paraId="35677DB8" w14:textId="23458F24" w:rsidR="00DC1167" w:rsidRDefault="00DC1167" w:rsidP="00DC1167">
            <w:pPr>
              <w:pStyle w:val="ListParagraph"/>
              <w:numPr>
                <w:ilvl w:val="0"/>
                <w:numId w:val="27"/>
              </w:numPr>
              <w:rPr>
                <w:color w:val="4F6228" w:themeColor="accent3" w:themeShade="80"/>
                <w:sz w:val="18"/>
              </w:rPr>
            </w:pPr>
            <w:r>
              <w:rPr>
                <w:color w:val="4F6228" w:themeColor="accent3" w:themeShade="80"/>
                <w:sz w:val="18"/>
              </w:rPr>
              <w:t>Run data conversions</w:t>
            </w:r>
            <w:r w:rsidR="00FA6A7E">
              <w:rPr>
                <w:color w:val="4F6228" w:themeColor="accent3" w:themeShade="80"/>
                <w:sz w:val="18"/>
              </w:rPr>
              <w:t xml:space="preserve"> : 1hr</w:t>
            </w:r>
          </w:p>
          <w:p w14:paraId="11A1E9AA" w14:textId="3E912FBF" w:rsidR="00DC1167" w:rsidRDefault="00DC1167" w:rsidP="00DC1167">
            <w:pPr>
              <w:pStyle w:val="ListParagraph"/>
              <w:numPr>
                <w:ilvl w:val="0"/>
                <w:numId w:val="27"/>
              </w:numPr>
              <w:rPr>
                <w:color w:val="4F6228" w:themeColor="accent3" w:themeShade="80"/>
                <w:sz w:val="18"/>
              </w:rPr>
            </w:pPr>
            <w:r>
              <w:rPr>
                <w:color w:val="4F6228" w:themeColor="accent3" w:themeShade="80"/>
                <w:sz w:val="18"/>
              </w:rPr>
              <w:t>Bring Neptune online</w:t>
            </w:r>
            <w:r w:rsidR="00FA6A7E">
              <w:rPr>
                <w:color w:val="4F6228" w:themeColor="accent3" w:themeShade="80"/>
                <w:sz w:val="18"/>
              </w:rPr>
              <w:t xml:space="preserve"> :  1 min</w:t>
            </w:r>
          </w:p>
          <w:p w14:paraId="04AE196E" w14:textId="5B0C2659" w:rsidR="00DC1167" w:rsidRDefault="00DC1167" w:rsidP="00DC1167">
            <w:pPr>
              <w:pStyle w:val="ListParagraph"/>
              <w:numPr>
                <w:ilvl w:val="0"/>
                <w:numId w:val="27"/>
              </w:numPr>
              <w:rPr>
                <w:color w:val="4F6228" w:themeColor="accent3" w:themeShade="80"/>
                <w:sz w:val="18"/>
              </w:rPr>
            </w:pPr>
            <w:r>
              <w:rPr>
                <w:color w:val="4F6228" w:themeColor="accent3" w:themeShade="80"/>
                <w:sz w:val="18"/>
              </w:rPr>
              <w:t>Smoke test</w:t>
            </w:r>
            <w:r w:rsidR="00FA6A7E">
              <w:rPr>
                <w:color w:val="4F6228" w:themeColor="accent3" w:themeShade="80"/>
                <w:sz w:val="18"/>
              </w:rPr>
              <w:t xml:space="preserve"> :  20 mins</w:t>
            </w:r>
          </w:p>
          <w:p w14:paraId="79934020" w14:textId="70B73C5F" w:rsidR="00DC1167" w:rsidRDefault="00DC1167" w:rsidP="00DC1167">
            <w:pPr>
              <w:pStyle w:val="ListParagraph"/>
              <w:numPr>
                <w:ilvl w:val="1"/>
                <w:numId w:val="27"/>
              </w:numPr>
              <w:rPr>
                <w:color w:val="4F6228" w:themeColor="accent3" w:themeShade="80"/>
                <w:sz w:val="18"/>
              </w:rPr>
            </w:pPr>
            <w:r>
              <w:rPr>
                <w:color w:val="4F6228" w:themeColor="accent3" w:themeShade="80"/>
                <w:sz w:val="18"/>
              </w:rPr>
              <w:t>Direct bookings</w:t>
            </w:r>
          </w:p>
          <w:p w14:paraId="52E8ED97" w14:textId="77777777" w:rsidR="00DC1167" w:rsidRDefault="00DC1167" w:rsidP="00DC1167">
            <w:pPr>
              <w:pStyle w:val="ListParagraph"/>
              <w:numPr>
                <w:ilvl w:val="1"/>
                <w:numId w:val="27"/>
              </w:numPr>
              <w:rPr>
                <w:color w:val="4F6228" w:themeColor="accent3" w:themeShade="80"/>
                <w:sz w:val="18"/>
              </w:rPr>
            </w:pPr>
            <w:r>
              <w:rPr>
                <w:color w:val="4F6228" w:themeColor="accent3" w:themeShade="80"/>
                <w:sz w:val="18"/>
              </w:rPr>
              <w:t>Contact view/mod</w:t>
            </w:r>
          </w:p>
          <w:p w14:paraId="4093FFDF" w14:textId="21DA5B96" w:rsidR="00DC1167" w:rsidRPr="00DC1167" w:rsidRDefault="00DC1167" w:rsidP="00DC1167">
            <w:pPr>
              <w:pStyle w:val="ListParagraph"/>
              <w:numPr>
                <w:ilvl w:val="1"/>
                <w:numId w:val="27"/>
              </w:numPr>
              <w:rPr>
                <w:color w:val="4F6228" w:themeColor="accent3" w:themeShade="80"/>
                <w:sz w:val="18"/>
              </w:rPr>
            </w:pPr>
            <w:r>
              <w:rPr>
                <w:color w:val="4F6228" w:themeColor="accent3" w:themeShade="80"/>
                <w:sz w:val="18"/>
              </w:rPr>
              <w:t>Online bookings</w:t>
            </w:r>
          </w:p>
          <w:p w14:paraId="480A0F89" w14:textId="77777777" w:rsidR="00DC1167" w:rsidRDefault="00DC1167" w:rsidP="00DC1167">
            <w:pPr>
              <w:rPr>
                <w:sz w:val="18"/>
              </w:rPr>
            </w:pPr>
          </w:p>
          <w:p w14:paraId="3C1EFE2F" w14:textId="77777777" w:rsidR="001E5992" w:rsidRPr="00DC1167" w:rsidRDefault="001E5992" w:rsidP="00DC1167">
            <w:pPr>
              <w:rPr>
                <w:sz w:val="18"/>
              </w:rPr>
            </w:pPr>
          </w:p>
          <w:p w14:paraId="2D0A2602" w14:textId="6EA58E85" w:rsidR="001E5992" w:rsidRPr="00112E40" w:rsidRDefault="001E5992" w:rsidP="007402CD">
            <w:pPr>
              <w:pStyle w:val="ListParagraph"/>
              <w:numPr>
                <w:ilvl w:val="0"/>
                <w:numId w:val="20"/>
              </w:numPr>
              <w:contextualSpacing w:val="0"/>
              <w:rPr>
                <w:sz w:val="18"/>
              </w:rPr>
            </w:pPr>
            <w:r w:rsidRPr="00112E40">
              <w:rPr>
                <w:color w:val="984806" w:themeColor="accent6" w:themeShade="80"/>
                <w:sz w:val="18"/>
              </w:rPr>
              <w:t xml:space="preserve">Triton changes made </w:t>
            </w:r>
            <w:r w:rsidR="00112E40" w:rsidRPr="00112E40">
              <w:rPr>
                <w:color w:val="984806" w:themeColor="accent6" w:themeShade="80"/>
                <w:sz w:val="18"/>
              </w:rPr>
              <w:t>using Rocket Aldon Change Management System.</w:t>
            </w:r>
            <w:r w:rsidR="00112E40" w:rsidRPr="00112E40">
              <w:rPr>
                <w:color w:val="984806" w:themeColor="accent6" w:themeShade="80"/>
                <w:sz w:val="18"/>
              </w:rPr>
              <w:t xml:space="preserve">  </w:t>
            </w:r>
            <w:r w:rsidR="00112E40" w:rsidRPr="00112E40">
              <w:rPr>
                <w:color w:val="984806" w:themeColor="accent6" w:themeShade="80"/>
                <w:sz w:val="18"/>
              </w:rPr>
              <w:t>Additional setups will be done by Paul</w:t>
            </w:r>
            <w:r w:rsidR="00112E40">
              <w:rPr>
                <w:color w:val="984806" w:themeColor="accent6" w:themeShade="80"/>
                <w:sz w:val="18"/>
              </w:rPr>
              <w:t xml:space="preserve"> Foster</w:t>
            </w:r>
            <w:r w:rsidR="00112E40" w:rsidRPr="00112E40">
              <w:rPr>
                <w:color w:val="984806" w:themeColor="accent6" w:themeShade="80"/>
                <w:sz w:val="18"/>
              </w:rPr>
              <w:t>.</w:t>
            </w:r>
            <w:r w:rsidR="00112E40" w:rsidRPr="00112E40">
              <w:rPr>
                <w:color w:val="984806" w:themeColor="accent6" w:themeShade="80"/>
                <w:sz w:val="18"/>
              </w:rPr>
              <w:t xml:space="preserve">  </w:t>
            </w:r>
            <w:r w:rsidRPr="00112E40">
              <w:rPr>
                <w:color w:val="984806" w:themeColor="accent6" w:themeShade="80"/>
                <w:sz w:val="18"/>
              </w:rPr>
              <w:t xml:space="preserve">(estimate is </w:t>
            </w:r>
            <w:r w:rsidR="00112E40">
              <w:rPr>
                <w:color w:val="984806" w:themeColor="accent6" w:themeShade="80"/>
                <w:sz w:val="18"/>
              </w:rPr>
              <w:t xml:space="preserve">1 hour, </w:t>
            </w:r>
            <w:r w:rsidR="00F02678" w:rsidRPr="00112E40">
              <w:rPr>
                <w:color w:val="984806" w:themeColor="accent6" w:themeShade="80"/>
                <w:sz w:val="18"/>
              </w:rPr>
              <w:t xml:space="preserve">including </w:t>
            </w:r>
            <w:r w:rsidR="00112E40">
              <w:rPr>
                <w:color w:val="984806" w:themeColor="accent6" w:themeShade="80"/>
                <w:sz w:val="18"/>
              </w:rPr>
              <w:t>brief smoke testing)</w:t>
            </w:r>
          </w:p>
          <w:p w14:paraId="2174129C" w14:textId="77777777" w:rsidR="00A31E6A" w:rsidRDefault="00A31E6A" w:rsidP="00A31E6A">
            <w:pPr>
              <w:rPr>
                <w:sz w:val="18"/>
                <w:u w:val="single"/>
              </w:rPr>
            </w:pPr>
          </w:p>
          <w:p w14:paraId="7CFAA124" w14:textId="3CF74822" w:rsidR="00A31E6A" w:rsidRPr="001E5992" w:rsidRDefault="00A31E6A" w:rsidP="00A31E6A">
            <w:pPr>
              <w:rPr>
                <w:sz w:val="18"/>
                <w:u w:val="single"/>
              </w:rPr>
            </w:pPr>
            <w:r>
              <w:rPr>
                <w:sz w:val="18"/>
                <w:u w:val="single"/>
              </w:rPr>
              <w:t>Weds</w:t>
            </w:r>
            <w:r w:rsidRPr="001E5992">
              <w:rPr>
                <w:sz w:val="18"/>
                <w:u w:val="single"/>
              </w:rPr>
              <w:t xml:space="preserve"> </w:t>
            </w:r>
            <w:r>
              <w:rPr>
                <w:sz w:val="18"/>
                <w:u w:val="single"/>
              </w:rPr>
              <w:t>9</w:t>
            </w:r>
            <w:r w:rsidRPr="001E5992">
              <w:rPr>
                <w:sz w:val="18"/>
                <w:u w:val="single"/>
                <w:vertAlign w:val="superscript"/>
              </w:rPr>
              <w:t>th</w:t>
            </w:r>
            <w:r w:rsidRPr="001E5992">
              <w:rPr>
                <w:sz w:val="18"/>
                <w:u w:val="single"/>
              </w:rPr>
              <w:t xml:space="preserve"> May </w:t>
            </w:r>
            <w:r>
              <w:rPr>
                <w:sz w:val="18"/>
                <w:u w:val="single"/>
              </w:rPr>
              <w:t xml:space="preserve">from </w:t>
            </w:r>
            <w:r w:rsidR="00124D8D">
              <w:rPr>
                <w:sz w:val="18"/>
                <w:u w:val="single"/>
              </w:rPr>
              <w:t>8</w:t>
            </w:r>
            <w:r>
              <w:rPr>
                <w:sz w:val="18"/>
                <w:u w:val="single"/>
              </w:rPr>
              <w:t>am UK time</w:t>
            </w:r>
          </w:p>
          <w:p w14:paraId="3604E44E" w14:textId="77777777" w:rsidR="00A31E6A" w:rsidRDefault="00A31E6A" w:rsidP="00A31E6A">
            <w:pPr>
              <w:pStyle w:val="ListParagraph"/>
              <w:rPr>
                <w:sz w:val="18"/>
              </w:rPr>
            </w:pPr>
          </w:p>
          <w:p w14:paraId="288FE68E" w14:textId="4BCE44D1" w:rsidR="00124D8D" w:rsidRPr="00124D8D" w:rsidRDefault="00A31E6A" w:rsidP="00510F26">
            <w:pPr>
              <w:pStyle w:val="ListParagraph"/>
              <w:numPr>
                <w:ilvl w:val="0"/>
                <w:numId w:val="20"/>
              </w:numPr>
              <w:rPr>
                <w:sz w:val="16"/>
                <w:szCs w:val="16"/>
              </w:rPr>
            </w:pPr>
            <w:r>
              <w:rPr>
                <w:sz w:val="18"/>
              </w:rPr>
              <w:t>Data Warehouse release is done, and first new downloads from Neptune and Triton are taken</w:t>
            </w:r>
            <w:r w:rsidR="00510F26">
              <w:rPr>
                <w:sz w:val="18"/>
              </w:rPr>
              <w:t>, as follows (</w:t>
            </w:r>
            <w:r w:rsidR="00510F26">
              <w:rPr>
                <w:sz w:val="16"/>
                <w:szCs w:val="16"/>
              </w:rPr>
              <w:t>es</w:t>
            </w:r>
            <w:r w:rsidR="00124D8D" w:rsidRPr="00124D8D">
              <w:rPr>
                <w:sz w:val="16"/>
                <w:szCs w:val="16"/>
              </w:rPr>
              <w:t>timated time: 3 hours</w:t>
            </w:r>
            <w:r w:rsidR="00510F26">
              <w:rPr>
                <w:sz w:val="16"/>
                <w:szCs w:val="16"/>
              </w:rPr>
              <w:t>):</w:t>
            </w:r>
          </w:p>
          <w:p w14:paraId="338C98DF" w14:textId="77777777" w:rsidR="00124D8D" w:rsidRPr="00124D8D" w:rsidRDefault="00124D8D" w:rsidP="00124D8D">
            <w:pPr>
              <w:rPr>
                <w:sz w:val="16"/>
                <w:szCs w:val="16"/>
              </w:rPr>
            </w:pPr>
          </w:p>
          <w:p w14:paraId="33D18133" w14:textId="77777777" w:rsidR="00124D8D" w:rsidRPr="00124D8D" w:rsidRDefault="00124D8D" w:rsidP="00124D8D">
            <w:pPr>
              <w:rPr>
                <w:i/>
                <w:iCs/>
                <w:sz w:val="16"/>
                <w:szCs w:val="16"/>
              </w:rPr>
            </w:pPr>
            <w:r w:rsidRPr="00124D8D">
              <w:rPr>
                <w:i/>
                <w:iCs/>
                <w:sz w:val="16"/>
                <w:szCs w:val="16"/>
              </w:rPr>
              <w:lastRenderedPageBreak/>
              <w:t xml:space="preserve">All the following actions will be performed on Live server </w:t>
            </w:r>
            <w:r w:rsidRPr="00124D8D">
              <w:rPr>
                <w:b/>
                <w:bCs/>
                <w:i/>
                <w:iCs/>
                <w:sz w:val="16"/>
                <w:szCs w:val="16"/>
              </w:rPr>
              <w:t>V-AWD-SQL-09</w:t>
            </w:r>
          </w:p>
          <w:p w14:paraId="0756415F" w14:textId="77777777" w:rsidR="00124D8D" w:rsidRPr="00124D8D" w:rsidRDefault="00124D8D" w:rsidP="00124D8D">
            <w:pPr>
              <w:rPr>
                <w:sz w:val="16"/>
                <w:szCs w:val="16"/>
              </w:rPr>
            </w:pPr>
          </w:p>
          <w:p w14:paraId="131683B3" w14:textId="77777777" w:rsidR="00124D8D" w:rsidRPr="00124D8D" w:rsidRDefault="00124D8D" w:rsidP="00124D8D">
            <w:pPr>
              <w:rPr>
                <w:sz w:val="16"/>
                <w:szCs w:val="16"/>
              </w:rPr>
            </w:pPr>
            <w:r w:rsidRPr="00124D8D">
              <w:rPr>
                <w:sz w:val="16"/>
                <w:szCs w:val="16"/>
              </w:rPr>
              <w:t xml:space="preserve">Backup databases </w:t>
            </w:r>
            <w:proofErr w:type="spellStart"/>
            <w:r w:rsidRPr="00124D8D">
              <w:rPr>
                <w:sz w:val="16"/>
                <w:szCs w:val="16"/>
              </w:rPr>
              <w:t>CelerityMarine_Stage</w:t>
            </w:r>
            <w:proofErr w:type="spellEnd"/>
            <w:r w:rsidRPr="00124D8D">
              <w:rPr>
                <w:sz w:val="16"/>
                <w:szCs w:val="16"/>
              </w:rPr>
              <w:t xml:space="preserve"> and </w:t>
            </w:r>
            <w:proofErr w:type="spellStart"/>
            <w:r w:rsidRPr="00124D8D">
              <w:rPr>
                <w:sz w:val="16"/>
                <w:szCs w:val="16"/>
              </w:rPr>
              <w:t>NEPTUNE_Stage</w:t>
            </w:r>
            <w:proofErr w:type="spellEnd"/>
            <w:r w:rsidRPr="00124D8D">
              <w:rPr>
                <w:sz w:val="16"/>
                <w:szCs w:val="16"/>
              </w:rPr>
              <w:t xml:space="preserve"> ready for the </w:t>
            </w:r>
            <w:proofErr w:type="spellStart"/>
            <w:r w:rsidRPr="00124D8D">
              <w:rPr>
                <w:sz w:val="16"/>
                <w:szCs w:val="16"/>
              </w:rPr>
              <w:t>Backout</w:t>
            </w:r>
            <w:proofErr w:type="spellEnd"/>
            <w:r w:rsidRPr="00124D8D">
              <w:rPr>
                <w:sz w:val="16"/>
                <w:szCs w:val="16"/>
              </w:rPr>
              <w:t xml:space="preserve"> Plan</w:t>
            </w:r>
          </w:p>
          <w:p w14:paraId="61C7279E" w14:textId="77777777" w:rsidR="00124D8D" w:rsidRPr="00124D8D" w:rsidRDefault="00124D8D" w:rsidP="00124D8D">
            <w:pPr>
              <w:rPr>
                <w:sz w:val="16"/>
                <w:szCs w:val="16"/>
              </w:rPr>
            </w:pPr>
            <w:r w:rsidRPr="00124D8D">
              <w:rPr>
                <w:sz w:val="16"/>
                <w:szCs w:val="16"/>
              </w:rPr>
              <w:t>Copy new versions of these databases from the development server V-AWD-SQL-11</w:t>
            </w:r>
          </w:p>
          <w:p w14:paraId="3047BE14" w14:textId="77777777" w:rsidR="00124D8D" w:rsidRPr="00124D8D" w:rsidRDefault="00124D8D" w:rsidP="00124D8D">
            <w:pPr>
              <w:rPr>
                <w:sz w:val="16"/>
                <w:szCs w:val="16"/>
              </w:rPr>
            </w:pPr>
            <w:r w:rsidRPr="00124D8D">
              <w:rPr>
                <w:sz w:val="16"/>
                <w:szCs w:val="16"/>
              </w:rPr>
              <w:t>Copy new database HUBSPOT from the development server V-AWD-SQL-11</w:t>
            </w:r>
          </w:p>
          <w:p w14:paraId="4B53CB66" w14:textId="77777777" w:rsidR="00124D8D" w:rsidRPr="00124D8D" w:rsidRDefault="00124D8D" w:rsidP="00124D8D">
            <w:pPr>
              <w:rPr>
                <w:sz w:val="16"/>
                <w:szCs w:val="16"/>
              </w:rPr>
            </w:pPr>
            <w:r w:rsidRPr="00124D8D">
              <w:rPr>
                <w:sz w:val="16"/>
                <w:szCs w:val="16"/>
              </w:rPr>
              <w:t>In the HUBSPOT database modify the selection stored procedures to select 10 days’ worth of data (just for the initial run)</w:t>
            </w:r>
          </w:p>
          <w:p w14:paraId="68AEE27E" w14:textId="77777777" w:rsidR="00124D8D" w:rsidRPr="00124D8D" w:rsidRDefault="00124D8D" w:rsidP="00124D8D">
            <w:pPr>
              <w:rPr>
                <w:sz w:val="16"/>
                <w:szCs w:val="16"/>
              </w:rPr>
            </w:pPr>
          </w:p>
          <w:p w14:paraId="1833DED5" w14:textId="77777777" w:rsidR="00124D8D" w:rsidRPr="00124D8D" w:rsidRDefault="00124D8D" w:rsidP="00124D8D">
            <w:pPr>
              <w:rPr>
                <w:sz w:val="16"/>
                <w:szCs w:val="16"/>
              </w:rPr>
            </w:pPr>
            <w:r w:rsidRPr="00124D8D">
              <w:rPr>
                <w:sz w:val="16"/>
                <w:szCs w:val="16"/>
              </w:rPr>
              <w:t xml:space="preserve">Backup the following SSIS packages ready for the </w:t>
            </w:r>
            <w:proofErr w:type="spellStart"/>
            <w:r w:rsidRPr="00124D8D">
              <w:rPr>
                <w:sz w:val="16"/>
                <w:szCs w:val="16"/>
              </w:rPr>
              <w:t>Backout</w:t>
            </w:r>
            <w:proofErr w:type="spellEnd"/>
            <w:r w:rsidRPr="00124D8D">
              <w:rPr>
                <w:sz w:val="16"/>
                <w:szCs w:val="16"/>
              </w:rPr>
              <w:t xml:space="preserve"> Plan:</w:t>
            </w:r>
          </w:p>
          <w:p w14:paraId="18F849CD" w14:textId="77777777" w:rsidR="00124D8D" w:rsidRPr="00124D8D" w:rsidRDefault="00124D8D" w:rsidP="00124D8D">
            <w:pPr>
              <w:rPr>
                <w:sz w:val="16"/>
                <w:szCs w:val="16"/>
              </w:rPr>
            </w:pPr>
            <w:proofErr w:type="spellStart"/>
            <w:r w:rsidRPr="00124D8D">
              <w:rPr>
                <w:sz w:val="16"/>
                <w:szCs w:val="16"/>
              </w:rPr>
              <w:t>NeptuneDataExtract.dtsx</w:t>
            </w:r>
            <w:proofErr w:type="spellEnd"/>
          </w:p>
          <w:p w14:paraId="08340EB3" w14:textId="77777777" w:rsidR="00124D8D" w:rsidRPr="00124D8D" w:rsidRDefault="00124D8D" w:rsidP="00124D8D">
            <w:pPr>
              <w:rPr>
                <w:sz w:val="16"/>
                <w:szCs w:val="16"/>
              </w:rPr>
            </w:pPr>
            <w:proofErr w:type="spellStart"/>
            <w:r w:rsidRPr="00124D8D">
              <w:rPr>
                <w:sz w:val="16"/>
                <w:szCs w:val="16"/>
              </w:rPr>
              <w:t>NeptuneDataLoad.dtsx</w:t>
            </w:r>
            <w:proofErr w:type="spellEnd"/>
          </w:p>
          <w:p w14:paraId="5024989B" w14:textId="77777777" w:rsidR="00124D8D" w:rsidRPr="00124D8D" w:rsidRDefault="00124D8D" w:rsidP="00124D8D">
            <w:pPr>
              <w:rPr>
                <w:sz w:val="16"/>
                <w:szCs w:val="16"/>
              </w:rPr>
            </w:pPr>
            <w:proofErr w:type="spellStart"/>
            <w:r w:rsidRPr="00124D8D">
              <w:rPr>
                <w:sz w:val="16"/>
                <w:szCs w:val="16"/>
              </w:rPr>
              <w:t>NeptuneCRM.dtsx</w:t>
            </w:r>
            <w:proofErr w:type="spellEnd"/>
          </w:p>
          <w:p w14:paraId="26FF5943" w14:textId="77777777" w:rsidR="00124D8D" w:rsidRPr="00124D8D" w:rsidRDefault="00124D8D" w:rsidP="00124D8D">
            <w:pPr>
              <w:rPr>
                <w:sz w:val="16"/>
                <w:szCs w:val="16"/>
              </w:rPr>
            </w:pPr>
            <w:proofErr w:type="spellStart"/>
            <w:r w:rsidRPr="00124D8D">
              <w:rPr>
                <w:sz w:val="16"/>
                <w:szCs w:val="16"/>
              </w:rPr>
              <w:t>TritonCelerity.dtsx</w:t>
            </w:r>
            <w:proofErr w:type="spellEnd"/>
          </w:p>
          <w:p w14:paraId="2D1028D9" w14:textId="77777777" w:rsidR="00124D8D" w:rsidRPr="00124D8D" w:rsidRDefault="00124D8D" w:rsidP="00124D8D">
            <w:pPr>
              <w:rPr>
                <w:sz w:val="16"/>
                <w:szCs w:val="16"/>
              </w:rPr>
            </w:pPr>
            <w:proofErr w:type="spellStart"/>
            <w:r w:rsidRPr="00124D8D">
              <w:rPr>
                <w:sz w:val="16"/>
                <w:szCs w:val="16"/>
              </w:rPr>
              <w:t>TritonCelerity_ENews.dtsx</w:t>
            </w:r>
            <w:proofErr w:type="spellEnd"/>
          </w:p>
          <w:p w14:paraId="5FFBC793" w14:textId="77777777" w:rsidR="00124D8D" w:rsidRPr="00124D8D" w:rsidRDefault="00124D8D" w:rsidP="00124D8D">
            <w:pPr>
              <w:rPr>
                <w:sz w:val="16"/>
                <w:szCs w:val="16"/>
              </w:rPr>
            </w:pPr>
          </w:p>
          <w:p w14:paraId="59243BD3" w14:textId="77777777" w:rsidR="00124D8D" w:rsidRPr="00124D8D" w:rsidRDefault="00124D8D" w:rsidP="00124D8D">
            <w:pPr>
              <w:rPr>
                <w:sz w:val="16"/>
                <w:szCs w:val="16"/>
              </w:rPr>
            </w:pPr>
            <w:r w:rsidRPr="00124D8D">
              <w:rPr>
                <w:sz w:val="16"/>
                <w:szCs w:val="16"/>
              </w:rPr>
              <w:t xml:space="preserve">Backup the following SSIS packages' configuration files ready for the </w:t>
            </w:r>
            <w:proofErr w:type="spellStart"/>
            <w:r w:rsidRPr="00124D8D">
              <w:rPr>
                <w:sz w:val="16"/>
                <w:szCs w:val="16"/>
              </w:rPr>
              <w:t>Backout</w:t>
            </w:r>
            <w:proofErr w:type="spellEnd"/>
            <w:r w:rsidRPr="00124D8D">
              <w:rPr>
                <w:sz w:val="16"/>
                <w:szCs w:val="16"/>
              </w:rPr>
              <w:t xml:space="preserve"> Plan:</w:t>
            </w:r>
          </w:p>
          <w:p w14:paraId="5E17FD4B" w14:textId="77777777" w:rsidR="00124D8D" w:rsidRPr="00124D8D" w:rsidRDefault="00124D8D" w:rsidP="00124D8D">
            <w:pPr>
              <w:rPr>
                <w:sz w:val="16"/>
                <w:szCs w:val="16"/>
              </w:rPr>
            </w:pPr>
            <w:r w:rsidRPr="00124D8D">
              <w:rPr>
                <w:sz w:val="16"/>
                <w:szCs w:val="16"/>
              </w:rPr>
              <w:t>G:\SSIS_Configs\Marine\Import\NeptuneDataExtract.dtsConfig</w:t>
            </w:r>
          </w:p>
          <w:p w14:paraId="595D18CF" w14:textId="77777777" w:rsidR="00124D8D" w:rsidRPr="00124D8D" w:rsidRDefault="00124D8D" w:rsidP="00124D8D">
            <w:pPr>
              <w:rPr>
                <w:sz w:val="16"/>
                <w:szCs w:val="16"/>
              </w:rPr>
            </w:pPr>
            <w:r w:rsidRPr="00124D8D">
              <w:rPr>
                <w:sz w:val="16"/>
                <w:szCs w:val="16"/>
              </w:rPr>
              <w:t>G:\SSIS_Configs\Marine\Import\NeptuneDataLoad.dtsConfig</w:t>
            </w:r>
          </w:p>
          <w:p w14:paraId="638DB2FC" w14:textId="77777777" w:rsidR="00124D8D" w:rsidRPr="00124D8D" w:rsidRDefault="00124D8D" w:rsidP="00124D8D">
            <w:pPr>
              <w:rPr>
                <w:sz w:val="16"/>
                <w:szCs w:val="16"/>
              </w:rPr>
            </w:pPr>
            <w:r w:rsidRPr="00124D8D">
              <w:rPr>
                <w:sz w:val="16"/>
                <w:szCs w:val="16"/>
              </w:rPr>
              <w:t>G:\SSIS_Configs\Marine\Import\NeptuneCRM.dtsConfig</w:t>
            </w:r>
          </w:p>
          <w:p w14:paraId="4E185C11" w14:textId="77777777" w:rsidR="00124D8D" w:rsidRPr="00124D8D" w:rsidRDefault="00124D8D" w:rsidP="00124D8D">
            <w:pPr>
              <w:rPr>
                <w:sz w:val="16"/>
                <w:szCs w:val="16"/>
              </w:rPr>
            </w:pPr>
            <w:r w:rsidRPr="00124D8D">
              <w:rPr>
                <w:sz w:val="16"/>
                <w:szCs w:val="16"/>
              </w:rPr>
              <w:t>G:\SSIS_Configs\Marine\Import\TritonCelerity.dtsConfig new file</w:t>
            </w:r>
          </w:p>
          <w:p w14:paraId="1790CEF2" w14:textId="77777777" w:rsidR="00124D8D" w:rsidRPr="00124D8D" w:rsidRDefault="00124D8D" w:rsidP="00124D8D">
            <w:pPr>
              <w:rPr>
                <w:sz w:val="16"/>
                <w:szCs w:val="16"/>
              </w:rPr>
            </w:pPr>
            <w:r w:rsidRPr="00124D8D">
              <w:rPr>
                <w:sz w:val="16"/>
                <w:szCs w:val="16"/>
              </w:rPr>
              <w:t>G:\SSIS_Configs\Marine\Import\TritonCelerity_ENews.dtsConfig new file</w:t>
            </w:r>
          </w:p>
          <w:p w14:paraId="295FDA6E" w14:textId="77777777" w:rsidR="00124D8D" w:rsidRPr="00124D8D" w:rsidRDefault="00124D8D" w:rsidP="00124D8D">
            <w:pPr>
              <w:rPr>
                <w:sz w:val="16"/>
                <w:szCs w:val="16"/>
              </w:rPr>
            </w:pPr>
          </w:p>
          <w:p w14:paraId="5D4B707F" w14:textId="77777777" w:rsidR="00124D8D" w:rsidRPr="00124D8D" w:rsidRDefault="00124D8D" w:rsidP="00124D8D">
            <w:pPr>
              <w:rPr>
                <w:sz w:val="16"/>
                <w:szCs w:val="16"/>
              </w:rPr>
            </w:pPr>
            <w:r w:rsidRPr="00124D8D">
              <w:rPr>
                <w:sz w:val="16"/>
                <w:szCs w:val="16"/>
              </w:rPr>
              <w:t>Deploy new versions of the following SSIS packages from the development server V-AWD-SQL-11:</w:t>
            </w:r>
          </w:p>
          <w:p w14:paraId="32279D5E" w14:textId="77777777" w:rsidR="00124D8D" w:rsidRPr="00124D8D" w:rsidRDefault="00124D8D" w:rsidP="00124D8D">
            <w:pPr>
              <w:rPr>
                <w:sz w:val="16"/>
                <w:szCs w:val="16"/>
              </w:rPr>
            </w:pPr>
            <w:proofErr w:type="spellStart"/>
            <w:r w:rsidRPr="00124D8D">
              <w:rPr>
                <w:sz w:val="16"/>
                <w:szCs w:val="16"/>
              </w:rPr>
              <w:t>NeptuneDataExtract.dtsx</w:t>
            </w:r>
            <w:proofErr w:type="spellEnd"/>
          </w:p>
          <w:p w14:paraId="34CCE1D6" w14:textId="77777777" w:rsidR="00124D8D" w:rsidRPr="00124D8D" w:rsidRDefault="00124D8D" w:rsidP="00124D8D">
            <w:pPr>
              <w:rPr>
                <w:sz w:val="16"/>
                <w:szCs w:val="16"/>
              </w:rPr>
            </w:pPr>
            <w:proofErr w:type="spellStart"/>
            <w:r w:rsidRPr="00124D8D">
              <w:rPr>
                <w:sz w:val="16"/>
                <w:szCs w:val="16"/>
              </w:rPr>
              <w:t>NeptuneDataLoad.dtsx</w:t>
            </w:r>
            <w:proofErr w:type="spellEnd"/>
          </w:p>
          <w:p w14:paraId="33009B8B" w14:textId="77777777" w:rsidR="00124D8D" w:rsidRPr="00124D8D" w:rsidRDefault="00124D8D" w:rsidP="00124D8D">
            <w:pPr>
              <w:rPr>
                <w:sz w:val="16"/>
                <w:szCs w:val="16"/>
              </w:rPr>
            </w:pPr>
            <w:proofErr w:type="spellStart"/>
            <w:r w:rsidRPr="00124D8D">
              <w:rPr>
                <w:sz w:val="16"/>
                <w:szCs w:val="16"/>
              </w:rPr>
              <w:t>NeptuneCRM.dtsx</w:t>
            </w:r>
            <w:proofErr w:type="spellEnd"/>
          </w:p>
          <w:p w14:paraId="395C044E" w14:textId="77777777" w:rsidR="00124D8D" w:rsidRPr="00124D8D" w:rsidRDefault="00124D8D" w:rsidP="00124D8D">
            <w:pPr>
              <w:rPr>
                <w:sz w:val="16"/>
                <w:szCs w:val="16"/>
              </w:rPr>
            </w:pPr>
            <w:proofErr w:type="spellStart"/>
            <w:r w:rsidRPr="00124D8D">
              <w:rPr>
                <w:sz w:val="16"/>
                <w:szCs w:val="16"/>
              </w:rPr>
              <w:t>TritonCelerity.dtsx</w:t>
            </w:r>
            <w:proofErr w:type="spellEnd"/>
          </w:p>
          <w:p w14:paraId="1A1DF1E4" w14:textId="77777777" w:rsidR="00124D8D" w:rsidRPr="00124D8D" w:rsidRDefault="00124D8D" w:rsidP="00124D8D">
            <w:pPr>
              <w:rPr>
                <w:sz w:val="16"/>
                <w:szCs w:val="16"/>
              </w:rPr>
            </w:pPr>
            <w:proofErr w:type="spellStart"/>
            <w:r w:rsidRPr="00124D8D">
              <w:rPr>
                <w:sz w:val="16"/>
                <w:szCs w:val="16"/>
              </w:rPr>
              <w:t>TritonCelerity_ENews.dtsx</w:t>
            </w:r>
            <w:proofErr w:type="spellEnd"/>
          </w:p>
          <w:p w14:paraId="09D56B3C" w14:textId="77777777" w:rsidR="00124D8D" w:rsidRPr="00124D8D" w:rsidRDefault="00124D8D" w:rsidP="00124D8D">
            <w:pPr>
              <w:rPr>
                <w:sz w:val="16"/>
                <w:szCs w:val="16"/>
              </w:rPr>
            </w:pPr>
          </w:p>
          <w:p w14:paraId="5B7F8123" w14:textId="77777777" w:rsidR="00124D8D" w:rsidRPr="00124D8D" w:rsidRDefault="00124D8D" w:rsidP="00124D8D">
            <w:pPr>
              <w:rPr>
                <w:sz w:val="16"/>
                <w:szCs w:val="16"/>
              </w:rPr>
            </w:pPr>
            <w:r w:rsidRPr="00124D8D">
              <w:rPr>
                <w:sz w:val="16"/>
                <w:szCs w:val="16"/>
              </w:rPr>
              <w:t>Deploy new versions of SSIS packages' configuration files from the development server V-AWD-SQL-11:</w:t>
            </w:r>
          </w:p>
          <w:p w14:paraId="4589F93A" w14:textId="77777777" w:rsidR="00124D8D" w:rsidRPr="00124D8D" w:rsidRDefault="00124D8D" w:rsidP="00124D8D">
            <w:pPr>
              <w:rPr>
                <w:sz w:val="16"/>
                <w:szCs w:val="16"/>
              </w:rPr>
            </w:pPr>
            <w:r w:rsidRPr="00124D8D">
              <w:rPr>
                <w:sz w:val="16"/>
                <w:szCs w:val="16"/>
              </w:rPr>
              <w:t>G:\SSIS_Configs\Marine\Import\NeptuneDataExtract.dtsConfig</w:t>
            </w:r>
          </w:p>
          <w:p w14:paraId="592AF3EB" w14:textId="77777777" w:rsidR="00124D8D" w:rsidRPr="00124D8D" w:rsidRDefault="00124D8D" w:rsidP="00124D8D">
            <w:pPr>
              <w:rPr>
                <w:sz w:val="16"/>
                <w:szCs w:val="16"/>
              </w:rPr>
            </w:pPr>
            <w:r w:rsidRPr="00124D8D">
              <w:rPr>
                <w:sz w:val="16"/>
                <w:szCs w:val="16"/>
              </w:rPr>
              <w:t>G:\SSIS_Configs\Marine\Import\NeptuneDataLoad.dtsConfig</w:t>
            </w:r>
          </w:p>
          <w:p w14:paraId="5FDC7402" w14:textId="77777777" w:rsidR="00124D8D" w:rsidRPr="00124D8D" w:rsidRDefault="00124D8D" w:rsidP="00124D8D">
            <w:pPr>
              <w:rPr>
                <w:sz w:val="16"/>
                <w:szCs w:val="16"/>
              </w:rPr>
            </w:pPr>
            <w:r w:rsidRPr="00124D8D">
              <w:rPr>
                <w:sz w:val="16"/>
                <w:szCs w:val="16"/>
              </w:rPr>
              <w:t>G:\SSIS_Configs\Marine\Import\NeptuneCRM.dtsConfig</w:t>
            </w:r>
          </w:p>
          <w:p w14:paraId="275B5150" w14:textId="77777777" w:rsidR="00124D8D" w:rsidRPr="00124D8D" w:rsidRDefault="00124D8D" w:rsidP="00124D8D">
            <w:pPr>
              <w:rPr>
                <w:sz w:val="16"/>
                <w:szCs w:val="16"/>
              </w:rPr>
            </w:pPr>
            <w:r w:rsidRPr="00124D8D">
              <w:rPr>
                <w:sz w:val="16"/>
                <w:szCs w:val="16"/>
              </w:rPr>
              <w:t>G:\SSIS_Configs\Marine\Import\TritonCelerity.dtsConfig new file</w:t>
            </w:r>
          </w:p>
          <w:p w14:paraId="754B22B5" w14:textId="77777777" w:rsidR="00124D8D" w:rsidRPr="00124D8D" w:rsidRDefault="00124D8D" w:rsidP="00124D8D">
            <w:pPr>
              <w:rPr>
                <w:sz w:val="16"/>
                <w:szCs w:val="16"/>
              </w:rPr>
            </w:pPr>
            <w:r w:rsidRPr="00124D8D">
              <w:rPr>
                <w:sz w:val="16"/>
                <w:szCs w:val="16"/>
              </w:rPr>
              <w:t>G:\SSIS_Configs\Marine\Import\TritonCelerity_ENews.dtsConfig new file</w:t>
            </w:r>
          </w:p>
          <w:p w14:paraId="5E7F5FE1" w14:textId="77777777" w:rsidR="00124D8D" w:rsidRPr="00124D8D" w:rsidRDefault="00124D8D" w:rsidP="00124D8D">
            <w:pPr>
              <w:rPr>
                <w:sz w:val="16"/>
                <w:szCs w:val="16"/>
              </w:rPr>
            </w:pPr>
          </w:p>
          <w:p w14:paraId="578E2AC1" w14:textId="77777777" w:rsidR="00124D8D" w:rsidRPr="00124D8D" w:rsidRDefault="00124D8D" w:rsidP="00124D8D">
            <w:pPr>
              <w:rPr>
                <w:sz w:val="16"/>
                <w:szCs w:val="16"/>
              </w:rPr>
            </w:pPr>
            <w:r w:rsidRPr="00124D8D">
              <w:rPr>
                <w:sz w:val="16"/>
                <w:szCs w:val="16"/>
              </w:rPr>
              <w:t>Update SSIS packages' configuration files to reflect the Live environment</w:t>
            </w:r>
          </w:p>
          <w:p w14:paraId="040B1D29" w14:textId="77777777" w:rsidR="00124D8D" w:rsidRPr="00124D8D" w:rsidRDefault="00124D8D" w:rsidP="00124D8D">
            <w:pPr>
              <w:rPr>
                <w:sz w:val="16"/>
                <w:szCs w:val="16"/>
              </w:rPr>
            </w:pPr>
            <w:proofErr w:type="gramStart"/>
            <w:r w:rsidRPr="00124D8D">
              <w:rPr>
                <w:sz w:val="16"/>
                <w:szCs w:val="16"/>
              </w:rPr>
              <w:t>e.g</w:t>
            </w:r>
            <w:proofErr w:type="gramEnd"/>
            <w:r w:rsidRPr="00124D8D">
              <w:rPr>
                <w:sz w:val="16"/>
                <w:szCs w:val="16"/>
              </w:rPr>
              <w:t>. server names, data feed file locations and names, etc.</w:t>
            </w:r>
          </w:p>
          <w:p w14:paraId="396A68B7" w14:textId="77777777" w:rsidR="00124D8D" w:rsidRPr="00124D8D" w:rsidRDefault="00124D8D" w:rsidP="00124D8D">
            <w:pPr>
              <w:rPr>
                <w:sz w:val="16"/>
                <w:szCs w:val="16"/>
              </w:rPr>
            </w:pPr>
          </w:p>
          <w:p w14:paraId="423FFE83" w14:textId="77777777" w:rsidR="00124D8D" w:rsidRPr="00124D8D" w:rsidRDefault="00124D8D" w:rsidP="00124D8D">
            <w:pPr>
              <w:rPr>
                <w:sz w:val="16"/>
                <w:szCs w:val="16"/>
              </w:rPr>
            </w:pPr>
            <w:r w:rsidRPr="00124D8D">
              <w:rPr>
                <w:sz w:val="16"/>
                <w:szCs w:val="16"/>
              </w:rPr>
              <w:t>Deploy new versions of operating system batch files, etc. into these folders:</w:t>
            </w:r>
          </w:p>
          <w:p w14:paraId="2C13ACC0" w14:textId="77777777" w:rsidR="00124D8D" w:rsidRPr="00124D8D" w:rsidRDefault="00124D8D" w:rsidP="00124D8D">
            <w:pPr>
              <w:rPr>
                <w:sz w:val="16"/>
                <w:szCs w:val="16"/>
              </w:rPr>
            </w:pPr>
            <w:r w:rsidRPr="00124D8D">
              <w:rPr>
                <w:sz w:val="16"/>
                <w:szCs w:val="16"/>
              </w:rPr>
              <w:t>G:\Marine\MarineCRM\HUBSPOT</w:t>
            </w:r>
          </w:p>
          <w:p w14:paraId="09D70E55" w14:textId="77777777" w:rsidR="00124D8D" w:rsidRPr="00124D8D" w:rsidRDefault="00124D8D" w:rsidP="00124D8D">
            <w:pPr>
              <w:rPr>
                <w:sz w:val="16"/>
                <w:szCs w:val="16"/>
              </w:rPr>
            </w:pPr>
            <w:r w:rsidRPr="00124D8D">
              <w:rPr>
                <w:sz w:val="16"/>
                <w:szCs w:val="16"/>
              </w:rPr>
              <w:t>G:\Marine\Triton\Batch_files</w:t>
            </w:r>
          </w:p>
          <w:p w14:paraId="1A4D786C" w14:textId="77777777" w:rsidR="00124D8D" w:rsidRPr="00124D8D" w:rsidRDefault="00124D8D" w:rsidP="00124D8D">
            <w:pPr>
              <w:rPr>
                <w:sz w:val="16"/>
                <w:szCs w:val="16"/>
              </w:rPr>
            </w:pPr>
          </w:p>
          <w:p w14:paraId="29117AC9" w14:textId="77777777" w:rsidR="00124D8D" w:rsidRPr="00124D8D" w:rsidRDefault="00124D8D" w:rsidP="00124D8D">
            <w:pPr>
              <w:rPr>
                <w:sz w:val="16"/>
                <w:szCs w:val="16"/>
              </w:rPr>
            </w:pPr>
            <w:r w:rsidRPr="00124D8D">
              <w:rPr>
                <w:sz w:val="16"/>
                <w:szCs w:val="16"/>
              </w:rPr>
              <w:t>Update operating system batch files to reflect the Live environment</w:t>
            </w:r>
          </w:p>
          <w:p w14:paraId="1EA049A9" w14:textId="77777777" w:rsidR="00124D8D" w:rsidRPr="00124D8D" w:rsidRDefault="00124D8D" w:rsidP="00124D8D">
            <w:pPr>
              <w:rPr>
                <w:sz w:val="16"/>
                <w:szCs w:val="16"/>
              </w:rPr>
            </w:pPr>
            <w:proofErr w:type="gramStart"/>
            <w:r w:rsidRPr="00124D8D">
              <w:rPr>
                <w:sz w:val="16"/>
                <w:szCs w:val="16"/>
              </w:rPr>
              <w:t>e.g</w:t>
            </w:r>
            <w:proofErr w:type="gramEnd"/>
            <w:r w:rsidRPr="00124D8D">
              <w:rPr>
                <w:sz w:val="16"/>
                <w:szCs w:val="16"/>
              </w:rPr>
              <w:t>. server names, data feed file locations and names, etc.</w:t>
            </w:r>
          </w:p>
          <w:p w14:paraId="0636ADAB" w14:textId="77777777" w:rsidR="00124D8D" w:rsidRPr="00124D8D" w:rsidRDefault="00124D8D" w:rsidP="00124D8D">
            <w:pPr>
              <w:rPr>
                <w:sz w:val="16"/>
                <w:szCs w:val="16"/>
              </w:rPr>
            </w:pPr>
          </w:p>
          <w:p w14:paraId="7AB1215B" w14:textId="77777777" w:rsidR="00124D8D" w:rsidRPr="00124D8D" w:rsidRDefault="00124D8D" w:rsidP="00124D8D">
            <w:pPr>
              <w:rPr>
                <w:sz w:val="16"/>
                <w:szCs w:val="16"/>
              </w:rPr>
            </w:pPr>
            <w:r w:rsidRPr="00124D8D">
              <w:rPr>
                <w:sz w:val="16"/>
                <w:szCs w:val="16"/>
              </w:rPr>
              <w:t xml:space="preserve">Create a new MS SQL Server job ‘Marine – Export – </w:t>
            </w:r>
            <w:proofErr w:type="spellStart"/>
            <w:r w:rsidRPr="00124D8D">
              <w:rPr>
                <w:sz w:val="16"/>
                <w:szCs w:val="16"/>
              </w:rPr>
              <w:t>HubspotCRM</w:t>
            </w:r>
            <w:proofErr w:type="spellEnd"/>
            <w:r w:rsidRPr="00124D8D">
              <w:rPr>
                <w:sz w:val="16"/>
                <w:szCs w:val="16"/>
              </w:rPr>
              <w:t>’ copying the configuration details from the job on UAT server V-AWD-SQL-10</w:t>
            </w:r>
          </w:p>
          <w:p w14:paraId="78598EA6" w14:textId="77777777" w:rsidR="00124D8D" w:rsidRPr="00124D8D" w:rsidRDefault="00124D8D" w:rsidP="00124D8D">
            <w:pPr>
              <w:rPr>
                <w:sz w:val="16"/>
                <w:szCs w:val="16"/>
              </w:rPr>
            </w:pPr>
          </w:p>
          <w:p w14:paraId="1EC27A68" w14:textId="77777777" w:rsidR="00124D8D" w:rsidRPr="00124D8D" w:rsidRDefault="00124D8D" w:rsidP="00124D8D">
            <w:pPr>
              <w:rPr>
                <w:sz w:val="16"/>
                <w:szCs w:val="16"/>
              </w:rPr>
            </w:pPr>
            <w:r w:rsidRPr="00124D8D">
              <w:rPr>
                <w:sz w:val="16"/>
                <w:szCs w:val="16"/>
              </w:rPr>
              <w:t>Enable the following MS SQL Server jobs (but do not enable their schedules):</w:t>
            </w:r>
          </w:p>
          <w:p w14:paraId="25DEA440" w14:textId="77777777" w:rsidR="00124D8D" w:rsidRPr="00124D8D" w:rsidRDefault="00124D8D" w:rsidP="00124D8D">
            <w:pPr>
              <w:rPr>
                <w:sz w:val="16"/>
                <w:szCs w:val="16"/>
              </w:rPr>
            </w:pPr>
            <w:r w:rsidRPr="00124D8D">
              <w:rPr>
                <w:sz w:val="16"/>
                <w:szCs w:val="16"/>
              </w:rPr>
              <w:t>Marine - Import - Neptune</w:t>
            </w:r>
          </w:p>
          <w:p w14:paraId="694FF521" w14:textId="77777777" w:rsidR="00124D8D" w:rsidRPr="00124D8D" w:rsidRDefault="00124D8D" w:rsidP="00124D8D">
            <w:pPr>
              <w:rPr>
                <w:sz w:val="16"/>
                <w:szCs w:val="16"/>
              </w:rPr>
            </w:pPr>
            <w:r w:rsidRPr="00124D8D">
              <w:rPr>
                <w:sz w:val="16"/>
                <w:szCs w:val="16"/>
              </w:rPr>
              <w:t xml:space="preserve">Marine - Import - </w:t>
            </w:r>
            <w:proofErr w:type="spellStart"/>
            <w:r w:rsidRPr="00124D8D">
              <w:rPr>
                <w:sz w:val="16"/>
                <w:szCs w:val="16"/>
              </w:rPr>
              <w:t>NeptuneCRM</w:t>
            </w:r>
            <w:proofErr w:type="spellEnd"/>
          </w:p>
          <w:p w14:paraId="3B7BD093" w14:textId="77777777" w:rsidR="00124D8D" w:rsidRPr="00124D8D" w:rsidRDefault="00124D8D" w:rsidP="00124D8D">
            <w:pPr>
              <w:rPr>
                <w:sz w:val="16"/>
                <w:szCs w:val="16"/>
              </w:rPr>
            </w:pPr>
            <w:proofErr w:type="spellStart"/>
            <w:r w:rsidRPr="00124D8D">
              <w:rPr>
                <w:sz w:val="16"/>
                <w:szCs w:val="16"/>
              </w:rPr>
              <w:t>TritonCelerity</w:t>
            </w:r>
            <w:proofErr w:type="spellEnd"/>
          </w:p>
          <w:p w14:paraId="17FD6C39" w14:textId="77777777" w:rsidR="00124D8D" w:rsidRPr="00124D8D" w:rsidRDefault="00124D8D" w:rsidP="00124D8D">
            <w:pPr>
              <w:rPr>
                <w:sz w:val="16"/>
                <w:szCs w:val="16"/>
              </w:rPr>
            </w:pPr>
            <w:proofErr w:type="spellStart"/>
            <w:r w:rsidRPr="00124D8D">
              <w:rPr>
                <w:sz w:val="16"/>
                <w:szCs w:val="16"/>
              </w:rPr>
              <w:t>TritonCelerity_Enews</w:t>
            </w:r>
            <w:proofErr w:type="spellEnd"/>
          </w:p>
          <w:p w14:paraId="702D91DC" w14:textId="77777777" w:rsidR="00124D8D" w:rsidRPr="00124D8D" w:rsidRDefault="00124D8D" w:rsidP="00124D8D">
            <w:pPr>
              <w:rPr>
                <w:sz w:val="16"/>
                <w:szCs w:val="16"/>
              </w:rPr>
            </w:pPr>
            <w:r w:rsidRPr="00124D8D">
              <w:rPr>
                <w:sz w:val="16"/>
                <w:szCs w:val="16"/>
              </w:rPr>
              <w:t xml:space="preserve">Marine - Export - </w:t>
            </w:r>
            <w:proofErr w:type="spellStart"/>
            <w:r w:rsidRPr="00124D8D">
              <w:rPr>
                <w:sz w:val="16"/>
                <w:szCs w:val="16"/>
              </w:rPr>
              <w:t>HubspotCRM</w:t>
            </w:r>
            <w:proofErr w:type="spellEnd"/>
          </w:p>
          <w:p w14:paraId="1F4185E2" w14:textId="77777777" w:rsidR="00124D8D" w:rsidRPr="00124D8D" w:rsidRDefault="00124D8D" w:rsidP="00124D8D">
            <w:pPr>
              <w:rPr>
                <w:sz w:val="16"/>
                <w:szCs w:val="16"/>
              </w:rPr>
            </w:pPr>
          </w:p>
          <w:p w14:paraId="2FB9E460" w14:textId="77777777" w:rsidR="00124D8D" w:rsidRPr="00124D8D" w:rsidRDefault="00124D8D" w:rsidP="00124D8D">
            <w:pPr>
              <w:rPr>
                <w:sz w:val="16"/>
                <w:szCs w:val="16"/>
              </w:rPr>
            </w:pPr>
            <w:r w:rsidRPr="00124D8D">
              <w:rPr>
                <w:sz w:val="16"/>
                <w:szCs w:val="16"/>
              </w:rPr>
              <w:t>Perform a one off run of the following MS SQL Server jobs in turn checking results / errors / etc.:</w:t>
            </w:r>
          </w:p>
          <w:p w14:paraId="097B1656" w14:textId="77777777" w:rsidR="00124D8D" w:rsidRPr="00124D8D" w:rsidRDefault="00124D8D" w:rsidP="00124D8D">
            <w:pPr>
              <w:rPr>
                <w:sz w:val="16"/>
                <w:szCs w:val="16"/>
              </w:rPr>
            </w:pPr>
            <w:r w:rsidRPr="00124D8D">
              <w:rPr>
                <w:sz w:val="16"/>
                <w:szCs w:val="16"/>
              </w:rPr>
              <w:t>Marine - Import - Neptune</w:t>
            </w:r>
          </w:p>
          <w:p w14:paraId="5214A474" w14:textId="77777777" w:rsidR="00124D8D" w:rsidRPr="00124D8D" w:rsidRDefault="00124D8D" w:rsidP="00124D8D">
            <w:pPr>
              <w:rPr>
                <w:sz w:val="16"/>
                <w:szCs w:val="16"/>
              </w:rPr>
            </w:pPr>
            <w:r w:rsidRPr="00124D8D">
              <w:rPr>
                <w:sz w:val="16"/>
                <w:szCs w:val="16"/>
              </w:rPr>
              <w:t xml:space="preserve">Marine - Import - </w:t>
            </w:r>
            <w:proofErr w:type="spellStart"/>
            <w:r w:rsidRPr="00124D8D">
              <w:rPr>
                <w:sz w:val="16"/>
                <w:szCs w:val="16"/>
              </w:rPr>
              <w:t>NeptuneCRM</w:t>
            </w:r>
            <w:proofErr w:type="spellEnd"/>
          </w:p>
          <w:p w14:paraId="7CF5CD5B" w14:textId="77777777" w:rsidR="00124D8D" w:rsidRPr="00124D8D" w:rsidRDefault="00124D8D" w:rsidP="00124D8D">
            <w:pPr>
              <w:rPr>
                <w:sz w:val="16"/>
                <w:szCs w:val="16"/>
              </w:rPr>
            </w:pPr>
            <w:proofErr w:type="spellStart"/>
            <w:r w:rsidRPr="00124D8D">
              <w:rPr>
                <w:sz w:val="16"/>
                <w:szCs w:val="16"/>
              </w:rPr>
              <w:t>TritonCelerity</w:t>
            </w:r>
            <w:proofErr w:type="spellEnd"/>
          </w:p>
          <w:p w14:paraId="7CD40661" w14:textId="77777777" w:rsidR="00124D8D" w:rsidRPr="00124D8D" w:rsidRDefault="00124D8D" w:rsidP="00124D8D">
            <w:pPr>
              <w:rPr>
                <w:sz w:val="16"/>
                <w:szCs w:val="16"/>
              </w:rPr>
            </w:pPr>
            <w:proofErr w:type="spellStart"/>
            <w:r w:rsidRPr="00124D8D">
              <w:rPr>
                <w:sz w:val="16"/>
                <w:szCs w:val="16"/>
              </w:rPr>
              <w:t>TritonCelerity_Enews</w:t>
            </w:r>
            <w:proofErr w:type="spellEnd"/>
          </w:p>
          <w:p w14:paraId="6D05ADD9" w14:textId="77777777" w:rsidR="00124D8D" w:rsidRPr="00124D8D" w:rsidRDefault="00124D8D" w:rsidP="00124D8D">
            <w:pPr>
              <w:rPr>
                <w:sz w:val="16"/>
                <w:szCs w:val="16"/>
              </w:rPr>
            </w:pPr>
            <w:r w:rsidRPr="00124D8D">
              <w:rPr>
                <w:sz w:val="16"/>
                <w:szCs w:val="16"/>
              </w:rPr>
              <w:t xml:space="preserve">Marine - Export - </w:t>
            </w:r>
            <w:proofErr w:type="spellStart"/>
            <w:r w:rsidRPr="00124D8D">
              <w:rPr>
                <w:sz w:val="16"/>
                <w:szCs w:val="16"/>
              </w:rPr>
              <w:t>HubspotCRM</w:t>
            </w:r>
            <w:proofErr w:type="spellEnd"/>
          </w:p>
          <w:p w14:paraId="0DEB4C5B" w14:textId="77777777" w:rsidR="00124D8D" w:rsidRPr="00124D8D" w:rsidRDefault="00124D8D" w:rsidP="00124D8D">
            <w:pPr>
              <w:rPr>
                <w:sz w:val="16"/>
                <w:szCs w:val="16"/>
              </w:rPr>
            </w:pPr>
          </w:p>
          <w:p w14:paraId="16DCEF8A" w14:textId="77777777" w:rsidR="00124D8D" w:rsidRPr="00124D8D" w:rsidRDefault="00124D8D" w:rsidP="00124D8D">
            <w:pPr>
              <w:rPr>
                <w:sz w:val="16"/>
                <w:szCs w:val="16"/>
              </w:rPr>
            </w:pPr>
            <w:r w:rsidRPr="00124D8D">
              <w:rPr>
                <w:sz w:val="16"/>
                <w:szCs w:val="16"/>
              </w:rPr>
              <w:t>Once all the one off and historical period loads have been completed then the following MS SQL Server jobs’ schedules can be enabled:</w:t>
            </w:r>
          </w:p>
          <w:p w14:paraId="34DE489E" w14:textId="77777777" w:rsidR="00124D8D" w:rsidRPr="00124D8D" w:rsidRDefault="00124D8D" w:rsidP="00124D8D">
            <w:pPr>
              <w:rPr>
                <w:sz w:val="16"/>
                <w:szCs w:val="16"/>
              </w:rPr>
            </w:pPr>
            <w:r w:rsidRPr="00124D8D">
              <w:rPr>
                <w:sz w:val="16"/>
                <w:szCs w:val="16"/>
              </w:rPr>
              <w:t>Marine - Import - Neptune</w:t>
            </w:r>
          </w:p>
          <w:p w14:paraId="4E9493D0" w14:textId="77777777" w:rsidR="00124D8D" w:rsidRPr="00124D8D" w:rsidRDefault="00124D8D" w:rsidP="00124D8D">
            <w:pPr>
              <w:rPr>
                <w:sz w:val="16"/>
                <w:szCs w:val="16"/>
              </w:rPr>
            </w:pPr>
            <w:r w:rsidRPr="00124D8D">
              <w:rPr>
                <w:sz w:val="16"/>
                <w:szCs w:val="16"/>
              </w:rPr>
              <w:t xml:space="preserve">Marine - Import - </w:t>
            </w:r>
            <w:proofErr w:type="spellStart"/>
            <w:r w:rsidRPr="00124D8D">
              <w:rPr>
                <w:sz w:val="16"/>
                <w:szCs w:val="16"/>
              </w:rPr>
              <w:t>NeptuneCRM</w:t>
            </w:r>
            <w:proofErr w:type="spellEnd"/>
          </w:p>
          <w:p w14:paraId="34F7782B" w14:textId="77777777" w:rsidR="00124D8D" w:rsidRPr="00124D8D" w:rsidRDefault="00124D8D" w:rsidP="00124D8D">
            <w:pPr>
              <w:rPr>
                <w:sz w:val="16"/>
                <w:szCs w:val="16"/>
              </w:rPr>
            </w:pPr>
            <w:proofErr w:type="spellStart"/>
            <w:r w:rsidRPr="00124D8D">
              <w:rPr>
                <w:sz w:val="16"/>
                <w:szCs w:val="16"/>
              </w:rPr>
              <w:t>TritonCelerity</w:t>
            </w:r>
            <w:proofErr w:type="spellEnd"/>
          </w:p>
          <w:p w14:paraId="14C9C8CA" w14:textId="77777777" w:rsidR="00124D8D" w:rsidRPr="00124D8D" w:rsidRDefault="00124D8D" w:rsidP="00124D8D">
            <w:pPr>
              <w:rPr>
                <w:sz w:val="16"/>
                <w:szCs w:val="16"/>
              </w:rPr>
            </w:pPr>
            <w:proofErr w:type="spellStart"/>
            <w:r w:rsidRPr="00124D8D">
              <w:rPr>
                <w:sz w:val="16"/>
                <w:szCs w:val="16"/>
              </w:rPr>
              <w:t>TritonCelerity_Enews</w:t>
            </w:r>
            <w:proofErr w:type="spellEnd"/>
          </w:p>
          <w:p w14:paraId="1C28A595" w14:textId="77777777" w:rsidR="00124D8D" w:rsidRPr="00124D8D" w:rsidRDefault="00124D8D" w:rsidP="00124D8D">
            <w:pPr>
              <w:rPr>
                <w:sz w:val="16"/>
                <w:szCs w:val="16"/>
              </w:rPr>
            </w:pPr>
            <w:r w:rsidRPr="00124D8D">
              <w:rPr>
                <w:sz w:val="16"/>
                <w:szCs w:val="16"/>
              </w:rPr>
              <w:t xml:space="preserve">Marine - Export - </w:t>
            </w:r>
            <w:proofErr w:type="spellStart"/>
            <w:r w:rsidRPr="00124D8D">
              <w:rPr>
                <w:sz w:val="16"/>
                <w:szCs w:val="16"/>
              </w:rPr>
              <w:t>HubspotCRM</w:t>
            </w:r>
            <w:proofErr w:type="spellEnd"/>
          </w:p>
          <w:p w14:paraId="5E650172" w14:textId="77777777" w:rsidR="00124D8D" w:rsidRPr="00124D8D" w:rsidRDefault="00124D8D" w:rsidP="00124D8D">
            <w:pPr>
              <w:rPr>
                <w:sz w:val="16"/>
                <w:szCs w:val="16"/>
              </w:rPr>
            </w:pPr>
          </w:p>
          <w:p w14:paraId="63F554B8" w14:textId="77777777" w:rsidR="00124D8D" w:rsidRPr="00124D8D" w:rsidRDefault="00124D8D" w:rsidP="00124D8D">
            <w:pPr>
              <w:rPr>
                <w:sz w:val="16"/>
                <w:szCs w:val="16"/>
              </w:rPr>
            </w:pPr>
            <w:r w:rsidRPr="00124D8D">
              <w:rPr>
                <w:sz w:val="16"/>
                <w:szCs w:val="16"/>
              </w:rPr>
              <w:t>Note that the following MS SQL Server jobs on UAT server V-AWD-SQL-10 will NOT be re-enabled:</w:t>
            </w:r>
          </w:p>
          <w:p w14:paraId="55BFFCAC" w14:textId="77777777" w:rsidR="00124D8D" w:rsidRPr="00124D8D" w:rsidRDefault="00124D8D" w:rsidP="00124D8D">
            <w:pPr>
              <w:rPr>
                <w:sz w:val="16"/>
                <w:szCs w:val="16"/>
              </w:rPr>
            </w:pPr>
            <w:r w:rsidRPr="00124D8D">
              <w:rPr>
                <w:sz w:val="16"/>
                <w:szCs w:val="16"/>
              </w:rPr>
              <w:t>Marine - Import - Neptune</w:t>
            </w:r>
          </w:p>
          <w:p w14:paraId="414D268E" w14:textId="77777777" w:rsidR="00124D8D" w:rsidRPr="00124D8D" w:rsidRDefault="00124D8D" w:rsidP="00124D8D">
            <w:pPr>
              <w:rPr>
                <w:sz w:val="16"/>
                <w:szCs w:val="16"/>
              </w:rPr>
            </w:pPr>
            <w:r w:rsidRPr="00124D8D">
              <w:rPr>
                <w:sz w:val="16"/>
                <w:szCs w:val="16"/>
              </w:rPr>
              <w:t xml:space="preserve">Marine - Import - </w:t>
            </w:r>
            <w:proofErr w:type="spellStart"/>
            <w:r w:rsidRPr="00124D8D">
              <w:rPr>
                <w:sz w:val="16"/>
                <w:szCs w:val="16"/>
              </w:rPr>
              <w:t>NeptuneCRM</w:t>
            </w:r>
            <w:proofErr w:type="spellEnd"/>
          </w:p>
          <w:p w14:paraId="47CCE7C8" w14:textId="77777777" w:rsidR="00124D8D" w:rsidRPr="00124D8D" w:rsidRDefault="00124D8D" w:rsidP="00124D8D">
            <w:pPr>
              <w:rPr>
                <w:sz w:val="16"/>
                <w:szCs w:val="16"/>
              </w:rPr>
            </w:pPr>
            <w:proofErr w:type="spellStart"/>
            <w:r w:rsidRPr="00124D8D">
              <w:rPr>
                <w:sz w:val="16"/>
                <w:szCs w:val="16"/>
              </w:rPr>
              <w:t>TritonCelerity</w:t>
            </w:r>
            <w:proofErr w:type="spellEnd"/>
          </w:p>
          <w:p w14:paraId="1AE4C777" w14:textId="77777777" w:rsidR="00124D8D" w:rsidRPr="00124D8D" w:rsidRDefault="00124D8D" w:rsidP="00124D8D">
            <w:pPr>
              <w:rPr>
                <w:sz w:val="16"/>
                <w:szCs w:val="16"/>
              </w:rPr>
            </w:pPr>
            <w:proofErr w:type="spellStart"/>
            <w:r w:rsidRPr="00124D8D">
              <w:rPr>
                <w:sz w:val="16"/>
                <w:szCs w:val="16"/>
              </w:rPr>
              <w:t>TritonCelerity_Enews</w:t>
            </w:r>
            <w:proofErr w:type="spellEnd"/>
          </w:p>
          <w:p w14:paraId="55C4D19B" w14:textId="77777777" w:rsidR="00124D8D" w:rsidRPr="00124D8D" w:rsidRDefault="00124D8D" w:rsidP="00124D8D">
            <w:pPr>
              <w:rPr>
                <w:sz w:val="16"/>
                <w:szCs w:val="16"/>
              </w:rPr>
            </w:pPr>
            <w:r w:rsidRPr="00124D8D">
              <w:rPr>
                <w:sz w:val="16"/>
                <w:szCs w:val="16"/>
              </w:rPr>
              <w:t xml:space="preserve">Marine - Export - </w:t>
            </w:r>
            <w:proofErr w:type="spellStart"/>
            <w:r w:rsidRPr="00124D8D">
              <w:rPr>
                <w:sz w:val="16"/>
                <w:szCs w:val="16"/>
              </w:rPr>
              <w:t>HubspotCRM</w:t>
            </w:r>
            <w:proofErr w:type="spellEnd"/>
          </w:p>
          <w:p w14:paraId="650D8847" w14:textId="77777777" w:rsidR="00124D8D" w:rsidRDefault="00124D8D" w:rsidP="00124D8D">
            <w:pPr>
              <w:rPr>
                <w:sz w:val="18"/>
              </w:rPr>
            </w:pPr>
          </w:p>
          <w:p w14:paraId="40B2B671" w14:textId="77777777" w:rsidR="00124D8D" w:rsidRPr="00124D8D" w:rsidRDefault="00124D8D" w:rsidP="00124D8D">
            <w:pPr>
              <w:rPr>
                <w:sz w:val="18"/>
              </w:rPr>
            </w:pPr>
          </w:p>
          <w:p w14:paraId="57A0D8A2" w14:textId="5693184A" w:rsidR="00F311CC" w:rsidRPr="00510F26" w:rsidRDefault="00F311CC" w:rsidP="00510F26">
            <w:pPr>
              <w:pStyle w:val="ListParagraph"/>
              <w:numPr>
                <w:ilvl w:val="0"/>
                <w:numId w:val="20"/>
              </w:numPr>
              <w:rPr>
                <w:sz w:val="18"/>
              </w:rPr>
            </w:pPr>
            <w:r>
              <w:rPr>
                <w:sz w:val="18"/>
              </w:rPr>
              <w:t xml:space="preserve">First new upload from Data Warehouse to </w:t>
            </w:r>
            <w:proofErr w:type="spellStart"/>
            <w:r>
              <w:rPr>
                <w:sz w:val="18"/>
              </w:rPr>
              <w:t>Hubspot</w:t>
            </w:r>
            <w:proofErr w:type="spellEnd"/>
            <w:r>
              <w:rPr>
                <w:sz w:val="18"/>
              </w:rPr>
              <w:t xml:space="preserve"> is done</w:t>
            </w:r>
            <w:r w:rsidRPr="001E5992">
              <w:rPr>
                <w:sz w:val="18"/>
              </w:rPr>
              <w:t xml:space="preserve"> </w:t>
            </w:r>
            <w:r w:rsidRPr="00124D8D">
              <w:rPr>
                <w:sz w:val="18"/>
              </w:rPr>
              <w:t xml:space="preserve">- </w:t>
            </w:r>
            <w:r w:rsidRPr="00124D8D">
              <w:rPr>
                <w:color w:val="0070C0"/>
                <w:sz w:val="18"/>
              </w:rPr>
              <w:t xml:space="preserve">Initial load to be 10 </w:t>
            </w:r>
            <w:proofErr w:type="spellStart"/>
            <w:r w:rsidRPr="00124D8D">
              <w:rPr>
                <w:color w:val="0070C0"/>
                <w:sz w:val="18"/>
              </w:rPr>
              <w:t>days worth</w:t>
            </w:r>
            <w:proofErr w:type="spellEnd"/>
            <w:r w:rsidRPr="00124D8D">
              <w:rPr>
                <w:color w:val="0070C0"/>
                <w:sz w:val="18"/>
              </w:rPr>
              <w:t xml:space="preserve"> of </w:t>
            </w:r>
            <w:proofErr w:type="spellStart"/>
            <w:r w:rsidRPr="00124D8D">
              <w:rPr>
                <w:color w:val="0070C0"/>
                <w:sz w:val="18"/>
              </w:rPr>
              <w:t>eNews</w:t>
            </w:r>
            <w:proofErr w:type="spellEnd"/>
            <w:r w:rsidRPr="00124D8D">
              <w:rPr>
                <w:color w:val="0070C0"/>
                <w:sz w:val="18"/>
              </w:rPr>
              <w:t xml:space="preserve">/ then Brochure requests/ then quotes then Bookings across all 3 </w:t>
            </w:r>
            <w:proofErr w:type="spellStart"/>
            <w:r w:rsidRPr="00124D8D">
              <w:rPr>
                <w:color w:val="0070C0"/>
                <w:sz w:val="18"/>
              </w:rPr>
              <w:t>HubSpot</w:t>
            </w:r>
            <w:proofErr w:type="spellEnd"/>
            <w:r w:rsidRPr="00124D8D">
              <w:rPr>
                <w:color w:val="0070C0"/>
                <w:sz w:val="18"/>
              </w:rPr>
              <w:t xml:space="preserve"> accounts and in that order.  CRM team to then check the new data in </w:t>
            </w:r>
            <w:proofErr w:type="spellStart"/>
            <w:r w:rsidRPr="00124D8D">
              <w:rPr>
                <w:color w:val="0070C0"/>
                <w:sz w:val="18"/>
              </w:rPr>
              <w:t>HubSpot</w:t>
            </w:r>
            <w:proofErr w:type="spellEnd"/>
            <w:r w:rsidRPr="00124D8D">
              <w:rPr>
                <w:color w:val="0070C0"/>
                <w:sz w:val="18"/>
              </w:rPr>
              <w:t xml:space="preserve"> and confirm whether they are happy with it</w:t>
            </w:r>
            <w:r w:rsidRPr="004D137B">
              <w:rPr>
                <w:b/>
                <w:i/>
                <w:color w:val="0070C0"/>
                <w:sz w:val="18"/>
              </w:rPr>
              <w:t>.</w:t>
            </w:r>
          </w:p>
          <w:p w14:paraId="37E1832A" w14:textId="77777777" w:rsidR="00A31E6A" w:rsidRDefault="00A31E6A" w:rsidP="001E5992">
            <w:pPr>
              <w:rPr>
                <w:sz w:val="18"/>
              </w:rPr>
            </w:pPr>
          </w:p>
          <w:p w14:paraId="2BDD703A" w14:textId="77777777" w:rsidR="00A31E6A" w:rsidRDefault="00A31E6A" w:rsidP="00A31E6A">
            <w:pPr>
              <w:rPr>
                <w:sz w:val="18"/>
                <w:u w:val="single"/>
              </w:rPr>
            </w:pPr>
          </w:p>
          <w:p w14:paraId="69273656" w14:textId="6C402DF6" w:rsidR="00A31E6A" w:rsidRPr="001E5992" w:rsidRDefault="00A31E6A" w:rsidP="00A31E6A">
            <w:pPr>
              <w:rPr>
                <w:sz w:val="18"/>
                <w:u w:val="single"/>
              </w:rPr>
            </w:pPr>
            <w:r>
              <w:rPr>
                <w:sz w:val="18"/>
                <w:u w:val="single"/>
              </w:rPr>
              <w:t>Thurs 10</w:t>
            </w:r>
            <w:r w:rsidRPr="00A31E6A">
              <w:rPr>
                <w:sz w:val="18"/>
                <w:u w:val="single"/>
                <w:vertAlign w:val="superscript"/>
              </w:rPr>
              <w:t>th</w:t>
            </w:r>
            <w:r>
              <w:rPr>
                <w:sz w:val="18"/>
                <w:u w:val="single"/>
              </w:rPr>
              <w:t xml:space="preserve">, Mon </w:t>
            </w:r>
            <w:r w:rsidR="003821A5">
              <w:rPr>
                <w:sz w:val="18"/>
                <w:u w:val="single"/>
              </w:rPr>
              <w:t>14</w:t>
            </w:r>
            <w:r w:rsidRPr="001E5992">
              <w:rPr>
                <w:sz w:val="18"/>
                <w:u w:val="single"/>
                <w:vertAlign w:val="superscript"/>
              </w:rPr>
              <w:t>th</w:t>
            </w:r>
            <w:r w:rsidR="00F311CC">
              <w:rPr>
                <w:sz w:val="18"/>
                <w:u w:val="single"/>
              </w:rPr>
              <w:t>, Tues 15</w:t>
            </w:r>
            <w:r w:rsidR="00F311CC" w:rsidRPr="00F311CC">
              <w:rPr>
                <w:sz w:val="18"/>
                <w:u w:val="single"/>
                <w:vertAlign w:val="superscript"/>
              </w:rPr>
              <w:t>th</w:t>
            </w:r>
            <w:r w:rsidR="00F311CC">
              <w:rPr>
                <w:sz w:val="18"/>
                <w:u w:val="single"/>
              </w:rPr>
              <w:t xml:space="preserve"> </w:t>
            </w:r>
            <w:r w:rsidRPr="001E5992">
              <w:rPr>
                <w:sz w:val="18"/>
                <w:u w:val="single"/>
              </w:rPr>
              <w:t xml:space="preserve">May </w:t>
            </w:r>
            <w:r>
              <w:rPr>
                <w:sz w:val="18"/>
                <w:u w:val="single"/>
              </w:rPr>
              <w:t xml:space="preserve">UK </w:t>
            </w:r>
            <w:r w:rsidR="008C151D">
              <w:rPr>
                <w:sz w:val="18"/>
                <w:u w:val="single"/>
              </w:rPr>
              <w:t>working day</w:t>
            </w:r>
          </w:p>
          <w:p w14:paraId="57690431" w14:textId="77777777" w:rsidR="00A31E6A" w:rsidRDefault="00A31E6A" w:rsidP="001E5992">
            <w:pPr>
              <w:rPr>
                <w:sz w:val="18"/>
              </w:rPr>
            </w:pPr>
          </w:p>
          <w:p w14:paraId="70EE07DA" w14:textId="77777777" w:rsidR="00F311CC" w:rsidRPr="004D137B" w:rsidRDefault="00F311CC" w:rsidP="00F311CC">
            <w:pPr>
              <w:pStyle w:val="ListParagraph"/>
              <w:numPr>
                <w:ilvl w:val="0"/>
                <w:numId w:val="20"/>
              </w:numPr>
              <w:rPr>
                <w:sz w:val="18"/>
              </w:rPr>
            </w:pPr>
            <w:r w:rsidRPr="004D137B">
              <w:rPr>
                <w:sz w:val="18"/>
              </w:rPr>
              <w:t xml:space="preserve">Each day another catch-up upload from Data </w:t>
            </w:r>
            <w:r w:rsidRPr="00124D8D">
              <w:rPr>
                <w:sz w:val="18"/>
              </w:rPr>
              <w:t xml:space="preserve">Warehouse to </w:t>
            </w:r>
            <w:proofErr w:type="spellStart"/>
            <w:r w:rsidRPr="00124D8D">
              <w:rPr>
                <w:sz w:val="18"/>
              </w:rPr>
              <w:t>Hubspot</w:t>
            </w:r>
            <w:proofErr w:type="spellEnd"/>
            <w:r w:rsidRPr="00124D8D">
              <w:rPr>
                <w:sz w:val="18"/>
              </w:rPr>
              <w:t xml:space="preserve"> is done - </w:t>
            </w:r>
            <w:r w:rsidRPr="00124D8D">
              <w:rPr>
                <w:color w:val="0070C0"/>
                <w:sz w:val="18"/>
              </w:rPr>
              <w:t xml:space="preserve">Once CRM team are happy with the limited 10 day load, MI team to go ahead and load all data in the same order as the 10 day test.  Adrian to request increase of contact API limit via the </w:t>
            </w:r>
            <w:proofErr w:type="spellStart"/>
            <w:r w:rsidRPr="00124D8D">
              <w:rPr>
                <w:color w:val="0070C0"/>
                <w:sz w:val="18"/>
              </w:rPr>
              <w:t>HubSpot</w:t>
            </w:r>
            <w:proofErr w:type="spellEnd"/>
            <w:r w:rsidRPr="00124D8D">
              <w:rPr>
                <w:color w:val="0070C0"/>
                <w:sz w:val="18"/>
              </w:rPr>
              <w:t xml:space="preserve"> account manager to enable the complete database update to be completed as quickly as possible.</w:t>
            </w:r>
            <w:r w:rsidRPr="004D137B">
              <w:rPr>
                <w:b/>
                <w:i/>
                <w:color w:val="0070C0"/>
                <w:sz w:val="18"/>
              </w:rPr>
              <w:t xml:space="preserve"> </w:t>
            </w:r>
          </w:p>
          <w:p w14:paraId="72D2C375" w14:textId="77777777" w:rsidR="00A31E6A" w:rsidRDefault="00A31E6A" w:rsidP="001E5992">
            <w:pPr>
              <w:rPr>
                <w:sz w:val="18"/>
              </w:rPr>
            </w:pPr>
          </w:p>
          <w:p w14:paraId="552F9199" w14:textId="77777777" w:rsidR="003F24EC" w:rsidRDefault="003F24EC" w:rsidP="00CC40C0"/>
        </w:tc>
        <w:tc>
          <w:tcPr>
            <w:tcW w:w="4621" w:type="dxa"/>
          </w:tcPr>
          <w:p w14:paraId="4E184DF2" w14:textId="77777777" w:rsidR="00510F26" w:rsidRDefault="00510F26" w:rsidP="00510F26">
            <w:pPr>
              <w:pStyle w:val="ListParagraph"/>
              <w:rPr>
                <w:color w:val="4F6228" w:themeColor="accent3" w:themeShade="80"/>
                <w:sz w:val="18"/>
              </w:rPr>
            </w:pPr>
          </w:p>
          <w:p w14:paraId="173DB976" w14:textId="404C8E7E" w:rsidR="003F24EC" w:rsidRPr="00D840E9" w:rsidRDefault="00FA6A7E" w:rsidP="00D840E9">
            <w:pPr>
              <w:rPr>
                <w:color w:val="4F6228" w:themeColor="accent3" w:themeShade="80"/>
                <w:sz w:val="18"/>
              </w:rPr>
            </w:pPr>
            <w:r w:rsidRPr="00D840E9">
              <w:rPr>
                <w:color w:val="4F6228" w:themeColor="accent3" w:themeShade="80"/>
                <w:sz w:val="18"/>
                <w:u w:val="single"/>
              </w:rPr>
              <w:t>Neptune</w:t>
            </w:r>
            <w:r w:rsidRPr="00D840E9">
              <w:rPr>
                <w:color w:val="4F6228" w:themeColor="accent3" w:themeShade="80"/>
                <w:sz w:val="18"/>
              </w:rPr>
              <w:t xml:space="preserve"> : estimate 2 hours </w:t>
            </w:r>
            <w:r w:rsidR="00572F51" w:rsidRPr="00D840E9">
              <w:rPr>
                <w:color w:val="4F6228" w:themeColor="accent3" w:themeShade="80"/>
                <w:sz w:val="18"/>
              </w:rPr>
              <w:t>:</w:t>
            </w:r>
          </w:p>
          <w:p w14:paraId="3600A116" w14:textId="77777777" w:rsidR="00DC1167" w:rsidRDefault="00DC1167" w:rsidP="00CC40C0">
            <w:pPr>
              <w:rPr>
                <w:color w:val="4F6228" w:themeColor="accent3" w:themeShade="80"/>
                <w:sz w:val="18"/>
              </w:rPr>
            </w:pPr>
          </w:p>
          <w:p w14:paraId="3F20FA1C" w14:textId="4F970B26" w:rsidR="00DC1167" w:rsidRDefault="00DC1167" w:rsidP="00FA6A7E">
            <w:pPr>
              <w:pStyle w:val="ListParagraph"/>
              <w:numPr>
                <w:ilvl w:val="0"/>
                <w:numId w:val="29"/>
              </w:numPr>
              <w:rPr>
                <w:color w:val="4F6228" w:themeColor="accent3" w:themeShade="80"/>
                <w:sz w:val="18"/>
              </w:rPr>
            </w:pPr>
            <w:r w:rsidRPr="00DC1167">
              <w:rPr>
                <w:color w:val="4F6228" w:themeColor="accent3" w:themeShade="80"/>
                <w:sz w:val="18"/>
              </w:rPr>
              <w:t>Take Neptune offline</w:t>
            </w:r>
            <w:r w:rsidR="00FA6A7E">
              <w:rPr>
                <w:color w:val="4F6228" w:themeColor="accent3" w:themeShade="80"/>
                <w:sz w:val="18"/>
              </w:rPr>
              <w:t xml:space="preserve"> : 1 min </w:t>
            </w:r>
          </w:p>
          <w:p w14:paraId="5EC361CE" w14:textId="70937D9B" w:rsidR="00DC1167" w:rsidRDefault="00DC1167" w:rsidP="00FA6A7E">
            <w:pPr>
              <w:pStyle w:val="ListParagraph"/>
              <w:numPr>
                <w:ilvl w:val="0"/>
                <w:numId w:val="29"/>
              </w:numPr>
              <w:rPr>
                <w:color w:val="4F6228" w:themeColor="accent3" w:themeShade="80"/>
                <w:sz w:val="18"/>
              </w:rPr>
            </w:pPr>
            <w:r>
              <w:rPr>
                <w:color w:val="4F6228" w:themeColor="accent3" w:themeShade="80"/>
                <w:sz w:val="18"/>
              </w:rPr>
              <w:t>Restore backup source area</w:t>
            </w:r>
            <w:r w:rsidR="00FA6A7E">
              <w:rPr>
                <w:color w:val="4F6228" w:themeColor="accent3" w:themeShade="80"/>
                <w:sz w:val="18"/>
              </w:rPr>
              <w:t xml:space="preserve"> : 10 mins</w:t>
            </w:r>
          </w:p>
          <w:p w14:paraId="168F81EC" w14:textId="5C39CE25" w:rsidR="00DC1167" w:rsidRDefault="00DC1167" w:rsidP="00FA6A7E">
            <w:pPr>
              <w:pStyle w:val="ListParagraph"/>
              <w:numPr>
                <w:ilvl w:val="0"/>
                <w:numId w:val="29"/>
              </w:numPr>
              <w:rPr>
                <w:color w:val="4F6228" w:themeColor="accent3" w:themeShade="80"/>
                <w:sz w:val="18"/>
              </w:rPr>
            </w:pPr>
            <w:r>
              <w:rPr>
                <w:color w:val="4F6228" w:themeColor="accent3" w:themeShade="80"/>
                <w:sz w:val="18"/>
              </w:rPr>
              <w:t>Rebuild changed tables on previous definition</w:t>
            </w:r>
          </w:p>
          <w:p w14:paraId="350EB170" w14:textId="795BE1B9" w:rsidR="00FA6A7E" w:rsidRDefault="00FA6A7E" w:rsidP="00FA6A7E">
            <w:pPr>
              <w:pStyle w:val="ListParagraph"/>
              <w:numPr>
                <w:ilvl w:val="1"/>
                <w:numId w:val="29"/>
              </w:numPr>
              <w:rPr>
                <w:color w:val="4F6228" w:themeColor="accent3" w:themeShade="80"/>
                <w:sz w:val="18"/>
              </w:rPr>
            </w:pPr>
            <w:r>
              <w:rPr>
                <w:color w:val="4F6228" w:themeColor="accent3" w:themeShade="80"/>
                <w:sz w:val="18"/>
              </w:rPr>
              <w:t>May require use of backed up data</w:t>
            </w:r>
          </w:p>
          <w:p w14:paraId="6546841D" w14:textId="035E8034" w:rsidR="00FA6A7E" w:rsidRDefault="00FA6A7E" w:rsidP="00FA6A7E">
            <w:pPr>
              <w:pStyle w:val="ListParagraph"/>
              <w:numPr>
                <w:ilvl w:val="1"/>
                <w:numId w:val="29"/>
              </w:numPr>
              <w:rPr>
                <w:color w:val="4F6228" w:themeColor="accent3" w:themeShade="80"/>
                <w:sz w:val="18"/>
              </w:rPr>
            </w:pPr>
            <w:r>
              <w:rPr>
                <w:color w:val="4F6228" w:themeColor="accent3" w:themeShade="80"/>
                <w:sz w:val="18"/>
              </w:rPr>
              <w:t>1 hour</w:t>
            </w:r>
          </w:p>
          <w:p w14:paraId="09701C64" w14:textId="0EED0486" w:rsidR="00DC1167" w:rsidRDefault="00DC1167" w:rsidP="00FA6A7E">
            <w:pPr>
              <w:pStyle w:val="ListParagraph"/>
              <w:numPr>
                <w:ilvl w:val="0"/>
                <w:numId w:val="29"/>
              </w:numPr>
              <w:rPr>
                <w:color w:val="4F6228" w:themeColor="accent3" w:themeShade="80"/>
                <w:sz w:val="18"/>
              </w:rPr>
            </w:pPr>
            <w:r>
              <w:rPr>
                <w:color w:val="4F6228" w:themeColor="accent3" w:themeShade="80"/>
                <w:sz w:val="18"/>
              </w:rPr>
              <w:t xml:space="preserve">Oracle DBA for grants </w:t>
            </w:r>
            <w:proofErr w:type="spellStart"/>
            <w:r>
              <w:rPr>
                <w:color w:val="4F6228" w:themeColor="accent3" w:themeShade="80"/>
                <w:sz w:val="18"/>
              </w:rPr>
              <w:t>etc</w:t>
            </w:r>
            <w:proofErr w:type="spellEnd"/>
            <w:r w:rsidR="00FA6A7E">
              <w:rPr>
                <w:color w:val="4F6228" w:themeColor="accent3" w:themeShade="80"/>
                <w:sz w:val="18"/>
              </w:rPr>
              <w:t xml:space="preserve"> : 10 mins</w:t>
            </w:r>
          </w:p>
          <w:p w14:paraId="2333B082" w14:textId="35D34872" w:rsidR="00DC1167" w:rsidRDefault="00FA6A7E" w:rsidP="00FA6A7E">
            <w:pPr>
              <w:pStyle w:val="ListParagraph"/>
              <w:numPr>
                <w:ilvl w:val="0"/>
                <w:numId w:val="29"/>
              </w:numPr>
              <w:rPr>
                <w:color w:val="4F6228" w:themeColor="accent3" w:themeShade="80"/>
                <w:sz w:val="18"/>
              </w:rPr>
            </w:pPr>
            <w:r>
              <w:rPr>
                <w:color w:val="4F6228" w:themeColor="accent3" w:themeShade="80"/>
                <w:sz w:val="18"/>
              </w:rPr>
              <w:lastRenderedPageBreak/>
              <w:t>Bring Neptune online : 1 min</w:t>
            </w:r>
          </w:p>
          <w:p w14:paraId="54EF7476" w14:textId="058F06FF" w:rsidR="00FA6A7E" w:rsidRDefault="00FA6A7E" w:rsidP="00FA6A7E">
            <w:pPr>
              <w:pStyle w:val="ListParagraph"/>
              <w:numPr>
                <w:ilvl w:val="0"/>
                <w:numId w:val="29"/>
              </w:numPr>
              <w:rPr>
                <w:color w:val="4F6228" w:themeColor="accent3" w:themeShade="80"/>
                <w:sz w:val="18"/>
              </w:rPr>
            </w:pPr>
            <w:r>
              <w:rPr>
                <w:color w:val="4F6228" w:themeColor="accent3" w:themeShade="80"/>
                <w:sz w:val="18"/>
              </w:rPr>
              <w:t>Smoke test : 20 mins</w:t>
            </w:r>
          </w:p>
          <w:p w14:paraId="13EDA15E" w14:textId="77777777" w:rsidR="00FA6A7E" w:rsidRDefault="00FA6A7E" w:rsidP="00FA6A7E">
            <w:pPr>
              <w:pStyle w:val="ListParagraph"/>
              <w:numPr>
                <w:ilvl w:val="1"/>
                <w:numId w:val="29"/>
              </w:numPr>
              <w:rPr>
                <w:color w:val="4F6228" w:themeColor="accent3" w:themeShade="80"/>
                <w:sz w:val="18"/>
              </w:rPr>
            </w:pPr>
            <w:r>
              <w:rPr>
                <w:color w:val="4F6228" w:themeColor="accent3" w:themeShade="80"/>
                <w:sz w:val="18"/>
              </w:rPr>
              <w:t>Direct bookings</w:t>
            </w:r>
          </w:p>
          <w:p w14:paraId="1E545BAE" w14:textId="77777777" w:rsidR="00FA6A7E" w:rsidRDefault="00FA6A7E" w:rsidP="00FA6A7E">
            <w:pPr>
              <w:pStyle w:val="ListParagraph"/>
              <w:numPr>
                <w:ilvl w:val="1"/>
                <w:numId w:val="29"/>
              </w:numPr>
              <w:rPr>
                <w:color w:val="4F6228" w:themeColor="accent3" w:themeShade="80"/>
                <w:sz w:val="18"/>
              </w:rPr>
            </w:pPr>
            <w:r>
              <w:rPr>
                <w:color w:val="4F6228" w:themeColor="accent3" w:themeShade="80"/>
                <w:sz w:val="18"/>
              </w:rPr>
              <w:t>Contact view/mod</w:t>
            </w:r>
          </w:p>
          <w:p w14:paraId="254DF575" w14:textId="77777777" w:rsidR="00FA6A7E" w:rsidRPr="00DC1167" w:rsidRDefault="00FA6A7E" w:rsidP="00FA6A7E">
            <w:pPr>
              <w:pStyle w:val="ListParagraph"/>
              <w:numPr>
                <w:ilvl w:val="1"/>
                <w:numId w:val="29"/>
              </w:numPr>
              <w:rPr>
                <w:color w:val="4F6228" w:themeColor="accent3" w:themeShade="80"/>
                <w:sz w:val="18"/>
              </w:rPr>
            </w:pPr>
            <w:r>
              <w:rPr>
                <w:color w:val="4F6228" w:themeColor="accent3" w:themeShade="80"/>
                <w:sz w:val="18"/>
              </w:rPr>
              <w:t>Online bookings</w:t>
            </w:r>
          </w:p>
          <w:p w14:paraId="4A90A8DB" w14:textId="77777777" w:rsidR="00DC1167" w:rsidRDefault="00DC1167" w:rsidP="00DC1167">
            <w:pPr>
              <w:rPr>
                <w:b/>
              </w:rPr>
            </w:pPr>
          </w:p>
          <w:p w14:paraId="7BE529BD" w14:textId="77777777" w:rsidR="00112E40" w:rsidRDefault="00112E40" w:rsidP="00DC1167">
            <w:pPr>
              <w:rPr>
                <w:b/>
              </w:rPr>
            </w:pPr>
          </w:p>
          <w:p w14:paraId="02704770" w14:textId="75DEB57B" w:rsidR="00112E40" w:rsidRPr="00112E40" w:rsidRDefault="00F02678" w:rsidP="00112E40">
            <w:pPr>
              <w:rPr>
                <w:color w:val="984806" w:themeColor="accent6" w:themeShade="80"/>
                <w:sz w:val="18"/>
              </w:rPr>
            </w:pPr>
            <w:r w:rsidRPr="00F02678">
              <w:rPr>
                <w:color w:val="984806" w:themeColor="accent6" w:themeShade="80"/>
                <w:sz w:val="18"/>
                <w:u w:val="single"/>
              </w:rPr>
              <w:t>Triton:</w:t>
            </w:r>
            <w:r w:rsidRPr="00F02678">
              <w:rPr>
                <w:color w:val="984806" w:themeColor="accent6" w:themeShade="80"/>
                <w:sz w:val="18"/>
              </w:rPr>
              <w:t xml:space="preserve">  </w:t>
            </w:r>
            <w:r w:rsidR="00112E40" w:rsidRPr="00112E40">
              <w:rPr>
                <w:color w:val="984806" w:themeColor="accent6" w:themeShade="80"/>
                <w:sz w:val="18"/>
              </w:rPr>
              <w:t xml:space="preserve">Triton </w:t>
            </w:r>
            <w:proofErr w:type="spellStart"/>
            <w:r w:rsidR="00112E40">
              <w:rPr>
                <w:color w:val="984806" w:themeColor="accent6" w:themeShade="80"/>
                <w:sz w:val="18"/>
              </w:rPr>
              <w:t>backout</w:t>
            </w:r>
            <w:proofErr w:type="spellEnd"/>
            <w:r w:rsidR="00112E40">
              <w:rPr>
                <w:color w:val="984806" w:themeColor="accent6" w:themeShade="80"/>
                <w:sz w:val="18"/>
              </w:rPr>
              <w:t xml:space="preserve"> of </w:t>
            </w:r>
            <w:r w:rsidR="00112E40" w:rsidRPr="00112E40">
              <w:rPr>
                <w:color w:val="984806" w:themeColor="accent6" w:themeShade="80"/>
                <w:sz w:val="18"/>
              </w:rPr>
              <w:t xml:space="preserve">changes made using Rocket Aldon Change Management System.  Additional setups will be </w:t>
            </w:r>
            <w:r w:rsidR="00112E40">
              <w:rPr>
                <w:color w:val="984806" w:themeColor="accent6" w:themeShade="80"/>
                <w:sz w:val="18"/>
              </w:rPr>
              <w:t>reversed out</w:t>
            </w:r>
            <w:r w:rsidR="00112E40" w:rsidRPr="00112E40">
              <w:rPr>
                <w:color w:val="984806" w:themeColor="accent6" w:themeShade="80"/>
                <w:sz w:val="18"/>
              </w:rPr>
              <w:t xml:space="preserve"> by Paul Foster.  (estimate is 1 hour, including brief smoke testing)</w:t>
            </w:r>
          </w:p>
          <w:p w14:paraId="623876ED" w14:textId="77777777" w:rsidR="00112E40" w:rsidRDefault="00112E40" w:rsidP="00DC1167">
            <w:pPr>
              <w:rPr>
                <w:b/>
              </w:rPr>
            </w:pPr>
          </w:p>
          <w:p w14:paraId="2B374574" w14:textId="77777777" w:rsidR="00112E40" w:rsidRDefault="00112E40" w:rsidP="00DC1167">
            <w:pPr>
              <w:rPr>
                <w:b/>
              </w:rPr>
            </w:pPr>
          </w:p>
          <w:p w14:paraId="6F557CE2" w14:textId="1F1A0F87" w:rsidR="00124D8D" w:rsidRPr="00D840E9" w:rsidRDefault="00124D8D" w:rsidP="00D840E9">
            <w:pPr>
              <w:rPr>
                <w:color w:val="0070C0"/>
                <w:sz w:val="18"/>
              </w:rPr>
            </w:pPr>
            <w:proofErr w:type="spellStart"/>
            <w:r w:rsidRPr="00F02678">
              <w:rPr>
                <w:color w:val="0070C0"/>
                <w:sz w:val="18"/>
                <w:u w:val="single"/>
              </w:rPr>
              <w:t>Hubspot</w:t>
            </w:r>
            <w:proofErr w:type="spellEnd"/>
            <w:r w:rsidRPr="00F02678">
              <w:rPr>
                <w:color w:val="0070C0"/>
                <w:sz w:val="18"/>
                <w:u w:val="single"/>
              </w:rPr>
              <w:t>:</w:t>
            </w:r>
            <w:r w:rsidRPr="00D840E9">
              <w:rPr>
                <w:color w:val="0070C0"/>
                <w:sz w:val="18"/>
              </w:rPr>
              <w:t xml:space="preserve"> s</w:t>
            </w:r>
            <w:r w:rsidRPr="00D840E9">
              <w:rPr>
                <w:color w:val="0070C0"/>
                <w:sz w:val="18"/>
              </w:rPr>
              <w:t xml:space="preserve">hould anything go wrong on Wednesday, </w:t>
            </w:r>
            <w:r w:rsidRPr="00D840E9">
              <w:rPr>
                <w:color w:val="0070C0"/>
                <w:sz w:val="18"/>
              </w:rPr>
              <w:t xml:space="preserve">Adrian </w:t>
            </w:r>
            <w:r w:rsidRPr="00D840E9">
              <w:rPr>
                <w:color w:val="0070C0"/>
                <w:sz w:val="18"/>
              </w:rPr>
              <w:t xml:space="preserve">will look to replace the incorrect data loaded into </w:t>
            </w:r>
            <w:proofErr w:type="spellStart"/>
            <w:r w:rsidRPr="00D840E9">
              <w:rPr>
                <w:color w:val="0070C0"/>
                <w:sz w:val="18"/>
              </w:rPr>
              <w:t>HubSpot</w:t>
            </w:r>
            <w:proofErr w:type="spellEnd"/>
            <w:r w:rsidRPr="00D840E9">
              <w:rPr>
                <w:color w:val="0070C0"/>
                <w:sz w:val="18"/>
              </w:rPr>
              <w:t xml:space="preserve"> on Weds morning with the </w:t>
            </w:r>
            <w:r w:rsidRPr="00D840E9">
              <w:rPr>
                <w:color w:val="0070C0"/>
                <w:sz w:val="18"/>
              </w:rPr>
              <w:t xml:space="preserve">backup </w:t>
            </w:r>
            <w:r w:rsidRPr="00D840E9">
              <w:rPr>
                <w:color w:val="0070C0"/>
                <w:sz w:val="18"/>
              </w:rPr>
              <w:t xml:space="preserve">data from </w:t>
            </w:r>
            <w:proofErr w:type="spellStart"/>
            <w:r w:rsidRPr="00D840E9">
              <w:rPr>
                <w:color w:val="0070C0"/>
                <w:sz w:val="18"/>
              </w:rPr>
              <w:t>CoB</w:t>
            </w:r>
            <w:proofErr w:type="spellEnd"/>
            <w:r w:rsidRPr="00D840E9">
              <w:rPr>
                <w:color w:val="0070C0"/>
                <w:sz w:val="18"/>
              </w:rPr>
              <w:t xml:space="preserve"> on Tuesday.</w:t>
            </w:r>
            <w:r w:rsidRPr="00D840E9">
              <w:rPr>
                <w:color w:val="0070C0"/>
                <w:sz w:val="18"/>
              </w:rPr>
              <w:t xml:space="preserve">  </w:t>
            </w:r>
            <w:r w:rsidRPr="00D840E9">
              <w:rPr>
                <w:color w:val="0070C0"/>
                <w:sz w:val="18"/>
              </w:rPr>
              <w:t>This should take about an hour per account</w:t>
            </w:r>
            <w:r w:rsidRPr="00D840E9">
              <w:rPr>
                <w:color w:val="0070C0"/>
                <w:sz w:val="18"/>
              </w:rPr>
              <w:t xml:space="preserve"> – there are 3 accounts.</w:t>
            </w:r>
          </w:p>
          <w:p w14:paraId="6417BAA1" w14:textId="77777777" w:rsidR="00124D8D" w:rsidRDefault="00124D8D" w:rsidP="00DC1167">
            <w:pPr>
              <w:rPr>
                <w:b/>
              </w:rPr>
            </w:pPr>
          </w:p>
          <w:p w14:paraId="217F33D2" w14:textId="77777777" w:rsidR="00112E40" w:rsidRDefault="00112E40" w:rsidP="00DC1167">
            <w:pPr>
              <w:rPr>
                <w:b/>
              </w:rPr>
            </w:pPr>
            <w:bookmarkStart w:id="0" w:name="_GoBack"/>
            <w:bookmarkEnd w:id="0"/>
          </w:p>
          <w:p w14:paraId="78EFD066" w14:textId="33727377" w:rsidR="00510F26" w:rsidRPr="00D840E9" w:rsidRDefault="00510F26" w:rsidP="00D840E9">
            <w:pPr>
              <w:rPr>
                <w:sz w:val="16"/>
                <w:szCs w:val="16"/>
              </w:rPr>
            </w:pPr>
            <w:r w:rsidRPr="00D840E9">
              <w:rPr>
                <w:sz w:val="20"/>
                <w:u w:val="single"/>
              </w:rPr>
              <w:t>Data Warehouse</w:t>
            </w:r>
            <w:r w:rsidRPr="00D840E9">
              <w:rPr>
                <w:sz w:val="20"/>
              </w:rPr>
              <w:t xml:space="preserve"> </w:t>
            </w:r>
            <w:r w:rsidRPr="00D840E9">
              <w:rPr>
                <w:sz w:val="16"/>
                <w:szCs w:val="16"/>
              </w:rPr>
              <w:t>(</w:t>
            </w:r>
            <w:r w:rsidRPr="00D840E9">
              <w:rPr>
                <w:sz w:val="16"/>
                <w:szCs w:val="16"/>
              </w:rPr>
              <w:t>Estimated time: 2 hours</w:t>
            </w:r>
            <w:r w:rsidRPr="00D840E9">
              <w:rPr>
                <w:sz w:val="16"/>
                <w:szCs w:val="16"/>
              </w:rPr>
              <w:t>):</w:t>
            </w:r>
          </w:p>
          <w:p w14:paraId="231AC208" w14:textId="77777777" w:rsidR="00510F26" w:rsidRPr="00510F26" w:rsidRDefault="00510F26" w:rsidP="00510F26">
            <w:pPr>
              <w:rPr>
                <w:sz w:val="16"/>
                <w:szCs w:val="16"/>
              </w:rPr>
            </w:pPr>
          </w:p>
          <w:p w14:paraId="549272D0" w14:textId="77777777" w:rsidR="00510F26" w:rsidRPr="00510F26" w:rsidRDefault="00510F26" w:rsidP="00510F26">
            <w:pPr>
              <w:rPr>
                <w:sz w:val="16"/>
                <w:szCs w:val="16"/>
              </w:rPr>
            </w:pPr>
            <w:r w:rsidRPr="00510F26">
              <w:rPr>
                <w:sz w:val="16"/>
                <w:szCs w:val="16"/>
              </w:rPr>
              <w:t>On UAT server V-AWD-SQL-10 enable the following MS SQL Server jobs:</w:t>
            </w:r>
          </w:p>
          <w:p w14:paraId="114B8176" w14:textId="77777777" w:rsidR="00510F26" w:rsidRPr="00510F26" w:rsidRDefault="00510F26" w:rsidP="00510F26">
            <w:pPr>
              <w:rPr>
                <w:sz w:val="16"/>
                <w:szCs w:val="16"/>
              </w:rPr>
            </w:pPr>
            <w:r w:rsidRPr="00510F26">
              <w:rPr>
                <w:sz w:val="16"/>
                <w:szCs w:val="16"/>
              </w:rPr>
              <w:t>Marine - Import - Neptune</w:t>
            </w:r>
          </w:p>
          <w:p w14:paraId="18B254ED" w14:textId="77777777" w:rsidR="00510F26" w:rsidRPr="00510F26" w:rsidRDefault="00510F26" w:rsidP="00510F26">
            <w:pPr>
              <w:rPr>
                <w:sz w:val="16"/>
                <w:szCs w:val="16"/>
              </w:rPr>
            </w:pPr>
            <w:r w:rsidRPr="00510F26">
              <w:rPr>
                <w:sz w:val="16"/>
                <w:szCs w:val="16"/>
              </w:rPr>
              <w:t xml:space="preserve">Marine - Import - </w:t>
            </w:r>
            <w:proofErr w:type="spellStart"/>
            <w:r w:rsidRPr="00510F26">
              <w:rPr>
                <w:sz w:val="16"/>
                <w:szCs w:val="16"/>
              </w:rPr>
              <w:t>NeptuneCRM</w:t>
            </w:r>
            <w:proofErr w:type="spellEnd"/>
          </w:p>
          <w:p w14:paraId="0C70BF66" w14:textId="77777777" w:rsidR="00510F26" w:rsidRPr="00510F26" w:rsidRDefault="00510F26" w:rsidP="00510F26">
            <w:pPr>
              <w:rPr>
                <w:sz w:val="16"/>
                <w:szCs w:val="16"/>
              </w:rPr>
            </w:pPr>
            <w:proofErr w:type="spellStart"/>
            <w:r w:rsidRPr="00510F26">
              <w:rPr>
                <w:sz w:val="16"/>
                <w:szCs w:val="16"/>
              </w:rPr>
              <w:t>TritonCelerity</w:t>
            </w:r>
            <w:proofErr w:type="spellEnd"/>
          </w:p>
          <w:p w14:paraId="5C6B617A" w14:textId="77777777" w:rsidR="00510F26" w:rsidRPr="00510F26" w:rsidRDefault="00510F26" w:rsidP="00510F26">
            <w:pPr>
              <w:rPr>
                <w:sz w:val="16"/>
                <w:szCs w:val="16"/>
              </w:rPr>
            </w:pPr>
            <w:proofErr w:type="spellStart"/>
            <w:r w:rsidRPr="00510F26">
              <w:rPr>
                <w:sz w:val="16"/>
                <w:szCs w:val="16"/>
              </w:rPr>
              <w:t>TritonCelerity_Enews</w:t>
            </w:r>
            <w:proofErr w:type="spellEnd"/>
          </w:p>
          <w:p w14:paraId="1E8772B8" w14:textId="77777777" w:rsidR="00510F26" w:rsidRPr="00510F26" w:rsidRDefault="00510F26" w:rsidP="00510F26">
            <w:pPr>
              <w:rPr>
                <w:sz w:val="16"/>
                <w:szCs w:val="16"/>
              </w:rPr>
            </w:pPr>
            <w:r w:rsidRPr="00510F26">
              <w:rPr>
                <w:sz w:val="16"/>
                <w:szCs w:val="16"/>
              </w:rPr>
              <w:t xml:space="preserve">Marine - Export - </w:t>
            </w:r>
            <w:proofErr w:type="spellStart"/>
            <w:r w:rsidRPr="00510F26">
              <w:rPr>
                <w:sz w:val="16"/>
                <w:szCs w:val="16"/>
              </w:rPr>
              <w:t>HubspotCRM</w:t>
            </w:r>
            <w:proofErr w:type="spellEnd"/>
          </w:p>
          <w:p w14:paraId="4D48B7D0" w14:textId="77777777" w:rsidR="00510F26" w:rsidRPr="00510F26" w:rsidRDefault="00510F26" w:rsidP="00510F26">
            <w:pPr>
              <w:rPr>
                <w:sz w:val="16"/>
                <w:szCs w:val="16"/>
              </w:rPr>
            </w:pPr>
          </w:p>
          <w:p w14:paraId="79C07E86" w14:textId="77777777" w:rsidR="00510F26" w:rsidRPr="00510F26" w:rsidRDefault="00510F26" w:rsidP="00510F26">
            <w:pPr>
              <w:rPr>
                <w:sz w:val="16"/>
                <w:szCs w:val="16"/>
              </w:rPr>
            </w:pPr>
            <w:r w:rsidRPr="00510F26">
              <w:rPr>
                <w:sz w:val="16"/>
                <w:szCs w:val="16"/>
              </w:rPr>
              <w:t>On Live server V-AWD-SQL-09:</w:t>
            </w:r>
          </w:p>
          <w:p w14:paraId="68C2E452" w14:textId="77777777" w:rsidR="00510F26" w:rsidRPr="00510F26" w:rsidRDefault="00510F26" w:rsidP="00510F26">
            <w:pPr>
              <w:rPr>
                <w:sz w:val="16"/>
                <w:szCs w:val="16"/>
              </w:rPr>
            </w:pPr>
            <w:r w:rsidRPr="00510F26">
              <w:rPr>
                <w:sz w:val="16"/>
                <w:szCs w:val="16"/>
              </w:rPr>
              <w:t xml:space="preserve">Restore the </w:t>
            </w:r>
            <w:proofErr w:type="spellStart"/>
            <w:r w:rsidRPr="00510F26">
              <w:rPr>
                <w:sz w:val="16"/>
                <w:szCs w:val="16"/>
              </w:rPr>
              <w:t>CelerityMarine_Stage</w:t>
            </w:r>
            <w:proofErr w:type="spellEnd"/>
            <w:r w:rsidRPr="00510F26">
              <w:rPr>
                <w:sz w:val="16"/>
                <w:szCs w:val="16"/>
              </w:rPr>
              <w:t xml:space="preserve"> and </w:t>
            </w:r>
            <w:proofErr w:type="spellStart"/>
            <w:r w:rsidRPr="00510F26">
              <w:rPr>
                <w:sz w:val="16"/>
                <w:szCs w:val="16"/>
              </w:rPr>
              <w:t>NEPTUNE_Stage</w:t>
            </w:r>
            <w:proofErr w:type="spellEnd"/>
            <w:r w:rsidRPr="00510F26">
              <w:rPr>
                <w:sz w:val="16"/>
                <w:szCs w:val="16"/>
              </w:rPr>
              <w:t xml:space="preserve"> databases from backups</w:t>
            </w:r>
          </w:p>
          <w:p w14:paraId="17BE118E" w14:textId="77777777" w:rsidR="00510F26" w:rsidRPr="00510F26" w:rsidRDefault="00510F26" w:rsidP="00510F26">
            <w:pPr>
              <w:rPr>
                <w:sz w:val="16"/>
                <w:szCs w:val="16"/>
              </w:rPr>
            </w:pPr>
            <w:r w:rsidRPr="00510F26">
              <w:rPr>
                <w:sz w:val="16"/>
                <w:szCs w:val="16"/>
              </w:rPr>
              <w:t>Drop the HUBSPOT database</w:t>
            </w:r>
          </w:p>
          <w:p w14:paraId="71B44069" w14:textId="77777777" w:rsidR="00510F26" w:rsidRPr="00510F26" w:rsidRDefault="00510F26" w:rsidP="00510F26">
            <w:pPr>
              <w:rPr>
                <w:sz w:val="16"/>
                <w:szCs w:val="16"/>
              </w:rPr>
            </w:pPr>
            <w:r w:rsidRPr="00510F26">
              <w:rPr>
                <w:sz w:val="16"/>
                <w:szCs w:val="16"/>
              </w:rPr>
              <w:t xml:space="preserve">Delete the Marine – Export – </w:t>
            </w:r>
            <w:proofErr w:type="spellStart"/>
            <w:r w:rsidRPr="00510F26">
              <w:rPr>
                <w:sz w:val="16"/>
                <w:szCs w:val="16"/>
              </w:rPr>
              <w:t>HubspotCRM</w:t>
            </w:r>
            <w:proofErr w:type="spellEnd"/>
            <w:r w:rsidRPr="00510F26">
              <w:rPr>
                <w:sz w:val="16"/>
                <w:szCs w:val="16"/>
              </w:rPr>
              <w:t xml:space="preserve"> MS SQL Server job</w:t>
            </w:r>
          </w:p>
          <w:p w14:paraId="2B17F574" w14:textId="77777777" w:rsidR="00510F26" w:rsidRPr="00510F26" w:rsidRDefault="00510F26" w:rsidP="00510F26">
            <w:pPr>
              <w:rPr>
                <w:sz w:val="16"/>
                <w:szCs w:val="16"/>
              </w:rPr>
            </w:pPr>
          </w:p>
          <w:p w14:paraId="51303FFA" w14:textId="77777777" w:rsidR="00510F26" w:rsidRPr="00510F26" w:rsidRDefault="00510F26" w:rsidP="00510F26">
            <w:pPr>
              <w:rPr>
                <w:sz w:val="16"/>
                <w:szCs w:val="16"/>
              </w:rPr>
            </w:pPr>
            <w:r w:rsidRPr="00510F26">
              <w:rPr>
                <w:sz w:val="16"/>
                <w:szCs w:val="16"/>
              </w:rPr>
              <w:t>On Live server V-AWD-SQL-09 restore the following SSIS packages from backups:</w:t>
            </w:r>
          </w:p>
          <w:p w14:paraId="431335AF" w14:textId="77777777" w:rsidR="00510F26" w:rsidRPr="00510F26" w:rsidRDefault="00510F26" w:rsidP="00510F26">
            <w:pPr>
              <w:rPr>
                <w:sz w:val="16"/>
                <w:szCs w:val="16"/>
              </w:rPr>
            </w:pPr>
            <w:proofErr w:type="spellStart"/>
            <w:r w:rsidRPr="00510F26">
              <w:rPr>
                <w:sz w:val="16"/>
                <w:szCs w:val="16"/>
              </w:rPr>
              <w:t>NeptuneDataExtract.dtsx</w:t>
            </w:r>
            <w:proofErr w:type="spellEnd"/>
          </w:p>
          <w:p w14:paraId="52FF4893" w14:textId="77777777" w:rsidR="00510F26" w:rsidRPr="00510F26" w:rsidRDefault="00510F26" w:rsidP="00510F26">
            <w:pPr>
              <w:rPr>
                <w:sz w:val="16"/>
                <w:szCs w:val="16"/>
              </w:rPr>
            </w:pPr>
            <w:proofErr w:type="spellStart"/>
            <w:r w:rsidRPr="00510F26">
              <w:rPr>
                <w:sz w:val="16"/>
                <w:szCs w:val="16"/>
              </w:rPr>
              <w:t>NeptuneDataLoad.dtsx</w:t>
            </w:r>
            <w:proofErr w:type="spellEnd"/>
          </w:p>
          <w:p w14:paraId="26900C9D" w14:textId="77777777" w:rsidR="00510F26" w:rsidRPr="00510F26" w:rsidRDefault="00510F26" w:rsidP="00510F26">
            <w:pPr>
              <w:rPr>
                <w:sz w:val="16"/>
                <w:szCs w:val="16"/>
              </w:rPr>
            </w:pPr>
            <w:proofErr w:type="spellStart"/>
            <w:r w:rsidRPr="00510F26">
              <w:rPr>
                <w:sz w:val="16"/>
                <w:szCs w:val="16"/>
              </w:rPr>
              <w:t>NeptuneCRM.dtsx</w:t>
            </w:r>
            <w:proofErr w:type="spellEnd"/>
          </w:p>
          <w:p w14:paraId="7F40BB5F" w14:textId="77777777" w:rsidR="00510F26" w:rsidRPr="00510F26" w:rsidRDefault="00510F26" w:rsidP="00510F26">
            <w:pPr>
              <w:rPr>
                <w:sz w:val="16"/>
                <w:szCs w:val="16"/>
              </w:rPr>
            </w:pPr>
            <w:proofErr w:type="spellStart"/>
            <w:r w:rsidRPr="00510F26">
              <w:rPr>
                <w:sz w:val="16"/>
                <w:szCs w:val="16"/>
              </w:rPr>
              <w:t>TritonCelerity.dtsx</w:t>
            </w:r>
            <w:proofErr w:type="spellEnd"/>
          </w:p>
          <w:p w14:paraId="716131A1" w14:textId="77777777" w:rsidR="00510F26" w:rsidRPr="00510F26" w:rsidRDefault="00510F26" w:rsidP="00510F26">
            <w:pPr>
              <w:rPr>
                <w:sz w:val="16"/>
                <w:szCs w:val="16"/>
              </w:rPr>
            </w:pPr>
            <w:proofErr w:type="spellStart"/>
            <w:r w:rsidRPr="00510F26">
              <w:rPr>
                <w:sz w:val="16"/>
                <w:szCs w:val="16"/>
              </w:rPr>
              <w:t>TritonCelerity_ENews.dtsx</w:t>
            </w:r>
            <w:proofErr w:type="spellEnd"/>
          </w:p>
          <w:p w14:paraId="38B9F316" w14:textId="77777777" w:rsidR="00510F26" w:rsidRPr="00510F26" w:rsidRDefault="00510F26" w:rsidP="00510F26">
            <w:pPr>
              <w:rPr>
                <w:sz w:val="16"/>
                <w:szCs w:val="16"/>
              </w:rPr>
            </w:pPr>
          </w:p>
          <w:p w14:paraId="50AF67BC" w14:textId="77777777" w:rsidR="00510F26" w:rsidRPr="00510F26" w:rsidRDefault="00510F26" w:rsidP="00510F26">
            <w:pPr>
              <w:rPr>
                <w:sz w:val="16"/>
                <w:szCs w:val="16"/>
              </w:rPr>
            </w:pPr>
            <w:r w:rsidRPr="00510F26">
              <w:rPr>
                <w:sz w:val="16"/>
                <w:szCs w:val="16"/>
              </w:rPr>
              <w:t>On Live server V-AWD-SQL-09 restore the following SSIS packages’ configuration files from backups:</w:t>
            </w:r>
          </w:p>
          <w:p w14:paraId="742B81D8" w14:textId="77777777" w:rsidR="00510F26" w:rsidRPr="00510F26" w:rsidRDefault="00510F26" w:rsidP="00510F26">
            <w:pPr>
              <w:rPr>
                <w:sz w:val="16"/>
                <w:szCs w:val="16"/>
              </w:rPr>
            </w:pPr>
            <w:r w:rsidRPr="00510F26">
              <w:rPr>
                <w:sz w:val="16"/>
                <w:szCs w:val="16"/>
              </w:rPr>
              <w:t>G:\SSIS_Configs\Marine\Import\NeptuneDataExtract.dtsConfig</w:t>
            </w:r>
          </w:p>
          <w:p w14:paraId="4421208C" w14:textId="77777777" w:rsidR="00510F26" w:rsidRPr="00510F26" w:rsidRDefault="00510F26" w:rsidP="00510F26">
            <w:pPr>
              <w:rPr>
                <w:sz w:val="16"/>
                <w:szCs w:val="16"/>
              </w:rPr>
            </w:pPr>
            <w:r w:rsidRPr="00510F26">
              <w:rPr>
                <w:sz w:val="16"/>
                <w:szCs w:val="16"/>
              </w:rPr>
              <w:t>G:\SSIS_Configs\Marine\Import\NeptuneDataLoad.dtsConfig</w:t>
            </w:r>
          </w:p>
          <w:p w14:paraId="45EA760C" w14:textId="77777777" w:rsidR="00510F26" w:rsidRPr="00510F26" w:rsidRDefault="00510F26" w:rsidP="00510F26">
            <w:pPr>
              <w:rPr>
                <w:sz w:val="16"/>
                <w:szCs w:val="16"/>
              </w:rPr>
            </w:pPr>
            <w:r w:rsidRPr="00510F26">
              <w:rPr>
                <w:sz w:val="16"/>
                <w:szCs w:val="16"/>
              </w:rPr>
              <w:t>G:\SSIS_Configs\Marine\Import\NeptuneCRM.dtsConfig</w:t>
            </w:r>
          </w:p>
          <w:p w14:paraId="4EBF865F" w14:textId="77777777" w:rsidR="00510F26" w:rsidRPr="00510F26" w:rsidRDefault="00510F26" w:rsidP="00510F26">
            <w:pPr>
              <w:rPr>
                <w:sz w:val="16"/>
                <w:szCs w:val="16"/>
              </w:rPr>
            </w:pPr>
            <w:r w:rsidRPr="00510F26">
              <w:rPr>
                <w:sz w:val="16"/>
                <w:szCs w:val="16"/>
              </w:rPr>
              <w:t>G:\SSIS_Configs\Marine\Import\TritonCelerity.dtsConfig new file</w:t>
            </w:r>
          </w:p>
          <w:p w14:paraId="2492C673" w14:textId="77777777" w:rsidR="00510F26" w:rsidRPr="00510F26" w:rsidRDefault="00510F26" w:rsidP="00510F26">
            <w:pPr>
              <w:rPr>
                <w:sz w:val="16"/>
                <w:szCs w:val="16"/>
              </w:rPr>
            </w:pPr>
            <w:r w:rsidRPr="00510F26">
              <w:rPr>
                <w:sz w:val="16"/>
                <w:szCs w:val="16"/>
              </w:rPr>
              <w:t>G:\SSIS_Configs\Marine\Import\TritonCelerity_ENews.dtsConfig new file</w:t>
            </w:r>
          </w:p>
          <w:p w14:paraId="2DD3FEBF" w14:textId="77777777" w:rsidR="00510F26" w:rsidRPr="00510F26" w:rsidRDefault="00510F26" w:rsidP="00510F26">
            <w:pPr>
              <w:rPr>
                <w:sz w:val="16"/>
                <w:szCs w:val="16"/>
              </w:rPr>
            </w:pPr>
          </w:p>
          <w:p w14:paraId="38E0BE7A" w14:textId="77777777" w:rsidR="00510F26" w:rsidRPr="00510F26" w:rsidRDefault="00510F26" w:rsidP="00510F26">
            <w:pPr>
              <w:rPr>
                <w:sz w:val="16"/>
                <w:szCs w:val="16"/>
              </w:rPr>
            </w:pPr>
            <w:r w:rsidRPr="00510F26">
              <w:rPr>
                <w:sz w:val="16"/>
                <w:szCs w:val="16"/>
              </w:rPr>
              <w:t>On Live server V-AWD-SQL-09 enable the following MS SQL Server jobs:</w:t>
            </w:r>
          </w:p>
          <w:p w14:paraId="20F8270A" w14:textId="77777777" w:rsidR="00510F26" w:rsidRPr="00510F26" w:rsidRDefault="00510F26" w:rsidP="00510F26">
            <w:pPr>
              <w:rPr>
                <w:sz w:val="16"/>
                <w:szCs w:val="16"/>
              </w:rPr>
            </w:pPr>
            <w:r w:rsidRPr="00510F26">
              <w:rPr>
                <w:sz w:val="16"/>
                <w:szCs w:val="16"/>
              </w:rPr>
              <w:t>Marine - Import - Neptune</w:t>
            </w:r>
          </w:p>
          <w:p w14:paraId="6AFE6081" w14:textId="77777777" w:rsidR="00510F26" w:rsidRPr="00510F26" w:rsidRDefault="00510F26" w:rsidP="00510F26">
            <w:pPr>
              <w:rPr>
                <w:sz w:val="16"/>
                <w:szCs w:val="16"/>
              </w:rPr>
            </w:pPr>
            <w:r w:rsidRPr="00510F26">
              <w:rPr>
                <w:sz w:val="16"/>
                <w:szCs w:val="16"/>
              </w:rPr>
              <w:t xml:space="preserve">Marine - Import - </w:t>
            </w:r>
            <w:proofErr w:type="spellStart"/>
            <w:r w:rsidRPr="00510F26">
              <w:rPr>
                <w:sz w:val="16"/>
                <w:szCs w:val="16"/>
              </w:rPr>
              <w:t>NeptuneCRM</w:t>
            </w:r>
            <w:proofErr w:type="spellEnd"/>
          </w:p>
          <w:p w14:paraId="3BC925B5" w14:textId="77777777" w:rsidR="00510F26" w:rsidRPr="00510F26" w:rsidRDefault="00510F26" w:rsidP="00510F26">
            <w:pPr>
              <w:rPr>
                <w:sz w:val="16"/>
                <w:szCs w:val="16"/>
              </w:rPr>
            </w:pPr>
            <w:proofErr w:type="spellStart"/>
            <w:r w:rsidRPr="00510F26">
              <w:rPr>
                <w:sz w:val="16"/>
                <w:szCs w:val="16"/>
              </w:rPr>
              <w:t>TritonCelerity</w:t>
            </w:r>
            <w:proofErr w:type="spellEnd"/>
          </w:p>
          <w:p w14:paraId="2EB85983" w14:textId="77777777" w:rsidR="00510F26" w:rsidRPr="00510F26" w:rsidRDefault="00510F26" w:rsidP="00510F26">
            <w:pPr>
              <w:rPr>
                <w:sz w:val="16"/>
                <w:szCs w:val="16"/>
              </w:rPr>
            </w:pPr>
            <w:proofErr w:type="spellStart"/>
            <w:r w:rsidRPr="00510F26">
              <w:rPr>
                <w:sz w:val="16"/>
                <w:szCs w:val="16"/>
              </w:rPr>
              <w:t>TritonCelerity_Enews</w:t>
            </w:r>
            <w:proofErr w:type="spellEnd"/>
          </w:p>
          <w:p w14:paraId="714EB860" w14:textId="77777777" w:rsidR="00510F26" w:rsidRPr="00510F26" w:rsidRDefault="00510F26" w:rsidP="00510F26">
            <w:pPr>
              <w:rPr>
                <w:sz w:val="16"/>
                <w:szCs w:val="16"/>
              </w:rPr>
            </w:pPr>
          </w:p>
          <w:p w14:paraId="74042725" w14:textId="77777777" w:rsidR="00510F26" w:rsidRPr="00510F26" w:rsidRDefault="00510F26" w:rsidP="00510F26">
            <w:pPr>
              <w:rPr>
                <w:sz w:val="16"/>
                <w:szCs w:val="16"/>
              </w:rPr>
            </w:pPr>
            <w:r w:rsidRPr="00510F26">
              <w:rPr>
                <w:sz w:val="16"/>
                <w:szCs w:val="16"/>
              </w:rPr>
              <w:t xml:space="preserve">Manual run of </w:t>
            </w:r>
            <w:proofErr w:type="spellStart"/>
            <w:r w:rsidRPr="00510F26">
              <w:rPr>
                <w:sz w:val="16"/>
                <w:szCs w:val="16"/>
              </w:rPr>
              <w:t>HubSpot</w:t>
            </w:r>
            <w:proofErr w:type="spellEnd"/>
            <w:r w:rsidRPr="00510F26">
              <w:rPr>
                <w:sz w:val="16"/>
                <w:szCs w:val="16"/>
              </w:rPr>
              <w:t xml:space="preserve"> data feed file processing and data upload using data feed files saved on Tuesday.</w:t>
            </w:r>
          </w:p>
          <w:p w14:paraId="3E7928CC" w14:textId="77777777" w:rsidR="00510F26" w:rsidRDefault="00510F26" w:rsidP="00DC1167">
            <w:pPr>
              <w:rPr>
                <w:b/>
              </w:rPr>
            </w:pPr>
          </w:p>
          <w:p w14:paraId="552F919A" w14:textId="649A716F" w:rsidR="00D93DFD" w:rsidRPr="00DC1167" w:rsidRDefault="00D93DFD" w:rsidP="00DC1167">
            <w:pPr>
              <w:rPr>
                <w:b/>
              </w:rPr>
            </w:pPr>
          </w:p>
        </w:tc>
      </w:tr>
      <w:tr w:rsidR="002812BF" w14:paraId="552F91A1" w14:textId="77777777" w:rsidTr="00DC1167">
        <w:tc>
          <w:tcPr>
            <w:tcW w:w="4621" w:type="dxa"/>
            <w:shd w:val="clear" w:color="auto" w:fill="BFBFBF" w:themeFill="background1" w:themeFillShade="BF"/>
          </w:tcPr>
          <w:p w14:paraId="552F919C" w14:textId="3B4170E6" w:rsidR="007C0769" w:rsidRDefault="00927F2B" w:rsidP="00CC40C0">
            <w:pPr>
              <w:rPr>
                <w:b/>
                <w:color w:val="000000"/>
              </w:rPr>
            </w:pPr>
            <w:r>
              <w:rPr>
                <w:b/>
                <w:color w:val="000000"/>
              </w:rPr>
              <w:lastRenderedPageBreak/>
              <w:t xml:space="preserve">Impact/Risk </w:t>
            </w:r>
            <w:r w:rsidR="007C0769" w:rsidRPr="000663EB">
              <w:rPr>
                <w:b/>
                <w:color w:val="000000"/>
              </w:rPr>
              <w:t>assessment:</w:t>
            </w:r>
          </w:p>
          <w:p w14:paraId="552F919D" w14:textId="367A48C5" w:rsidR="00260CFC" w:rsidRPr="00260CFC" w:rsidRDefault="00260CFC" w:rsidP="00CC40C0">
            <w:pPr>
              <w:rPr>
                <w:sz w:val="16"/>
                <w:szCs w:val="16"/>
              </w:rPr>
            </w:pPr>
            <w:r w:rsidRPr="00260CFC">
              <w:rPr>
                <w:color w:val="000000"/>
                <w:sz w:val="16"/>
                <w:szCs w:val="16"/>
              </w:rPr>
              <w:t xml:space="preserve">A consequence statement that helps clearly articulate </w:t>
            </w:r>
            <w:r>
              <w:rPr>
                <w:color w:val="000000"/>
                <w:sz w:val="16"/>
                <w:szCs w:val="16"/>
              </w:rPr>
              <w:t xml:space="preserve">the </w:t>
            </w:r>
            <w:r w:rsidR="00927F2B">
              <w:rPr>
                <w:color w:val="000000"/>
                <w:sz w:val="16"/>
                <w:szCs w:val="16"/>
              </w:rPr>
              <w:t>impact/</w:t>
            </w:r>
            <w:r w:rsidRPr="00260CFC">
              <w:rPr>
                <w:color w:val="000000"/>
                <w:sz w:val="16"/>
                <w:szCs w:val="16"/>
              </w:rPr>
              <w:t>risk</w:t>
            </w:r>
            <w:r>
              <w:rPr>
                <w:color w:val="000000"/>
                <w:sz w:val="16"/>
                <w:szCs w:val="16"/>
              </w:rPr>
              <w:t xml:space="preserve"> (s) associated with this change. </w:t>
            </w:r>
          </w:p>
        </w:tc>
        <w:tc>
          <w:tcPr>
            <w:tcW w:w="4621" w:type="dxa"/>
            <w:shd w:val="clear" w:color="auto" w:fill="BFBFBF" w:themeFill="background1" w:themeFillShade="BF"/>
          </w:tcPr>
          <w:p w14:paraId="552F919E" w14:textId="77777777" w:rsidR="007C0769" w:rsidRDefault="007C0769" w:rsidP="00CC40C0">
            <w:pPr>
              <w:rPr>
                <w:b/>
                <w:color w:val="000000"/>
              </w:rPr>
            </w:pPr>
            <w:r w:rsidRPr="000663EB">
              <w:rPr>
                <w:b/>
                <w:color w:val="000000"/>
              </w:rPr>
              <w:t>Test plan:</w:t>
            </w:r>
          </w:p>
          <w:p w14:paraId="552F919F" w14:textId="46C8824A" w:rsidR="00B73FB2" w:rsidRDefault="003E1E16" w:rsidP="00CC40C0">
            <w:pPr>
              <w:rPr>
                <w:sz w:val="16"/>
                <w:szCs w:val="16"/>
              </w:rPr>
            </w:pPr>
            <w:r>
              <w:rPr>
                <w:sz w:val="16"/>
                <w:szCs w:val="16"/>
              </w:rPr>
              <w:t xml:space="preserve">Detailed </w:t>
            </w:r>
            <w:r w:rsidR="00B73FB2" w:rsidRPr="00B73FB2">
              <w:rPr>
                <w:sz w:val="16"/>
                <w:szCs w:val="16"/>
              </w:rPr>
              <w:t>pre and post implementation test steps, and to specify test resource where this is someone other than the implementer</w:t>
            </w:r>
            <w:r>
              <w:rPr>
                <w:sz w:val="16"/>
                <w:szCs w:val="16"/>
              </w:rPr>
              <w:t>. Test Evidence to be provided when the change is submitted.</w:t>
            </w:r>
          </w:p>
          <w:p w14:paraId="552F91A0" w14:textId="77777777" w:rsidR="00302048" w:rsidRPr="00B73FB2" w:rsidRDefault="00302048" w:rsidP="00CC40C0">
            <w:pPr>
              <w:rPr>
                <w:sz w:val="16"/>
                <w:szCs w:val="16"/>
              </w:rPr>
            </w:pPr>
          </w:p>
        </w:tc>
      </w:tr>
      <w:tr w:rsidR="002812BF" w14:paraId="552F91A5" w14:textId="77777777" w:rsidTr="00DC1167">
        <w:trPr>
          <w:trHeight w:val="859"/>
        </w:trPr>
        <w:tc>
          <w:tcPr>
            <w:tcW w:w="4621" w:type="dxa"/>
          </w:tcPr>
          <w:p w14:paraId="75CE9A7C" w14:textId="25BFC64E" w:rsidR="003F24EC" w:rsidRPr="00091E52" w:rsidRDefault="00091E52" w:rsidP="003F24EC">
            <w:r w:rsidRPr="00091E52">
              <w:rPr>
                <w:b/>
              </w:rPr>
              <w:t>Neptune</w:t>
            </w:r>
            <w:r w:rsidRPr="00091E52">
              <w:t xml:space="preserve"> – in the worst case the changes could leave the system unusable and Neptune data corrupted in the schema.  The mitigating factors are the prior testing, a practise release exercise into Staging, and smoke-testing with rollback option post go-live.</w:t>
            </w:r>
          </w:p>
          <w:p w14:paraId="303E9500" w14:textId="6BE6E868" w:rsidR="00091E52" w:rsidRPr="00091E52" w:rsidRDefault="00091E52" w:rsidP="003F24EC"/>
          <w:p w14:paraId="3B538F5E" w14:textId="49F43AD1" w:rsidR="00091E52" w:rsidRPr="00091E52" w:rsidRDefault="00091E52" w:rsidP="003F24EC">
            <w:r w:rsidRPr="00091E52">
              <w:rPr>
                <w:b/>
              </w:rPr>
              <w:t>Triton</w:t>
            </w:r>
            <w:r w:rsidRPr="00091E52">
              <w:t xml:space="preserve"> – very little risk to business usage.</w:t>
            </w:r>
          </w:p>
          <w:p w14:paraId="39814F39" w14:textId="77777777" w:rsidR="00091E52" w:rsidRPr="00091E52" w:rsidRDefault="00091E52" w:rsidP="003F24EC"/>
          <w:p w14:paraId="1A28AE9F" w14:textId="77777777" w:rsidR="00091E52" w:rsidRDefault="00091E52" w:rsidP="003F24EC">
            <w:r w:rsidRPr="00091E52">
              <w:rPr>
                <w:b/>
              </w:rPr>
              <w:t>Data Warehouse</w:t>
            </w:r>
            <w:r w:rsidRPr="00091E52">
              <w:t xml:space="preserve"> – the </w:t>
            </w:r>
            <w:r>
              <w:t>risk is minimal because the current service is run from a test environment which won’t be changed.</w:t>
            </w:r>
          </w:p>
          <w:p w14:paraId="49276F2F" w14:textId="77777777" w:rsidR="00091E52" w:rsidRDefault="00091E52" w:rsidP="003F24EC"/>
          <w:p w14:paraId="2E3A204A" w14:textId="49B43514" w:rsidR="00091E52" w:rsidRPr="00091E52" w:rsidRDefault="00091E52" w:rsidP="003F24EC">
            <w:proofErr w:type="spellStart"/>
            <w:r w:rsidRPr="00091E52">
              <w:rPr>
                <w:b/>
              </w:rPr>
              <w:t>Hubspot</w:t>
            </w:r>
            <w:proofErr w:type="spellEnd"/>
            <w:r>
              <w:t xml:space="preserve"> - </w:t>
            </w:r>
            <w:r w:rsidRPr="00091E52">
              <w:t xml:space="preserve">in the worst case the changes could leave the </w:t>
            </w:r>
            <w:r>
              <w:t xml:space="preserve">data in </w:t>
            </w:r>
            <w:proofErr w:type="spellStart"/>
            <w:r>
              <w:t>Hubspot</w:t>
            </w:r>
            <w:proofErr w:type="spellEnd"/>
            <w:r>
              <w:t xml:space="preserve"> unusable and/or massively incomplete</w:t>
            </w:r>
            <w:r w:rsidRPr="00091E52">
              <w:t>.  The mitigating factors are</w:t>
            </w:r>
            <w:r>
              <w:t xml:space="preserve"> the prior testing plus a full copy being taken allow a </w:t>
            </w:r>
            <w:r w:rsidRPr="00091E52">
              <w:t>rollback option post go-live.</w:t>
            </w:r>
          </w:p>
          <w:p w14:paraId="75297D78" w14:textId="53BF48C6" w:rsidR="00091E52" w:rsidRDefault="00091E52" w:rsidP="003F24EC"/>
          <w:p w14:paraId="2BE64DB6" w14:textId="77777777" w:rsidR="00091E52" w:rsidRPr="00091E52" w:rsidRDefault="00091E52" w:rsidP="003F24EC"/>
          <w:p w14:paraId="79DD79CE" w14:textId="77777777" w:rsidR="00091E52" w:rsidRPr="00091E52" w:rsidRDefault="00091E52" w:rsidP="003F24EC"/>
          <w:p w14:paraId="21651430" w14:textId="3DC439B3" w:rsidR="00091E52" w:rsidRPr="00091E52" w:rsidRDefault="00091E52" w:rsidP="003F24EC">
            <w:r w:rsidRPr="00091E52">
              <w:t xml:space="preserve">In terms of Outage, the only systems being used in real-time are </w:t>
            </w:r>
            <w:r w:rsidRPr="00091E52">
              <w:rPr>
                <w:b/>
              </w:rPr>
              <w:t>Neptune</w:t>
            </w:r>
            <w:r w:rsidRPr="00091E52">
              <w:t xml:space="preserve"> (2 hours outage estimated) and </w:t>
            </w:r>
            <w:r w:rsidRPr="00091E52">
              <w:rPr>
                <w:b/>
              </w:rPr>
              <w:t>Triton</w:t>
            </w:r>
            <w:r w:rsidRPr="00091E52">
              <w:t xml:space="preserve"> (no outage anticipated)</w:t>
            </w:r>
          </w:p>
          <w:p w14:paraId="552F91A3" w14:textId="77777777" w:rsidR="003F24EC" w:rsidRDefault="003F24EC" w:rsidP="00CC40C0"/>
        </w:tc>
        <w:tc>
          <w:tcPr>
            <w:tcW w:w="4621" w:type="dxa"/>
          </w:tcPr>
          <w:p w14:paraId="3C953BD8" w14:textId="40A42EDA" w:rsidR="00091E52" w:rsidRPr="003821A5" w:rsidRDefault="00091E52" w:rsidP="00091E52">
            <w:r w:rsidRPr="003821A5">
              <w:rPr>
                <w:b/>
              </w:rPr>
              <w:lastRenderedPageBreak/>
              <w:t>P</w:t>
            </w:r>
            <w:r w:rsidR="00746DF3" w:rsidRPr="003821A5">
              <w:rPr>
                <w:b/>
              </w:rPr>
              <w:t>re-release testing</w:t>
            </w:r>
            <w:r w:rsidR="00746DF3" w:rsidRPr="003821A5">
              <w:t xml:space="preserve"> has been performed </w:t>
            </w:r>
            <w:r w:rsidRPr="003821A5">
              <w:t xml:space="preserve">over a period of months involving staff from all affected teams.  All Critical and High issues </w:t>
            </w:r>
            <w:r w:rsidR="003821A5">
              <w:t xml:space="preserve">were </w:t>
            </w:r>
            <w:r w:rsidRPr="003821A5">
              <w:t xml:space="preserve">logged in Jira </w:t>
            </w:r>
            <w:r w:rsidR="003821A5">
              <w:t xml:space="preserve">and </w:t>
            </w:r>
            <w:r w:rsidRPr="003821A5">
              <w:t>have been resolved</w:t>
            </w:r>
            <w:r w:rsidR="003821A5" w:rsidRPr="003821A5">
              <w:t>.</w:t>
            </w:r>
          </w:p>
          <w:p w14:paraId="015F968B" w14:textId="77777777" w:rsidR="003821A5" w:rsidRPr="003821A5" w:rsidRDefault="003821A5" w:rsidP="00091E52"/>
          <w:p w14:paraId="552F91A4" w14:textId="064B0406" w:rsidR="00746DF3" w:rsidRPr="003821A5" w:rsidRDefault="003821A5" w:rsidP="003821A5">
            <w:pPr>
              <w:rPr>
                <w:sz w:val="18"/>
              </w:rPr>
            </w:pPr>
            <w:r w:rsidRPr="003821A5">
              <w:rPr>
                <w:b/>
              </w:rPr>
              <w:t>Post go-live Smoke Testing</w:t>
            </w:r>
            <w:r w:rsidRPr="003821A5">
              <w:t xml:space="preserve"> is scheduled for Neptune (significant changes) and Triton (small changes).  And data-checking of </w:t>
            </w:r>
            <w:proofErr w:type="gramStart"/>
            <w:r w:rsidRPr="003821A5">
              <w:t>the uploads</w:t>
            </w:r>
            <w:proofErr w:type="gramEnd"/>
            <w:r w:rsidRPr="003821A5">
              <w:t xml:space="preserve"> </w:t>
            </w:r>
            <w:r w:rsidRPr="003821A5">
              <w:lastRenderedPageBreak/>
              <w:t xml:space="preserve">into </w:t>
            </w:r>
            <w:proofErr w:type="spellStart"/>
            <w:r w:rsidRPr="003821A5">
              <w:t>Hubspot</w:t>
            </w:r>
            <w:proofErr w:type="spellEnd"/>
            <w:r w:rsidRPr="003821A5">
              <w:t xml:space="preserve"> will test that the Data Warehouse and </w:t>
            </w:r>
            <w:proofErr w:type="spellStart"/>
            <w:r w:rsidRPr="003821A5">
              <w:t>Hubspot</w:t>
            </w:r>
            <w:proofErr w:type="spellEnd"/>
            <w:r w:rsidRPr="003821A5">
              <w:t xml:space="preserve"> changes are working correctly.</w:t>
            </w:r>
          </w:p>
        </w:tc>
      </w:tr>
      <w:tr w:rsidR="00EE1BE1" w14:paraId="552F91A9" w14:textId="77777777" w:rsidTr="00DC1167">
        <w:tc>
          <w:tcPr>
            <w:tcW w:w="9242" w:type="dxa"/>
            <w:gridSpan w:val="2"/>
            <w:shd w:val="clear" w:color="auto" w:fill="BFBFBF" w:themeFill="background1" w:themeFillShade="BF"/>
          </w:tcPr>
          <w:p w14:paraId="552F91A6" w14:textId="4B1F0034" w:rsidR="0071691D" w:rsidRDefault="00EE1BE1" w:rsidP="00CC40C0">
            <w:pPr>
              <w:rPr>
                <w:b/>
                <w:color w:val="000000"/>
              </w:rPr>
            </w:pPr>
            <w:r w:rsidRPr="000663EB">
              <w:rPr>
                <w:b/>
                <w:color w:val="000000"/>
              </w:rPr>
              <w:lastRenderedPageBreak/>
              <w:t>Communication plan:</w:t>
            </w:r>
          </w:p>
          <w:p w14:paraId="552F91A7" w14:textId="77777777" w:rsidR="0071691D" w:rsidRDefault="0071691D" w:rsidP="00CC40C0">
            <w:pPr>
              <w:rPr>
                <w:color w:val="000000"/>
                <w:sz w:val="16"/>
                <w:szCs w:val="16"/>
              </w:rPr>
            </w:pPr>
            <w:r w:rsidRPr="0071691D">
              <w:rPr>
                <w:color w:val="000000"/>
                <w:sz w:val="16"/>
                <w:szCs w:val="16"/>
              </w:rPr>
              <w:t>Summarise what stakeholder communication/engagement (business, IT, 3</w:t>
            </w:r>
            <w:r w:rsidRPr="0071691D">
              <w:rPr>
                <w:color w:val="000000"/>
                <w:sz w:val="16"/>
                <w:szCs w:val="16"/>
                <w:vertAlign w:val="superscript"/>
              </w:rPr>
              <w:t>rd</w:t>
            </w:r>
            <w:r w:rsidRPr="0071691D">
              <w:rPr>
                <w:color w:val="000000"/>
                <w:sz w:val="16"/>
                <w:szCs w:val="16"/>
              </w:rPr>
              <w:t xml:space="preserve"> party) has been undertaken and what is still required, if any. </w:t>
            </w:r>
          </w:p>
          <w:p w14:paraId="552F91A8" w14:textId="77777777" w:rsidR="00302048" w:rsidRPr="0071691D" w:rsidRDefault="00302048" w:rsidP="00CC40C0">
            <w:pPr>
              <w:rPr>
                <w:color w:val="000000"/>
                <w:sz w:val="16"/>
                <w:szCs w:val="16"/>
              </w:rPr>
            </w:pPr>
          </w:p>
        </w:tc>
      </w:tr>
      <w:tr w:rsidR="00EE1BE1" w14:paraId="552F91AB" w14:textId="77777777" w:rsidTr="00DC1167">
        <w:trPr>
          <w:trHeight w:val="810"/>
        </w:trPr>
        <w:tc>
          <w:tcPr>
            <w:tcW w:w="9242" w:type="dxa"/>
            <w:gridSpan w:val="2"/>
          </w:tcPr>
          <w:p w14:paraId="06B50888" w14:textId="77777777" w:rsidR="00D93DFD" w:rsidRDefault="00D93DFD" w:rsidP="00D93DFD">
            <w:pPr>
              <w:rPr>
                <w:sz w:val="18"/>
              </w:rPr>
            </w:pPr>
          </w:p>
          <w:p w14:paraId="6A150413" w14:textId="4BA32F02" w:rsidR="00D93DFD" w:rsidRDefault="00D93DFD" w:rsidP="00D93DFD">
            <w:pPr>
              <w:rPr>
                <w:sz w:val="18"/>
              </w:rPr>
            </w:pPr>
            <w:r>
              <w:rPr>
                <w:b/>
                <w:sz w:val="18"/>
              </w:rPr>
              <w:t xml:space="preserve">IT </w:t>
            </w:r>
            <w:r w:rsidR="00D840E9">
              <w:rPr>
                <w:b/>
                <w:sz w:val="18"/>
              </w:rPr>
              <w:t xml:space="preserve">Teams and </w:t>
            </w:r>
            <w:proofErr w:type="gramStart"/>
            <w:r w:rsidR="00D840E9">
              <w:rPr>
                <w:b/>
                <w:sz w:val="18"/>
              </w:rPr>
              <w:t>Managers</w:t>
            </w:r>
            <w:r>
              <w:rPr>
                <w:sz w:val="18"/>
              </w:rPr>
              <w:t xml:space="preserve">  –</w:t>
            </w:r>
            <w:proofErr w:type="gramEnd"/>
            <w:r>
              <w:rPr>
                <w:sz w:val="18"/>
              </w:rPr>
              <w:t xml:space="preserve"> </w:t>
            </w:r>
            <w:r>
              <w:rPr>
                <w:sz w:val="18"/>
              </w:rPr>
              <w:t>Luke</w:t>
            </w:r>
            <w:r w:rsidR="00D840E9">
              <w:rPr>
                <w:sz w:val="18"/>
              </w:rPr>
              <w:t xml:space="preserve"> Reader</w:t>
            </w:r>
            <w:r>
              <w:rPr>
                <w:sz w:val="18"/>
              </w:rPr>
              <w:t xml:space="preserve"> to issue daily </w:t>
            </w:r>
            <w:proofErr w:type="spellStart"/>
            <w:r>
              <w:rPr>
                <w:sz w:val="18"/>
              </w:rPr>
              <w:t>comms</w:t>
            </w:r>
            <w:proofErr w:type="spellEnd"/>
            <w:r>
              <w:rPr>
                <w:sz w:val="18"/>
              </w:rPr>
              <w:t xml:space="preserve"> as release stages progress</w:t>
            </w:r>
            <w:r>
              <w:rPr>
                <w:sz w:val="18"/>
              </w:rPr>
              <w:t>.</w:t>
            </w:r>
          </w:p>
          <w:p w14:paraId="434A2F5C" w14:textId="77777777" w:rsidR="00D93DFD" w:rsidRDefault="00D93DFD" w:rsidP="00D93DFD">
            <w:pPr>
              <w:rPr>
                <w:sz w:val="18"/>
              </w:rPr>
            </w:pPr>
          </w:p>
          <w:p w14:paraId="1007A9D3" w14:textId="77777777" w:rsidR="00D93DFD" w:rsidRDefault="00D93DFD" w:rsidP="00D93DFD">
            <w:pPr>
              <w:rPr>
                <w:sz w:val="18"/>
              </w:rPr>
            </w:pPr>
            <w:r w:rsidRPr="0037080A">
              <w:rPr>
                <w:b/>
                <w:sz w:val="18"/>
              </w:rPr>
              <w:t>Neptune users</w:t>
            </w:r>
            <w:r>
              <w:rPr>
                <w:sz w:val="18"/>
              </w:rPr>
              <w:t xml:space="preserve"> (Le Boat) – Paul Lambert will as usual issue a release notification including the downtime.</w:t>
            </w:r>
          </w:p>
          <w:p w14:paraId="1CEDFBD5" w14:textId="77777777" w:rsidR="003821A5" w:rsidRDefault="003821A5" w:rsidP="00BF7FD9">
            <w:pPr>
              <w:rPr>
                <w:sz w:val="18"/>
              </w:rPr>
            </w:pPr>
          </w:p>
          <w:p w14:paraId="70E2E17C" w14:textId="7A0C3F14" w:rsidR="003821A5" w:rsidRDefault="003821A5" w:rsidP="00BF7FD9">
            <w:pPr>
              <w:rPr>
                <w:sz w:val="18"/>
              </w:rPr>
            </w:pPr>
            <w:r w:rsidRPr="0037080A">
              <w:rPr>
                <w:b/>
                <w:sz w:val="18"/>
              </w:rPr>
              <w:t>Tritons users</w:t>
            </w:r>
            <w:r>
              <w:rPr>
                <w:sz w:val="18"/>
              </w:rPr>
              <w:t xml:space="preserve"> (Yachts) –</w:t>
            </w:r>
            <w:r w:rsidR="00D840E9">
              <w:rPr>
                <w:sz w:val="18"/>
              </w:rPr>
              <w:t xml:space="preserve"> no specific </w:t>
            </w:r>
            <w:proofErr w:type="spellStart"/>
            <w:r w:rsidR="00D840E9">
              <w:rPr>
                <w:sz w:val="18"/>
              </w:rPr>
              <w:t>comms</w:t>
            </w:r>
            <w:proofErr w:type="spellEnd"/>
            <w:r w:rsidR="00D840E9">
              <w:rPr>
                <w:sz w:val="18"/>
              </w:rPr>
              <w:t xml:space="preserve"> as user functionality not impacted and risk of adverse impact regarded as vanishingly small.</w:t>
            </w:r>
          </w:p>
          <w:p w14:paraId="7375ABF3" w14:textId="18854616" w:rsidR="00BF7FD9" w:rsidRDefault="00BF7FD9" w:rsidP="00BF7FD9">
            <w:pPr>
              <w:rPr>
                <w:sz w:val="18"/>
              </w:rPr>
            </w:pPr>
          </w:p>
          <w:p w14:paraId="11A4E344" w14:textId="77247CA8" w:rsidR="00F311CC" w:rsidRPr="00124D8D" w:rsidRDefault="003821A5" w:rsidP="00F311CC">
            <w:pPr>
              <w:rPr>
                <w:sz w:val="18"/>
              </w:rPr>
            </w:pPr>
            <w:proofErr w:type="spellStart"/>
            <w:r w:rsidRPr="0037080A">
              <w:rPr>
                <w:b/>
                <w:sz w:val="18"/>
              </w:rPr>
              <w:t>Hubspot</w:t>
            </w:r>
            <w:proofErr w:type="spellEnd"/>
            <w:r w:rsidRPr="0037080A">
              <w:rPr>
                <w:b/>
                <w:sz w:val="18"/>
              </w:rPr>
              <w:t xml:space="preserve">/Data </w:t>
            </w:r>
            <w:r w:rsidRPr="00D840E9">
              <w:rPr>
                <w:b/>
                <w:sz w:val="18"/>
              </w:rPr>
              <w:t>Warehouse users</w:t>
            </w:r>
            <w:r w:rsidRPr="00D840E9">
              <w:rPr>
                <w:sz w:val="18"/>
              </w:rPr>
              <w:t xml:space="preserve"> – </w:t>
            </w:r>
            <w:r w:rsidR="00F311CC" w:rsidRPr="00D840E9">
              <w:rPr>
                <w:sz w:val="18"/>
              </w:rPr>
              <w:t>Adrian Sprake</w:t>
            </w:r>
            <w:r w:rsidR="00F311CC" w:rsidRPr="00D840E9">
              <w:rPr>
                <w:sz w:val="18"/>
              </w:rPr>
              <w:t xml:space="preserve"> will handle the </w:t>
            </w:r>
            <w:proofErr w:type="spellStart"/>
            <w:r w:rsidR="00F311CC" w:rsidRPr="00D840E9">
              <w:rPr>
                <w:sz w:val="18"/>
              </w:rPr>
              <w:t>comms</w:t>
            </w:r>
            <w:proofErr w:type="spellEnd"/>
            <w:r w:rsidR="00F311CC" w:rsidRPr="00D840E9">
              <w:rPr>
                <w:sz w:val="18"/>
              </w:rPr>
              <w:t xml:space="preserve"> to the users.  </w:t>
            </w:r>
            <w:r w:rsidR="00F311CC" w:rsidRPr="00D840E9">
              <w:rPr>
                <w:sz w:val="18"/>
              </w:rPr>
              <w:t xml:space="preserve">First </w:t>
            </w:r>
            <w:r w:rsidR="00F311CC" w:rsidRPr="00D840E9">
              <w:rPr>
                <w:sz w:val="18"/>
              </w:rPr>
              <w:t>email</w:t>
            </w:r>
            <w:r w:rsidR="00F311CC" w:rsidRPr="00D840E9">
              <w:rPr>
                <w:sz w:val="18"/>
              </w:rPr>
              <w:t xml:space="preserve"> to go</w:t>
            </w:r>
            <w:r w:rsidR="00F311CC" w:rsidRPr="00D840E9">
              <w:rPr>
                <w:sz w:val="18"/>
              </w:rPr>
              <w:t xml:space="preserve"> to the marketing heads this week</w:t>
            </w:r>
            <w:r w:rsidR="00F311CC" w:rsidRPr="00D840E9">
              <w:rPr>
                <w:sz w:val="18"/>
              </w:rPr>
              <w:t xml:space="preserve"> advising them of </w:t>
            </w:r>
            <w:r w:rsidR="00124D8D" w:rsidRPr="00D840E9">
              <w:rPr>
                <w:sz w:val="18"/>
              </w:rPr>
              <w:t xml:space="preserve">trickle-down </w:t>
            </w:r>
            <w:r w:rsidR="00F311CC" w:rsidRPr="00D840E9">
              <w:rPr>
                <w:sz w:val="18"/>
              </w:rPr>
              <w:t xml:space="preserve">email </w:t>
            </w:r>
            <w:proofErr w:type="spellStart"/>
            <w:r w:rsidR="00F311CC" w:rsidRPr="00D840E9">
              <w:rPr>
                <w:sz w:val="18"/>
              </w:rPr>
              <w:t>comms</w:t>
            </w:r>
            <w:proofErr w:type="spellEnd"/>
            <w:r w:rsidR="00F311CC" w:rsidRPr="00D840E9">
              <w:rPr>
                <w:sz w:val="18"/>
              </w:rPr>
              <w:t xml:space="preserve"> </w:t>
            </w:r>
            <w:r w:rsidR="00124D8D" w:rsidRPr="00D840E9">
              <w:rPr>
                <w:sz w:val="18"/>
              </w:rPr>
              <w:t xml:space="preserve">he will initial with them </w:t>
            </w:r>
            <w:r w:rsidR="00F311CC" w:rsidRPr="00D840E9">
              <w:rPr>
                <w:sz w:val="18"/>
              </w:rPr>
              <w:t xml:space="preserve">by Tuesday night </w:t>
            </w:r>
            <w:r w:rsidR="00124D8D" w:rsidRPr="00D840E9">
              <w:rPr>
                <w:sz w:val="18"/>
              </w:rPr>
              <w:t>for</w:t>
            </w:r>
            <w:r w:rsidR="00F311CC" w:rsidRPr="00D840E9">
              <w:rPr>
                <w:sz w:val="18"/>
              </w:rPr>
              <w:t xml:space="preserve"> disseminat</w:t>
            </w:r>
            <w:r w:rsidR="00124D8D" w:rsidRPr="00D840E9">
              <w:rPr>
                <w:sz w:val="18"/>
              </w:rPr>
              <w:t>ion to</w:t>
            </w:r>
            <w:r w:rsidR="00F311CC" w:rsidRPr="00D840E9">
              <w:rPr>
                <w:sz w:val="18"/>
              </w:rPr>
              <w:t xml:space="preserve"> their teams.  </w:t>
            </w:r>
            <w:r w:rsidR="00124D8D" w:rsidRPr="00D840E9">
              <w:rPr>
                <w:sz w:val="18"/>
              </w:rPr>
              <w:t>Adrian to also ask</w:t>
            </w:r>
            <w:r w:rsidR="00F311CC" w:rsidRPr="00D840E9">
              <w:rPr>
                <w:sz w:val="18"/>
              </w:rPr>
              <w:t xml:space="preserve"> for them to keep an eye on their list volumes and contents to check these are not adversely affected.</w:t>
            </w:r>
          </w:p>
          <w:p w14:paraId="2B77FB5C" w14:textId="0A1CE5B4" w:rsidR="00A32242" w:rsidRPr="00124D8D" w:rsidRDefault="00A32242" w:rsidP="00BF7FD9">
            <w:pPr>
              <w:rPr>
                <w:sz w:val="18"/>
              </w:rPr>
            </w:pPr>
          </w:p>
          <w:p w14:paraId="4BAF3A42" w14:textId="77777777" w:rsidR="0037080A" w:rsidRDefault="0037080A" w:rsidP="00BF7FD9">
            <w:pPr>
              <w:rPr>
                <w:sz w:val="18"/>
              </w:rPr>
            </w:pPr>
          </w:p>
          <w:p w14:paraId="487DA311" w14:textId="3D5457B3" w:rsidR="00BF7FD9" w:rsidRPr="00BF7FD9" w:rsidRDefault="00A32242" w:rsidP="00BF7FD9">
            <w:pPr>
              <w:rPr>
                <w:sz w:val="18"/>
              </w:rPr>
            </w:pPr>
            <w:r>
              <w:rPr>
                <w:sz w:val="18"/>
              </w:rPr>
              <w:t>No communications are needed to be sent from the Service Desk.</w:t>
            </w:r>
          </w:p>
          <w:p w14:paraId="552F91AA" w14:textId="67F1B7B4" w:rsidR="003F24EC" w:rsidRDefault="003F24EC" w:rsidP="00027671"/>
        </w:tc>
      </w:tr>
    </w:tbl>
    <w:p w14:paraId="552F91D1" w14:textId="77777777" w:rsidR="00484DA3" w:rsidRDefault="00484DA3" w:rsidP="00211A24">
      <w:pPr>
        <w:spacing w:line="240" w:lineRule="auto"/>
        <w:rPr>
          <w:b/>
          <w:sz w:val="32"/>
          <w:szCs w:val="32"/>
          <w:u w:val="single"/>
        </w:rPr>
      </w:pPr>
    </w:p>
    <w:p w14:paraId="552F91D2" w14:textId="77777777" w:rsidR="00E70400" w:rsidRDefault="00E70400" w:rsidP="005D3862">
      <w:pPr>
        <w:rPr>
          <w:b/>
          <w:sz w:val="32"/>
          <w:szCs w:val="32"/>
          <w:u w:val="single"/>
        </w:rPr>
      </w:pPr>
      <w:r>
        <w:rPr>
          <w:b/>
          <w:sz w:val="32"/>
          <w:szCs w:val="32"/>
          <w:u w:val="single"/>
        </w:rPr>
        <w:t>Schedule</w:t>
      </w:r>
    </w:p>
    <w:tbl>
      <w:tblPr>
        <w:tblStyle w:val="TableGrid"/>
        <w:tblW w:w="0" w:type="auto"/>
        <w:tblLook w:val="04A0" w:firstRow="1" w:lastRow="0" w:firstColumn="1" w:lastColumn="0" w:noHBand="0" w:noVBand="1"/>
      </w:tblPr>
      <w:tblGrid>
        <w:gridCol w:w="2285"/>
        <w:gridCol w:w="6731"/>
      </w:tblGrid>
      <w:tr w:rsidR="005D3862" w14:paraId="552F91D7" w14:textId="77777777" w:rsidTr="006C0FB0">
        <w:tc>
          <w:tcPr>
            <w:tcW w:w="2310" w:type="dxa"/>
            <w:shd w:val="clear" w:color="auto" w:fill="BFBFBF" w:themeFill="background1" w:themeFillShade="BF"/>
          </w:tcPr>
          <w:p w14:paraId="552F91D3" w14:textId="77777777" w:rsidR="005D3862" w:rsidRDefault="005D3862" w:rsidP="00E84F00">
            <w:pPr>
              <w:rPr>
                <w:b/>
                <w:color w:val="000000"/>
              </w:rPr>
            </w:pPr>
            <w:r w:rsidRPr="00F74F6C">
              <w:rPr>
                <w:b/>
                <w:color w:val="000000"/>
              </w:rPr>
              <w:t>Planned start date:</w:t>
            </w:r>
          </w:p>
          <w:p w14:paraId="552F91D4" w14:textId="77777777" w:rsidR="005D3862" w:rsidRDefault="001961BD" w:rsidP="00E84F00">
            <w:pPr>
              <w:rPr>
                <w:sz w:val="16"/>
                <w:szCs w:val="16"/>
              </w:rPr>
            </w:pPr>
            <w:r w:rsidRPr="001961BD">
              <w:rPr>
                <w:sz w:val="16"/>
                <w:szCs w:val="16"/>
              </w:rPr>
              <w:t>Planned start date &amp; time, of the first implementation step</w:t>
            </w:r>
          </w:p>
          <w:p w14:paraId="552F91D5" w14:textId="77777777" w:rsidR="001C51D7" w:rsidRPr="001961BD" w:rsidRDefault="001C51D7" w:rsidP="00E84F00">
            <w:pPr>
              <w:rPr>
                <w:sz w:val="16"/>
                <w:szCs w:val="16"/>
              </w:rPr>
            </w:pPr>
          </w:p>
        </w:tc>
        <w:tc>
          <w:tcPr>
            <w:tcW w:w="6870" w:type="dxa"/>
          </w:tcPr>
          <w:p w14:paraId="552F91D6" w14:textId="4C8BA84F" w:rsidR="005D3862" w:rsidRPr="00232CF2" w:rsidRDefault="003821A5" w:rsidP="003821A5">
            <w:r>
              <w:t>Tuesday 8</w:t>
            </w:r>
            <w:r w:rsidRPr="003821A5">
              <w:rPr>
                <w:vertAlign w:val="superscript"/>
              </w:rPr>
              <w:t>th</w:t>
            </w:r>
            <w:r>
              <w:t xml:space="preserve"> May</w:t>
            </w:r>
          </w:p>
        </w:tc>
      </w:tr>
      <w:tr w:rsidR="005D3862" w14:paraId="552F91DC" w14:textId="77777777" w:rsidTr="006C0FB0">
        <w:tc>
          <w:tcPr>
            <w:tcW w:w="2310" w:type="dxa"/>
            <w:shd w:val="clear" w:color="auto" w:fill="BFBFBF" w:themeFill="background1" w:themeFillShade="BF"/>
          </w:tcPr>
          <w:p w14:paraId="552F91D8" w14:textId="77777777" w:rsidR="005D3862" w:rsidRDefault="005D3862" w:rsidP="00E84F00">
            <w:pPr>
              <w:rPr>
                <w:b/>
                <w:color w:val="000000"/>
              </w:rPr>
            </w:pPr>
            <w:r w:rsidRPr="00F74F6C">
              <w:rPr>
                <w:b/>
                <w:color w:val="000000"/>
              </w:rPr>
              <w:t>Planned end date:</w:t>
            </w:r>
          </w:p>
          <w:p w14:paraId="552F91D9" w14:textId="77777777" w:rsidR="005D3862" w:rsidRDefault="005D3862" w:rsidP="00E84F00">
            <w:pPr>
              <w:rPr>
                <w:sz w:val="16"/>
                <w:szCs w:val="16"/>
              </w:rPr>
            </w:pPr>
            <w:r>
              <w:rPr>
                <w:sz w:val="16"/>
                <w:szCs w:val="16"/>
              </w:rPr>
              <w:t xml:space="preserve">Planned end </w:t>
            </w:r>
            <w:r w:rsidR="001961BD">
              <w:rPr>
                <w:sz w:val="16"/>
                <w:szCs w:val="16"/>
              </w:rPr>
              <w:t xml:space="preserve">date &amp; </w:t>
            </w:r>
            <w:r>
              <w:rPr>
                <w:sz w:val="16"/>
                <w:szCs w:val="16"/>
              </w:rPr>
              <w:t>time should allow for post implementation testing</w:t>
            </w:r>
            <w:r w:rsidR="00B73FB2">
              <w:rPr>
                <w:sz w:val="16"/>
                <w:szCs w:val="16"/>
              </w:rPr>
              <w:t xml:space="preserve"> and rollback</w:t>
            </w:r>
            <w:r w:rsidR="001961BD">
              <w:rPr>
                <w:sz w:val="16"/>
                <w:szCs w:val="16"/>
              </w:rPr>
              <w:t>,</w:t>
            </w:r>
            <w:r w:rsidR="00B73FB2">
              <w:rPr>
                <w:sz w:val="16"/>
                <w:szCs w:val="16"/>
              </w:rPr>
              <w:t xml:space="preserve"> if required</w:t>
            </w:r>
          </w:p>
          <w:p w14:paraId="552F91DA" w14:textId="77777777" w:rsidR="001C51D7" w:rsidRPr="005D3862" w:rsidRDefault="001C51D7" w:rsidP="00E84F00">
            <w:pPr>
              <w:rPr>
                <w:sz w:val="16"/>
                <w:szCs w:val="16"/>
              </w:rPr>
            </w:pPr>
          </w:p>
        </w:tc>
        <w:tc>
          <w:tcPr>
            <w:tcW w:w="6870" w:type="dxa"/>
          </w:tcPr>
          <w:p w14:paraId="552F91DB" w14:textId="12C8EF93" w:rsidR="005D3862" w:rsidRPr="00232CF2" w:rsidRDefault="00F311CC" w:rsidP="00F311CC">
            <w:pPr>
              <w:rPr>
                <w:b/>
              </w:rPr>
            </w:pPr>
            <w:r>
              <w:t xml:space="preserve">Tuesday </w:t>
            </w:r>
            <w:r w:rsidR="003821A5">
              <w:t>1</w:t>
            </w:r>
            <w:r>
              <w:t>5</w:t>
            </w:r>
            <w:r w:rsidR="003821A5" w:rsidRPr="003821A5">
              <w:rPr>
                <w:vertAlign w:val="superscript"/>
              </w:rPr>
              <w:t>th</w:t>
            </w:r>
            <w:r w:rsidR="003821A5">
              <w:t xml:space="preserve"> May – see full schedule above</w:t>
            </w:r>
          </w:p>
        </w:tc>
      </w:tr>
    </w:tbl>
    <w:p w14:paraId="552F91DD" w14:textId="77777777" w:rsidR="00171A3B" w:rsidRDefault="00171A3B" w:rsidP="000663EB"/>
    <w:p w14:paraId="552F921B" w14:textId="77777777" w:rsidR="00AB1E03" w:rsidRPr="006C0FB0" w:rsidRDefault="006C0FB0" w:rsidP="00F74F6C">
      <w:pPr>
        <w:rPr>
          <w:b/>
          <w:sz w:val="32"/>
          <w:szCs w:val="32"/>
          <w:u w:val="single"/>
        </w:rPr>
      </w:pPr>
      <w:r w:rsidRPr="006C0FB0">
        <w:rPr>
          <w:b/>
          <w:sz w:val="32"/>
          <w:szCs w:val="32"/>
          <w:u w:val="single"/>
        </w:rPr>
        <w:t>Service outage</w:t>
      </w:r>
    </w:p>
    <w:tbl>
      <w:tblPr>
        <w:tblStyle w:val="TableGrid"/>
        <w:tblW w:w="0" w:type="auto"/>
        <w:tblLook w:val="04A0" w:firstRow="1" w:lastRow="0" w:firstColumn="1" w:lastColumn="0" w:noHBand="0" w:noVBand="1"/>
      </w:tblPr>
      <w:tblGrid>
        <w:gridCol w:w="2283"/>
        <w:gridCol w:w="6733"/>
      </w:tblGrid>
      <w:tr w:rsidR="006C0FB0" w14:paraId="552F9220" w14:textId="77777777" w:rsidTr="002337FD">
        <w:tc>
          <w:tcPr>
            <w:tcW w:w="2310" w:type="dxa"/>
            <w:shd w:val="clear" w:color="auto" w:fill="BFBFBF" w:themeFill="background1" w:themeFillShade="BF"/>
          </w:tcPr>
          <w:p w14:paraId="552F921C" w14:textId="77777777" w:rsidR="006C0FB0" w:rsidRDefault="006C0FB0" w:rsidP="002337FD">
            <w:pPr>
              <w:rPr>
                <w:b/>
                <w:color w:val="000000"/>
              </w:rPr>
            </w:pPr>
            <w:r>
              <w:rPr>
                <w:b/>
                <w:color w:val="000000"/>
              </w:rPr>
              <w:lastRenderedPageBreak/>
              <w:t>Outage</w:t>
            </w:r>
            <w:r w:rsidRPr="00F74F6C">
              <w:rPr>
                <w:b/>
                <w:color w:val="000000"/>
              </w:rPr>
              <w:t xml:space="preserve"> start date:</w:t>
            </w:r>
          </w:p>
          <w:p w14:paraId="552F921D" w14:textId="77777777" w:rsidR="006C0FB0" w:rsidRDefault="006C0FB0" w:rsidP="002337FD">
            <w:pPr>
              <w:rPr>
                <w:sz w:val="16"/>
                <w:szCs w:val="16"/>
              </w:rPr>
            </w:pPr>
            <w:r>
              <w:rPr>
                <w:sz w:val="16"/>
                <w:szCs w:val="16"/>
              </w:rPr>
              <w:t>Outage</w:t>
            </w:r>
            <w:r w:rsidRPr="001961BD">
              <w:rPr>
                <w:sz w:val="16"/>
                <w:szCs w:val="16"/>
              </w:rPr>
              <w:t xml:space="preserve"> start date &amp; time, of the first implementation step</w:t>
            </w:r>
            <w:r>
              <w:rPr>
                <w:sz w:val="16"/>
                <w:szCs w:val="16"/>
              </w:rPr>
              <w:t xml:space="preserve"> requiring an outage</w:t>
            </w:r>
          </w:p>
          <w:p w14:paraId="552F921E" w14:textId="77777777" w:rsidR="006C0FB0" w:rsidRPr="001961BD" w:rsidRDefault="006C0FB0" w:rsidP="002337FD">
            <w:pPr>
              <w:rPr>
                <w:sz w:val="16"/>
                <w:szCs w:val="16"/>
              </w:rPr>
            </w:pPr>
          </w:p>
        </w:tc>
        <w:tc>
          <w:tcPr>
            <w:tcW w:w="6870" w:type="dxa"/>
          </w:tcPr>
          <w:p w14:paraId="552F921F" w14:textId="225F3DFC" w:rsidR="006C0FB0" w:rsidRPr="00572F51" w:rsidRDefault="003821A5" w:rsidP="003821A5">
            <w:pPr>
              <w:rPr>
                <w:color w:val="76923C" w:themeColor="accent3" w:themeShade="BF"/>
              </w:rPr>
            </w:pPr>
            <w:r w:rsidRPr="00572F51">
              <w:rPr>
                <w:color w:val="76923C" w:themeColor="accent3" w:themeShade="BF"/>
              </w:rPr>
              <w:t>Neptune – Tues 8</w:t>
            </w:r>
            <w:r w:rsidRPr="00572F51">
              <w:rPr>
                <w:color w:val="76923C" w:themeColor="accent3" w:themeShade="BF"/>
                <w:vertAlign w:val="superscript"/>
              </w:rPr>
              <w:t>th</w:t>
            </w:r>
            <w:r w:rsidRPr="00572F51">
              <w:rPr>
                <w:color w:val="76923C" w:themeColor="accent3" w:themeShade="BF"/>
              </w:rPr>
              <w:t xml:space="preserve"> May 10:30pm</w:t>
            </w:r>
          </w:p>
        </w:tc>
      </w:tr>
      <w:tr w:rsidR="006C0FB0" w14:paraId="552F9225" w14:textId="77777777" w:rsidTr="002337FD">
        <w:tc>
          <w:tcPr>
            <w:tcW w:w="2310" w:type="dxa"/>
            <w:shd w:val="clear" w:color="auto" w:fill="BFBFBF" w:themeFill="background1" w:themeFillShade="BF"/>
          </w:tcPr>
          <w:p w14:paraId="552F9221" w14:textId="77777777" w:rsidR="006C0FB0" w:rsidRDefault="006C0FB0" w:rsidP="002337FD">
            <w:pPr>
              <w:rPr>
                <w:b/>
                <w:color w:val="000000"/>
              </w:rPr>
            </w:pPr>
            <w:r>
              <w:rPr>
                <w:b/>
                <w:color w:val="000000"/>
              </w:rPr>
              <w:t>Outage</w:t>
            </w:r>
            <w:r w:rsidRPr="00F74F6C">
              <w:rPr>
                <w:b/>
                <w:color w:val="000000"/>
              </w:rPr>
              <w:t xml:space="preserve"> end date:</w:t>
            </w:r>
          </w:p>
          <w:p w14:paraId="552F9222" w14:textId="77777777" w:rsidR="006C0FB0" w:rsidRDefault="006C0FB0" w:rsidP="002337FD">
            <w:pPr>
              <w:rPr>
                <w:sz w:val="16"/>
                <w:szCs w:val="16"/>
              </w:rPr>
            </w:pPr>
            <w:r>
              <w:rPr>
                <w:sz w:val="16"/>
                <w:szCs w:val="16"/>
              </w:rPr>
              <w:t>Outage end date &amp; time should allow for rollback, if required</w:t>
            </w:r>
          </w:p>
          <w:p w14:paraId="552F9223" w14:textId="77777777" w:rsidR="006C0FB0" w:rsidRPr="005D3862" w:rsidRDefault="006C0FB0" w:rsidP="002337FD">
            <w:pPr>
              <w:rPr>
                <w:sz w:val="16"/>
                <w:szCs w:val="16"/>
              </w:rPr>
            </w:pPr>
          </w:p>
        </w:tc>
        <w:tc>
          <w:tcPr>
            <w:tcW w:w="6870" w:type="dxa"/>
          </w:tcPr>
          <w:p w14:paraId="58DAA944" w14:textId="77777777" w:rsidR="006C0FB0" w:rsidRDefault="003821A5" w:rsidP="003821A5">
            <w:pPr>
              <w:rPr>
                <w:color w:val="76923C" w:themeColor="accent3" w:themeShade="BF"/>
              </w:rPr>
            </w:pPr>
            <w:r w:rsidRPr="00572F51">
              <w:rPr>
                <w:color w:val="76923C" w:themeColor="accent3" w:themeShade="BF"/>
              </w:rPr>
              <w:t>Neptune – Weds 9</w:t>
            </w:r>
            <w:r w:rsidRPr="00572F51">
              <w:rPr>
                <w:color w:val="76923C" w:themeColor="accent3" w:themeShade="BF"/>
                <w:vertAlign w:val="superscript"/>
              </w:rPr>
              <w:t>th</w:t>
            </w:r>
            <w:r w:rsidRPr="00572F51">
              <w:rPr>
                <w:color w:val="76923C" w:themeColor="accent3" w:themeShade="BF"/>
              </w:rPr>
              <w:t xml:space="preserve"> May </w:t>
            </w:r>
            <w:proofErr w:type="gramStart"/>
            <w:r w:rsidRPr="00572F51">
              <w:rPr>
                <w:color w:val="76923C" w:themeColor="accent3" w:themeShade="BF"/>
              </w:rPr>
              <w:t>00:30am  (</w:t>
            </w:r>
            <w:proofErr w:type="gramEnd"/>
            <w:r w:rsidRPr="00572F51">
              <w:rPr>
                <w:color w:val="76923C" w:themeColor="accent3" w:themeShade="BF"/>
              </w:rPr>
              <w:t>2 hours) (if go-live successful)</w:t>
            </w:r>
            <w:r w:rsidR="00572F51">
              <w:rPr>
                <w:color w:val="76923C" w:themeColor="accent3" w:themeShade="BF"/>
              </w:rPr>
              <w:t>.</w:t>
            </w:r>
          </w:p>
          <w:p w14:paraId="22C92C3A" w14:textId="77777777" w:rsidR="00572F51" w:rsidRPr="00572F51" w:rsidRDefault="00572F51" w:rsidP="00FA6A7E">
            <w:pPr>
              <w:rPr>
                <w:color w:val="76923C" w:themeColor="accent3" w:themeShade="BF"/>
              </w:rPr>
            </w:pPr>
          </w:p>
          <w:p w14:paraId="086A615B" w14:textId="240D06C3" w:rsidR="003821A5" w:rsidRPr="00572F51" w:rsidRDefault="00FA6A7E" w:rsidP="00FA6A7E">
            <w:pPr>
              <w:rPr>
                <w:color w:val="76923C" w:themeColor="accent3" w:themeShade="BF"/>
              </w:rPr>
            </w:pPr>
            <w:r w:rsidRPr="00572F51">
              <w:rPr>
                <w:color w:val="76923C" w:themeColor="accent3" w:themeShade="BF"/>
              </w:rPr>
              <w:t>If rollback required :</w:t>
            </w:r>
          </w:p>
          <w:p w14:paraId="350E5671" w14:textId="3D88B31F" w:rsidR="00FA6A7E" w:rsidRPr="00572F51" w:rsidRDefault="00FA6A7E" w:rsidP="00572F51">
            <w:pPr>
              <w:pStyle w:val="ListParagraph"/>
              <w:numPr>
                <w:ilvl w:val="0"/>
                <w:numId w:val="31"/>
              </w:numPr>
              <w:rPr>
                <w:color w:val="76923C" w:themeColor="accent3" w:themeShade="BF"/>
              </w:rPr>
            </w:pPr>
            <w:r w:rsidRPr="00572F51">
              <w:rPr>
                <w:color w:val="76923C" w:themeColor="accent3" w:themeShade="BF"/>
              </w:rPr>
              <w:t xml:space="preserve">Temp reschedule overnight </w:t>
            </w:r>
            <w:proofErr w:type="spellStart"/>
            <w:r w:rsidRPr="00572F51">
              <w:rPr>
                <w:color w:val="76923C" w:themeColor="accent3" w:themeShade="BF"/>
              </w:rPr>
              <w:t>crons</w:t>
            </w:r>
            <w:proofErr w:type="spellEnd"/>
            <w:r w:rsidRPr="00572F51">
              <w:rPr>
                <w:color w:val="76923C" w:themeColor="accent3" w:themeShade="BF"/>
              </w:rPr>
              <w:t xml:space="preserve"> between 00:30 </w:t>
            </w:r>
            <w:r w:rsidR="00572F51">
              <w:rPr>
                <w:color w:val="76923C" w:themeColor="accent3" w:themeShade="BF"/>
              </w:rPr>
              <w:t>&amp;</w:t>
            </w:r>
            <w:r w:rsidRPr="00572F51">
              <w:rPr>
                <w:color w:val="76923C" w:themeColor="accent3" w:themeShade="BF"/>
              </w:rPr>
              <w:t xml:space="preserve"> 2:30 to post 2:30</w:t>
            </w:r>
          </w:p>
          <w:p w14:paraId="552F9224" w14:textId="2A30943A" w:rsidR="00FA6A7E" w:rsidRPr="00572F51" w:rsidRDefault="00FA6A7E" w:rsidP="00572F51">
            <w:pPr>
              <w:pStyle w:val="ListParagraph"/>
              <w:numPr>
                <w:ilvl w:val="0"/>
                <w:numId w:val="31"/>
              </w:numPr>
              <w:rPr>
                <w:b/>
                <w:color w:val="76923C" w:themeColor="accent3" w:themeShade="BF"/>
              </w:rPr>
            </w:pPr>
            <w:r w:rsidRPr="00572F51">
              <w:rPr>
                <w:color w:val="76923C" w:themeColor="accent3" w:themeShade="BF"/>
              </w:rPr>
              <w:t>Further 2 hours to 2:30 for rollback</w:t>
            </w:r>
            <w:r w:rsidRPr="00572F51">
              <w:rPr>
                <w:b/>
                <w:color w:val="76923C" w:themeColor="accent3" w:themeShade="BF"/>
              </w:rPr>
              <w:t xml:space="preserve"> </w:t>
            </w:r>
          </w:p>
        </w:tc>
      </w:tr>
    </w:tbl>
    <w:p w14:paraId="552F9226" w14:textId="3BD4AC98" w:rsidR="00AB1E03" w:rsidRDefault="00AB1E03" w:rsidP="00F74F6C">
      <w:pPr>
        <w:rPr>
          <w:b/>
          <w:sz w:val="16"/>
          <w:szCs w:val="16"/>
          <w:u w:val="single"/>
        </w:rPr>
      </w:pPr>
    </w:p>
    <w:p w14:paraId="141CCA5B" w14:textId="77777777" w:rsidR="00650E78" w:rsidRDefault="00650E78" w:rsidP="00F74F6C">
      <w:pPr>
        <w:rPr>
          <w:b/>
          <w:sz w:val="16"/>
          <w:szCs w:val="16"/>
          <w:u w:val="single"/>
        </w:rPr>
      </w:pPr>
    </w:p>
    <w:p w14:paraId="552F9227" w14:textId="77777777" w:rsidR="00F74F6C" w:rsidRDefault="00B804A4" w:rsidP="00F74F6C">
      <w:pPr>
        <w:rPr>
          <w:b/>
          <w:sz w:val="32"/>
          <w:szCs w:val="32"/>
          <w:u w:val="single"/>
        </w:rPr>
      </w:pPr>
      <w:r>
        <w:rPr>
          <w:b/>
          <w:sz w:val="32"/>
          <w:szCs w:val="32"/>
          <w:u w:val="single"/>
        </w:rPr>
        <w:t>Implementation</w:t>
      </w:r>
      <w:r w:rsidR="005247AE">
        <w:rPr>
          <w:b/>
          <w:sz w:val="32"/>
          <w:szCs w:val="32"/>
          <w:u w:val="single"/>
        </w:rPr>
        <w:t xml:space="preserve"> </w:t>
      </w:r>
      <w:r>
        <w:rPr>
          <w:b/>
          <w:sz w:val="32"/>
          <w:szCs w:val="32"/>
          <w:u w:val="single"/>
        </w:rPr>
        <w:t>Record</w:t>
      </w:r>
    </w:p>
    <w:p w14:paraId="552F9228" w14:textId="01D842D3" w:rsidR="00171A3B" w:rsidRPr="00171A3B" w:rsidRDefault="00171A3B" w:rsidP="00F74F6C">
      <w:r>
        <w:t>Th</w:t>
      </w:r>
      <w:r w:rsidR="00B804A4">
        <w:t>is</w:t>
      </w:r>
      <w:r>
        <w:t xml:space="preserve"> section should be completed and returned to </w:t>
      </w:r>
      <w:hyperlink r:id="rId14" w:history="1">
        <w:r w:rsidR="00927F2B" w:rsidRPr="00194976">
          <w:rPr>
            <w:rStyle w:val="Hyperlink"/>
          </w:rPr>
          <w:t>SHGITChangeManage@specialistholidays.com</w:t>
        </w:r>
      </w:hyperlink>
      <w:r w:rsidR="00927F2B">
        <w:t xml:space="preserve"> </w:t>
      </w:r>
      <w:r>
        <w:t>within 24 hours of the scheduled change end time</w:t>
      </w:r>
    </w:p>
    <w:tbl>
      <w:tblPr>
        <w:tblStyle w:val="TableGrid"/>
        <w:tblW w:w="0" w:type="auto"/>
        <w:tblLook w:val="04A0" w:firstRow="1" w:lastRow="0" w:firstColumn="1" w:lastColumn="0" w:noHBand="0" w:noVBand="1"/>
      </w:tblPr>
      <w:tblGrid>
        <w:gridCol w:w="2901"/>
        <w:gridCol w:w="1636"/>
        <w:gridCol w:w="2251"/>
        <w:gridCol w:w="2228"/>
      </w:tblGrid>
      <w:tr w:rsidR="003B2565" w14:paraId="552F9231" w14:textId="77777777" w:rsidTr="002337FD">
        <w:tc>
          <w:tcPr>
            <w:tcW w:w="2943" w:type="dxa"/>
            <w:shd w:val="clear" w:color="auto" w:fill="BFBFBF" w:themeFill="background1" w:themeFillShade="BF"/>
          </w:tcPr>
          <w:p w14:paraId="552F9229" w14:textId="77777777" w:rsidR="003B2565" w:rsidRDefault="003B2565" w:rsidP="003B2565">
            <w:pPr>
              <w:rPr>
                <w:b/>
              </w:rPr>
            </w:pPr>
            <w:r>
              <w:rPr>
                <w:b/>
              </w:rPr>
              <w:t>Work start:</w:t>
            </w:r>
          </w:p>
          <w:p w14:paraId="552F922A" w14:textId="77777777" w:rsidR="003B2565" w:rsidRDefault="003B2565" w:rsidP="003B2565">
            <w:pPr>
              <w:rPr>
                <w:color w:val="000000"/>
                <w:sz w:val="16"/>
                <w:szCs w:val="16"/>
              </w:rPr>
            </w:pPr>
            <w:r>
              <w:rPr>
                <w:color w:val="000000"/>
                <w:sz w:val="16"/>
                <w:szCs w:val="16"/>
              </w:rPr>
              <w:t>Please specify ACTUAL change start time</w:t>
            </w:r>
          </w:p>
          <w:p w14:paraId="552F922B" w14:textId="77777777" w:rsidR="003B2565" w:rsidRDefault="003B2565" w:rsidP="003B2565">
            <w:pPr>
              <w:rPr>
                <w:b/>
                <w:color w:val="000000"/>
              </w:rPr>
            </w:pPr>
          </w:p>
        </w:tc>
        <w:tc>
          <w:tcPr>
            <w:tcW w:w="1678" w:type="dxa"/>
          </w:tcPr>
          <w:p w14:paraId="552F922C" w14:textId="77777777" w:rsidR="003B2565" w:rsidRDefault="003B2565" w:rsidP="00E84F00"/>
        </w:tc>
        <w:tc>
          <w:tcPr>
            <w:tcW w:w="2311" w:type="dxa"/>
            <w:shd w:val="clear" w:color="auto" w:fill="BFBFBF" w:themeFill="background1" w:themeFillShade="BF"/>
          </w:tcPr>
          <w:p w14:paraId="552F922D" w14:textId="77777777" w:rsidR="003B2565" w:rsidRDefault="003B2565" w:rsidP="00E84F00">
            <w:pPr>
              <w:rPr>
                <w:b/>
              </w:rPr>
            </w:pPr>
            <w:r>
              <w:rPr>
                <w:b/>
              </w:rPr>
              <w:t>Work end:</w:t>
            </w:r>
          </w:p>
          <w:p w14:paraId="552F922E" w14:textId="77777777" w:rsidR="003B2565" w:rsidRDefault="003B2565" w:rsidP="003B2565">
            <w:pPr>
              <w:rPr>
                <w:color w:val="000000"/>
                <w:sz w:val="16"/>
                <w:szCs w:val="16"/>
              </w:rPr>
            </w:pPr>
            <w:r>
              <w:rPr>
                <w:color w:val="000000"/>
                <w:sz w:val="16"/>
                <w:szCs w:val="16"/>
              </w:rPr>
              <w:t>Please specify ACTUAL change end time</w:t>
            </w:r>
          </w:p>
          <w:p w14:paraId="552F922F" w14:textId="77777777" w:rsidR="003B2565" w:rsidRDefault="003B2565" w:rsidP="00E84F00">
            <w:pPr>
              <w:rPr>
                <w:b/>
              </w:rPr>
            </w:pPr>
          </w:p>
        </w:tc>
        <w:tc>
          <w:tcPr>
            <w:tcW w:w="2310" w:type="dxa"/>
          </w:tcPr>
          <w:p w14:paraId="552F9230" w14:textId="77777777" w:rsidR="003B2565" w:rsidRDefault="003B2565" w:rsidP="00E84F00"/>
        </w:tc>
      </w:tr>
      <w:tr w:rsidR="002337FD" w14:paraId="552F9247" w14:textId="77777777" w:rsidTr="002337FD">
        <w:tc>
          <w:tcPr>
            <w:tcW w:w="2943" w:type="dxa"/>
            <w:shd w:val="clear" w:color="auto" w:fill="BFBFBF" w:themeFill="background1" w:themeFillShade="BF"/>
          </w:tcPr>
          <w:p w14:paraId="552F9232" w14:textId="77777777" w:rsidR="002337FD" w:rsidRDefault="002337FD" w:rsidP="003B2565">
            <w:pPr>
              <w:rPr>
                <w:b/>
                <w:color w:val="000000"/>
              </w:rPr>
            </w:pPr>
            <w:r>
              <w:rPr>
                <w:b/>
                <w:color w:val="000000"/>
              </w:rPr>
              <w:t>Closure state:</w:t>
            </w:r>
          </w:p>
          <w:p w14:paraId="552F9234" w14:textId="77777777" w:rsidR="002337FD" w:rsidRDefault="002337FD" w:rsidP="003B2565">
            <w:pPr>
              <w:pStyle w:val="ListParagraph"/>
              <w:numPr>
                <w:ilvl w:val="0"/>
                <w:numId w:val="10"/>
              </w:numPr>
              <w:rPr>
                <w:color w:val="000000"/>
                <w:sz w:val="20"/>
                <w:szCs w:val="20"/>
              </w:rPr>
            </w:pPr>
            <w:r>
              <w:rPr>
                <w:color w:val="000000"/>
                <w:sz w:val="20"/>
                <w:szCs w:val="20"/>
              </w:rPr>
              <w:t>Successful</w:t>
            </w:r>
          </w:p>
          <w:p w14:paraId="552F9235" w14:textId="77777777" w:rsidR="002337FD" w:rsidRDefault="002337FD" w:rsidP="003B2565">
            <w:pPr>
              <w:pStyle w:val="ListParagraph"/>
              <w:numPr>
                <w:ilvl w:val="0"/>
                <w:numId w:val="10"/>
              </w:numPr>
              <w:rPr>
                <w:color w:val="000000"/>
                <w:sz w:val="20"/>
                <w:szCs w:val="20"/>
              </w:rPr>
            </w:pPr>
            <w:r>
              <w:rPr>
                <w:color w:val="000000"/>
                <w:sz w:val="20"/>
                <w:szCs w:val="20"/>
              </w:rPr>
              <w:t>Successful with issues</w:t>
            </w:r>
          </w:p>
          <w:p w14:paraId="552F9236" w14:textId="77777777" w:rsidR="002337FD" w:rsidRDefault="002337FD" w:rsidP="002337FD">
            <w:pPr>
              <w:pStyle w:val="ListParagraph"/>
              <w:numPr>
                <w:ilvl w:val="0"/>
                <w:numId w:val="10"/>
              </w:numPr>
              <w:rPr>
                <w:color w:val="000000"/>
                <w:sz w:val="20"/>
                <w:szCs w:val="20"/>
              </w:rPr>
            </w:pPr>
            <w:r>
              <w:rPr>
                <w:color w:val="000000"/>
                <w:sz w:val="20"/>
                <w:szCs w:val="20"/>
              </w:rPr>
              <w:t>Failed backed out successfully</w:t>
            </w:r>
          </w:p>
          <w:p w14:paraId="552F9237" w14:textId="77777777" w:rsidR="002337FD" w:rsidRDefault="002337FD" w:rsidP="002337FD">
            <w:pPr>
              <w:pStyle w:val="ListParagraph"/>
              <w:numPr>
                <w:ilvl w:val="0"/>
                <w:numId w:val="10"/>
              </w:numPr>
              <w:rPr>
                <w:color w:val="000000"/>
                <w:sz w:val="20"/>
                <w:szCs w:val="20"/>
              </w:rPr>
            </w:pPr>
            <w:r>
              <w:rPr>
                <w:color w:val="000000"/>
                <w:sz w:val="20"/>
                <w:szCs w:val="20"/>
              </w:rPr>
              <w:t>Failed backed out with issues</w:t>
            </w:r>
          </w:p>
          <w:p w14:paraId="552F9238" w14:textId="77777777" w:rsidR="002337FD" w:rsidRPr="002337FD" w:rsidRDefault="002337FD" w:rsidP="002337FD">
            <w:pPr>
              <w:pStyle w:val="ListParagraph"/>
              <w:numPr>
                <w:ilvl w:val="0"/>
                <w:numId w:val="10"/>
              </w:numPr>
              <w:rPr>
                <w:color w:val="000000"/>
                <w:sz w:val="20"/>
                <w:szCs w:val="20"/>
              </w:rPr>
            </w:pPr>
            <w:r>
              <w:rPr>
                <w:color w:val="000000"/>
                <w:sz w:val="20"/>
                <w:szCs w:val="20"/>
              </w:rPr>
              <w:t>Closed</w:t>
            </w:r>
            <w:r w:rsidRPr="002337FD">
              <w:rPr>
                <w:color w:val="000000"/>
                <w:sz w:val="20"/>
                <w:szCs w:val="20"/>
              </w:rPr>
              <w:t xml:space="preserve"> skipped</w:t>
            </w:r>
          </w:p>
          <w:p w14:paraId="552F9239" w14:textId="77777777" w:rsidR="002337FD" w:rsidRPr="00F74F6C" w:rsidRDefault="002337FD" w:rsidP="00472F2E"/>
        </w:tc>
        <w:tc>
          <w:tcPr>
            <w:tcW w:w="1678" w:type="dxa"/>
          </w:tcPr>
          <w:p w14:paraId="552F923A" w14:textId="77777777" w:rsidR="002337FD" w:rsidRDefault="002337FD" w:rsidP="002337FD"/>
          <w:p w14:paraId="552F923B" w14:textId="77777777" w:rsidR="002337FD" w:rsidRDefault="00112E40" w:rsidP="002337FD">
            <w:pPr>
              <w:jc w:val="center"/>
            </w:pPr>
            <w:r>
              <w:rPr>
                <w:noProof/>
                <w:sz w:val="16"/>
                <w:szCs w:val="16"/>
              </w:rPr>
              <w:pict w14:anchorId="552F92D4">
                <v:shape id="_x0000_i1036" type="#_x0000_t75" alt="" style="width:14.5pt;height:18.5pt;mso-width-percent:0;mso-height-percent:0;mso-width-percent:0;mso-height-percent:0">
                  <v:imagedata r:id="rId13" o:title=""/>
                </v:shape>
              </w:pict>
            </w:r>
          </w:p>
          <w:p w14:paraId="552F923C" w14:textId="77777777" w:rsidR="002337FD" w:rsidRDefault="00112E40" w:rsidP="002337FD">
            <w:pPr>
              <w:jc w:val="center"/>
            </w:pPr>
            <w:r>
              <w:rPr>
                <w:noProof/>
                <w:sz w:val="16"/>
                <w:szCs w:val="16"/>
              </w:rPr>
              <w:pict w14:anchorId="552F92D5">
                <v:shape id="_x0000_i1037" type="#_x0000_t75" alt="" style="width:14.5pt;height:18.5pt;mso-width-percent:0;mso-height-percent:0;mso-width-percent:0;mso-height-percent:0">
                  <v:imagedata r:id="rId13" o:title=""/>
                </v:shape>
              </w:pict>
            </w:r>
          </w:p>
          <w:p w14:paraId="552F923D" w14:textId="77777777" w:rsidR="002337FD" w:rsidRDefault="00112E40" w:rsidP="002337FD">
            <w:pPr>
              <w:jc w:val="center"/>
            </w:pPr>
            <w:r>
              <w:rPr>
                <w:noProof/>
                <w:sz w:val="16"/>
                <w:szCs w:val="16"/>
              </w:rPr>
              <w:pict w14:anchorId="552F92D6">
                <v:shape id="_x0000_i1038" type="#_x0000_t75" alt="" style="width:14.5pt;height:18.5pt;mso-width-percent:0;mso-height-percent:0;mso-width-percent:0;mso-height-percent:0">
                  <v:imagedata r:id="rId13" o:title=""/>
                </v:shape>
              </w:pict>
            </w:r>
          </w:p>
          <w:p w14:paraId="552F923F" w14:textId="26BC7B84" w:rsidR="002337FD" w:rsidRDefault="00112E40" w:rsidP="00DB085F">
            <w:pPr>
              <w:jc w:val="center"/>
            </w:pPr>
            <w:r>
              <w:rPr>
                <w:noProof/>
                <w:sz w:val="16"/>
                <w:szCs w:val="16"/>
              </w:rPr>
              <w:pict w14:anchorId="552F92D7">
                <v:shape id="_x0000_i1039" type="#_x0000_t75" alt="" style="width:14.5pt;height:18.5pt;mso-width-percent:0;mso-height-percent:0;mso-width-percent:0;mso-height-percent:0">
                  <v:imagedata r:id="rId13" o:title=""/>
                </v:shape>
              </w:pict>
            </w:r>
          </w:p>
          <w:p w14:paraId="552F9240" w14:textId="45C72B6B" w:rsidR="002337FD" w:rsidRDefault="00112E40" w:rsidP="002337FD">
            <w:pPr>
              <w:jc w:val="center"/>
            </w:pPr>
            <w:r>
              <w:rPr>
                <w:noProof/>
                <w:sz w:val="16"/>
                <w:szCs w:val="16"/>
              </w:rPr>
              <w:pict w14:anchorId="552F92D8">
                <v:shape id="_x0000_i1040" type="#_x0000_t75" alt="" style="width:14.5pt;height:18.5pt;mso-width-percent:0;mso-height-percent:0;mso-width-percent:0;mso-height-percent:0">
                  <v:imagedata r:id="rId13" o:title=""/>
                </v:shape>
              </w:pict>
            </w:r>
          </w:p>
          <w:p w14:paraId="552F9241" w14:textId="77777777" w:rsidR="002337FD" w:rsidRPr="00553EBB" w:rsidRDefault="002337FD" w:rsidP="00461519">
            <w:pPr>
              <w:jc w:val="center"/>
              <w:rPr>
                <w:sz w:val="16"/>
                <w:szCs w:val="16"/>
              </w:rPr>
            </w:pPr>
            <w:r w:rsidRPr="00553EBB">
              <w:rPr>
                <w:sz w:val="16"/>
                <w:szCs w:val="16"/>
              </w:rPr>
              <w:t xml:space="preserve">Check </w:t>
            </w:r>
            <w:r w:rsidRPr="004404B2">
              <w:rPr>
                <w:b/>
                <w:i/>
                <w:sz w:val="16"/>
                <w:szCs w:val="16"/>
              </w:rPr>
              <w:t>ONE</w:t>
            </w:r>
            <w:r w:rsidR="003E6A44">
              <w:rPr>
                <w:sz w:val="16"/>
                <w:szCs w:val="16"/>
              </w:rPr>
              <w:t xml:space="preserve"> of the boxes above</w:t>
            </w:r>
          </w:p>
        </w:tc>
        <w:tc>
          <w:tcPr>
            <w:tcW w:w="2311" w:type="dxa"/>
            <w:shd w:val="clear" w:color="auto" w:fill="BFBFBF" w:themeFill="background1" w:themeFillShade="BF"/>
          </w:tcPr>
          <w:p w14:paraId="552F9242" w14:textId="77777777" w:rsidR="002337FD" w:rsidRDefault="002337FD" w:rsidP="00E84F00">
            <w:pPr>
              <w:rPr>
                <w:b/>
              </w:rPr>
            </w:pPr>
            <w:r>
              <w:rPr>
                <w:b/>
              </w:rPr>
              <w:t xml:space="preserve">Work notes: </w:t>
            </w:r>
          </w:p>
          <w:p w14:paraId="552F9244" w14:textId="77777777" w:rsidR="002337FD" w:rsidRDefault="002337FD" w:rsidP="00E84F00">
            <w:pPr>
              <w:rPr>
                <w:b/>
              </w:rPr>
            </w:pPr>
          </w:p>
          <w:p w14:paraId="552F9245" w14:textId="77777777" w:rsidR="002337FD" w:rsidRPr="00472F2E" w:rsidRDefault="002337FD" w:rsidP="00E84F00"/>
        </w:tc>
        <w:tc>
          <w:tcPr>
            <w:tcW w:w="2310" w:type="dxa"/>
          </w:tcPr>
          <w:p w14:paraId="552F9246" w14:textId="77777777" w:rsidR="002337FD" w:rsidRDefault="002337FD" w:rsidP="00E84F00"/>
        </w:tc>
      </w:tr>
    </w:tbl>
    <w:p w14:paraId="552F9248" w14:textId="77777777" w:rsidR="003B5627" w:rsidRDefault="003B5627" w:rsidP="007C0769"/>
    <w:p w14:paraId="552F9249" w14:textId="77777777" w:rsidR="00461519" w:rsidRDefault="00461519" w:rsidP="007C0769"/>
    <w:p w14:paraId="552F924A" w14:textId="77777777" w:rsidR="00F52BB9" w:rsidRDefault="00F52BB9" w:rsidP="007C0769">
      <w:pPr>
        <w:rPr>
          <w:b/>
          <w:sz w:val="32"/>
          <w:szCs w:val="32"/>
          <w:u w:val="single"/>
        </w:rPr>
      </w:pPr>
      <w:r w:rsidRPr="00F52BB9">
        <w:rPr>
          <w:b/>
          <w:sz w:val="32"/>
          <w:szCs w:val="32"/>
          <w:u w:val="single"/>
        </w:rPr>
        <w:t>Post Implementation Review</w:t>
      </w:r>
    </w:p>
    <w:p w14:paraId="552F924B" w14:textId="77777777" w:rsidR="00E70400" w:rsidRDefault="00461519" w:rsidP="007C0769">
      <w:r>
        <w:t>If any</w:t>
      </w:r>
      <w:r w:rsidR="00766A83">
        <w:t xml:space="preserve">thing other than ‘successful’ </w:t>
      </w:r>
      <w:r w:rsidR="001C3E7B">
        <w:t>has been</w:t>
      </w:r>
      <w:r w:rsidR="00766A83">
        <w:t xml:space="preserve"> selected as the </w:t>
      </w:r>
      <w:r w:rsidR="001C3E7B">
        <w:t>‘</w:t>
      </w:r>
      <w:r>
        <w:t>closure state</w:t>
      </w:r>
      <w:r w:rsidR="001C3E7B">
        <w:t>’ above</w:t>
      </w:r>
      <w:r w:rsidR="00766A83">
        <w:t>,</w:t>
      </w:r>
      <w:r>
        <w:t xml:space="preserve"> please complete the relevant questions below:</w:t>
      </w:r>
    </w:p>
    <w:p w14:paraId="552F924C" w14:textId="77777777" w:rsidR="00F52BB9" w:rsidRPr="00694922" w:rsidRDefault="00F52BB9" w:rsidP="007C0769">
      <w:pPr>
        <w:rPr>
          <w:b/>
          <w:u w:val="single"/>
        </w:rPr>
      </w:pPr>
      <w:r w:rsidRPr="00694922">
        <w:rPr>
          <w:b/>
          <w:u w:val="single"/>
        </w:rPr>
        <w:t>Successful</w:t>
      </w:r>
      <w:r w:rsidR="00E70400" w:rsidRPr="00694922">
        <w:rPr>
          <w:b/>
          <w:u w:val="single"/>
        </w:rPr>
        <w:t xml:space="preserve"> with issues</w:t>
      </w:r>
    </w:p>
    <w:tbl>
      <w:tblPr>
        <w:tblStyle w:val="TableGrid"/>
        <w:tblW w:w="0" w:type="auto"/>
        <w:tblLook w:val="04A0" w:firstRow="1" w:lastRow="0" w:firstColumn="1" w:lastColumn="0" w:noHBand="0" w:noVBand="1"/>
      </w:tblPr>
      <w:tblGrid>
        <w:gridCol w:w="3321"/>
        <w:gridCol w:w="5695"/>
      </w:tblGrid>
      <w:tr w:rsidR="0097360A" w14:paraId="552F9255" w14:textId="77777777" w:rsidTr="0097360A">
        <w:tc>
          <w:tcPr>
            <w:tcW w:w="3369" w:type="dxa"/>
            <w:shd w:val="clear" w:color="auto" w:fill="A6A6A6" w:themeFill="background1" w:themeFillShade="A6"/>
          </w:tcPr>
          <w:p w14:paraId="552F924D" w14:textId="77777777" w:rsidR="0097360A" w:rsidRPr="00461519" w:rsidRDefault="0097360A" w:rsidP="007C0769">
            <w:r w:rsidRPr="00461519">
              <w:t>Did the change cause an incident?</w:t>
            </w:r>
          </w:p>
          <w:p w14:paraId="552F924E" w14:textId="77777777" w:rsidR="0097360A" w:rsidRDefault="0097360A" w:rsidP="00461519">
            <w:pPr>
              <w:pStyle w:val="ListParagraph"/>
              <w:numPr>
                <w:ilvl w:val="0"/>
                <w:numId w:val="17"/>
              </w:numPr>
            </w:pPr>
            <w:r>
              <w:t>Yes</w:t>
            </w:r>
          </w:p>
          <w:p w14:paraId="552F924F" w14:textId="77777777" w:rsidR="0097360A" w:rsidRDefault="0097360A" w:rsidP="00461519">
            <w:pPr>
              <w:pStyle w:val="ListParagraph"/>
              <w:numPr>
                <w:ilvl w:val="0"/>
                <w:numId w:val="17"/>
              </w:numPr>
            </w:pPr>
            <w:r>
              <w:t>No</w:t>
            </w:r>
          </w:p>
          <w:p w14:paraId="552F9250" w14:textId="77777777" w:rsidR="0097360A" w:rsidRPr="00461519" w:rsidRDefault="0097360A" w:rsidP="007C0769"/>
        </w:tc>
        <w:tc>
          <w:tcPr>
            <w:tcW w:w="5811" w:type="dxa"/>
          </w:tcPr>
          <w:p w14:paraId="552F9251" w14:textId="77777777" w:rsidR="003170D8" w:rsidRDefault="003170D8" w:rsidP="003E6A44">
            <w:pPr>
              <w:jc w:val="center"/>
              <w:rPr>
                <w:sz w:val="16"/>
                <w:szCs w:val="16"/>
              </w:rPr>
            </w:pPr>
          </w:p>
          <w:p w14:paraId="552F9252" w14:textId="77777777" w:rsidR="0097360A" w:rsidRDefault="00112E40" w:rsidP="003E6A44">
            <w:pPr>
              <w:jc w:val="center"/>
            </w:pPr>
            <w:r>
              <w:rPr>
                <w:noProof/>
                <w:sz w:val="16"/>
                <w:szCs w:val="16"/>
              </w:rPr>
              <w:pict w14:anchorId="552F92D9">
                <v:shape id="_x0000_i1041" type="#_x0000_t75" alt="" style="width:14.5pt;height:18.5pt;mso-width-percent:0;mso-height-percent:0;mso-width-percent:0;mso-height-percent:0">
                  <v:imagedata r:id="rId13" o:title=""/>
                </v:shape>
              </w:pict>
            </w:r>
          </w:p>
          <w:p w14:paraId="552F9253" w14:textId="77777777" w:rsidR="0097360A" w:rsidRDefault="00112E40" w:rsidP="003E6A44">
            <w:pPr>
              <w:jc w:val="center"/>
            </w:pPr>
            <w:r>
              <w:rPr>
                <w:noProof/>
                <w:sz w:val="16"/>
                <w:szCs w:val="16"/>
              </w:rPr>
              <w:pict w14:anchorId="552F92DA">
                <v:shape id="_x0000_i1042" type="#_x0000_t75" alt="" style="width:14.5pt;height:18.5pt;mso-width-percent:0;mso-height-percent:0;mso-width-percent:0;mso-height-percent:0">
                  <v:imagedata r:id="rId13" o:title=""/>
                </v:shape>
              </w:pict>
            </w:r>
          </w:p>
          <w:p w14:paraId="552F9254" w14:textId="77777777" w:rsidR="0097360A" w:rsidRDefault="0097360A" w:rsidP="0097360A">
            <w:pPr>
              <w:jc w:val="center"/>
            </w:pPr>
            <w:r w:rsidRPr="00553EBB">
              <w:rPr>
                <w:sz w:val="16"/>
                <w:szCs w:val="16"/>
              </w:rPr>
              <w:t xml:space="preserve">Check </w:t>
            </w:r>
            <w:r w:rsidRPr="004404B2">
              <w:rPr>
                <w:b/>
                <w:i/>
                <w:sz w:val="16"/>
                <w:szCs w:val="16"/>
              </w:rPr>
              <w:t>ONE</w:t>
            </w:r>
            <w:r>
              <w:rPr>
                <w:sz w:val="16"/>
                <w:szCs w:val="16"/>
              </w:rPr>
              <w:t xml:space="preserve"> of the boxes above</w:t>
            </w:r>
          </w:p>
        </w:tc>
      </w:tr>
      <w:tr w:rsidR="0097360A" w14:paraId="552F9259" w14:textId="77777777" w:rsidTr="0097360A">
        <w:tc>
          <w:tcPr>
            <w:tcW w:w="3369" w:type="dxa"/>
            <w:shd w:val="clear" w:color="auto" w:fill="A6A6A6" w:themeFill="background1" w:themeFillShade="A6"/>
          </w:tcPr>
          <w:p w14:paraId="552F9256" w14:textId="77777777" w:rsidR="0097360A" w:rsidRDefault="0097360A" w:rsidP="007C0769">
            <w:r>
              <w:t>Incident Number:</w:t>
            </w:r>
          </w:p>
          <w:p w14:paraId="552F9257" w14:textId="77777777" w:rsidR="0097360A" w:rsidRPr="00461519" w:rsidRDefault="0097360A" w:rsidP="007C0769"/>
        </w:tc>
        <w:tc>
          <w:tcPr>
            <w:tcW w:w="5811" w:type="dxa"/>
          </w:tcPr>
          <w:p w14:paraId="552F9258" w14:textId="77777777" w:rsidR="0097360A" w:rsidRDefault="0097360A" w:rsidP="007C0769"/>
        </w:tc>
      </w:tr>
      <w:tr w:rsidR="0097360A" w14:paraId="552F925C" w14:textId="77777777" w:rsidTr="0097360A">
        <w:trPr>
          <w:trHeight w:val="602"/>
        </w:trPr>
        <w:tc>
          <w:tcPr>
            <w:tcW w:w="3369" w:type="dxa"/>
            <w:tcBorders>
              <w:bottom w:val="single" w:sz="4" w:space="0" w:color="auto"/>
            </w:tcBorders>
            <w:shd w:val="clear" w:color="auto" w:fill="A6A6A6" w:themeFill="background1" w:themeFillShade="A6"/>
          </w:tcPr>
          <w:p w14:paraId="552F925A" w14:textId="77777777" w:rsidR="0097360A" w:rsidRPr="00461519" w:rsidRDefault="0097360A" w:rsidP="007C0769">
            <w:r w:rsidRPr="00461519">
              <w:t>What will be done differently at the next attempt?</w:t>
            </w:r>
          </w:p>
        </w:tc>
        <w:tc>
          <w:tcPr>
            <w:tcW w:w="5811" w:type="dxa"/>
          </w:tcPr>
          <w:p w14:paraId="552F925B" w14:textId="77777777" w:rsidR="0097360A" w:rsidRDefault="0097360A" w:rsidP="007C0769"/>
        </w:tc>
      </w:tr>
    </w:tbl>
    <w:p w14:paraId="552F925D" w14:textId="77777777" w:rsidR="00E70400" w:rsidRDefault="00E70400" w:rsidP="00461519">
      <w:pPr>
        <w:spacing w:line="240" w:lineRule="auto"/>
      </w:pPr>
    </w:p>
    <w:p w14:paraId="552F925E" w14:textId="77777777" w:rsidR="00E70400" w:rsidRPr="00694922" w:rsidRDefault="00E70400" w:rsidP="007C0769">
      <w:pPr>
        <w:rPr>
          <w:b/>
          <w:u w:val="single"/>
        </w:rPr>
      </w:pPr>
      <w:r w:rsidRPr="00694922">
        <w:rPr>
          <w:b/>
          <w:u w:val="single"/>
        </w:rPr>
        <w:t>Partially completed</w:t>
      </w:r>
    </w:p>
    <w:tbl>
      <w:tblPr>
        <w:tblW w:w="0" w:type="auto"/>
        <w:tblInd w:w="-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3"/>
        <w:gridCol w:w="5705"/>
      </w:tblGrid>
      <w:tr w:rsidR="00E70400" w14:paraId="552F9261" w14:textId="77777777" w:rsidTr="00E70400">
        <w:trPr>
          <w:trHeight w:val="585"/>
        </w:trPr>
        <w:tc>
          <w:tcPr>
            <w:tcW w:w="3405" w:type="dxa"/>
            <w:shd w:val="clear" w:color="auto" w:fill="A6A6A6" w:themeFill="background1" w:themeFillShade="A6"/>
          </w:tcPr>
          <w:p w14:paraId="552F925F" w14:textId="77777777" w:rsidR="00E70400" w:rsidRDefault="00E70400" w:rsidP="00694922">
            <w:r>
              <w:t>What will be done differently at the next attempt?</w:t>
            </w:r>
          </w:p>
        </w:tc>
        <w:tc>
          <w:tcPr>
            <w:tcW w:w="5850" w:type="dxa"/>
          </w:tcPr>
          <w:p w14:paraId="552F9260" w14:textId="77777777" w:rsidR="00E70400" w:rsidRDefault="00E70400" w:rsidP="00E70400">
            <w:pPr>
              <w:ind w:left="150"/>
            </w:pPr>
          </w:p>
        </w:tc>
      </w:tr>
      <w:tr w:rsidR="00E70400" w14:paraId="552F9264" w14:textId="77777777" w:rsidTr="00E70400">
        <w:trPr>
          <w:trHeight w:val="675"/>
        </w:trPr>
        <w:tc>
          <w:tcPr>
            <w:tcW w:w="3405" w:type="dxa"/>
            <w:shd w:val="clear" w:color="auto" w:fill="A6A6A6" w:themeFill="background1" w:themeFillShade="A6"/>
          </w:tcPr>
          <w:p w14:paraId="552F9262" w14:textId="77777777" w:rsidR="00E70400" w:rsidRDefault="00E70400" w:rsidP="00E70400">
            <w:r>
              <w:t xml:space="preserve">Why </w:t>
            </w:r>
            <w:r w:rsidR="0097360A">
              <w:t>the change was partially completed.</w:t>
            </w:r>
          </w:p>
        </w:tc>
        <w:tc>
          <w:tcPr>
            <w:tcW w:w="5850" w:type="dxa"/>
          </w:tcPr>
          <w:p w14:paraId="552F9263" w14:textId="77777777" w:rsidR="00E70400" w:rsidRDefault="00E70400" w:rsidP="00E70400"/>
        </w:tc>
      </w:tr>
      <w:tr w:rsidR="00E70400" w14:paraId="552F9267" w14:textId="77777777" w:rsidTr="00E70400">
        <w:trPr>
          <w:trHeight w:val="720"/>
        </w:trPr>
        <w:tc>
          <w:tcPr>
            <w:tcW w:w="3405" w:type="dxa"/>
            <w:shd w:val="clear" w:color="auto" w:fill="A6A6A6" w:themeFill="background1" w:themeFillShade="A6"/>
          </w:tcPr>
          <w:p w14:paraId="552F9265" w14:textId="77777777" w:rsidR="00E70400" w:rsidRDefault="00E70400" w:rsidP="00E70400">
            <w:r>
              <w:t>What tasks within the change are still outstanding?</w:t>
            </w:r>
          </w:p>
        </w:tc>
        <w:tc>
          <w:tcPr>
            <w:tcW w:w="5850" w:type="dxa"/>
          </w:tcPr>
          <w:p w14:paraId="552F9266" w14:textId="77777777" w:rsidR="00E70400" w:rsidRDefault="00E70400" w:rsidP="00E70400"/>
        </w:tc>
      </w:tr>
      <w:tr w:rsidR="00E70400" w14:paraId="552F926A" w14:textId="77777777" w:rsidTr="00E70400">
        <w:trPr>
          <w:trHeight w:val="735"/>
        </w:trPr>
        <w:tc>
          <w:tcPr>
            <w:tcW w:w="3405" w:type="dxa"/>
            <w:shd w:val="clear" w:color="auto" w:fill="A6A6A6" w:themeFill="background1" w:themeFillShade="A6"/>
          </w:tcPr>
          <w:p w14:paraId="552F9268" w14:textId="77777777" w:rsidR="00E70400" w:rsidRDefault="00E70400" w:rsidP="00E70400">
            <w:r>
              <w:t>What issues occurred during the change?</w:t>
            </w:r>
          </w:p>
        </w:tc>
        <w:tc>
          <w:tcPr>
            <w:tcW w:w="5850" w:type="dxa"/>
          </w:tcPr>
          <w:p w14:paraId="552F9269" w14:textId="77777777" w:rsidR="00E70400" w:rsidRDefault="00E70400" w:rsidP="00E70400"/>
        </w:tc>
      </w:tr>
    </w:tbl>
    <w:p w14:paraId="552F926B" w14:textId="77777777" w:rsidR="006C6E6F" w:rsidRDefault="006C6E6F" w:rsidP="007C0769"/>
    <w:p w14:paraId="552F926C" w14:textId="77777777" w:rsidR="00E70400" w:rsidRPr="00694922" w:rsidRDefault="00E70400" w:rsidP="007C0769">
      <w:pPr>
        <w:rPr>
          <w:b/>
          <w:u w:val="single"/>
        </w:rPr>
      </w:pPr>
      <w:r w:rsidRPr="00694922">
        <w:rPr>
          <w:b/>
          <w:u w:val="single"/>
        </w:rPr>
        <w:t>Failed backed out successfully</w:t>
      </w:r>
    </w:p>
    <w:tbl>
      <w:tblPr>
        <w:tblStyle w:val="TableGrid"/>
        <w:tblW w:w="9242" w:type="dxa"/>
        <w:tblLook w:val="04A0" w:firstRow="1" w:lastRow="0" w:firstColumn="1" w:lastColumn="0" w:noHBand="0" w:noVBand="1"/>
      </w:tblPr>
      <w:tblGrid>
        <w:gridCol w:w="3369"/>
        <w:gridCol w:w="5873"/>
      </w:tblGrid>
      <w:tr w:rsidR="0097360A" w14:paraId="552F9270" w14:textId="77777777" w:rsidTr="0097360A">
        <w:tc>
          <w:tcPr>
            <w:tcW w:w="3369" w:type="dxa"/>
            <w:shd w:val="clear" w:color="auto" w:fill="A6A6A6" w:themeFill="background1" w:themeFillShade="A6"/>
          </w:tcPr>
          <w:p w14:paraId="552F926D" w14:textId="77777777" w:rsidR="0097360A" w:rsidRDefault="0097360A" w:rsidP="007C0769">
            <w:r>
              <w:t>Why did the change fail?</w:t>
            </w:r>
          </w:p>
          <w:p w14:paraId="552F926E" w14:textId="77777777" w:rsidR="0097360A" w:rsidRDefault="0097360A" w:rsidP="007C0769"/>
        </w:tc>
        <w:tc>
          <w:tcPr>
            <w:tcW w:w="5873" w:type="dxa"/>
          </w:tcPr>
          <w:p w14:paraId="552F926F" w14:textId="77777777" w:rsidR="0097360A" w:rsidRDefault="0097360A" w:rsidP="007C0769"/>
        </w:tc>
      </w:tr>
      <w:tr w:rsidR="0097360A" w14:paraId="552F9279" w14:textId="77777777" w:rsidTr="0097360A">
        <w:tc>
          <w:tcPr>
            <w:tcW w:w="3369" w:type="dxa"/>
            <w:shd w:val="clear" w:color="auto" w:fill="A6A6A6" w:themeFill="background1" w:themeFillShade="A6"/>
          </w:tcPr>
          <w:p w14:paraId="552F9271" w14:textId="77777777" w:rsidR="0097360A" w:rsidRPr="00461519" w:rsidRDefault="0097360A" w:rsidP="00927F2B">
            <w:r w:rsidRPr="00461519">
              <w:t>Did the change cause an incident?</w:t>
            </w:r>
          </w:p>
          <w:p w14:paraId="552F9272" w14:textId="77777777" w:rsidR="0097360A" w:rsidRDefault="0097360A" w:rsidP="00927F2B">
            <w:pPr>
              <w:pStyle w:val="ListParagraph"/>
              <w:numPr>
                <w:ilvl w:val="0"/>
                <w:numId w:val="17"/>
              </w:numPr>
            </w:pPr>
            <w:r>
              <w:t>Yes</w:t>
            </w:r>
          </w:p>
          <w:p w14:paraId="552F9273" w14:textId="77777777" w:rsidR="0097360A" w:rsidRDefault="0097360A" w:rsidP="00927F2B">
            <w:pPr>
              <w:pStyle w:val="ListParagraph"/>
              <w:numPr>
                <w:ilvl w:val="0"/>
                <w:numId w:val="17"/>
              </w:numPr>
            </w:pPr>
            <w:r>
              <w:t>No</w:t>
            </w:r>
          </w:p>
          <w:p w14:paraId="552F9274" w14:textId="77777777" w:rsidR="0097360A" w:rsidRPr="00461519" w:rsidRDefault="0097360A" w:rsidP="00927F2B"/>
        </w:tc>
        <w:tc>
          <w:tcPr>
            <w:tcW w:w="5873" w:type="dxa"/>
          </w:tcPr>
          <w:p w14:paraId="552F9275" w14:textId="77777777" w:rsidR="0097360A" w:rsidRDefault="0097360A" w:rsidP="00927F2B"/>
          <w:p w14:paraId="552F9276" w14:textId="77777777" w:rsidR="0097360A" w:rsidRDefault="00112E40" w:rsidP="00927F2B">
            <w:pPr>
              <w:jc w:val="center"/>
            </w:pPr>
            <w:r>
              <w:rPr>
                <w:noProof/>
                <w:sz w:val="16"/>
                <w:szCs w:val="16"/>
              </w:rPr>
              <w:pict w14:anchorId="552F92DB">
                <v:shape id="_x0000_i1043" type="#_x0000_t75" alt="" style="width:14.5pt;height:18.5pt;mso-width-percent:0;mso-height-percent:0;mso-width-percent:0;mso-height-percent:0">
                  <v:imagedata r:id="rId13" o:title=""/>
                </v:shape>
              </w:pict>
            </w:r>
          </w:p>
          <w:p w14:paraId="552F9277" w14:textId="77777777" w:rsidR="0097360A" w:rsidRDefault="00112E40" w:rsidP="00927F2B">
            <w:pPr>
              <w:jc w:val="center"/>
            </w:pPr>
            <w:r>
              <w:rPr>
                <w:noProof/>
                <w:sz w:val="16"/>
                <w:szCs w:val="16"/>
              </w:rPr>
              <w:pict w14:anchorId="552F92DC">
                <v:shape id="_x0000_i1044" type="#_x0000_t75" alt="" style="width:14.5pt;height:18.5pt;mso-width-percent:0;mso-height-percent:0;mso-width-percent:0;mso-height-percent:0">
                  <v:imagedata r:id="rId13" o:title=""/>
                </v:shape>
              </w:pict>
            </w:r>
          </w:p>
          <w:p w14:paraId="552F9278" w14:textId="77777777" w:rsidR="0097360A" w:rsidRDefault="0097360A" w:rsidP="00927F2B">
            <w:pPr>
              <w:jc w:val="center"/>
            </w:pPr>
            <w:r w:rsidRPr="00553EBB">
              <w:rPr>
                <w:sz w:val="16"/>
                <w:szCs w:val="16"/>
              </w:rPr>
              <w:t xml:space="preserve">Check </w:t>
            </w:r>
            <w:r w:rsidRPr="004404B2">
              <w:rPr>
                <w:b/>
                <w:i/>
                <w:sz w:val="16"/>
                <w:szCs w:val="16"/>
              </w:rPr>
              <w:t>ONE</w:t>
            </w:r>
            <w:r>
              <w:rPr>
                <w:sz w:val="16"/>
                <w:szCs w:val="16"/>
              </w:rPr>
              <w:t xml:space="preserve"> of the boxes above</w:t>
            </w:r>
          </w:p>
        </w:tc>
      </w:tr>
      <w:tr w:rsidR="0097360A" w14:paraId="552F927D" w14:textId="77777777" w:rsidTr="0097360A">
        <w:tc>
          <w:tcPr>
            <w:tcW w:w="3369" w:type="dxa"/>
            <w:shd w:val="clear" w:color="auto" w:fill="A6A6A6" w:themeFill="background1" w:themeFillShade="A6"/>
          </w:tcPr>
          <w:p w14:paraId="552F927A" w14:textId="77777777" w:rsidR="0097360A" w:rsidRDefault="0097360A" w:rsidP="00927F2B">
            <w:r>
              <w:t>Incident Number:</w:t>
            </w:r>
          </w:p>
          <w:p w14:paraId="552F927B" w14:textId="77777777" w:rsidR="0097360A" w:rsidRPr="00461519" w:rsidRDefault="0097360A" w:rsidP="00927F2B"/>
        </w:tc>
        <w:tc>
          <w:tcPr>
            <w:tcW w:w="5873" w:type="dxa"/>
          </w:tcPr>
          <w:p w14:paraId="552F927C" w14:textId="77777777" w:rsidR="0097360A" w:rsidRDefault="0097360A" w:rsidP="00927F2B"/>
        </w:tc>
      </w:tr>
      <w:tr w:rsidR="0097360A" w14:paraId="552F9280" w14:textId="77777777" w:rsidTr="0097360A">
        <w:tc>
          <w:tcPr>
            <w:tcW w:w="3369" w:type="dxa"/>
            <w:shd w:val="clear" w:color="auto" w:fill="A6A6A6" w:themeFill="background1" w:themeFillShade="A6"/>
          </w:tcPr>
          <w:p w14:paraId="552F927E" w14:textId="77777777" w:rsidR="0097360A" w:rsidRDefault="0097360A" w:rsidP="007C0769">
            <w:r>
              <w:t>What issues occurred during the change?</w:t>
            </w:r>
          </w:p>
        </w:tc>
        <w:tc>
          <w:tcPr>
            <w:tcW w:w="5873" w:type="dxa"/>
          </w:tcPr>
          <w:p w14:paraId="552F927F" w14:textId="77777777" w:rsidR="0097360A" w:rsidRDefault="0097360A" w:rsidP="007C0769"/>
        </w:tc>
      </w:tr>
      <w:tr w:rsidR="0097360A" w14:paraId="552F9283" w14:textId="77777777" w:rsidTr="0097360A">
        <w:tc>
          <w:tcPr>
            <w:tcW w:w="3369" w:type="dxa"/>
            <w:shd w:val="clear" w:color="auto" w:fill="A6A6A6" w:themeFill="background1" w:themeFillShade="A6"/>
          </w:tcPr>
          <w:p w14:paraId="552F9281" w14:textId="77777777" w:rsidR="0097360A" w:rsidRDefault="0097360A" w:rsidP="00C8776A">
            <w:r>
              <w:t>What will be done differently at the next attempt?</w:t>
            </w:r>
          </w:p>
        </w:tc>
        <w:tc>
          <w:tcPr>
            <w:tcW w:w="5873" w:type="dxa"/>
          </w:tcPr>
          <w:p w14:paraId="552F9282" w14:textId="77777777" w:rsidR="0097360A" w:rsidRDefault="0097360A" w:rsidP="007C0769"/>
        </w:tc>
      </w:tr>
    </w:tbl>
    <w:p w14:paraId="552F9284" w14:textId="77777777" w:rsidR="00E70400" w:rsidRDefault="00E70400" w:rsidP="007C0769"/>
    <w:p w14:paraId="552F9285" w14:textId="77777777" w:rsidR="00437487" w:rsidRDefault="00437487" w:rsidP="007C0769"/>
    <w:p w14:paraId="552F9286" w14:textId="77777777" w:rsidR="00E70400" w:rsidRPr="00694922" w:rsidRDefault="00E70400" w:rsidP="007C0769">
      <w:pPr>
        <w:rPr>
          <w:b/>
          <w:u w:val="single"/>
        </w:rPr>
      </w:pPr>
      <w:r w:rsidRPr="00694922">
        <w:rPr>
          <w:b/>
          <w:u w:val="single"/>
        </w:rPr>
        <w:t>Failed backed out with issues</w:t>
      </w:r>
    </w:p>
    <w:tbl>
      <w:tblPr>
        <w:tblStyle w:val="TableGrid"/>
        <w:tblW w:w="0" w:type="auto"/>
        <w:tblLook w:val="04A0" w:firstRow="1" w:lastRow="0" w:firstColumn="1" w:lastColumn="0" w:noHBand="0" w:noVBand="1"/>
      </w:tblPr>
      <w:tblGrid>
        <w:gridCol w:w="3304"/>
        <w:gridCol w:w="5712"/>
      </w:tblGrid>
      <w:tr w:rsidR="00E70400" w14:paraId="552F9289" w14:textId="77777777" w:rsidTr="00461519">
        <w:tc>
          <w:tcPr>
            <w:tcW w:w="3369" w:type="dxa"/>
            <w:shd w:val="clear" w:color="auto" w:fill="A6A6A6" w:themeFill="background1" w:themeFillShade="A6"/>
          </w:tcPr>
          <w:p w14:paraId="552F9287" w14:textId="77777777" w:rsidR="00E70400" w:rsidRDefault="00E70400" w:rsidP="00461519">
            <w:r>
              <w:t>Why did the change fail?</w:t>
            </w:r>
          </w:p>
        </w:tc>
        <w:tc>
          <w:tcPr>
            <w:tcW w:w="5873" w:type="dxa"/>
          </w:tcPr>
          <w:p w14:paraId="552F9288" w14:textId="77777777" w:rsidR="00E70400" w:rsidRDefault="00E70400" w:rsidP="00461519"/>
        </w:tc>
      </w:tr>
      <w:tr w:rsidR="0097360A" w14:paraId="552F9292" w14:textId="77777777" w:rsidTr="00461519">
        <w:tc>
          <w:tcPr>
            <w:tcW w:w="3369" w:type="dxa"/>
            <w:shd w:val="clear" w:color="auto" w:fill="A6A6A6" w:themeFill="background1" w:themeFillShade="A6"/>
          </w:tcPr>
          <w:p w14:paraId="552F928A" w14:textId="77777777" w:rsidR="0097360A" w:rsidRPr="00461519" w:rsidRDefault="0097360A" w:rsidP="00927F2B">
            <w:r w:rsidRPr="00461519">
              <w:t>Did the change cause an incident?</w:t>
            </w:r>
          </w:p>
          <w:p w14:paraId="552F928B" w14:textId="77777777" w:rsidR="0097360A" w:rsidRDefault="0097360A" w:rsidP="00927F2B">
            <w:pPr>
              <w:pStyle w:val="ListParagraph"/>
              <w:numPr>
                <w:ilvl w:val="0"/>
                <w:numId w:val="17"/>
              </w:numPr>
            </w:pPr>
            <w:r>
              <w:t>Yes</w:t>
            </w:r>
          </w:p>
          <w:p w14:paraId="552F928C" w14:textId="77777777" w:rsidR="0097360A" w:rsidRDefault="0097360A" w:rsidP="00927F2B">
            <w:pPr>
              <w:pStyle w:val="ListParagraph"/>
              <w:numPr>
                <w:ilvl w:val="0"/>
                <w:numId w:val="17"/>
              </w:numPr>
            </w:pPr>
            <w:r>
              <w:t>No</w:t>
            </w:r>
          </w:p>
          <w:p w14:paraId="552F928D" w14:textId="77777777" w:rsidR="0097360A" w:rsidRPr="00461519" w:rsidRDefault="0097360A" w:rsidP="00927F2B"/>
        </w:tc>
        <w:tc>
          <w:tcPr>
            <w:tcW w:w="5873" w:type="dxa"/>
          </w:tcPr>
          <w:p w14:paraId="552F928E" w14:textId="77777777" w:rsidR="003170D8" w:rsidRDefault="003170D8" w:rsidP="00927F2B">
            <w:pPr>
              <w:jc w:val="center"/>
              <w:rPr>
                <w:sz w:val="16"/>
                <w:szCs w:val="16"/>
              </w:rPr>
            </w:pPr>
          </w:p>
          <w:p w14:paraId="552F928F" w14:textId="77777777" w:rsidR="0097360A" w:rsidRDefault="00112E40" w:rsidP="00927F2B">
            <w:pPr>
              <w:jc w:val="center"/>
            </w:pPr>
            <w:r>
              <w:rPr>
                <w:noProof/>
                <w:sz w:val="16"/>
                <w:szCs w:val="16"/>
              </w:rPr>
              <w:pict w14:anchorId="552F92DD">
                <v:shape id="_x0000_i1045" type="#_x0000_t75" alt="" style="width:14.5pt;height:18.5pt;mso-width-percent:0;mso-height-percent:0;mso-width-percent:0;mso-height-percent:0">
                  <v:imagedata r:id="rId13" o:title=""/>
                </v:shape>
              </w:pict>
            </w:r>
          </w:p>
          <w:p w14:paraId="552F9290" w14:textId="77777777" w:rsidR="0097360A" w:rsidRDefault="00112E40" w:rsidP="00927F2B">
            <w:pPr>
              <w:jc w:val="center"/>
            </w:pPr>
            <w:r>
              <w:rPr>
                <w:noProof/>
                <w:sz w:val="16"/>
                <w:szCs w:val="16"/>
              </w:rPr>
              <w:pict w14:anchorId="552F92DE">
                <v:shape id="_x0000_i1046" type="#_x0000_t75" alt="" style="width:14.5pt;height:18.5pt;mso-width-percent:0;mso-height-percent:0;mso-width-percent:0;mso-height-percent:0">
                  <v:imagedata r:id="rId13" o:title=""/>
                </v:shape>
              </w:pict>
            </w:r>
          </w:p>
          <w:p w14:paraId="552F9291" w14:textId="77777777" w:rsidR="0097360A" w:rsidRDefault="0097360A" w:rsidP="00927F2B">
            <w:pPr>
              <w:jc w:val="center"/>
            </w:pPr>
            <w:r w:rsidRPr="00553EBB">
              <w:rPr>
                <w:sz w:val="16"/>
                <w:szCs w:val="16"/>
              </w:rPr>
              <w:t xml:space="preserve">Check </w:t>
            </w:r>
            <w:r w:rsidRPr="004404B2">
              <w:rPr>
                <w:b/>
                <w:i/>
                <w:sz w:val="16"/>
                <w:szCs w:val="16"/>
              </w:rPr>
              <w:t>ONE</w:t>
            </w:r>
            <w:r>
              <w:rPr>
                <w:sz w:val="16"/>
                <w:szCs w:val="16"/>
              </w:rPr>
              <w:t xml:space="preserve"> of the boxes above</w:t>
            </w:r>
          </w:p>
        </w:tc>
      </w:tr>
      <w:tr w:rsidR="0097360A" w14:paraId="552F9296" w14:textId="77777777" w:rsidTr="00461519">
        <w:tc>
          <w:tcPr>
            <w:tcW w:w="3369" w:type="dxa"/>
            <w:shd w:val="clear" w:color="auto" w:fill="A6A6A6" w:themeFill="background1" w:themeFillShade="A6"/>
          </w:tcPr>
          <w:p w14:paraId="552F9293" w14:textId="77777777" w:rsidR="0097360A" w:rsidRDefault="0097360A" w:rsidP="00927F2B">
            <w:r>
              <w:t>Incident Number:</w:t>
            </w:r>
          </w:p>
          <w:p w14:paraId="552F9294" w14:textId="77777777" w:rsidR="0097360A" w:rsidRPr="00461519" w:rsidRDefault="0097360A" w:rsidP="00927F2B"/>
        </w:tc>
        <w:tc>
          <w:tcPr>
            <w:tcW w:w="5873" w:type="dxa"/>
          </w:tcPr>
          <w:p w14:paraId="552F9295" w14:textId="77777777" w:rsidR="0097360A" w:rsidRDefault="0097360A" w:rsidP="00927F2B"/>
        </w:tc>
      </w:tr>
      <w:tr w:rsidR="00E70400" w14:paraId="552F9299" w14:textId="77777777" w:rsidTr="00461519">
        <w:tc>
          <w:tcPr>
            <w:tcW w:w="3369" w:type="dxa"/>
            <w:shd w:val="clear" w:color="auto" w:fill="A6A6A6" w:themeFill="background1" w:themeFillShade="A6"/>
          </w:tcPr>
          <w:p w14:paraId="552F9297" w14:textId="77777777" w:rsidR="00E70400" w:rsidRDefault="00E70400" w:rsidP="00461519">
            <w:r>
              <w:t>What issues occurred during the change?</w:t>
            </w:r>
          </w:p>
        </w:tc>
        <w:tc>
          <w:tcPr>
            <w:tcW w:w="5873" w:type="dxa"/>
          </w:tcPr>
          <w:p w14:paraId="552F9298" w14:textId="77777777" w:rsidR="00E70400" w:rsidRDefault="00E70400" w:rsidP="00461519"/>
        </w:tc>
      </w:tr>
      <w:tr w:rsidR="00E70400" w14:paraId="552F929C" w14:textId="77777777" w:rsidTr="00461519">
        <w:tc>
          <w:tcPr>
            <w:tcW w:w="3369" w:type="dxa"/>
            <w:shd w:val="clear" w:color="auto" w:fill="A6A6A6" w:themeFill="background1" w:themeFillShade="A6"/>
          </w:tcPr>
          <w:p w14:paraId="552F929A" w14:textId="77777777" w:rsidR="00E70400" w:rsidRDefault="00E70400" w:rsidP="00461519">
            <w:r>
              <w:t>What will be done differently at the next attempt?</w:t>
            </w:r>
          </w:p>
        </w:tc>
        <w:tc>
          <w:tcPr>
            <w:tcW w:w="5873" w:type="dxa"/>
          </w:tcPr>
          <w:p w14:paraId="552F929B" w14:textId="77777777" w:rsidR="00E70400" w:rsidRDefault="00E70400" w:rsidP="00461519"/>
        </w:tc>
      </w:tr>
    </w:tbl>
    <w:p w14:paraId="552F929D" w14:textId="77777777" w:rsidR="00484DA3" w:rsidRDefault="00484DA3" w:rsidP="00484DA3">
      <w:pPr>
        <w:spacing w:line="240" w:lineRule="auto"/>
        <w:rPr>
          <w:b/>
          <w:u w:val="single"/>
        </w:rPr>
      </w:pPr>
    </w:p>
    <w:p w14:paraId="552F929E" w14:textId="77777777" w:rsidR="00E70400" w:rsidRPr="00484DA3" w:rsidRDefault="00E70400" w:rsidP="007C0769">
      <w:pPr>
        <w:rPr>
          <w:b/>
          <w:u w:val="single"/>
        </w:rPr>
      </w:pPr>
      <w:r w:rsidRPr="00484DA3">
        <w:rPr>
          <w:b/>
          <w:u w:val="single"/>
        </w:rPr>
        <w:lastRenderedPageBreak/>
        <w:t>Closed Skipped</w:t>
      </w:r>
    </w:p>
    <w:tbl>
      <w:tblPr>
        <w:tblW w:w="0" w:type="auto"/>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1"/>
        <w:gridCol w:w="5817"/>
      </w:tblGrid>
      <w:tr w:rsidR="00E70400" w14:paraId="552F92A1" w14:textId="77777777" w:rsidTr="00E70400">
        <w:trPr>
          <w:trHeight w:val="495"/>
        </w:trPr>
        <w:tc>
          <w:tcPr>
            <w:tcW w:w="3210" w:type="dxa"/>
            <w:shd w:val="clear" w:color="auto" w:fill="A6A6A6" w:themeFill="background1" w:themeFillShade="A6"/>
          </w:tcPr>
          <w:p w14:paraId="552F929F" w14:textId="77777777" w:rsidR="00E70400" w:rsidRDefault="00E70400" w:rsidP="007C0769">
            <w:r>
              <w:t>Why was the change skipped?</w:t>
            </w:r>
          </w:p>
        </w:tc>
        <w:tc>
          <w:tcPr>
            <w:tcW w:w="5970" w:type="dxa"/>
          </w:tcPr>
          <w:p w14:paraId="552F92A0" w14:textId="77777777" w:rsidR="00E70400" w:rsidRDefault="00E70400" w:rsidP="007C0769"/>
        </w:tc>
      </w:tr>
    </w:tbl>
    <w:p w14:paraId="552F92A2" w14:textId="77777777" w:rsidR="00E70400" w:rsidRDefault="00E70400" w:rsidP="007C0769"/>
    <w:p w14:paraId="552F92A3" w14:textId="77777777" w:rsidR="00E70400" w:rsidRDefault="00E70400" w:rsidP="007C0769"/>
    <w:p w14:paraId="552F92A4" w14:textId="77777777" w:rsidR="00E70400" w:rsidRPr="00F52BB9" w:rsidRDefault="00E70400" w:rsidP="007C0769"/>
    <w:sectPr w:rsidR="00E70400" w:rsidRPr="00F52BB9" w:rsidSect="00266EB7">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7C1A2E" w14:textId="77777777" w:rsidR="00FA1F45" w:rsidRDefault="00FA1F45" w:rsidP="00695798">
      <w:pPr>
        <w:spacing w:after="0" w:line="240" w:lineRule="auto"/>
      </w:pPr>
      <w:r>
        <w:separator/>
      </w:r>
    </w:p>
  </w:endnote>
  <w:endnote w:type="continuationSeparator" w:id="0">
    <w:p w14:paraId="289F8931" w14:textId="77777777" w:rsidR="00FA1F45" w:rsidRDefault="00FA1F45" w:rsidP="00695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F92E4" w14:textId="77777777" w:rsidR="003E1E16" w:rsidRDefault="003E1E16" w:rsidP="00695798">
    <w:pPr>
      <w:pStyle w:val="Footer"/>
      <w:pBdr>
        <w:top w:val="single" w:sz="6" w:space="1" w:color="auto"/>
      </w:pBdr>
      <w:tabs>
        <w:tab w:val="center" w:pos="5220"/>
        <w:tab w:val="right" w:pos="10206"/>
      </w:tabs>
      <w:rPr>
        <w:sz w:val="16"/>
        <w:szCs w:val="16"/>
      </w:rPr>
    </w:pPr>
    <w:r>
      <w:rPr>
        <w:sz w:val="16"/>
        <w:szCs w:val="16"/>
      </w:rPr>
      <w:t>Change Request Form</w:t>
    </w:r>
  </w:p>
  <w:p w14:paraId="552F92E5" w14:textId="44D2FCDD" w:rsidR="003E1E16" w:rsidRDefault="003E1E16" w:rsidP="00B178E5">
    <w:pPr>
      <w:pStyle w:val="Footer"/>
      <w:pBdr>
        <w:top w:val="single" w:sz="6" w:space="1" w:color="auto"/>
      </w:pBdr>
      <w:tabs>
        <w:tab w:val="center" w:pos="5220"/>
        <w:tab w:val="right" w:pos="10206"/>
      </w:tabs>
      <w:rPr>
        <w:sz w:val="16"/>
        <w:szCs w:val="16"/>
      </w:rPr>
    </w:pPr>
    <w:r>
      <w:rPr>
        <w:sz w:val="16"/>
        <w:szCs w:val="16"/>
      </w:rPr>
      <w:t>V0.1</w:t>
    </w:r>
    <w:r>
      <w:rPr>
        <w:sz w:val="16"/>
        <w:szCs w:val="16"/>
      </w:rPr>
      <w:tab/>
    </w:r>
    <w:r>
      <w:rPr>
        <w:rStyle w:val="PageNumber"/>
        <w:sz w:val="16"/>
        <w:szCs w:val="16"/>
      </w:rPr>
      <w:t xml:space="preserve">Page </w:t>
    </w: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sidR="00112E40">
      <w:rPr>
        <w:rStyle w:val="PageNumber"/>
        <w:noProof/>
        <w:sz w:val="16"/>
        <w:szCs w:val="16"/>
      </w:rPr>
      <w:t>9</w:t>
    </w:r>
    <w:r>
      <w:rPr>
        <w:rStyle w:val="PageNumber"/>
        <w:sz w:val="16"/>
        <w:szCs w:val="16"/>
      </w:rPr>
      <w:fldChar w:fldCharType="end"/>
    </w:r>
    <w:r>
      <w:rPr>
        <w:rStyle w:val="PageNumber"/>
        <w:sz w:val="16"/>
        <w:szCs w:val="16"/>
      </w:rPr>
      <w:t xml:space="preserve"> of </w:t>
    </w:r>
    <w:r>
      <w:rPr>
        <w:rStyle w:val="PageNumber"/>
        <w:sz w:val="16"/>
        <w:szCs w:val="16"/>
      </w:rPr>
      <w:fldChar w:fldCharType="begin"/>
    </w:r>
    <w:r>
      <w:rPr>
        <w:rStyle w:val="PageNumber"/>
        <w:sz w:val="16"/>
        <w:szCs w:val="16"/>
      </w:rPr>
      <w:instrText xml:space="preserve"> NUMPAGES </w:instrText>
    </w:r>
    <w:r>
      <w:rPr>
        <w:rStyle w:val="PageNumber"/>
        <w:sz w:val="16"/>
        <w:szCs w:val="16"/>
      </w:rPr>
      <w:fldChar w:fldCharType="separate"/>
    </w:r>
    <w:r w:rsidR="00112E40">
      <w:rPr>
        <w:rStyle w:val="PageNumber"/>
        <w:noProof/>
        <w:sz w:val="16"/>
        <w:szCs w:val="16"/>
      </w:rPr>
      <w:t>9</w:t>
    </w:r>
    <w:r>
      <w:rPr>
        <w:rStyle w:val="PageNumber"/>
        <w:sz w:val="16"/>
        <w:szCs w:val="16"/>
      </w:rPr>
      <w:fldChar w:fldCharType="end"/>
    </w:r>
    <w:r>
      <w:rPr>
        <w:rStyle w:val="PageNumber"/>
        <w:sz w:val="16"/>
        <w:szCs w:val="16"/>
      </w:rPr>
      <w:tab/>
    </w:r>
    <w:r>
      <w:rPr>
        <w:rStyle w:val="PageNumber"/>
        <w:sz w:val="16"/>
        <w:szCs w:val="16"/>
      </w:rPr>
      <w:tab/>
    </w:r>
  </w:p>
  <w:p w14:paraId="552F92E6" w14:textId="77777777" w:rsidR="003E1E16" w:rsidRDefault="003E1E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EB9289" w14:textId="77777777" w:rsidR="00FA1F45" w:rsidRDefault="00FA1F45" w:rsidP="00695798">
      <w:pPr>
        <w:spacing w:after="0" w:line="240" w:lineRule="auto"/>
      </w:pPr>
      <w:r>
        <w:separator/>
      </w:r>
    </w:p>
  </w:footnote>
  <w:footnote w:type="continuationSeparator" w:id="0">
    <w:p w14:paraId="1735A5A2" w14:textId="77777777" w:rsidR="00FA1F45" w:rsidRDefault="00FA1F45" w:rsidP="006957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F92E3" w14:textId="46F4F959" w:rsidR="003E1E16" w:rsidRDefault="00650E78" w:rsidP="00650E78">
    <w:pPr>
      <w:pStyle w:val="Header"/>
      <w:tabs>
        <w:tab w:val="left" w:pos="6915"/>
      </w:tabs>
    </w:pPr>
    <w:r>
      <w:rPr>
        <w:rFonts w:eastAsiaTheme="majorEastAsia"/>
        <w:noProof/>
        <w:lang w:eastAsia="en-GB"/>
      </w:rPr>
      <w:drawing>
        <wp:anchor distT="0" distB="0" distL="114300" distR="114300" simplePos="0" relativeHeight="251659264" behindDoc="0" locked="0" layoutInCell="1" allowOverlap="1" wp14:anchorId="4537E72A" wp14:editId="1F9D88C6">
          <wp:simplePos x="0" y="0"/>
          <wp:positionH relativeFrom="page">
            <wp:posOffset>4905375</wp:posOffset>
          </wp:positionH>
          <wp:positionV relativeFrom="paragraph">
            <wp:posOffset>-248285</wp:posOffset>
          </wp:positionV>
          <wp:extent cx="2534400" cy="716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34400" cy="716400"/>
                  </a:xfrm>
                  <a:prstGeom prst="rect">
                    <a:avLst/>
                  </a:prstGeom>
                </pic:spPr>
              </pic:pic>
            </a:graphicData>
          </a:graphic>
          <wp14:sizeRelH relativeFrom="page">
            <wp14:pctWidth>0</wp14:pctWidth>
          </wp14:sizeRelH>
          <wp14:sizeRelV relativeFrom="page">
            <wp14:pctHeight>0</wp14:pctHeight>
          </wp14:sizeRelV>
        </wp:anchor>
      </w:drawing>
    </w:r>
    <w:r w:rsidR="003E1E16">
      <w:tab/>
    </w:r>
    <w:r w:rsidR="003E1E16">
      <w:tab/>
    </w:r>
    <w:r>
      <w:tab/>
    </w:r>
  </w:p>
  <w:p w14:paraId="7994D617" w14:textId="77777777" w:rsidR="00650E78" w:rsidRDefault="00650E78" w:rsidP="00650E78">
    <w:pPr>
      <w:pStyle w:val="Header"/>
      <w:tabs>
        <w:tab w:val="left" w:pos="6915"/>
      </w:tabs>
    </w:pPr>
  </w:p>
  <w:p w14:paraId="5DE6191B" w14:textId="77777777" w:rsidR="00650E78" w:rsidRDefault="00650E78" w:rsidP="00650E78">
    <w:pPr>
      <w:pStyle w:val="Header"/>
      <w:tabs>
        <w:tab w:val="left" w:pos="6915"/>
      </w:tabs>
    </w:pPr>
  </w:p>
  <w:p w14:paraId="5F5DF840" w14:textId="77777777" w:rsidR="00650E78" w:rsidRDefault="00650E78" w:rsidP="00650E78">
    <w:pPr>
      <w:pStyle w:val="Header"/>
      <w:tabs>
        <w:tab w:val="left" w:pos="691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B7401"/>
    <w:multiLevelType w:val="hybridMultilevel"/>
    <w:tmpl w:val="5364A7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0518073E"/>
    <w:multiLevelType w:val="hybridMultilevel"/>
    <w:tmpl w:val="0F324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330D0F"/>
    <w:multiLevelType w:val="hybridMultilevel"/>
    <w:tmpl w:val="199848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0A2E42EB"/>
    <w:multiLevelType w:val="hybridMultilevel"/>
    <w:tmpl w:val="CF28BF4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1505FB9"/>
    <w:multiLevelType w:val="hybridMultilevel"/>
    <w:tmpl w:val="BF92BFA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8C72EFB"/>
    <w:multiLevelType w:val="hybridMultilevel"/>
    <w:tmpl w:val="0A965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E1F4AA4"/>
    <w:multiLevelType w:val="hybridMultilevel"/>
    <w:tmpl w:val="6C661E3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E3A57DA"/>
    <w:multiLevelType w:val="hybridMultilevel"/>
    <w:tmpl w:val="42784FC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17417E3"/>
    <w:multiLevelType w:val="hybridMultilevel"/>
    <w:tmpl w:val="1CEE2F00"/>
    <w:lvl w:ilvl="0" w:tplc="1E68FD4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1C94574"/>
    <w:multiLevelType w:val="hybridMultilevel"/>
    <w:tmpl w:val="6302B5F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A275D2B"/>
    <w:multiLevelType w:val="hybridMultilevel"/>
    <w:tmpl w:val="F252B78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F22663C"/>
    <w:multiLevelType w:val="hybridMultilevel"/>
    <w:tmpl w:val="960831C8"/>
    <w:lvl w:ilvl="0" w:tplc="0AB87EB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F730C64"/>
    <w:multiLevelType w:val="hybridMultilevel"/>
    <w:tmpl w:val="17A43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3E470F3"/>
    <w:multiLevelType w:val="hybridMultilevel"/>
    <w:tmpl w:val="F6384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6675ADC"/>
    <w:multiLevelType w:val="hybridMultilevel"/>
    <w:tmpl w:val="8A2ADC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nsid w:val="3ABF78C3"/>
    <w:multiLevelType w:val="hybridMultilevel"/>
    <w:tmpl w:val="0D748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0B44ED"/>
    <w:multiLevelType w:val="hybridMultilevel"/>
    <w:tmpl w:val="A90CA1EA"/>
    <w:lvl w:ilvl="0" w:tplc="48B47F9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40537C88"/>
    <w:multiLevelType w:val="hybridMultilevel"/>
    <w:tmpl w:val="657EFFD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14A6DCA"/>
    <w:multiLevelType w:val="hybridMultilevel"/>
    <w:tmpl w:val="0128AB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nsid w:val="43BA0506"/>
    <w:multiLevelType w:val="hybridMultilevel"/>
    <w:tmpl w:val="8E7EF460"/>
    <w:lvl w:ilvl="0" w:tplc="6C9E7002">
      <w:start w:val="77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88133D6"/>
    <w:multiLevelType w:val="hybridMultilevel"/>
    <w:tmpl w:val="7916DE00"/>
    <w:lvl w:ilvl="0" w:tplc="C60C73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4A015008"/>
    <w:multiLevelType w:val="hybridMultilevel"/>
    <w:tmpl w:val="BF92BFA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C62174C"/>
    <w:multiLevelType w:val="hybridMultilevel"/>
    <w:tmpl w:val="F15E6136"/>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54021F1F"/>
    <w:multiLevelType w:val="hybridMultilevel"/>
    <w:tmpl w:val="22821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8D8170D"/>
    <w:multiLevelType w:val="hybridMultilevel"/>
    <w:tmpl w:val="24A43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9E85961"/>
    <w:multiLevelType w:val="hybridMultilevel"/>
    <w:tmpl w:val="28D4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852524"/>
    <w:multiLevelType w:val="hybridMultilevel"/>
    <w:tmpl w:val="335E0E4A"/>
    <w:lvl w:ilvl="0" w:tplc="442EFF5C">
      <w:numFmt w:val="bullet"/>
      <w:lvlText w:val="-"/>
      <w:lvlJc w:val="left"/>
      <w:pPr>
        <w:ind w:left="720" w:hanging="360"/>
      </w:pPr>
      <w:rPr>
        <w:rFonts w:ascii="Calibri" w:eastAsia="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nsid w:val="603D4CA1"/>
    <w:multiLevelType w:val="hybridMultilevel"/>
    <w:tmpl w:val="521204C4"/>
    <w:lvl w:ilvl="0" w:tplc="F2846544">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nsid w:val="63462E96"/>
    <w:multiLevelType w:val="hybridMultilevel"/>
    <w:tmpl w:val="BA8C2300"/>
    <w:lvl w:ilvl="0" w:tplc="060071E2">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4B42861"/>
    <w:multiLevelType w:val="hybridMultilevel"/>
    <w:tmpl w:val="6D527DB8"/>
    <w:lvl w:ilvl="0" w:tplc="B14A11C0">
      <w:start w:val="1"/>
      <w:numFmt w:val="decimal"/>
      <w:lvlText w:val="(%1)"/>
      <w:lvlJc w:val="left"/>
      <w:pPr>
        <w:ind w:left="720" w:hanging="360"/>
      </w:pPr>
      <w:rPr>
        <w:rFonts w:hint="default"/>
        <w:b w:val="0"/>
        <w:color w:val="9BBB59" w:themeColor="accent3"/>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6411F75"/>
    <w:multiLevelType w:val="hybridMultilevel"/>
    <w:tmpl w:val="FEC8C1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nsid w:val="67492BB2"/>
    <w:multiLevelType w:val="hybridMultilevel"/>
    <w:tmpl w:val="0CEE8174"/>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nsid w:val="6E0E5C45"/>
    <w:multiLevelType w:val="hybridMultilevel"/>
    <w:tmpl w:val="FD30B8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7B147928"/>
    <w:multiLevelType w:val="hybridMultilevel"/>
    <w:tmpl w:val="CD5E4F08"/>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4"/>
  </w:num>
  <w:num w:numId="2">
    <w:abstractNumId w:val="31"/>
  </w:num>
  <w:num w:numId="3">
    <w:abstractNumId w:val="3"/>
  </w:num>
  <w:num w:numId="4">
    <w:abstractNumId w:val="6"/>
  </w:num>
  <w:num w:numId="5">
    <w:abstractNumId w:val="10"/>
  </w:num>
  <w:num w:numId="6">
    <w:abstractNumId w:val="7"/>
  </w:num>
  <w:num w:numId="7">
    <w:abstractNumId w:val="9"/>
  </w:num>
  <w:num w:numId="8">
    <w:abstractNumId w:val="21"/>
  </w:num>
  <w:num w:numId="9">
    <w:abstractNumId w:val="12"/>
  </w:num>
  <w:num w:numId="10">
    <w:abstractNumId w:val="24"/>
  </w:num>
  <w:num w:numId="11">
    <w:abstractNumId w:val="15"/>
  </w:num>
  <w:num w:numId="12">
    <w:abstractNumId w:val="25"/>
  </w:num>
  <w:num w:numId="13">
    <w:abstractNumId w:val="1"/>
  </w:num>
  <w:num w:numId="14">
    <w:abstractNumId w:val="8"/>
  </w:num>
  <w:num w:numId="15">
    <w:abstractNumId w:val="11"/>
  </w:num>
  <w:num w:numId="16">
    <w:abstractNumId w:val="19"/>
  </w:num>
  <w:num w:numId="17">
    <w:abstractNumId w:val="13"/>
  </w:num>
  <w:num w:numId="18">
    <w:abstractNumId w:val="27"/>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18"/>
  </w:num>
  <w:num w:numId="22">
    <w:abstractNumId w:val="30"/>
  </w:num>
  <w:num w:numId="23">
    <w:abstractNumId w:val="14"/>
  </w:num>
  <w:num w:numId="24">
    <w:abstractNumId w:val="5"/>
  </w:num>
  <w:num w:numId="25">
    <w:abstractNumId w:val="17"/>
  </w:num>
  <w:num w:numId="26">
    <w:abstractNumId w:val="20"/>
  </w:num>
  <w:num w:numId="27">
    <w:abstractNumId w:val="16"/>
  </w:num>
  <w:num w:numId="28">
    <w:abstractNumId w:val="29"/>
  </w:num>
  <w:num w:numId="29">
    <w:abstractNumId w:val="28"/>
  </w:num>
  <w:num w:numId="30">
    <w:abstractNumId w:val="32"/>
  </w:num>
  <w:num w:numId="31">
    <w:abstractNumId w:val="22"/>
  </w:num>
  <w:num w:numId="32">
    <w:abstractNumId w:val="23"/>
  </w:num>
  <w:num w:numId="33">
    <w:abstractNumId w:val="0"/>
  </w:num>
  <w:num w:numId="34">
    <w:abstractNumId w:val="2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769"/>
    <w:rsid w:val="00002345"/>
    <w:rsid w:val="00023BD1"/>
    <w:rsid w:val="00027671"/>
    <w:rsid w:val="00040310"/>
    <w:rsid w:val="00045906"/>
    <w:rsid w:val="000663EB"/>
    <w:rsid w:val="000848CB"/>
    <w:rsid w:val="00091E52"/>
    <w:rsid w:val="000A6BFE"/>
    <w:rsid w:val="000A74C0"/>
    <w:rsid w:val="000E1A1C"/>
    <w:rsid w:val="00112E40"/>
    <w:rsid w:val="001240F5"/>
    <w:rsid w:val="00124D8D"/>
    <w:rsid w:val="00133717"/>
    <w:rsid w:val="00145AC4"/>
    <w:rsid w:val="00171A3B"/>
    <w:rsid w:val="00173D03"/>
    <w:rsid w:val="0017729A"/>
    <w:rsid w:val="001806A9"/>
    <w:rsid w:val="00182E9A"/>
    <w:rsid w:val="001961BD"/>
    <w:rsid w:val="001A5188"/>
    <w:rsid w:val="001C3E7B"/>
    <w:rsid w:val="001C51D7"/>
    <w:rsid w:val="001E5992"/>
    <w:rsid w:val="00211A24"/>
    <w:rsid w:val="00215FA4"/>
    <w:rsid w:val="00231D66"/>
    <w:rsid w:val="00232CF2"/>
    <w:rsid w:val="002337FD"/>
    <w:rsid w:val="002476F2"/>
    <w:rsid w:val="00256E0A"/>
    <w:rsid w:val="00260CFC"/>
    <w:rsid w:val="00266EB7"/>
    <w:rsid w:val="00270502"/>
    <w:rsid w:val="00273438"/>
    <w:rsid w:val="002812BF"/>
    <w:rsid w:val="00281B4C"/>
    <w:rsid w:val="00295E3A"/>
    <w:rsid w:val="002B4966"/>
    <w:rsid w:val="002D357F"/>
    <w:rsid w:val="002E0E43"/>
    <w:rsid w:val="00302048"/>
    <w:rsid w:val="003170D8"/>
    <w:rsid w:val="00330DF9"/>
    <w:rsid w:val="00334976"/>
    <w:rsid w:val="00357655"/>
    <w:rsid w:val="00365043"/>
    <w:rsid w:val="0037080A"/>
    <w:rsid w:val="003821A5"/>
    <w:rsid w:val="003B2565"/>
    <w:rsid w:val="003B5627"/>
    <w:rsid w:val="003D5702"/>
    <w:rsid w:val="003E1E16"/>
    <w:rsid w:val="003E2C82"/>
    <w:rsid w:val="003E46C4"/>
    <w:rsid w:val="003E6A44"/>
    <w:rsid w:val="003F24EC"/>
    <w:rsid w:val="00424EA8"/>
    <w:rsid w:val="00425593"/>
    <w:rsid w:val="00437487"/>
    <w:rsid w:val="004404B2"/>
    <w:rsid w:val="00445724"/>
    <w:rsid w:val="00461519"/>
    <w:rsid w:val="00472142"/>
    <w:rsid w:val="00472F2E"/>
    <w:rsid w:val="0047661D"/>
    <w:rsid w:val="00484DA3"/>
    <w:rsid w:val="00494E46"/>
    <w:rsid w:val="004A40A9"/>
    <w:rsid w:val="005039F6"/>
    <w:rsid w:val="00510F26"/>
    <w:rsid w:val="00516F63"/>
    <w:rsid w:val="005247AE"/>
    <w:rsid w:val="0053671E"/>
    <w:rsid w:val="00553EBB"/>
    <w:rsid w:val="00572F51"/>
    <w:rsid w:val="005901E3"/>
    <w:rsid w:val="005A44AD"/>
    <w:rsid w:val="005B5E92"/>
    <w:rsid w:val="005D3862"/>
    <w:rsid w:val="005E7AE3"/>
    <w:rsid w:val="00605C99"/>
    <w:rsid w:val="006107C0"/>
    <w:rsid w:val="00620087"/>
    <w:rsid w:val="006248A4"/>
    <w:rsid w:val="00650E78"/>
    <w:rsid w:val="006560D7"/>
    <w:rsid w:val="00661B30"/>
    <w:rsid w:val="0067596E"/>
    <w:rsid w:val="00694922"/>
    <w:rsid w:val="00695798"/>
    <w:rsid w:val="006A0324"/>
    <w:rsid w:val="006A791F"/>
    <w:rsid w:val="006B02BE"/>
    <w:rsid w:val="006C0FB0"/>
    <w:rsid w:val="006C1533"/>
    <w:rsid w:val="006C5E58"/>
    <w:rsid w:val="006C6E6F"/>
    <w:rsid w:val="006D078D"/>
    <w:rsid w:val="006F354C"/>
    <w:rsid w:val="0071691D"/>
    <w:rsid w:val="007248CC"/>
    <w:rsid w:val="007278B2"/>
    <w:rsid w:val="0073052C"/>
    <w:rsid w:val="0074565D"/>
    <w:rsid w:val="00746DF3"/>
    <w:rsid w:val="00747923"/>
    <w:rsid w:val="00756039"/>
    <w:rsid w:val="00760DE2"/>
    <w:rsid w:val="00763450"/>
    <w:rsid w:val="00766A83"/>
    <w:rsid w:val="00772CEC"/>
    <w:rsid w:val="00782F50"/>
    <w:rsid w:val="0079466A"/>
    <w:rsid w:val="007C0769"/>
    <w:rsid w:val="007E3958"/>
    <w:rsid w:val="007F0DEF"/>
    <w:rsid w:val="00837E0A"/>
    <w:rsid w:val="0084625E"/>
    <w:rsid w:val="00874D77"/>
    <w:rsid w:val="00892E15"/>
    <w:rsid w:val="008C151D"/>
    <w:rsid w:val="008D10B5"/>
    <w:rsid w:val="008D1147"/>
    <w:rsid w:val="00910FEE"/>
    <w:rsid w:val="00927F2B"/>
    <w:rsid w:val="0096479F"/>
    <w:rsid w:val="0097360A"/>
    <w:rsid w:val="00991C70"/>
    <w:rsid w:val="009D053D"/>
    <w:rsid w:val="009E4F46"/>
    <w:rsid w:val="009E7BAA"/>
    <w:rsid w:val="009F2748"/>
    <w:rsid w:val="009F2FAD"/>
    <w:rsid w:val="00A03F87"/>
    <w:rsid w:val="00A05F93"/>
    <w:rsid w:val="00A14C40"/>
    <w:rsid w:val="00A25C0F"/>
    <w:rsid w:val="00A31E6A"/>
    <w:rsid w:val="00A32242"/>
    <w:rsid w:val="00A4195F"/>
    <w:rsid w:val="00A44272"/>
    <w:rsid w:val="00A67DDA"/>
    <w:rsid w:val="00A74E02"/>
    <w:rsid w:val="00A95F04"/>
    <w:rsid w:val="00AB1E03"/>
    <w:rsid w:val="00AB673F"/>
    <w:rsid w:val="00AB7475"/>
    <w:rsid w:val="00AC3472"/>
    <w:rsid w:val="00B178E5"/>
    <w:rsid w:val="00B356F0"/>
    <w:rsid w:val="00B3637D"/>
    <w:rsid w:val="00B73FB2"/>
    <w:rsid w:val="00B804A4"/>
    <w:rsid w:val="00BE4093"/>
    <w:rsid w:val="00BF4B36"/>
    <w:rsid w:val="00BF7FD9"/>
    <w:rsid w:val="00C043FA"/>
    <w:rsid w:val="00C40BEA"/>
    <w:rsid w:val="00C427F2"/>
    <w:rsid w:val="00C57F8C"/>
    <w:rsid w:val="00C8776A"/>
    <w:rsid w:val="00C91A12"/>
    <w:rsid w:val="00C97AFF"/>
    <w:rsid w:val="00CA671F"/>
    <w:rsid w:val="00CB73BA"/>
    <w:rsid w:val="00CC40C0"/>
    <w:rsid w:val="00CD541A"/>
    <w:rsid w:val="00CE5C0F"/>
    <w:rsid w:val="00CF5EB5"/>
    <w:rsid w:val="00D1751C"/>
    <w:rsid w:val="00D6484D"/>
    <w:rsid w:val="00D840E9"/>
    <w:rsid w:val="00D93DFD"/>
    <w:rsid w:val="00DB085F"/>
    <w:rsid w:val="00DC1167"/>
    <w:rsid w:val="00DD19A1"/>
    <w:rsid w:val="00DF0A57"/>
    <w:rsid w:val="00E446ED"/>
    <w:rsid w:val="00E70400"/>
    <w:rsid w:val="00E819F8"/>
    <w:rsid w:val="00E84F00"/>
    <w:rsid w:val="00EC7ACC"/>
    <w:rsid w:val="00EE1BE1"/>
    <w:rsid w:val="00EF1C1A"/>
    <w:rsid w:val="00F02678"/>
    <w:rsid w:val="00F311CC"/>
    <w:rsid w:val="00F47AB6"/>
    <w:rsid w:val="00F52BB9"/>
    <w:rsid w:val="00F74F6C"/>
    <w:rsid w:val="00F9043D"/>
    <w:rsid w:val="00FA1F45"/>
    <w:rsid w:val="00FA6A7E"/>
    <w:rsid w:val="00FC72E3"/>
    <w:rsid w:val="00FE00C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2F9112"/>
  <w15:docId w15:val="{E8C321C2-2ACD-4711-9F4E-65E3398AD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07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C076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6957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798"/>
  </w:style>
  <w:style w:type="paragraph" w:styleId="Footer">
    <w:name w:val="footer"/>
    <w:basedOn w:val="Normal"/>
    <w:link w:val="FooterChar"/>
    <w:unhideWhenUsed/>
    <w:rsid w:val="006957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798"/>
  </w:style>
  <w:style w:type="paragraph" w:styleId="BalloonText">
    <w:name w:val="Balloon Text"/>
    <w:basedOn w:val="Normal"/>
    <w:link w:val="BalloonTextChar"/>
    <w:uiPriority w:val="99"/>
    <w:semiHidden/>
    <w:unhideWhenUsed/>
    <w:rsid w:val="00695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798"/>
    <w:rPr>
      <w:rFonts w:ascii="Tahoma" w:hAnsi="Tahoma" w:cs="Tahoma"/>
      <w:sz w:val="16"/>
      <w:szCs w:val="16"/>
    </w:rPr>
  </w:style>
  <w:style w:type="character" w:styleId="PageNumber">
    <w:name w:val="page number"/>
    <w:basedOn w:val="DefaultParagraphFont"/>
    <w:rsid w:val="00695798"/>
  </w:style>
  <w:style w:type="paragraph" w:styleId="ListParagraph">
    <w:name w:val="List Paragraph"/>
    <w:basedOn w:val="Normal"/>
    <w:uiPriority w:val="34"/>
    <w:qFormat/>
    <w:rsid w:val="0079466A"/>
    <w:pPr>
      <w:ind w:left="720"/>
      <w:contextualSpacing/>
    </w:pPr>
  </w:style>
  <w:style w:type="character" w:styleId="Hyperlink">
    <w:name w:val="Hyperlink"/>
    <w:basedOn w:val="DefaultParagraphFont"/>
    <w:uiPriority w:val="99"/>
    <w:unhideWhenUsed/>
    <w:rsid w:val="00171A3B"/>
    <w:rPr>
      <w:color w:val="0000FF" w:themeColor="hyperlink"/>
      <w:u w:val="single"/>
    </w:rPr>
  </w:style>
  <w:style w:type="character" w:styleId="PlaceholderText">
    <w:name w:val="Placeholder Text"/>
    <w:basedOn w:val="DefaultParagraphFont"/>
    <w:uiPriority w:val="99"/>
    <w:semiHidden/>
    <w:rsid w:val="00772CEC"/>
    <w:rPr>
      <w:color w:val="808080"/>
    </w:rPr>
  </w:style>
  <w:style w:type="character" w:customStyle="1" w:styleId="apple-converted-space">
    <w:name w:val="apple-converted-space"/>
    <w:basedOn w:val="DefaultParagraphFont"/>
    <w:rsid w:val="00991C70"/>
  </w:style>
  <w:style w:type="character" w:customStyle="1" w:styleId="UnresolvedMention">
    <w:name w:val="Unresolved Mention"/>
    <w:basedOn w:val="DefaultParagraphFont"/>
    <w:uiPriority w:val="99"/>
    <w:semiHidden/>
    <w:unhideWhenUsed/>
    <w:rsid w:val="002476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77679">
      <w:bodyDiv w:val="1"/>
      <w:marLeft w:val="0"/>
      <w:marRight w:val="0"/>
      <w:marTop w:val="0"/>
      <w:marBottom w:val="0"/>
      <w:divBdr>
        <w:top w:val="none" w:sz="0" w:space="0" w:color="auto"/>
        <w:left w:val="none" w:sz="0" w:space="0" w:color="auto"/>
        <w:bottom w:val="none" w:sz="0" w:space="0" w:color="auto"/>
        <w:right w:val="none" w:sz="0" w:space="0" w:color="auto"/>
      </w:divBdr>
    </w:div>
    <w:div w:id="177547758">
      <w:bodyDiv w:val="1"/>
      <w:marLeft w:val="0"/>
      <w:marRight w:val="0"/>
      <w:marTop w:val="0"/>
      <w:marBottom w:val="0"/>
      <w:divBdr>
        <w:top w:val="none" w:sz="0" w:space="0" w:color="auto"/>
        <w:left w:val="none" w:sz="0" w:space="0" w:color="auto"/>
        <w:bottom w:val="none" w:sz="0" w:space="0" w:color="auto"/>
        <w:right w:val="none" w:sz="0" w:space="0" w:color="auto"/>
      </w:divBdr>
    </w:div>
    <w:div w:id="249656085">
      <w:bodyDiv w:val="1"/>
      <w:marLeft w:val="0"/>
      <w:marRight w:val="0"/>
      <w:marTop w:val="0"/>
      <w:marBottom w:val="0"/>
      <w:divBdr>
        <w:top w:val="none" w:sz="0" w:space="0" w:color="auto"/>
        <w:left w:val="none" w:sz="0" w:space="0" w:color="auto"/>
        <w:bottom w:val="none" w:sz="0" w:space="0" w:color="auto"/>
        <w:right w:val="none" w:sz="0" w:space="0" w:color="auto"/>
      </w:divBdr>
    </w:div>
    <w:div w:id="388847696">
      <w:bodyDiv w:val="1"/>
      <w:marLeft w:val="0"/>
      <w:marRight w:val="0"/>
      <w:marTop w:val="0"/>
      <w:marBottom w:val="0"/>
      <w:divBdr>
        <w:top w:val="none" w:sz="0" w:space="0" w:color="auto"/>
        <w:left w:val="none" w:sz="0" w:space="0" w:color="auto"/>
        <w:bottom w:val="none" w:sz="0" w:space="0" w:color="auto"/>
        <w:right w:val="none" w:sz="0" w:space="0" w:color="auto"/>
      </w:divBdr>
    </w:div>
    <w:div w:id="390927084">
      <w:bodyDiv w:val="1"/>
      <w:marLeft w:val="0"/>
      <w:marRight w:val="0"/>
      <w:marTop w:val="0"/>
      <w:marBottom w:val="0"/>
      <w:divBdr>
        <w:top w:val="none" w:sz="0" w:space="0" w:color="auto"/>
        <w:left w:val="none" w:sz="0" w:space="0" w:color="auto"/>
        <w:bottom w:val="none" w:sz="0" w:space="0" w:color="auto"/>
        <w:right w:val="none" w:sz="0" w:space="0" w:color="auto"/>
      </w:divBdr>
    </w:div>
    <w:div w:id="474223369">
      <w:bodyDiv w:val="1"/>
      <w:marLeft w:val="0"/>
      <w:marRight w:val="0"/>
      <w:marTop w:val="0"/>
      <w:marBottom w:val="0"/>
      <w:divBdr>
        <w:top w:val="none" w:sz="0" w:space="0" w:color="auto"/>
        <w:left w:val="none" w:sz="0" w:space="0" w:color="auto"/>
        <w:bottom w:val="none" w:sz="0" w:space="0" w:color="auto"/>
        <w:right w:val="none" w:sz="0" w:space="0" w:color="auto"/>
      </w:divBdr>
    </w:div>
    <w:div w:id="991326488">
      <w:bodyDiv w:val="1"/>
      <w:marLeft w:val="0"/>
      <w:marRight w:val="0"/>
      <w:marTop w:val="0"/>
      <w:marBottom w:val="0"/>
      <w:divBdr>
        <w:top w:val="none" w:sz="0" w:space="0" w:color="auto"/>
        <w:left w:val="none" w:sz="0" w:space="0" w:color="auto"/>
        <w:bottom w:val="none" w:sz="0" w:space="0" w:color="auto"/>
        <w:right w:val="none" w:sz="0" w:space="0" w:color="auto"/>
      </w:divBdr>
    </w:div>
    <w:div w:id="1076512682">
      <w:bodyDiv w:val="1"/>
      <w:marLeft w:val="0"/>
      <w:marRight w:val="0"/>
      <w:marTop w:val="0"/>
      <w:marBottom w:val="0"/>
      <w:divBdr>
        <w:top w:val="none" w:sz="0" w:space="0" w:color="auto"/>
        <w:left w:val="none" w:sz="0" w:space="0" w:color="auto"/>
        <w:bottom w:val="none" w:sz="0" w:space="0" w:color="auto"/>
        <w:right w:val="none" w:sz="0" w:space="0" w:color="auto"/>
      </w:divBdr>
    </w:div>
    <w:div w:id="1205829601">
      <w:bodyDiv w:val="1"/>
      <w:marLeft w:val="0"/>
      <w:marRight w:val="0"/>
      <w:marTop w:val="0"/>
      <w:marBottom w:val="0"/>
      <w:divBdr>
        <w:top w:val="none" w:sz="0" w:space="0" w:color="auto"/>
        <w:left w:val="none" w:sz="0" w:space="0" w:color="auto"/>
        <w:bottom w:val="none" w:sz="0" w:space="0" w:color="auto"/>
        <w:right w:val="none" w:sz="0" w:space="0" w:color="auto"/>
      </w:divBdr>
    </w:div>
    <w:div w:id="1220363864">
      <w:bodyDiv w:val="1"/>
      <w:marLeft w:val="0"/>
      <w:marRight w:val="0"/>
      <w:marTop w:val="0"/>
      <w:marBottom w:val="0"/>
      <w:divBdr>
        <w:top w:val="none" w:sz="0" w:space="0" w:color="auto"/>
        <w:left w:val="none" w:sz="0" w:space="0" w:color="auto"/>
        <w:bottom w:val="none" w:sz="0" w:space="0" w:color="auto"/>
        <w:right w:val="none" w:sz="0" w:space="0" w:color="auto"/>
      </w:divBdr>
    </w:div>
    <w:div w:id="1242329879">
      <w:bodyDiv w:val="1"/>
      <w:marLeft w:val="0"/>
      <w:marRight w:val="0"/>
      <w:marTop w:val="0"/>
      <w:marBottom w:val="0"/>
      <w:divBdr>
        <w:top w:val="none" w:sz="0" w:space="0" w:color="auto"/>
        <w:left w:val="none" w:sz="0" w:space="0" w:color="auto"/>
        <w:bottom w:val="none" w:sz="0" w:space="0" w:color="auto"/>
        <w:right w:val="none" w:sz="0" w:space="0" w:color="auto"/>
      </w:divBdr>
    </w:div>
    <w:div w:id="1505626946">
      <w:bodyDiv w:val="1"/>
      <w:marLeft w:val="0"/>
      <w:marRight w:val="0"/>
      <w:marTop w:val="0"/>
      <w:marBottom w:val="0"/>
      <w:divBdr>
        <w:top w:val="none" w:sz="0" w:space="0" w:color="auto"/>
        <w:left w:val="none" w:sz="0" w:space="0" w:color="auto"/>
        <w:bottom w:val="none" w:sz="0" w:space="0" w:color="auto"/>
        <w:right w:val="none" w:sz="0" w:space="0" w:color="auto"/>
      </w:divBdr>
    </w:div>
    <w:div w:id="1655257105">
      <w:bodyDiv w:val="1"/>
      <w:marLeft w:val="0"/>
      <w:marRight w:val="0"/>
      <w:marTop w:val="0"/>
      <w:marBottom w:val="0"/>
      <w:divBdr>
        <w:top w:val="none" w:sz="0" w:space="0" w:color="auto"/>
        <w:left w:val="none" w:sz="0" w:space="0" w:color="auto"/>
        <w:bottom w:val="none" w:sz="0" w:space="0" w:color="auto"/>
        <w:right w:val="none" w:sz="0" w:space="0" w:color="auto"/>
      </w:divBdr>
    </w:div>
    <w:div w:id="212214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w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HGITChangeManage@specialistholidays.com"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HGITChangeManage@specialistholiday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8F9515A7B25443844BB0430E39A73B" ma:contentTypeVersion="0" ma:contentTypeDescription="Create a new document." ma:contentTypeScope="" ma:versionID="4f995029428b5866a66eacfbc867417e">
  <xsd:schema xmlns:xsd="http://www.w3.org/2001/XMLSchema" xmlns:xs="http://www.w3.org/2001/XMLSchema" xmlns:p="http://schemas.microsoft.com/office/2006/metadata/properties" targetNamespace="http://schemas.microsoft.com/office/2006/metadata/properties" ma:root="true" ma:fieldsID="2a276fbc7de9a4060e54dafc32f34ca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2149C-76C5-4FB0-A8D8-04D9ECB19B4B}">
  <ds:schemaRefs>
    <ds:schemaRef ds:uri="http://schemas.microsoft.com/sharepoint/v3/contenttype/forms"/>
  </ds:schemaRefs>
</ds:datastoreItem>
</file>

<file path=customXml/itemProps2.xml><?xml version="1.0" encoding="utf-8"?>
<ds:datastoreItem xmlns:ds="http://schemas.openxmlformats.org/officeDocument/2006/customXml" ds:itemID="{44378C50-803A-45C6-A749-812D4FB105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5F66CF4-4047-4052-A114-7BD8A61DBF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8A9A9FB-B97B-4899-9AF6-65E00BF2B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2384</Words>
  <Characters>13590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GAL</Company>
  <LinksUpToDate>false</LinksUpToDate>
  <CharactersWithSpaces>15943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Lourenco</dc:creator>
  <cp:lastModifiedBy>Reader, Luke</cp:lastModifiedBy>
  <cp:revision>8</cp:revision>
  <dcterms:created xsi:type="dcterms:W3CDTF">2018-05-02T14:39:00Z</dcterms:created>
  <dcterms:modified xsi:type="dcterms:W3CDTF">2018-05-03T11:06:00Z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0x010100608F9515A7B25443844BB0430E39A73B</vt:lpwstr>
  </property>
</Properties>
</file>