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智能医疗问答系统（consultant）RAG 优化报告</w:t>
      </w:r>
    </w:p>
    <w:p>
      <w:r>
        <w:t>生成时间：2026-03-06 13:47:58</w:t>
      </w:r>
    </w:p>
    <w:p>
      <w:r>
        <w:rPr>
          <w:b/>
        </w:rPr>
        <w:t>一、项目现状概述</w:t>
      </w:r>
    </w:p>
    <w:p>
      <w:pPr>
        <w:pStyle w:val="ListBullet"/>
      </w:pPr>
      <w:r>
        <w:t>项目为 Spring Boot + LangChain4j 的医疗问答系统，具备会话管理与基于知识库的检索增强回答能力。</w:t>
      </w:r>
    </w:p>
    <w:p>
      <w:pPr>
        <w:pStyle w:val="ListBullet"/>
      </w:pPr>
      <w:r>
        <w:t>原始 RAG 已可运行，但参数与分块策略偏默认，召回稳定性和可调优能力不足。</w:t>
      </w:r>
    </w:p>
    <w:p>
      <w:r>
        <w:rPr>
          <w:b/>
        </w:rPr>
        <w:t>二、本次已实施优化</w:t>
      </w:r>
    </w:p>
    <w:p>
      <w:r>
        <w:rPr>
          <w:b/>
        </w:rPr>
        <w:t>1）RAG 参数外置化（application.yml）</w:t>
      </w:r>
    </w:p>
    <w:p>
      <w:pPr>
        <w:pStyle w:val="ListBullet"/>
      </w:pPr>
      <w:r>
        <w:t>新增 rag.splitter.max-segment-size = 500</w:t>
      </w:r>
    </w:p>
    <w:p>
      <w:pPr>
        <w:pStyle w:val="ListBullet"/>
      </w:pPr>
      <w:r>
        <w:t>新增 rag.splitter.max-overlap-size = 80</w:t>
      </w:r>
    </w:p>
    <w:p>
      <w:pPr>
        <w:pStyle w:val="ListBullet"/>
      </w:pPr>
      <w:r>
        <w:t>新增 rag.retriever.min-score = 0.72（由硬编码 0.9 调低）</w:t>
      </w:r>
    </w:p>
    <w:p>
      <w:pPr>
        <w:pStyle w:val="ListBullet"/>
      </w:pPr>
      <w:r>
        <w:t>新增 rag.retriever.max-results = 6（由 3 提升）</w:t>
      </w:r>
    </w:p>
    <w:p>
      <w:r>
        <w:rPr>
          <w:b/>
        </w:rPr>
        <w:t>2）RAG 入库与检索配置重构（CommonConfig.java）</w:t>
      </w:r>
    </w:p>
    <w:p>
      <w:pPr>
        <w:pStyle w:val="ListBullet"/>
      </w:pPr>
      <w:r>
        <w:t>使用 DocumentSplitters.recursive(maxSegmentSize, maxOverlapSize) 显式控制分块与重叠，提升段落边界鲁棒性。</w:t>
      </w:r>
    </w:p>
    <w:p>
      <w:pPr>
        <w:pStyle w:val="ListBullet"/>
      </w:pPr>
      <w:r>
        <w:t>EmbeddingStore 使用明确泛型 EmbeddingStore&lt;TextSegment&gt;，减少 raw type 风险。</w:t>
      </w:r>
    </w:p>
    <w:p>
      <w:pPr>
        <w:pStyle w:val="ListBullet"/>
      </w:pPr>
      <w:r>
        <w:t>ContentRetriever 改为读取配置值，支持无代码调参。</w:t>
      </w:r>
    </w:p>
    <w:p>
      <w:pPr>
        <w:pStyle w:val="ListBullet"/>
      </w:pPr>
      <w:r>
        <w:t>新增 RAG 启动日志：输出分块参数、检索参数、入库耗时。</w:t>
      </w:r>
    </w:p>
    <w:p>
      <w:r>
        <w:rPr>
          <w:b/>
        </w:rPr>
        <w:t>3）前端 JSON 解析稳定性修复（index.html）</w:t>
      </w:r>
    </w:p>
    <w:p>
      <w:pPr>
        <w:pStyle w:val="ListBullet"/>
      </w:pPr>
      <w:r>
        <w:t>修复 /sessions 响应解析：由 res.json() 改为 text + 判空后 JSON.parse。</w:t>
      </w:r>
    </w:p>
    <w:p>
      <w:pPr>
        <w:pStyle w:val="ListBullet"/>
      </w:pPr>
      <w:r>
        <w:t>修复错误分支解析：避免空响应体导致 Unexpected end of JSON input。</w:t>
      </w:r>
    </w:p>
    <w:p>
      <w:pPr>
        <w:pStyle w:val="ListBullet"/>
      </w:pPr>
      <w:r>
        <w:t>同步更新 src 与 target/classes 下静态页面，降低运行时旧资源影响。</w:t>
      </w:r>
    </w:p>
    <w:p>
      <w:r>
        <w:rPr>
          <w:b/>
        </w:rPr>
        <w:t>三、效果预期</w:t>
      </w:r>
    </w:p>
    <w:p>
      <w:pPr>
        <w:pStyle w:val="ListBullet"/>
      </w:pPr>
      <w:r>
        <w:t>提高知识召回成功率，减少“检索不到内容”的情况。</w:t>
      </w:r>
    </w:p>
    <w:p>
      <w:pPr>
        <w:pStyle w:val="ListBullet"/>
      </w:pPr>
      <w:r>
        <w:t>提升回答覆盖度（更多候选片段供模型综合）。</w:t>
      </w:r>
    </w:p>
    <w:p>
      <w:pPr>
        <w:pStyle w:val="ListBullet"/>
      </w:pPr>
      <w:r>
        <w:t>提升系统可维护性：参数可在线下快速试错调优。</w:t>
      </w:r>
    </w:p>
    <w:p>
      <w:pPr>
        <w:pStyle w:val="ListBullet"/>
      </w:pPr>
      <w:r>
        <w:t>减少前端 JSON 解析异常，提升交互稳定性。</w:t>
      </w:r>
    </w:p>
    <w:p>
      <w:r>
        <w:rPr>
          <w:b/>
        </w:rPr>
        <w:t>四、验证结果</w:t>
      </w:r>
    </w:p>
    <w:p>
      <w:pPr>
        <w:pStyle w:val="ListBullet"/>
      </w:pPr>
      <w:r>
        <w:t>使用 ./mvnw.cmd -DskipTests compile 编译通过。</w:t>
      </w:r>
    </w:p>
    <w:p>
      <w:pPr>
        <w:pStyle w:val="ListBullet"/>
      </w:pPr>
      <w:r>
        <w:t>关键改动均已落地到源码文件。</w:t>
      </w:r>
    </w:p>
    <w:p>
      <w:r>
        <w:rPr>
          <w:b/>
        </w:rPr>
        <w:t>五、后续建议（下一阶段）</w:t>
      </w:r>
    </w:p>
    <w:p>
      <w:pPr>
        <w:pStyle w:val="ListBullet"/>
      </w:pPr>
      <w:r>
        <w:t>引入检索结果评估集（20~50 条医疗问答）做离线对比。</w:t>
      </w:r>
    </w:p>
    <w:p>
      <w:pPr>
        <w:pStyle w:val="ListBullet"/>
      </w:pPr>
      <w:r>
        <w:t>增加来源引用展示（返回命中段落标题/文档名），增强可解释性。</w:t>
      </w:r>
    </w:p>
    <w:p>
      <w:pPr>
        <w:pStyle w:val="ListBullet"/>
      </w:pPr>
      <w:r>
        <w:t>将 InMemoryEmbeddingStore 升级为持久化向量库（避免重启重建）。</w:t>
      </w:r>
    </w:p>
    <w:p>
      <w:pPr>
        <w:pStyle w:val="ListBullet"/>
      </w:pPr>
      <w:r>
        <w:t>根据真实问题分布继续调参：min-score 建议在 0.65~0.78 区间测试。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