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7BDB05A" w14:textId="77777777" w:rsidR="00EF1C9B" w:rsidRPr="00000B70" w:rsidRDefault="0024403E" w:rsidP="00000B70">
      <w:pPr>
        <w:jc w:val="center"/>
        <w:rPr>
          <w:b/>
        </w:rPr>
      </w:pPr>
      <w:r w:rsidRPr="00000B70">
        <w:rPr>
          <w:b/>
        </w:rPr>
        <w:t>Intro to Node.js</w:t>
      </w:r>
    </w:p>
    <w:p w14:paraId="53234290" w14:textId="77777777" w:rsidR="0024403E" w:rsidRDefault="0024403E"/>
    <w:p w14:paraId="7F0F9DD3" w14:textId="08A8DB60" w:rsidR="00000B70" w:rsidRDefault="00000B70" w:rsidP="00000B70">
      <w:pPr>
        <w:jc w:val="center"/>
      </w:pPr>
      <w:r>
        <w:t>By Chris Wilson</w:t>
      </w:r>
    </w:p>
    <w:p w14:paraId="1526B2DF" w14:textId="77777777" w:rsidR="00000B70" w:rsidRDefault="00000B70"/>
    <w:p w14:paraId="0ABD6E4D" w14:textId="77777777" w:rsidR="0024403E" w:rsidRDefault="0024403E">
      <w:r>
        <w:t>There are two main environments in which a programming language can run:</w:t>
      </w:r>
    </w:p>
    <w:p w14:paraId="203D273D" w14:textId="77777777" w:rsidR="0024403E" w:rsidRDefault="0024403E"/>
    <w:p w14:paraId="65170987" w14:textId="77777777" w:rsidR="0024403E" w:rsidRPr="0024403E" w:rsidRDefault="0024403E">
      <w:pPr>
        <w:rPr>
          <w:b/>
        </w:rPr>
      </w:pPr>
      <w:r w:rsidRPr="0024403E">
        <w:rPr>
          <w:b/>
        </w:rPr>
        <w:t>Client-side</w:t>
      </w:r>
    </w:p>
    <w:p w14:paraId="3FD56CFD" w14:textId="51F17C77" w:rsidR="0024403E" w:rsidRDefault="0024403E">
      <w:r>
        <w:t xml:space="preserve">This is code that runs in the browser—the “client,” which means it’s being executed </w:t>
      </w:r>
      <w:r w:rsidR="00000B70">
        <w:t xml:space="preserve">by the browser </w:t>
      </w:r>
      <w:r>
        <w:t>on someone else’s computer when they load a webpage that contains your code. This code is almost always JavaScript, since that’s the language that all the major browsers can (mostly) agree to interpret the same way, though it’s important to test your code in different browsers to make sure.</w:t>
      </w:r>
    </w:p>
    <w:p w14:paraId="79C303CB" w14:textId="77777777" w:rsidR="0024403E" w:rsidRDefault="0024403E"/>
    <w:p w14:paraId="49757370" w14:textId="77777777" w:rsidR="0024403E" w:rsidRPr="0024403E" w:rsidRDefault="0024403E">
      <w:pPr>
        <w:rPr>
          <w:b/>
        </w:rPr>
      </w:pPr>
      <w:r w:rsidRPr="0024403E">
        <w:rPr>
          <w:b/>
        </w:rPr>
        <w:t>Server-side</w:t>
      </w:r>
    </w:p>
    <w:p w14:paraId="39DA70B8" w14:textId="1B418818" w:rsidR="000C6835" w:rsidRDefault="0024403E">
      <w:r>
        <w:t>This is code that runs on a server—a machine that only you</w:t>
      </w:r>
      <w:r w:rsidR="00000B70">
        <w:t xml:space="preserve"> and your colleagues</w:t>
      </w:r>
      <w:r>
        <w:t xml:space="preserve"> have access to, either physically located near you or</w:t>
      </w:r>
      <w:r w:rsidR="00000B70">
        <w:t>, more often,</w:t>
      </w:r>
      <w:r>
        <w:t xml:space="preserve"> hosted on a </w:t>
      </w:r>
      <w:r w:rsidR="00000B70">
        <w:t>cloud service</w:t>
      </w:r>
      <w:r>
        <w:t xml:space="preserve"> like Amazon AWS.</w:t>
      </w:r>
      <w:r w:rsidR="000C6835">
        <w:t xml:space="preserve"> In </w:t>
      </w:r>
      <w:r w:rsidR="00000B70">
        <w:t>our</w:t>
      </w:r>
      <w:r w:rsidR="000C6835">
        <w:t xml:space="preserve"> case, the “server” is your laptop.</w:t>
      </w:r>
      <w:r>
        <w:t xml:space="preserve"> </w:t>
      </w:r>
      <w:r w:rsidR="000C6835">
        <w:t>Since the code is not tied to the browser, server-side code comes in a wide variety of languages designed for different tasks or personal styles.</w:t>
      </w:r>
    </w:p>
    <w:p w14:paraId="0C23254E" w14:textId="77777777" w:rsidR="000C6835" w:rsidRDefault="000C6835"/>
    <w:p w14:paraId="3B5AC860" w14:textId="03A60DA8" w:rsidR="000C6835" w:rsidRDefault="000C6835">
      <w:r>
        <w:t xml:space="preserve">Node.js is roughly on par with Python or Ruby. It is a general-purpose language that manipulates information from one form to another or performs calculations based on a set of instructions you provide. The reason </w:t>
      </w:r>
      <w:r w:rsidR="00000B70">
        <w:t>I</w:t>
      </w:r>
      <w:r>
        <w:t xml:space="preserve"> prefer it </w:t>
      </w:r>
      <w:proofErr w:type="gramStart"/>
      <w:r>
        <w:t>over</w:t>
      </w:r>
      <w:proofErr w:type="gramEnd"/>
      <w:r>
        <w:t xml:space="preserve"> </w:t>
      </w:r>
      <w:r w:rsidR="00000B70">
        <w:t>Python</w:t>
      </w:r>
      <w:r>
        <w:t xml:space="preserve"> is that it is powered by </w:t>
      </w:r>
      <w:r w:rsidRPr="000C6835">
        <w:t>Google's V8 JavaScript engine</w:t>
      </w:r>
      <w:r>
        <w:t xml:space="preserve">, the exact same under-the-hood code base that Chrome uses to execute JavaScript. This means that, in learning Node, </w:t>
      </w:r>
      <w:r w:rsidR="00000B70">
        <w:t>one is</w:t>
      </w:r>
      <w:r>
        <w:t xml:space="preserve"> also learning JavaScript that can be used in client-side features down the line.</w:t>
      </w:r>
    </w:p>
    <w:p w14:paraId="24C5D6B4" w14:textId="77777777" w:rsidR="000C6835" w:rsidRDefault="000C6835"/>
    <w:p w14:paraId="54CA8A56" w14:textId="2F141B9C" w:rsidR="000C6835" w:rsidRDefault="00000B70">
      <w:pPr>
        <w:rPr>
          <w:b/>
        </w:rPr>
      </w:pPr>
      <w:r>
        <w:rPr>
          <w:b/>
        </w:rPr>
        <w:t>Getting Comfortable With the Terminal</w:t>
      </w:r>
    </w:p>
    <w:p w14:paraId="7929E200" w14:textId="77777777" w:rsidR="00B816F1" w:rsidRDefault="00B816F1">
      <w:pPr>
        <w:rPr>
          <w:b/>
        </w:rPr>
      </w:pPr>
    </w:p>
    <w:p w14:paraId="56D01542" w14:textId="712240CC" w:rsidR="00B816F1" w:rsidRDefault="00B816F1">
      <w:r>
        <w:t xml:space="preserve">On your personal machine, the first step is to get familiar with the </w:t>
      </w:r>
      <w:r w:rsidR="00633A1D">
        <w:t>Terminal, a simple window that accepts written commands with no graphical interface. On Macs, you can find</w:t>
      </w:r>
      <w:r>
        <w:t xml:space="preserve"> </w:t>
      </w:r>
      <w:r w:rsidR="00633A1D">
        <w:t xml:space="preserve">it in the Utilities directory in Applications. I would add it to the </w:t>
      </w:r>
      <w:r w:rsidR="00000B70">
        <w:t>dock</w:t>
      </w:r>
      <w:r w:rsidR="00633A1D">
        <w:t xml:space="preserve"> if </w:t>
      </w:r>
      <w:proofErr w:type="gramStart"/>
      <w:r w:rsidR="00633A1D">
        <w:t>it’s</w:t>
      </w:r>
      <w:proofErr w:type="gramEnd"/>
      <w:r w:rsidR="00633A1D">
        <w:t xml:space="preserve"> not already there.</w:t>
      </w:r>
    </w:p>
    <w:p w14:paraId="7FBC0C3D" w14:textId="77777777" w:rsidR="00000B70" w:rsidRDefault="00000B70"/>
    <w:p w14:paraId="6C2E7977" w14:textId="166BFAAE" w:rsidR="00000B70" w:rsidRDefault="00000B70">
      <w:r>
        <w:t>When you open the Terminal, it will probably default to something like this:</w:t>
      </w:r>
    </w:p>
    <w:p w14:paraId="4DF6CD6E" w14:textId="77777777" w:rsidR="00000B70" w:rsidRDefault="00000B70"/>
    <w:p w14:paraId="2EE1DC86" w14:textId="5613CDF9" w:rsidR="00000B70" w:rsidRDefault="00000B70">
      <w:r>
        <w:rPr>
          <w:noProof/>
        </w:rPr>
        <w:drawing>
          <wp:inline distT="0" distB="0" distL="0" distR="0" wp14:anchorId="50D1C04B" wp14:editId="55DA0A8E">
            <wp:extent cx="5486400" cy="419100"/>
            <wp:effectExtent l="0" t="0" r="0" b="1270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8-06-25 at 10.32.47 AM.png"/>
                    <pic:cNvPicPr/>
                  </pic:nvPicPr>
                  <pic:blipFill>
                    <a:blip r:embed="rId5">
                      <a:extLst>
                        <a:ext uri="{28A0092B-C50C-407E-A947-70E740481C1C}">
                          <a14:useLocalDpi xmlns:a14="http://schemas.microsoft.com/office/drawing/2010/main" val="0"/>
                        </a:ext>
                      </a:extLst>
                    </a:blip>
                    <a:stretch>
                      <a:fillRect/>
                    </a:stretch>
                  </pic:blipFill>
                  <pic:spPr>
                    <a:xfrm>
                      <a:off x="0" y="0"/>
                      <a:ext cx="5486400" cy="419100"/>
                    </a:xfrm>
                    <a:prstGeom prst="rect">
                      <a:avLst/>
                    </a:prstGeom>
                  </pic:spPr>
                </pic:pic>
              </a:graphicData>
            </a:graphic>
          </wp:inline>
        </w:drawing>
      </w:r>
    </w:p>
    <w:p w14:paraId="07CC572D" w14:textId="77777777" w:rsidR="00633A1D" w:rsidRDefault="00633A1D"/>
    <w:p w14:paraId="28D3C78C" w14:textId="3BFA4CEB" w:rsidR="00000B70" w:rsidRDefault="00000B70">
      <w:r>
        <w:t xml:space="preserve">The first part is just the name of your machine, which you can ignore. The only thing we care about is everything after the semicolon. The tilde (~) sign means we’re in the home directory of your account, which in my case is located at </w:t>
      </w:r>
      <w:r w:rsidRPr="00000B70">
        <w:rPr>
          <w:rFonts w:ascii="Monaco" w:hAnsi="Monaco"/>
        </w:rPr>
        <w:t>/Users/cwilson1130</w:t>
      </w:r>
      <w:r>
        <w:t xml:space="preserve"> on the hard drive.</w:t>
      </w:r>
    </w:p>
    <w:p w14:paraId="5F9B1728" w14:textId="77777777" w:rsidR="00000B70" w:rsidRDefault="00000B70"/>
    <w:p w14:paraId="0C65B634" w14:textId="35499932" w:rsidR="00000B70" w:rsidRDefault="00000B70">
      <w:r>
        <w:lastRenderedPageBreak/>
        <w:t xml:space="preserve">The most common command in the terminal is </w:t>
      </w:r>
      <w:proofErr w:type="spellStart"/>
      <w:r w:rsidRPr="007E689C">
        <w:rPr>
          <w:rFonts w:ascii="Monaco" w:hAnsi="Monaco"/>
          <w:color w:val="FFFFFF" w:themeColor="background1"/>
          <w:highlight w:val="black"/>
        </w:rPr>
        <w:t>ls</w:t>
      </w:r>
      <w:proofErr w:type="spellEnd"/>
      <w:r>
        <w:t xml:space="preserve">, which </w:t>
      </w:r>
      <w:proofErr w:type="gramStart"/>
      <w:r>
        <w:t>means</w:t>
      </w:r>
      <w:proofErr w:type="gramEnd"/>
      <w:r>
        <w:t xml:space="preserve"> “list every </w:t>
      </w:r>
      <w:r w:rsidR="003A2AAB">
        <w:t xml:space="preserve">directory and </w:t>
      </w:r>
      <w:r>
        <w:t xml:space="preserve">file in this directory.” Here’s which I see when I type </w:t>
      </w:r>
      <w:proofErr w:type="spellStart"/>
      <w:r w:rsidRPr="007E689C">
        <w:rPr>
          <w:rFonts w:ascii="Monaco" w:hAnsi="Monaco"/>
          <w:color w:val="FFFFFF" w:themeColor="background1"/>
          <w:highlight w:val="black"/>
        </w:rPr>
        <w:t>ls</w:t>
      </w:r>
      <w:proofErr w:type="spellEnd"/>
      <w:r>
        <w:t xml:space="preserve"> and hit enter:</w:t>
      </w:r>
    </w:p>
    <w:p w14:paraId="494BEF43" w14:textId="77777777" w:rsidR="00000B70" w:rsidRDefault="00000B70"/>
    <w:p w14:paraId="0126A6EC" w14:textId="54C49A65" w:rsidR="00000B70" w:rsidRDefault="00DD6A18">
      <w:r>
        <w:rPr>
          <w:noProof/>
        </w:rPr>
        <w:drawing>
          <wp:inline distT="0" distB="0" distL="0" distR="0" wp14:anchorId="1563E53E" wp14:editId="345E391E">
            <wp:extent cx="4851400" cy="1397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8-06-25 at 11.24.22 AM.png"/>
                    <pic:cNvPicPr/>
                  </pic:nvPicPr>
                  <pic:blipFill>
                    <a:blip r:embed="rId6">
                      <a:extLst>
                        <a:ext uri="{28A0092B-C50C-407E-A947-70E740481C1C}">
                          <a14:useLocalDpi xmlns:a14="http://schemas.microsoft.com/office/drawing/2010/main" val="0"/>
                        </a:ext>
                      </a:extLst>
                    </a:blip>
                    <a:stretch>
                      <a:fillRect/>
                    </a:stretch>
                  </pic:blipFill>
                  <pic:spPr>
                    <a:xfrm>
                      <a:off x="0" y="0"/>
                      <a:ext cx="4851400" cy="1397000"/>
                    </a:xfrm>
                    <a:prstGeom prst="rect">
                      <a:avLst/>
                    </a:prstGeom>
                  </pic:spPr>
                </pic:pic>
              </a:graphicData>
            </a:graphic>
          </wp:inline>
        </w:drawing>
      </w:r>
    </w:p>
    <w:p w14:paraId="350BB2C5" w14:textId="48A5C07E" w:rsidR="00000B70" w:rsidRDefault="00C1349B">
      <w:r>
        <w:t>You won’t see the exact same thing, but probably something similar.</w:t>
      </w:r>
    </w:p>
    <w:p w14:paraId="62C2077A" w14:textId="77777777" w:rsidR="00C1349B" w:rsidRDefault="00C1349B"/>
    <w:p w14:paraId="19D66E34" w14:textId="4B7862F0" w:rsidR="00C1349B" w:rsidRDefault="00C1349B">
      <w:r>
        <w:t xml:space="preserve">The only other command we need to know right this second is </w:t>
      </w:r>
      <w:r w:rsidRPr="007E689C">
        <w:rPr>
          <w:rFonts w:ascii="Monaco" w:hAnsi="Monaco"/>
          <w:color w:val="FFFFFF" w:themeColor="background1"/>
          <w:highlight w:val="black"/>
        </w:rPr>
        <w:t>cd</w:t>
      </w:r>
      <w:r>
        <w:t>, which stands for “change directory.” This is how we move between directories</w:t>
      </w:r>
      <w:r w:rsidR="00EC4BC8">
        <w:t xml:space="preserve"> </w:t>
      </w:r>
      <w:r w:rsidR="003A2AAB">
        <w:t>i</w:t>
      </w:r>
      <w:r w:rsidR="00EC4BC8">
        <w:t>n the Terminal</w:t>
      </w:r>
      <w:r>
        <w:t xml:space="preserve">. Try </w:t>
      </w:r>
      <w:r w:rsidRPr="00C1349B">
        <w:rPr>
          <w:rFonts w:ascii="Monaco" w:hAnsi="Monaco"/>
        </w:rPr>
        <w:t>cd Desktop</w:t>
      </w:r>
      <w:r>
        <w:t xml:space="preserve"> and then </w:t>
      </w:r>
      <w:proofErr w:type="spellStart"/>
      <w:r w:rsidRPr="007E689C">
        <w:rPr>
          <w:rFonts w:ascii="Monaco" w:hAnsi="Monaco"/>
          <w:color w:val="FFFFFF" w:themeColor="background1"/>
          <w:highlight w:val="black"/>
        </w:rPr>
        <w:t>ls</w:t>
      </w:r>
      <w:proofErr w:type="spellEnd"/>
      <w:r>
        <w:t xml:space="preserve"> again and you’ll see every folder and file on your Desktop. To get back to the home directory, you can type </w:t>
      </w:r>
      <w:proofErr w:type="gramStart"/>
      <w:r w:rsidRPr="007E689C">
        <w:rPr>
          <w:rFonts w:ascii="Monaco" w:hAnsi="Monaco"/>
          <w:color w:val="FFFFFF" w:themeColor="background1"/>
          <w:highlight w:val="black"/>
        </w:rPr>
        <w:t>cd ..</w:t>
      </w:r>
      <w:proofErr w:type="gramEnd"/>
      <w:r>
        <w:t xml:space="preserve"> (</w:t>
      </w:r>
      <w:proofErr w:type="gramStart"/>
      <w:r>
        <w:t>meaning</w:t>
      </w:r>
      <w:proofErr w:type="gramEnd"/>
      <w:r>
        <w:t xml:space="preserve"> go up one level from the current directory) or just </w:t>
      </w:r>
      <w:r w:rsidRPr="007E689C">
        <w:rPr>
          <w:rFonts w:ascii="Monaco" w:hAnsi="Monaco"/>
          <w:color w:val="FFFFFF" w:themeColor="background1"/>
          <w:highlight w:val="black"/>
        </w:rPr>
        <w:t>cd ~</w:t>
      </w:r>
      <w:r>
        <w:t>, which takes you back no matter where you are.</w:t>
      </w:r>
    </w:p>
    <w:p w14:paraId="6DF1ABE4" w14:textId="77777777" w:rsidR="00EC4BC8" w:rsidRDefault="00EC4BC8"/>
    <w:p w14:paraId="1CD60D28" w14:textId="635454C5" w:rsidR="00000B70" w:rsidRPr="00000B70" w:rsidRDefault="00000B70">
      <w:pPr>
        <w:rPr>
          <w:b/>
        </w:rPr>
      </w:pPr>
      <w:r w:rsidRPr="00000B70">
        <w:rPr>
          <w:b/>
        </w:rPr>
        <w:t>Install</w:t>
      </w:r>
      <w:r>
        <w:rPr>
          <w:b/>
        </w:rPr>
        <w:t>ing</w:t>
      </w:r>
      <w:r w:rsidRPr="00000B70">
        <w:rPr>
          <w:b/>
        </w:rPr>
        <w:t xml:space="preserve"> Node</w:t>
      </w:r>
    </w:p>
    <w:p w14:paraId="5AC365FC" w14:textId="77777777" w:rsidR="00000B70" w:rsidRDefault="00000B70"/>
    <w:p w14:paraId="453916CA" w14:textId="1BA2A190" w:rsidR="00633A1D" w:rsidRDefault="00C77083">
      <w:r>
        <w:t xml:space="preserve">The easiest way to install Node.js is to </w:t>
      </w:r>
      <w:r w:rsidR="00633A1D">
        <w:t xml:space="preserve">go to </w:t>
      </w:r>
      <w:hyperlink r:id="rId7" w:history="1">
        <w:r w:rsidR="00633A1D" w:rsidRPr="00633A1D">
          <w:rPr>
            <w:rStyle w:val="Hyperlink"/>
          </w:rPr>
          <w:t>Nodejs.org</w:t>
        </w:r>
      </w:hyperlink>
      <w:r w:rsidR="00633A1D">
        <w:t xml:space="preserve"> and install it like any other program. (The choice of two versions is not </w:t>
      </w:r>
      <w:r w:rsidR="00956472">
        <w:t>very</w:t>
      </w:r>
      <w:r w:rsidR="00633A1D">
        <w:t xml:space="preserve"> important, but I’d go with 10.5.0.)</w:t>
      </w:r>
    </w:p>
    <w:p w14:paraId="3A2C1B20" w14:textId="77777777" w:rsidR="00633A1D" w:rsidRDefault="00633A1D"/>
    <w:p w14:paraId="58A928A7" w14:textId="772691F0" w:rsidR="00C77083" w:rsidRPr="00956472" w:rsidRDefault="00956472">
      <w:pPr>
        <w:rPr>
          <w:rFonts w:ascii="Monaco" w:hAnsi="Monaco"/>
          <w:color w:val="FFFFFF" w:themeColor="background1"/>
          <w:sz w:val="20"/>
          <w:szCs w:val="20"/>
        </w:rPr>
      </w:pPr>
      <w:r>
        <w:t>(</w:t>
      </w:r>
      <w:r w:rsidR="00C77083">
        <w:t>If you use</w:t>
      </w:r>
      <w:r w:rsidR="00633A1D">
        <w:t xml:space="preserve"> </w:t>
      </w:r>
      <w:hyperlink r:id="rId8" w:history="1">
        <w:r w:rsidR="00633A1D" w:rsidRPr="00633A1D">
          <w:rPr>
            <w:rStyle w:val="Hyperlink"/>
          </w:rPr>
          <w:t>Homebrew</w:t>
        </w:r>
      </w:hyperlink>
      <w:r w:rsidR="00633A1D">
        <w:t xml:space="preserve">, </w:t>
      </w:r>
      <w:r w:rsidR="00C77083">
        <w:t>the</w:t>
      </w:r>
      <w:r w:rsidR="00633A1D">
        <w:t xml:space="preserve"> handy command-line (e.g. Terminal) program that let’s you install things with a few keystrokes</w:t>
      </w:r>
      <w:r w:rsidR="00C77083">
        <w:t xml:space="preserve">, </w:t>
      </w:r>
      <w:r w:rsidR="00633A1D">
        <w:t xml:space="preserve">just enter </w:t>
      </w:r>
      <w:r w:rsidR="00000B70" w:rsidRPr="00000B70">
        <w:rPr>
          <w:rFonts w:ascii="Monaco" w:hAnsi="Monaco"/>
          <w:color w:val="FFFFFF" w:themeColor="background1"/>
          <w:sz w:val="20"/>
          <w:szCs w:val="20"/>
          <w:highlight w:val="black"/>
        </w:rPr>
        <w:t>brew install node</w:t>
      </w:r>
      <w:r>
        <w:t xml:space="preserve">. </w:t>
      </w:r>
      <w:r w:rsidR="00C77083">
        <w:t xml:space="preserve">If you don’t, I wouldn’t bother right now—it’s not important at the moment, and setting up Homebrew requires you to install </w:t>
      </w:r>
      <w:proofErr w:type="spellStart"/>
      <w:r w:rsidR="00C77083">
        <w:t>XCode</w:t>
      </w:r>
      <w:proofErr w:type="spellEnd"/>
      <w:r w:rsidR="00C77083">
        <w:t>, which is 4GB!)</w:t>
      </w:r>
    </w:p>
    <w:p w14:paraId="6C8962BC" w14:textId="77777777" w:rsidR="00C77083" w:rsidRDefault="00C77083"/>
    <w:p w14:paraId="48B76B0F" w14:textId="2B0AA3EC" w:rsidR="00000B70" w:rsidRDefault="00956472">
      <w:r>
        <w:t xml:space="preserve">To check that </w:t>
      </w:r>
      <w:r w:rsidR="00000B70">
        <w:t xml:space="preserve">this </w:t>
      </w:r>
      <w:r>
        <w:t>wa</w:t>
      </w:r>
      <w:r w:rsidR="00000B70">
        <w:t>s successful, you can now enter two commands in the Terminal (which you may need to reload):</w:t>
      </w:r>
    </w:p>
    <w:p w14:paraId="02A85371" w14:textId="77777777" w:rsidR="00000B70" w:rsidRDefault="00000B70"/>
    <w:p w14:paraId="7EB50CF9" w14:textId="3148A3FD" w:rsidR="00AC4F3C" w:rsidRDefault="007E689C">
      <w:pPr>
        <w:rPr>
          <w:color w:val="FFFFFF" w:themeColor="background1"/>
        </w:rPr>
      </w:pPr>
      <w:proofErr w:type="gramStart"/>
      <w:r w:rsidRPr="00AC4F3C">
        <w:rPr>
          <w:color w:val="FFFFFF" w:themeColor="background1"/>
          <w:highlight w:val="black"/>
        </w:rPr>
        <w:t>node</w:t>
      </w:r>
      <w:proofErr w:type="gramEnd"/>
      <w:r w:rsidR="00AC4F3C">
        <w:rPr>
          <w:color w:val="FFFFFF" w:themeColor="background1"/>
          <w:highlight w:val="black"/>
        </w:rPr>
        <w:t xml:space="preserve"> -</w:t>
      </w:r>
      <w:r w:rsidRPr="00AC4F3C">
        <w:rPr>
          <w:color w:val="FFFFFF" w:themeColor="background1"/>
          <w:highlight w:val="black"/>
        </w:rPr>
        <w:t>v</w:t>
      </w:r>
    </w:p>
    <w:p w14:paraId="4617D792" w14:textId="523F7085" w:rsidR="00AC4F3C" w:rsidRDefault="00AC4F3C"/>
    <w:p w14:paraId="66CC8BB6" w14:textId="0690BC20" w:rsidR="00956472" w:rsidRDefault="00956472">
      <w:r>
        <w:t xml:space="preserve">You should see something like </w:t>
      </w:r>
      <w:r w:rsidRPr="00956472">
        <w:rPr>
          <w:rFonts w:ascii="Monaco" w:hAnsi="Monaco"/>
          <w:sz w:val="20"/>
          <w:szCs w:val="20"/>
        </w:rPr>
        <w:t>“</w:t>
      </w:r>
      <w:r w:rsidRPr="00956472">
        <w:rPr>
          <w:rFonts w:ascii="Monaco" w:hAnsi="Monaco" w:cs="Menlo Regular"/>
          <w:color w:val="000000"/>
          <w:sz w:val="20"/>
          <w:szCs w:val="20"/>
        </w:rPr>
        <w:t>v10.5.0”</w:t>
      </w:r>
      <w:r>
        <w:rPr>
          <w:rFonts w:ascii="Monaco" w:hAnsi="Monaco" w:cs="Menlo Regular"/>
          <w:color w:val="000000"/>
          <w:sz w:val="20"/>
          <w:szCs w:val="20"/>
        </w:rPr>
        <w:t xml:space="preserve"> </w:t>
      </w:r>
      <w:r>
        <w:t>or</w:t>
      </w:r>
      <w:r w:rsidRPr="00956472">
        <w:rPr>
          <w:rFonts w:ascii="Monaco" w:hAnsi="Monaco"/>
          <w:sz w:val="20"/>
          <w:szCs w:val="20"/>
        </w:rPr>
        <w:t xml:space="preserve"> “</w:t>
      </w:r>
      <w:r w:rsidRPr="00956472">
        <w:rPr>
          <w:rFonts w:ascii="Monaco" w:hAnsi="Monaco" w:cs="Menlo Regular"/>
          <w:color w:val="000000"/>
          <w:sz w:val="20"/>
          <w:szCs w:val="20"/>
        </w:rPr>
        <w:t>v</w:t>
      </w:r>
      <w:r>
        <w:rPr>
          <w:rFonts w:ascii="Monaco" w:hAnsi="Monaco" w:cs="Menlo Regular"/>
          <w:color w:val="000000"/>
          <w:sz w:val="20"/>
          <w:szCs w:val="20"/>
        </w:rPr>
        <w:t>8</w:t>
      </w:r>
      <w:r w:rsidRPr="00956472">
        <w:rPr>
          <w:rFonts w:ascii="Monaco" w:hAnsi="Monaco" w:cs="Menlo Regular"/>
          <w:color w:val="000000"/>
          <w:sz w:val="20"/>
          <w:szCs w:val="20"/>
        </w:rPr>
        <w:t>.</w:t>
      </w:r>
      <w:r>
        <w:rPr>
          <w:rFonts w:ascii="Monaco" w:hAnsi="Monaco" w:cs="Menlo Regular"/>
          <w:color w:val="000000"/>
          <w:sz w:val="20"/>
          <w:szCs w:val="20"/>
        </w:rPr>
        <w:t>11</w:t>
      </w:r>
      <w:r w:rsidRPr="00956472">
        <w:rPr>
          <w:rFonts w:ascii="Monaco" w:hAnsi="Monaco" w:cs="Menlo Regular"/>
          <w:color w:val="000000"/>
          <w:sz w:val="20"/>
          <w:szCs w:val="20"/>
        </w:rPr>
        <w:t>.</w:t>
      </w:r>
      <w:r>
        <w:rPr>
          <w:rFonts w:ascii="Monaco" w:hAnsi="Monaco" w:cs="Menlo Regular"/>
          <w:color w:val="000000"/>
          <w:sz w:val="20"/>
          <w:szCs w:val="20"/>
        </w:rPr>
        <w:t>3</w:t>
      </w:r>
      <w:r w:rsidRPr="00956472">
        <w:rPr>
          <w:rFonts w:ascii="Monaco" w:hAnsi="Monaco" w:cs="Menlo Regular"/>
          <w:color w:val="000000"/>
          <w:sz w:val="20"/>
          <w:szCs w:val="20"/>
        </w:rPr>
        <w:t>”</w:t>
      </w:r>
      <w:r>
        <w:t>. This means Node was installed successfully. Then try this:</w:t>
      </w:r>
    </w:p>
    <w:p w14:paraId="32551EF0" w14:textId="77777777" w:rsidR="00956472" w:rsidRDefault="00956472"/>
    <w:p w14:paraId="0539A161" w14:textId="2595201F" w:rsidR="00956472" w:rsidRDefault="00956472" w:rsidP="00956472">
      <w:pPr>
        <w:rPr>
          <w:color w:val="FFFFFF" w:themeColor="background1"/>
        </w:rPr>
      </w:pPr>
      <w:proofErr w:type="spellStart"/>
      <w:proofErr w:type="gramStart"/>
      <w:r>
        <w:rPr>
          <w:color w:val="FFFFFF" w:themeColor="background1"/>
          <w:highlight w:val="black"/>
        </w:rPr>
        <w:t>npm</w:t>
      </w:r>
      <w:proofErr w:type="spellEnd"/>
      <w:proofErr w:type="gramEnd"/>
      <w:r>
        <w:rPr>
          <w:color w:val="FFFFFF" w:themeColor="background1"/>
          <w:highlight w:val="black"/>
        </w:rPr>
        <w:t xml:space="preserve"> -</w:t>
      </w:r>
      <w:r w:rsidRPr="00AC4F3C">
        <w:rPr>
          <w:color w:val="FFFFFF" w:themeColor="background1"/>
          <w:highlight w:val="black"/>
        </w:rPr>
        <w:t>v</w:t>
      </w:r>
    </w:p>
    <w:p w14:paraId="798DD06B" w14:textId="77777777" w:rsidR="00956472" w:rsidRDefault="00956472">
      <w:pPr>
        <w:rPr>
          <w:rFonts w:ascii="Monaco" w:hAnsi="Monaco"/>
          <w:sz w:val="20"/>
          <w:szCs w:val="20"/>
        </w:rPr>
      </w:pPr>
    </w:p>
    <w:p w14:paraId="64FE14FC" w14:textId="586EF614" w:rsidR="00956472" w:rsidRDefault="00956472">
      <w:r>
        <w:t xml:space="preserve">You’ll probably see </w:t>
      </w:r>
      <w:r w:rsidRPr="00956472">
        <w:rPr>
          <w:rFonts w:ascii="Monaco" w:hAnsi="Monaco"/>
          <w:sz w:val="20"/>
          <w:szCs w:val="20"/>
        </w:rPr>
        <w:t>“</w:t>
      </w:r>
      <w:r>
        <w:rPr>
          <w:rFonts w:ascii="Monaco" w:hAnsi="Monaco"/>
          <w:sz w:val="20"/>
          <w:szCs w:val="20"/>
        </w:rPr>
        <w:t>6</w:t>
      </w:r>
      <w:r w:rsidRPr="00956472">
        <w:rPr>
          <w:rFonts w:ascii="Monaco" w:hAnsi="Monaco" w:cs="Menlo Regular"/>
          <w:color w:val="000000"/>
          <w:sz w:val="20"/>
          <w:szCs w:val="20"/>
        </w:rPr>
        <w:t>.</w:t>
      </w:r>
      <w:r>
        <w:rPr>
          <w:rFonts w:ascii="Monaco" w:hAnsi="Monaco" w:cs="Menlo Regular"/>
          <w:color w:val="000000"/>
          <w:sz w:val="20"/>
          <w:szCs w:val="20"/>
        </w:rPr>
        <w:t>1</w:t>
      </w:r>
      <w:r w:rsidRPr="00956472">
        <w:rPr>
          <w:rFonts w:ascii="Monaco" w:hAnsi="Monaco" w:cs="Menlo Regular"/>
          <w:color w:val="000000"/>
          <w:sz w:val="20"/>
          <w:szCs w:val="20"/>
        </w:rPr>
        <w:t>.0”</w:t>
      </w:r>
      <w:r>
        <w:t>. NPM stands for “Node Package Manager,” and is a companion program that installs libraries from the command line for easy usage.</w:t>
      </w:r>
    </w:p>
    <w:p w14:paraId="1D22BB0F" w14:textId="77777777" w:rsidR="00956472" w:rsidRDefault="00956472">
      <w:pPr>
        <w:rPr>
          <w:rFonts w:ascii="Monaco" w:hAnsi="Monaco"/>
          <w:sz w:val="20"/>
          <w:szCs w:val="20"/>
        </w:rPr>
      </w:pPr>
    </w:p>
    <w:p w14:paraId="115B4053" w14:textId="663EC898" w:rsidR="00956472" w:rsidRDefault="00956472">
      <w:r>
        <w:t>Let Wilson know if you have any issues. Otherwise, let’s practice executing a few commands.</w:t>
      </w:r>
    </w:p>
    <w:p w14:paraId="491CC144" w14:textId="007CC09E" w:rsidR="00956472" w:rsidRPr="00956472" w:rsidRDefault="00956472">
      <w:pPr>
        <w:rPr>
          <w:b/>
        </w:rPr>
      </w:pPr>
      <w:r w:rsidRPr="00956472">
        <w:rPr>
          <w:b/>
        </w:rPr>
        <w:t>Running Node</w:t>
      </w:r>
    </w:p>
    <w:p w14:paraId="6F2F3121" w14:textId="77777777" w:rsidR="00956472" w:rsidRDefault="00956472"/>
    <w:p w14:paraId="4CF62A2A" w14:textId="6A6EB545" w:rsidR="00956472" w:rsidRDefault="007C1FC0">
      <w:r>
        <w:t>After downloading the ZIP file that Wilson will share with you, extract it to the Desktop—or wherever you want, but the Desktop is easiest—and open the Terminal and navigate to the directory called “lesson2”:</w:t>
      </w:r>
    </w:p>
    <w:p w14:paraId="21418A98" w14:textId="77777777" w:rsidR="007C1FC0" w:rsidRDefault="007C1FC0"/>
    <w:p w14:paraId="3D62AAC5" w14:textId="77777777" w:rsidR="007C1FC0" w:rsidRPr="001F0EFB" w:rsidRDefault="007C1FC0" w:rsidP="007C1FC0">
      <w:pPr>
        <w:rPr>
          <w:rFonts w:ascii="Monaco" w:hAnsi="Monaco"/>
          <w:color w:val="FFFFFF" w:themeColor="background1"/>
          <w:sz w:val="20"/>
          <w:szCs w:val="20"/>
          <w:highlight w:val="black"/>
        </w:rPr>
      </w:pPr>
      <w:r w:rsidRPr="001F0EFB">
        <w:rPr>
          <w:rFonts w:ascii="Monaco" w:hAnsi="Monaco"/>
          <w:color w:val="FFFFFF" w:themeColor="background1"/>
          <w:sz w:val="20"/>
          <w:szCs w:val="20"/>
          <w:highlight w:val="black"/>
        </w:rPr>
        <w:t>cd ~/Desktop/coding/lesson2</w:t>
      </w:r>
    </w:p>
    <w:p w14:paraId="650FD409" w14:textId="77777777" w:rsidR="00F25B46" w:rsidRDefault="00F25B46" w:rsidP="007C1FC0">
      <w:pPr>
        <w:rPr>
          <w:rFonts w:ascii="Monaco" w:hAnsi="Monaco"/>
          <w:color w:val="FFFFFF" w:themeColor="background1"/>
          <w:sz w:val="20"/>
          <w:szCs w:val="20"/>
          <w:highlight w:val="black"/>
        </w:rPr>
      </w:pPr>
    </w:p>
    <w:p w14:paraId="2D65CB92" w14:textId="41E3BCEA" w:rsidR="00F25B46" w:rsidRDefault="00F25B46" w:rsidP="007C1FC0">
      <w:r>
        <w:t xml:space="preserve">Now, normally, if you want to use the popular Node library called </w:t>
      </w:r>
      <w:hyperlink r:id="rId9" w:history="1">
        <w:proofErr w:type="spellStart"/>
        <w:r w:rsidRPr="00F25B46">
          <w:rPr>
            <w:rStyle w:val="Hyperlink"/>
          </w:rPr>
          <w:t>async</w:t>
        </w:r>
        <w:proofErr w:type="spellEnd"/>
      </w:hyperlink>
      <w:r>
        <w:t xml:space="preserve">, you would just type </w:t>
      </w:r>
      <w:proofErr w:type="spellStart"/>
      <w:r>
        <w:rPr>
          <w:rFonts w:ascii="Monaco" w:hAnsi="Monaco"/>
          <w:color w:val="FFFFFF" w:themeColor="background1"/>
          <w:sz w:val="20"/>
          <w:szCs w:val="20"/>
          <w:highlight w:val="black"/>
        </w:rPr>
        <w:t>npm</w:t>
      </w:r>
      <w:proofErr w:type="spellEnd"/>
      <w:r>
        <w:rPr>
          <w:rFonts w:ascii="Monaco" w:hAnsi="Monaco"/>
          <w:color w:val="FFFFFF" w:themeColor="background1"/>
          <w:sz w:val="20"/>
          <w:szCs w:val="20"/>
          <w:highlight w:val="black"/>
        </w:rPr>
        <w:t xml:space="preserve"> install </w:t>
      </w:r>
      <w:proofErr w:type="spellStart"/>
      <w:r>
        <w:rPr>
          <w:rFonts w:ascii="Monaco" w:hAnsi="Monaco"/>
          <w:color w:val="FFFFFF" w:themeColor="background1"/>
          <w:sz w:val="20"/>
          <w:szCs w:val="20"/>
          <w:highlight w:val="black"/>
        </w:rPr>
        <w:t>async</w:t>
      </w:r>
      <w:proofErr w:type="spellEnd"/>
      <w:r>
        <w:t xml:space="preserve">. Conveniently, it’s possible to package the name of every Node library that you need for a particular project into a file called </w:t>
      </w:r>
      <w:proofErr w:type="spellStart"/>
      <w:r w:rsidRPr="00F25B46">
        <w:rPr>
          <w:rFonts w:ascii="Monaco" w:hAnsi="Monaco"/>
          <w:sz w:val="20"/>
          <w:szCs w:val="20"/>
        </w:rPr>
        <w:t>package.json</w:t>
      </w:r>
      <w:proofErr w:type="spellEnd"/>
      <w:r>
        <w:t xml:space="preserve">, which </w:t>
      </w:r>
      <w:proofErr w:type="spellStart"/>
      <w:r w:rsidRPr="00F25B46">
        <w:rPr>
          <w:rFonts w:ascii="Monaco" w:hAnsi="Monaco"/>
          <w:sz w:val="20"/>
          <w:szCs w:val="20"/>
        </w:rPr>
        <w:t>npm</w:t>
      </w:r>
      <w:proofErr w:type="spellEnd"/>
      <w:r>
        <w:t xml:space="preserve"> knows to look for absent more specific instructions. (JSON stands for JavaScript Object Notation, and is an extremely useful and common way to store data that, unlike the CSV files you can open in Excel, allows for nested information.)</w:t>
      </w:r>
    </w:p>
    <w:p w14:paraId="2C8C46AF" w14:textId="77777777" w:rsidR="00D23700" w:rsidRDefault="00D23700" w:rsidP="007C1FC0">
      <w:bookmarkStart w:id="0" w:name="_GoBack"/>
      <w:bookmarkEnd w:id="0"/>
    </w:p>
    <w:p w14:paraId="6301284A" w14:textId="6011A476" w:rsidR="007C1FC0" w:rsidRDefault="00D23700" w:rsidP="007C1FC0">
      <w:pPr>
        <w:rPr>
          <w:rFonts w:ascii="Monaco" w:hAnsi="Monaco"/>
          <w:color w:val="FFFFFF" w:themeColor="background1"/>
          <w:sz w:val="20"/>
          <w:szCs w:val="20"/>
          <w:highlight w:val="black"/>
        </w:rPr>
      </w:pPr>
      <w:r>
        <w:t xml:space="preserve">I’ve already included a simple </w:t>
      </w:r>
      <w:proofErr w:type="spellStart"/>
      <w:r w:rsidRPr="00F25B46">
        <w:rPr>
          <w:rFonts w:ascii="Monaco" w:hAnsi="Monaco"/>
          <w:sz w:val="20"/>
          <w:szCs w:val="20"/>
        </w:rPr>
        <w:t>package.json</w:t>
      </w:r>
      <w:proofErr w:type="spellEnd"/>
      <w:r>
        <w:t xml:space="preserve"> </w:t>
      </w:r>
      <w:r>
        <w:t xml:space="preserve">file in the “lesson2” directory, so all you need to do is run </w:t>
      </w:r>
      <w:proofErr w:type="spellStart"/>
      <w:r w:rsidR="007C1FC0" w:rsidRPr="001F0EFB">
        <w:rPr>
          <w:rFonts w:ascii="Monaco" w:hAnsi="Monaco"/>
          <w:color w:val="FFFFFF" w:themeColor="background1"/>
          <w:sz w:val="20"/>
          <w:szCs w:val="20"/>
          <w:highlight w:val="black"/>
        </w:rPr>
        <w:t>np</w:t>
      </w:r>
      <w:r>
        <w:rPr>
          <w:rFonts w:ascii="Monaco" w:hAnsi="Monaco"/>
          <w:color w:val="FFFFFF" w:themeColor="background1"/>
          <w:sz w:val="20"/>
          <w:szCs w:val="20"/>
          <w:highlight w:val="black"/>
        </w:rPr>
        <w:t>m</w:t>
      </w:r>
      <w:proofErr w:type="spellEnd"/>
      <w:r>
        <w:rPr>
          <w:rFonts w:ascii="Monaco" w:hAnsi="Monaco"/>
          <w:color w:val="FFFFFF" w:themeColor="background1"/>
          <w:sz w:val="20"/>
          <w:szCs w:val="20"/>
          <w:highlight w:val="black"/>
        </w:rPr>
        <w:t xml:space="preserve"> install</w:t>
      </w:r>
      <w:r>
        <w:rPr>
          <w:rFonts w:ascii="Monaco" w:hAnsi="Monaco"/>
          <w:color w:val="FFFFFF" w:themeColor="background1"/>
          <w:sz w:val="20"/>
          <w:szCs w:val="20"/>
        </w:rPr>
        <w:t xml:space="preserve"> </w:t>
      </w:r>
      <w:r>
        <w:t>once you’ve navigated to the “lesson2” directory (see above) and it will install everything we need to start scraping!</w:t>
      </w:r>
    </w:p>
    <w:p w14:paraId="70B9EE0E" w14:textId="77777777" w:rsidR="007C1FC0" w:rsidRDefault="007C1FC0" w:rsidP="007C1FC0">
      <w:pPr>
        <w:rPr>
          <w:rFonts w:ascii="Monaco" w:hAnsi="Monaco"/>
          <w:color w:val="FFFFFF" w:themeColor="background1"/>
          <w:sz w:val="20"/>
          <w:szCs w:val="20"/>
          <w:highlight w:val="black"/>
        </w:rPr>
      </w:pPr>
    </w:p>
    <w:p w14:paraId="2301CB0D" w14:textId="406A805A" w:rsidR="007C1FC0" w:rsidRDefault="00D23700">
      <w:r>
        <w:t>I’ve thrown together a few simple programs to get you started. They should all be opened in Sublime. (It helps to tell your Mac to always open a .</w:t>
      </w:r>
      <w:proofErr w:type="spellStart"/>
      <w:r>
        <w:t>js</w:t>
      </w:r>
      <w:proofErr w:type="spellEnd"/>
      <w:r>
        <w:t xml:space="preserve"> file in Sublime.) Just for kicks, let’s run the first one:</w:t>
      </w:r>
    </w:p>
    <w:p w14:paraId="3AFABE7C" w14:textId="77777777" w:rsidR="00D23700" w:rsidRDefault="00D23700"/>
    <w:p w14:paraId="50CAC659" w14:textId="6EB8E6F4" w:rsidR="00D23700" w:rsidRDefault="00D23700">
      <w:pPr>
        <w:rPr>
          <w:rFonts w:ascii="Monaco" w:hAnsi="Monaco"/>
          <w:color w:val="FFFFFF" w:themeColor="background1"/>
          <w:sz w:val="20"/>
          <w:szCs w:val="20"/>
        </w:rPr>
      </w:pPr>
      <w:proofErr w:type="gramStart"/>
      <w:r>
        <w:rPr>
          <w:rFonts w:ascii="Monaco" w:hAnsi="Monaco"/>
          <w:color w:val="FFFFFF" w:themeColor="background1"/>
          <w:sz w:val="20"/>
          <w:szCs w:val="20"/>
          <w:highlight w:val="black"/>
        </w:rPr>
        <w:t>node</w:t>
      </w:r>
      <w:proofErr w:type="gramEnd"/>
      <w:r>
        <w:rPr>
          <w:rFonts w:ascii="Monaco" w:hAnsi="Monaco"/>
          <w:color w:val="FFFFFF" w:themeColor="background1"/>
          <w:sz w:val="20"/>
          <w:szCs w:val="20"/>
          <w:highlight w:val="black"/>
        </w:rPr>
        <w:t xml:space="preserve"> </w:t>
      </w:r>
      <w:r>
        <w:rPr>
          <w:rFonts w:ascii="Monaco" w:hAnsi="Monaco"/>
          <w:color w:val="FFFFFF" w:themeColor="background1"/>
          <w:sz w:val="20"/>
          <w:szCs w:val="20"/>
          <w:highlight w:val="black"/>
        </w:rPr>
        <w:t>programs/basics.js</w:t>
      </w:r>
    </w:p>
    <w:p w14:paraId="46811A93" w14:textId="77777777" w:rsidR="00D23700" w:rsidRDefault="00D23700">
      <w:pPr>
        <w:rPr>
          <w:rFonts w:ascii="Monaco" w:hAnsi="Monaco"/>
          <w:color w:val="FFFFFF" w:themeColor="background1"/>
          <w:sz w:val="20"/>
          <w:szCs w:val="20"/>
        </w:rPr>
      </w:pPr>
    </w:p>
    <w:p w14:paraId="530A744B" w14:textId="77777777" w:rsidR="00D23700" w:rsidRDefault="00D23700">
      <w:r>
        <w:t>If all goes well, you should see this output:</w:t>
      </w:r>
    </w:p>
    <w:p w14:paraId="7EB459E9" w14:textId="77777777" w:rsidR="00D23700" w:rsidRDefault="00D23700"/>
    <w:p w14:paraId="61E5490D" w14:textId="0C168FAA" w:rsidR="00D23700" w:rsidRDefault="00D23700">
      <w:r>
        <w:rPr>
          <w:noProof/>
        </w:rPr>
        <w:drawing>
          <wp:inline distT="0" distB="0" distL="0" distR="0" wp14:anchorId="58922C98" wp14:editId="7AC5BA20">
            <wp:extent cx="5359400" cy="2159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8-06-25 at 3.51.30 PM.png"/>
                    <pic:cNvPicPr/>
                  </pic:nvPicPr>
                  <pic:blipFill>
                    <a:blip r:embed="rId10">
                      <a:extLst>
                        <a:ext uri="{28A0092B-C50C-407E-A947-70E740481C1C}">
                          <a14:useLocalDpi xmlns:a14="http://schemas.microsoft.com/office/drawing/2010/main" val="0"/>
                        </a:ext>
                      </a:extLst>
                    </a:blip>
                    <a:stretch>
                      <a:fillRect/>
                    </a:stretch>
                  </pic:blipFill>
                  <pic:spPr>
                    <a:xfrm>
                      <a:off x="0" y="0"/>
                      <a:ext cx="5359400" cy="2159000"/>
                    </a:xfrm>
                    <a:prstGeom prst="rect">
                      <a:avLst/>
                    </a:prstGeom>
                  </pic:spPr>
                </pic:pic>
              </a:graphicData>
            </a:graphic>
          </wp:inline>
        </w:drawing>
      </w:r>
    </w:p>
    <w:p w14:paraId="0E8267F2" w14:textId="77777777" w:rsidR="00D23700" w:rsidRDefault="00D23700"/>
    <w:p w14:paraId="3BDA6E61" w14:textId="2F06DC99" w:rsidR="00D23700" w:rsidRDefault="003A2AAB">
      <w:r>
        <w:t xml:space="preserve">Let me know if not. </w:t>
      </w:r>
      <w:r w:rsidR="00D23700">
        <w:t>Onward!</w:t>
      </w:r>
    </w:p>
    <w:sectPr w:rsidR="00D23700" w:rsidSect="00EF1C9B">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Courier">
    <w:panose1 w:val="02000500000000000000"/>
    <w:charset w:val="00"/>
    <w:family w:val="auto"/>
    <w:pitch w:val="variable"/>
    <w:sig w:usb0="00000003" w:usb1="00000000" w:usb2="00000000" w:usb3="00000000" w:csb0="00000001" w:csb1="00000000"/>
  </w:font>
  <w:font w:name="Lucida Grande">
    <w:panose1 w:val="020B0600040502020204"/>
    <w:charset w:val="00"/>
    <w:family w:val="auto"/>
    <w:pitch w:val="variable"/>
    <w:sig w:usb0="E1000AEF" w:usb1="5000A1FF" w:usb2="00000000" w:usb3="00000000" w:csb0="000001BF" w:csb1="00000000"/>
  </w:font>
  <w:font w:name="Monaco">
    <w:panose1 w:val="02000500000000000000"/>
    <w:charset w:val="00"/>
    <w:family w:val="auto"/>
    <w:pitch w:val="variable"/>
    <w:sig w:usb0="00000003" w:usb1="00000000" w:usb2="00000000" w:usb3="00000000" w:csb0="00000001" w:csb1="00000000"/>
  </w:font>
  <w:font w:name="Menlo Regular">
    <w:panose1 w:val="020B0609030804020204"/>
    <w:charset w:val="00"/>
    <w:family w:val="auto"/>
    <w:pitch w:val="variable"/>
    <w:sig w:usb0="E60022FF" w:usb1="D200F9FB" w:usb2="02000028" w:usb3="00000000" w:csb0="000001D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4403E"/>
    <w:rsid w:val="00000B70"/>
    <w:rsid w:val="00005022"/>
    <w:rsid w:val="000C6835"/>
    <w:rsid w:val="0024403E"/>
    <w:rsid w:val="003A2AAB"/>
    <w:rsid w:val="00633A1D"/>
    <w:rsid w:val="007C1FC0"/>
    <w:rsid w:val="007E689C"/>
    <w:rsid w:val="00956472"/>
    <w:rsid w:val="00AC4F3C"/>
    <w:rsid w:val="00B816F1"/>
    <w:rsid w:val="00C1349B"/>
    <w:rsid w:val="00C77083"/>
    <w:rsid w:val="00D23700"/>
    <w:rsid w:val="00DD6A18"/>
    <w:rsid w:val="00EC4BC8"/>
    <w:rsid w:val="00EF1C9B"/>
    <w:rsid w:val="00F25B4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22191AEF"/>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33A1D"/>
    <w:rPr>
      <w:color w:val="0000FF" w:themeColor="hyperlink"/>
      <w:u w:val="single"/>
    </w:rPr>
  </w:style>
  <w:style w:type="paragraph" w:styleId="HTMLPreformatted">
    <w:name w:val="HTML Preformatted"/>
    <w:basedOn w:val="Normal"/>
    <w:link w:val="HTMLPreformattedChar"/>
    <w:uiPriority w:val="99"/>
    <w:semiHidden/>
    <w:unhideWhenUsed/>
    <w:rsid w:val="00633A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w:hAnsi="Courier" w:cs="Courier"/>
      <w:sz w:val="20"/>
      <w:szCs w:val="20"/>
    </w:rPr>
  </w:style>
  <w:style w:type="character" w:customStyle="1" w:styleId="HTMLPreformattedChar">
    <w:name w:val="HTML Preformatted Char"/>
    <w:basedOn w:val="DefaultParagraphFont"/>
    <w:link w:val="HTMLPreformatted"/>
    <w:uiPriority w:val="99"/>
    <w:semiHidden/>
    <w:rsid w:val="00633A1D"/>
    <w:rPr>
      <w:rFonts w:ascii="Courier" w:hAnsi="Courier" w:cs="Courier"/>
      <w:sz w:val="20"/>
      <w:szCs w:val="20"/>
    </w:rPr>
  </w:style>
  <w:style w:type="character" w:styleId="HTMLCode">
    <w:name w:val="HTML Code"/>
    <w:basedOn w:val="DefaultParagraphFont"/>
    <w:uiPriority w:val="99"/>
    <w:semiHidden/>
    <w:unhideWhenUsed/>
    <w:rsid w:val="00633A1D"/>
    <w:rPr>
      <w:rFonts w:ascii="Courier" w:eastAsiaTheme="minorEastAsia" w:hAnsi="Courier" w:cs="Courier"/>
      <w:sz w:val="20"/>
      <w:szCs w:val="20"/>
    </w:rPr>
  </w:style>
  <w:style w:type="paragraph" w:styleId="BalloonText">
    <w:name w:val="Balloon Text"/>
    <w:basedOn w:val="Normal"/>
    <w:link w:val="BalloonTextChar"/>
    <w:uiPriority w:val="99"/>
    <w:semiHidden/>
    <w:unhideWhenUsed/>
    <w:rsid w:val="00000B70"/>
    <w:rPr>
      <w:rFonts w:ascii="Lucida Grande" w:hAnsi="Lucida Grande"/>
      <w:sz w:val="18"/>
      <w:szCs w:val="18"/>
    </w:rPr>
  </w:style>
  <w:style w:type="character" w:customStyle="1" w:styleId="BalloonTextChar">
    <w:name w:val="Balloon Text Char"/>
    <w:basedOn w:val="DefaultParagraphFont"/>
    <w:link w:val="BalloonText"/>
    <w:uiPriority w:val="99"/>
    <w:semiHidden/>
    <w:rsid w:val="00000B70"/>
    <w:rPr>
      <w:rFonts w:ascii="Lucida Grande" w:hAnsi="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33A1D"/>
    <w:rPr>
      <w:color w:val="0000FF" w:themeColor="hyperlink"/>
      <w:u w:val="single"/>
    </w:rPr>
  </w:style>
  <w:style w:type="paragraph" w:styleId="HTMLPreformatted">
    <w:name w:val="HTML Preformatted"/>
    <w:basedOn w:val="Normal"/>
    <w:link w:val="HTMLPreformattedChar"/>
    <w:uiPriority w:val="99"/>
    <w:semiHidden/>
    <w:unhideWhenUsed/>
    <w:rsid w:val="00633A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w:hAnsi="Courier" w:cs="Courier"/>
      <w:sz w:val="20"/>
      <w:szCs w:val="20"/>
    </w:rPr>
  </w:style>
  <w:style w:type="character" w:customStyle="1" w:styleId="HTMLPreformattedChar">
    <w:name w:val="HTML Preformatted Char"/>
    <w:basedOn w:val="DefaultParagraphFont"/>
    <w:link w:val="HTMLPreformatted"/>
    <w:uiPriority w:val="99"/>
    <w:semiHidden/>
    <w:rsid w:val="00633A1D"/>
    <w:rPr>
      <w:rFonts w:ascii="Courier" w:hAnsi="Courier" w:cs="Courier"/>
      <w:sz w:val="20"/>
      <w:szCs w:val="20"/>
    </w:rPr>
  </w:style>
  <w:style w:type="character" w:styleId="HTMLCode">
    <w:name w:val="HTML Code"/>
    <w:basedOn w:val="DefaultParagraphFont"/>
    <w:uiPriority w:val="99"/>
    <w:semiHidden/>
    <w:unhideWhenUsed/>
    <w:rsid w:val="00633A1D"/>
    <w:rPr>
      <w:rFonts w:ascii="Courier" w:eastAsiaTheme="minorEastAsia" w:hAnsi="Courier" w:cs="Courier"/>
      <w:sz w:val="20"/>
      <w:szCs w:val="20"/>
    </w:rPr>
  </w:style>
  <w:style w:type="paragraph" w:styleId="BalloonText">
    <w:name w:val="Balloon Text"/>
    <w:basedOn w:val="Normal"/>
    <w:link w:val="BalloonTextChar"/>
    <w:uiPriority w:val="99"/>
    <w:semiHidden/>
    <w:unhideWhenUsed/>
    <w:rsid w:val="00000B70"/>
    <w:rPr>
      <w:rFonts w:ascii="Lucida Grande" w:hAnsi="Lucida Grande"/>
      <w:sz w:val="18"/>
      <w:szCs w:val="18"/>
    </w:rPr>
  </w:style>
  <w:style w:type="character" w:customStyle="1" w:styleId="BalloonTextChar">
    <w:name w:val="Balloon Text Char"/>
    <w:basedOn w:val="DefaultParagraphFont"/>
    <w:link w:val="BalloonText"/>
    <w:uiPriority w:val="99"/>
    <w:semiHidden/>
    <w:rsid w:val="00000B70"/>
    <w:rPr>
      <w:rFonts w:ascii="Lucida Grande" w:hAnsi="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30411389">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ntTable" Target="fontTable.xml"/><Relationship Id="rId12"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hyperlink" Target="https://nodejs.org/en/" TargetMode="External"/><Relationship Id="rId8" Type="http://schemas.openxmlformats.org/officeDocument/2006/relationships/hyperlink" Target="https://brew.sh/" TargetMode="External"/><Relationship Id="rId9" Type="http://schemas.openxmlformats.org/officeDocument/2006/relationships/hyperlink" Target="https://www.npmjs.com/package/async" TargetMode="External"/><Relationship Id="rId10"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98</TotalTime>
  <Pages>3</Pages>
  <Words>766</Words>
  <Characters>4367</Characters>
  <Application>Microsoft Macintosh Word</Application>
  <DocSecurity>0</DocSecurity>
  <Lines>36</Lines>
  <Paragraphs>10</Paragraphs>
  <ScaleCrop>false</ScaleCrop>
  <Company>Time Inc.</Company>
  <LinksUpToDate>false</LinksUpToDate>
  <CharactersWithSpaces>5123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6</cp:revision>
  <dcterms:created xsi:type="dcterms:W3CDTF">2018-06-21T17:51:00Z</dcterms:created>
  <dcterms:modified xsi:type="dcterms:W3CDTF">2018-06-25T19:55:00Z</dcterms:modified>
</cp:coreProperties>
</file>