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82BA" w14:textId="6A208201" w:rsidR="00B631AF" w:rsidRPr="00425C87" w:rsidRDefault="00B631AF" w:rsidP="00B631AF">
      <w:pPr>
        <w:pStyle w:val="Title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lang w:val="en-US"/>
        </w:rPr>
        <w:t>Su</w:t>
      </w:r>
      <w:r w:rsidRPr="00425C87">
        <w:rPr>
          <w:rFonts w:ascii="Times New Roman" w:hAnsi="Times New Roman" w:cs="Times New Roman"/>
        </w:rPr>
        <w:t>rat Pernyataan dan Kuasa</w:t>
      </w:r>
    </w:p>
    <w:p w14:paraId="7CFD324C" w14:textId="187F8067" w:rsidR="00B631AF" w:rsidRDefault="00B631AF"/>
    <w:p w14:paraId="6E6DAD62" w14:textId="2CFD0DB0" w:rsidR="00B631AF" w:rsidRDefault="00B631AF">
      <w:pPr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Sehubungan dengan Perjanjian Kerjasama Merchant nomor</w:t>
      </w:r>
      <w:r>
        <w:rPr>
          <w:rFonts w:ascii="Times New Roman" w:hAnsi="Times New Roman" w:cs="Times New Roman"/>
        </w:rPr>
        <w:t xml:space="preserve"> </w:t>
      </w:r>
      <w:r w:rsidRPr="00425C87">
        <w:rPr>
          <w:rFonts w:ascii="Times New Roman" w:hAnsi="Times New Roman" w:cs="Times New Roman"/>
          <w:shd w:val="clear" w:color="auto" w:fill="00FFFF"/>
        </w:rPr>
        <w:t>[*]</w:t>
      </w:r>
      <w:r w:rsidRPr="00425C87">
        <w:rPr>
          <w:rFonts w:ascii="Times New Roman" w:hAnsi="Times New Roman" w:cs="Times New Roman"/>
        </w:rPr>
        <w:t xml:space="preserve"> tertanggal </w:t>
      </w:r>
      <w:r w:rsidRPr="00425C87">
        <w:rPr>
          <w:rFonts w:ascii="Times New Roman" w:hAnsi="Times New Roman" w:cs="Times New Roman"/>
          <w:shd w:val="clear" w:color="auto" w:fill="00FFFF"/>
        </w:rPr>
        <w:t>[*]</w:t>
      </w:r>
      <w:r>
        <w:rPr>
          <w:rFonts w:ascii="Times New Roman" w:hAnsi="Times New Roman" w:cs="Times New Roman"/>
          <w:shd w:val="clear" w:color="auto" w:fill="00FFFF"/>
        </w:rPr>
        <w:t xml:space="preserve"> </w:t>
      </w:r>
      <w:r w:rsidRPr="00425C87">
        <w:rPr>
          <w:rFonts w:ascii="Times New Roman" w:hAnsi="Times New Roman" w:cs="Times New Roman"/>
        </w:rPr>
        <w:t>(untuk</w:t>
      </w:r>
      <w:r>
        <w:rPr>
          <w:rFonts w:ascii="Times New Roman" w:hAnsi="Times New Roman" w:cs="Times New Roman"/>
        </w:rPr>
        <w:t xml:space="preserve"> </w:t>
      </w:r>
      <w:r w:rsidRPr="00425C87">
        <w:rPr>
          <w:rFonts w:ascii="Times New Roman" w:hAnsi="Times New Roman" w:cs="Times New Roman"/>
        </w:rPr>
        <w:t>selanjutnya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disebut</w:t>
      </w:r>
      <w:r w:rsidRPr="00425C87">
        <w:rPr>
          <w:rFonts w:ascii="Times New Roman" w:hAnsi="Times New Roman" w:cs="Times New Roman"/>
          <w:spacing w:val="-19"/>
        </w:rPr>
        <w:t xml:space="preserve"> </w:t>
      </w:r>
      <w:r w:rsidRPr="00425C87">
        <w:rPr>
          <w:rFonts w:ascii="Times New Roman" w:hAnsi="Times New Roman" w:cs="Times New Roman"/>
        </w:rPr>
        <w:t>“</w:t>
      </w:r>
      <w:r w:rsidRPr="00425C87">
        <w:rPr>
          <w:rFonts w:ascii="Times New Roman" w:hAnsi="Times New Roman" w:cs="Times New Roman"/>
          <w:b/>
        </w:rPr>
        <w:t>Perjanjian</w:t>
      </w:r>
      <w:r w:rsidRPr="00425C87">
        <w:rPr>
          <w:rFonts w:ascii="Times New Roman" w:hAnsi="Times New Roman" w:cs="Times New Roman"/>
        </w:rPr>
        <w:t>”),</w:t>
      </w:r>
      <w:r w:rsidRPr="00425C87">
        <w:rPr>
          <w:rFonts w:ascii="Times New Roman" w:hAnsi="Times New Roman" w:cs="Times New Roman"/>
          <w:spacing w:val="-20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bertanda</w:t>
      </w:r>
      <w:r w:rsidRPr="00425C87">
        <w:rPr>
          <w:rFonts w:ascii="Times New Roman" w:hAnsi="Times New Roman" w:cs="Times New Roman"/>
          <w:spacing w:val="-21"/>
        </w:rPr>
        <w:t xml:space="preserve"> </w:t>
      </w:r>
      <w:r w:rsidRPr="00425C87">
        <w:rPr>
          <w:rFonts w:ascii="Times New Roman" w:hAnsi="Times New Roman" w:cs="Times New Roman"/>
        </w:rPr>
        <w:t>tangan</w:t>
      </w:r>
      <w:r w:rsidRPr="00425C87">
        <w:rPr>
          <w:rFonts w:ascii="Times New Roman" w:hAnsi="Times New Roman" w:cs="Times New Roman"/>
          <w:spacing w:val="-21"/>
        </w:rPr>
        <w:t xml:space="preserve"> </w:t>
      </w:r>
      <w:r w:rsidRPr="00425C87">
        <w:rPr>
          <w:rFonts w:ascii="Times New Roman" w:hAnsi="Times New Roman" w:cs="Times New Roman"/>
        </w:rPr>
        <w:t>di</w:t>
      </w:r>
      <w:r w:rsidRPr="00425C87">
        <w:rPr>
          <w:rFonts w:ascii="Times New Roman" w:hAnsi="Times New Roman" w:cs="Times New Roman"/>
          <w:spacing w:val="-20"/>
        </w:rPr>
        <w:t xml:space="preserve"> </w:t>
      </w:r>
      <w:r w:rsidRPr="00425C87">
        <w:rPr>
          <w:rFonts w:ascii="Times New Roman" w:hAnsi="Times New Roman" w:cs="Times New Roman"/>
        </w:rPr>
        <w:t>bawah</w:t>
      </w:r>
      <w:r>
        <w:rPr>
          <w:rFonts w:ascii="Times New Roman" w:hAnsi="Times New Roman" w:cs="Times New Roman"/>
        </w:rPr>
        <w:t xml:space="preserve"> </w:t>
      </w:r>
      <w:r w:rsidRPr="00425C87">
        <w:rPr>
          <w:rFonts w:ascii="Times New Roman" w:hAnsi="Times New Roman" w:cs="Times New Roman"/>
        </w:rPr>
        <w:t>ini:</w:t>
      </w:r>
    </w:p>
    <w:p w14:paraId="20684DA7" w14:textId="77777777" w:rsidR="00B631AF" w:rsidRPr="00425C87" w:rsidRDefault="00B631AF" w:rsidP="00B631AF">
      <w:pPr>
        <w:pStyle w:val="BodyText"/>
        <w:tabs>
          <w:tab w:val="left" w:pos="2980"/>
        </w:tabs>
        <w:spacing w:before="167"/>
        <w:ind w:left="118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Nama</w:t>
      </w:r>
      <w:r w:rsidRPr="00425C87">
        <w:rPr>
          <w:rFonts w:ascii="Times New Roman" w:hAnsi="Times New Roman" w:cs="Times New Roman"/>
        </w:rPr>
        <w:tab/>
        <w:t>:</w:t>
      </w:r>
      <w:r w:rsidRPr="00425C87">
        <w:rPr>
          <w:rFonts w:ascii="Times New Roman" w:hAnsi="Times New Roman" w:cs="Times New Roman"/>
          <w:spacing w:val="-19"/>
        </w:rPr>
        <w:t xml:space="preserve"> </w:t>
      </w:r>
    </w:p>
    <w:p w14:paraId="5C77BEE9" w14:textId="77777777" w:rsidR="00B631AF" w:rsidRPr="00425C87" w:rsidRDefault="00B631AF" w:rsidP="00B631AF">
      <w:pPr>
        <w:pStyle w:val="BodyText"/>
        <w:tabs>
          <w:tab w:val="left" w:pos="2980"/>
        </w:tabs>
        <w:spacing w:before="7"/>
        <w:ind w:left="118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Alamat</w:t>
      </w:r>
      <w:r w:rsidRPr="00425C87">
        <w:rPr>
          <w:rFonts w:ascii="Times New Roman" w:hAnsi="Times New Roman" w:cs="Times New Roman"/>
        </w:rPr>
        <w:tab/>
        <w:t>:</w:t>
      </w:r>
      <w:r w:rsidRPr="00425C87">
        <w:rPr>
          <w:rFonts w:ascii="Times New Roman" w:hAnsi="Times New Roman" w:cs="Times New Roman"/>
          <w:spacing w:val="-23"/>
        </w:rPr>
        <w:t xml:space="preserve"> </w:t>
      </w:r>
    </w:p>
    <w:p w14:paraId="78E3C6CF" w14:textId="77777777" w:rsidR="00B631AF" w:rsidRPr="00425C87" w:rsidRDefault="00B631AF" w:rsidP="00B631AF">
      <w:pPr>
        <w:pStyle w:val="BodyText"/>
        <w:tabs>
          <w:tab w:val="left" w:pos="2980"/>
        </w:tabs>
        <w:spacing w:before="9"/>
        <w:ind w:left="118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Pekerjaan</w:t>
      </w:r>
      <w:r w:rsidRPr="00425C87">
        <w:rPr>
          <w:rFonts w:ascii="Times New Roman" w:hAnsi="Times New Roman" w:cs="Times New Roman"/>
        </w:rPr>
        <w:tab/>
        <w:t>:</w:t>
      </w:r>
      <w:r w:rsidRPr="00425C87">
        <w:rPr>
          <w:rFonts w:ascii="Times New Roman" w:hAnsi="Times New Roman" w:cs="Times New Roman"/>
          <w:spacing w:val="-7"/>
        </w:rPr>
        <w:t xml:space="preserve"> </w:t>
      </w:r>
    </w:p>
    <w:p w14:paraId="554EEF0E" w14:textId="3AA4E6A0" w:rsidR="00B631AF" w:rsidRPr="00425C87" w:rsidRDefault="00B631AF" w:rsidP="00B631AF">
      <w:pPr>
        <w:pStyle w:val="BodyText"/>
        <w:tabs>
          <w:tab w:val="right" w:pos="5039"/>
        </w:tabs>
        <w:spacing w:before="7"/>
        <w:ind w:left="118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KTP</w:t>
      </w:r>
      <w:r w:rsidR="006B24EE">
        <w:rPr>
          <w:rFonts w:ascii="Times New Roman" w:hAnsi="Times New Roman" w:cs="Times New Roman"/>
          <w:lang w:val="en-US"/>
        </w:rPr>
        <w:t xml:space="preserve">                         </w:t>
      </w:r>
      <w:r w:rsidRPr="00425C87">
        <w:rPr>
          <w:rFonts w:ascii="Times New Roman" w:hAnsi="Times New Roman" w:cs="Times New Roman"/>
        </w:rPr>
        <w:t>:</w:t>
      </w:r>
    </w:p>
    <w:p w14:paraId="0302E06C" w14:textId="068FC02E" w:rsidR="00B631AF" w:rsidRDefault="00B631AF"/>
    <w:p w14:paraId="61E9F4E6" w14:textId="77777777" w:rsidR="00B631AF" w:rsidRPr="00425C87" w:rsidRDefault="00B631AF" w:rsidP="00B631AF">
      <w:pPr>
        <w:pStyle w:val="BodyText"/>
        <w:spacing w:line="247" w:lineRule="auto"/>
        <w:ind w:left="1180" w:right="116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Dalam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hal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ini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bertindak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secara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sah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berwenang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dalam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kapasitasnya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selaku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 xml:space="preserve">pemilik toko bernama </w:t>
      </w:r>
      <w:r w:rsidRPr="00425C87">
        <w:rPr>
          <w:rFonts w:ascii="Times New Roman" w:hAnsi="Times New Roman" w:cs="Times New Roman"/>
          <w:shd w:val="clear" w:color="auto" w:fill="00FFFF"/>
        </w:rPr>
        <w:t>[*]</w:t>
      </w:r>
      <w:r w:rsidRPr="00425C87">
        <w:rPr>
          <w:rFonts w:ascii="Times New Roman" w:hAnsi="Times New Roman" w:cs="Times New Roman"/>
        </w:rPr>
        <w:t>.</w:t>
      </w:r>
    </w:p>
    <w:p w14:paraId="67651550" w14:textId="77777777" w:rsidR="00B631AF" w:rsidRPr="00425C87" w:rsidRDefault="00B631AF" w:rsidP="00B631AF">
      <w:pPr>
        <w:spacing w:before="152"/>
        <w:ind w:left="1180"/>
        <w:rPr>
          <w:rFonts w:ascii="Times New Roman" w:hAnsi="Times New Roman" w:cs="Times New Roman"/>
          <w:b/>
        </w:rPr>
      </w:pPr>
      <w:r w:rsidRPr="00425C87">
        <w:rPr>
          <w:rFonts w:ascii="Times New Roman" w:hAnsi="Times New Roman" w:cs="Times New Roman"/>
        </w:rPr>
        <w:t xml:space="preserve">Untuk selanjutnya disebut </w:t>
      </w:r>
      <w:r w:rsidRPr="00425C87">
        <w:rPr>
          <w:rFonts w:ascii="Times New Roman" w:hAnsi="Times New Roman" w:cs="Times New Roman"/>
          <w:b/>
        </w:rPr>
        <w:t xml:space="preserve">Pemberi Kuasa </w:t>
      </w:r>
      <w:r w:rsidRPr="00425C87">
        <w:rPr>
          <w:rFonts w:ascii="Times New Roman" w:hAnsi="Times New Roman" w:cs="Times New Roman"/>
        </w:rPr>
        <w:t xml:space="preserve">atau </w:t>
      </w:r>
      <w:r w:rsidRPr="00425C87">
        <w:rPr>
          <w:rFonts w:ascii="Times New Roman" w:hAnsi="Times New Roman" w:cs="Times New Roman"/>
          <w:b/>
        </w:rPr>
        <w:t>Merchant.</w:t>
      </w:r>
    </w:p>
    <w:p w14:paraId="2BEF7E46" w14:textId="77777777" w:rsidR="00B631AF" w:rsidRPr="00425C87" w:rsidRDefault="00B631AF" w:rsidP="00B631AF">
      <w:pPr>
        <w:pStyle w:val="BodyText"/>
        <w:spacing w:before="168"/>
        <w:ind w:left="10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dengan ini menyatakan hal-hal sebagai berikut:</w:t>
      </w:r>
    </w:p>
    <w:p w14:paraId="1DCBFF99" w14:textId="0DAACB70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before="170" w:line="242" w:lineRule="auto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Bahwa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Merchant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mengetahui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>menyetujui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>bahwa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>seluruh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hasil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penjualan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secara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>online melalui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situs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blibli.com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18"/>
        </w:rPr>
        <w:t xml:space="preserve"> </w:t>
      </w:r>
      <w:r w:rsidRPr="00425C87">
        <w:rPr>
          <w:rFonts w:ascii="Times New Roman" w:hAnsi="Times New Roman" w:cs="Times New Roman"/>
        </w:rPr>
        <w:t>diperoleh</w:t>
      </w:r>
      <w:r w:rsidRPr="00425C87">
        <w:rPr>
          <w:rFonts w:ascii="Times New Roman" w:hAnsi="Times New Roman" w:cs="Times New Roman"/>
          <w:spacing w:val="-15"/>
        </w:rPr>
        <w:t xml:space="preserve"> </w:t>
      </w:r>
      <w:r w:rsidRPr="00425C87">
        <w:rPr>
          <w:rFonts w:ascii="Times New Roman" w:hAnsi="Times New Roman" w:cs="Times New Roman"/>
          <w:b/>
        </w:rPr>
        <w:t>Merchant</w:t>
      </w:r>
      <w:r w:rsidRPr="00425C87">
        <w:rPr>
          <w:rFonts w:ascii="Times New Roman" w:hAnsi="Times New Roman" w:cs="Times New Roman"/>
          <w:b/>
          <w:spacing w:val="-12"/>
        </w:rPr>
        <w:t xml:space="preserve"> </w:t>
      </w:r>
      <w:r w:rsidRPr="00425C87">
        <w:rPr>
          <w:rFonts w:ascii="Times New Roman" w:hAnsi="Times New Roman" w:cs="Times New Roman"/>
        </w:rPr>
        <w:t>setelah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dikurangi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komisi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18"/>
        </w:rPr>
        <w:t xml:space="preserve"> </w:t>
      </w:r>
      <w:r w:rsidRPr="00425C87">
        <w:rPr>
          <w:rFonts w:ascii="Times New Roman" w:hAnsi="Times New Roman" w:cs="Times New Roman"/>
        </w:rPr>
        <w:t xml:space="preserve">biaya-biaya terkait lainnya sebagaimana yang disepakati oleh </w:t>
      </w:r>
      <w:r w:rsidRPr="00425C87">
        <w:rPr>
          <w:rFonts w:ascii="Times New Roman" w:hAnsi="Times New Roman" w:cs="Times New Roman"/>
          <w:b/>
        </w:rPr>
        <w:t xml:space="preserve">Merchant </w:t>
      </w:r>
      <w:r w:rsidRPr="00425C87">
        <w:rPr>
          <w:rFonts w:ascii="Times New Roman" w:hAnsi="Times New Roman" w:cs="Times New Roman"/>
        </w:rPr>
        <w:t xml:space="preserve">dan </w:t>
      </w:r>
      <w:r w:rsidRPr="00425C87">
        <w:rPr>
          <w:rFonts w:ascii="Times New Roman" w:hAnsi="Times New Roman" w:cs="Times New Roman"/>
          <w:b/>
        </w:rPr>
        <w:t xml:space="preserve">PT. Global Digital Niaga </w:t>
      </w:r>
      <w:r w:rsidRPr="00425C87">
        <w:rPr>
          <w:rFonts w:ascii="Times New Roman" w:hAnsi="Times New Roman" w:cs="Times New Roman"/>
        </w:rPr>
        <w:t xml:space="preserve">dalam </w:t>
      </w:r>
      <w:r w:rsidRPr="00425C87">
        <w:rPr>
          <w:rFonts w:ascii="Times New Roman" w:hAnsi="Times New Roman" w:cs="Times New Roman"/>
          <w:b/>
        </w:rPr>
        <w:t>Perjanjian</w:t>
      </w:r>
      <w:r w:rsidRPr="00425C87">
        <w:rPr>
          <w:rFonts w:ascii="Times New Roman" w:hAnsi="Times New Roman" w:cs="Times New Roman"/>
        </w:rPr>
        <w:t>, akan dimasukkan dalam rekening pribadi dengan keterangan sebagai berikut</w:t>
      </w:r>
      <w:r w:rsidRPr="00425C87">
        <w:rPr>
          <w:rFonts w:ascii="Times New Roman" w:hAnsi="Times New Roman" w:cs="Times New Roman"/>
          <w:spacing w:val="-7"/>
        </w:rPr>
        <w:t xml:space="preserve"> </w:t>
      </w:r>
      <w:r w:rsidRPr="00425C87">
        <w:rPr>
          <w:rFonts w:ascii="Times New Roman" w:hAnsi="Times New Roman" w:cs="Times New Roman"/>
        </w:rPr>
        <w:t>:</w:t>
      </w:r>
    </w:p>
    <w:p w14:paraId="361964F4" w14:textId="77777777" w:rsidR="00B631AF" w:rsidRPr="00425C87" w:rsidRDefault="00B631AF" w:rsidP="00B631AF">
      <w:pPr>
        <w:pStyle w:val="BodyText"/>
        <w:spacing w:before="3"/>
        <w:rPr>
          <w:rFonts w:ascii="Times New Roman" w:hAnsi="Times New Roman" w:cs="Times New Roman"/>
          <w:sz w:val="13"/>
        </w:rPr>
      </w:pPr>
    </w:p>
    <w:p w14:paraId="0742AC5A" w14:textId="77777777" w:rsidR="00B631AF" w:rsidRPr="00425C87" w:rsidRDefault="00B631AF" w:rsidP="00B631AF">
      <w:pPr>
        <w:pStyle w:val="BodyText"/>
        <w:tabs>
          <w:tab w:val="left" w:pos="3700"/>
        </w:tabs>
        <w:spacing w:before="109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Nama</w:t>
      </w:r>
      <w:r w:rsidRPr="00425C87">
        <w:rPr>
          <w:rFonts w:ascii="Times New Roman" w:hAnsi="Times New Roman" w:cs="Times New Roman"/>
          <w:spacing w:val="-23"/>
        </w:rPr>
        <w:t xml:space="preserve"> </w:t>
      </w:r>
      <w:r w:rsidRPr="00425C87">
        <w:rPr>
          <w:rFonts w:ascii="Times New Roman" w:hAnsi="Times New Roman" w:cs="Times New Roman"/>
        </w:rPr>
        <w:t>Bank</w:t>
      </w:r>
      <w:r w:rsidRPr="00425C87">
        <w:rPr>
          <w:rFonts w:ascii="Times New Roman" w:hAnsi="Times New Roman" w:cs="Times New Roman"/>
        </w:rPr>
        <w:tab/>
        <w:t>:</w:t>
      </w:r>
      <w:r w:rsidRPr="00425C87">
        <w:rPr>
          <w:rFonts w:ascii="Times New Roman" w:hAnsi="Times New Roman" w:cs="Times New Roman"/>
          <w:spacing w:val="-6"/>
        </w:rPr>
        <w:t xml:space="preserve"> </w:t>
      </w:r>
    </w:p>
    <w:p w14:paraId="23DAA5A8" w14:textId="77777777" w:rsidR="00B631AF" w:rsidRPr="00425C87" w:rsidRDefault="00B631AF" w:rsidP="00B631AF">
      <w:pPr>
        <w:pStyle w:val="BodyText"/>
        <w:tabs>
          <w:tab w:val="left" w:pos="3700"/>
        </w:tabs>
        <w:spacing w:before="9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Cabang</w:t>
      </w:r>
      <w:r w:rsidRPr="00425C87">
        <w:rPr>
          <w:rFonts w:ascii="Times New Roman" w:hAnsi="Times New Roman" w:cs="Times New Roman"/>
        </w:rPr>
        <w:tab/>
        <w:t xml:space="preserve">: </w:t>
      </w:r>
    </w:p>
    <w:p w14:paraId="1611D0E9" w14:textId="69BD621C" w:rsidR="00B631AF" w:rsidRPr="00425C87" w:rsidRDefault="00B631AF" w:rsidP="00B631AF">
      <w:pPr>
        <w:pStyle w:val="BodyText"/>
        <w:tabs>
          <w:tab w:val="right" w:pos="5027"/>
        </w:tabs>
        <w:spacing w:before="7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Nomor</w:t>
      </w:r>
      <w:r w:rsidRPr="00425C87">
        <w:rPr>
          <w:rFonts w:ascii="Times New Roman" w:hAnsi="Times New Roman" w:cs="Times New Roman"/>
          <w:spacing w:val="-13"/>
        </w:rPr>
        <w:t xml:space="preserve"> </w:t>
      </w:r>
      <w:r w:rsidRPr="00425C87">
        <w:rPr>
          <w:rFonts w:ascii="Times New Roman" w:hAnsi="Times New Roman" w:cs="Times New Roman"/>
        </w:rPr>
        <w:t xml:space="preserve">Rekening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425C87">
        <w:rPr>
          <w:rFonts w:ascii="Times New Roman" w:hAnsi="Times New Roman" w:cs="Times New Roman"/>
        </w:rPr>
        <w:t>:</w:t>
      </w:r>
      <w:r w:rsidRPr="00425C87">
        <w:rPr>
          <w:rFonts w:ascii="Times New Roman" w:hAnsi="Times New Roman" w:cs="Times New Roman"/>
        </w:rPr>
        <w:tab/>
      </w:r>
    </w:p>
    <w:p w14:paraId="44883AEF" w14:textId="6443E682" w:rsidR="00B631AF" w:rsidRDefault="00B631AF" w:rsidP="00B631AF">
      <w:pPr>
        <w:pStyle w:val="BodyText"/>
        <w:tabs>
          <w:tab w:val="left" w:pos="3700"/>
        </w:tabs>
        <w:spacing w:before="9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Atas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nama</w:t>
      </w:r>
      <w:r w:rsidRPr="00425C87">
        <w:rPr>
          <w:rFonts w:ascii="Times New Roman" w:hAnsi="Times New Roman" w:cs="Times New Roman"/>
        </w:rPr>
        <w:tab/>
        <w:t xml:space="preserve">: </w:t>
      </w:r>
    </w:p>
    <w:p w14:paraId="1BEF0409" w14:textId="77777777" w:rsidR="00B631AF" w:rsidRPr="00425C87" w:rsidRDefault="00B631AF" w:rsidP="00B631AF">
      <w:pPr>
        <w:pStyle w:val="BodyText"/>
        <w:tabs>
          <w:tab w:val="left" w:pos="3700"/>
        </w:tabs>
        <w:spacing w:before="9"/>
        <w:ind w:left="1360"/>
        <w:rPr>
          <w:rFonts w:ascii="Times New Roman" w:hAnsi="Times New Roman" w:cs="Times New Roman"/>
        </w:rPr>
      </w:pPr>
    </w:p>
    <w:p w14:paraId="3E071B81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4" w:lineRule="auto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 xml:space="preserve">Bahwa Merchant membebaskan </w:t>
      </w:r>
      <w:r w:rsidRPr="00425C87">
        <w:rPr>
          <w:rFonts w:ascii="Times New Roman" w:hAnsi="Times New Roman" w:cs="Times New Roman"/>
          <w:b/>
        </w:rPr>
        <w:t xml:space="preserve">PT. Global Digital Niaga </w:t>
      </w:r>
      <w:r w:rsidRPr="00425C87">
        <w:rPr>
          <w:rFonts w:ascii="Times New Roman" w:hAnsi="Times New Roman" w:cs="Times New Roman"/>
        </w:rPr>
        <w:t>beserta Pemegang Saham, Direktur,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Pejabat,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karyawannya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dari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segala</w:t>
      </w:r>
      <w:r w:rsidRPr="00425C87">
        <w:rPr>
          <w:rFonts w:ascii="Times New Roman" w:hAnsi="Times New Roman" w:cs="Times New Roman"/>
          <w:spacing w:val="-21"/>
        </w:rPr>
        <w:t xml:space="preserve"> </w:t>
      </w:r>
      <w:r w:rsidRPr="00425C87">
        <w:rPr>
          <w:rFonts w:ascii="Times New Roman" w:hAnsi="Times New Roman" w:cs="Times New Roman"/>
        </w:rPr>
        <w:t>klaim,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tuntutan,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gugatan</w:t>
      </w:r>
      <w:r w:rsidRPr="00425C87">
        <w:rPr>
          <w:rFonts w:ascii="Times New Roman" w:hAnsi="Times New Roman" w:cs="Times New Roman"/>
          <w:spacing w:val="-23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diajukan oleh pihak ketiga manapun yang timbul sebagai akibat dari penempatan setiap hasil penjualan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secara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online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melalui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situs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blibli.com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diperoleh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  <w:b/>
        </w:rPr>
        <w:t>Merchant</w:t>
      </w:r>
      <w:r w:rsidRPr="00425C87">
        <w:rPr>
          <w:rFonts w:ascii="Times New Roman" w:hAnsi="Times New Roman" w:cs="Times New Roman"/>
          <w:b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ke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dalam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rekening sebagaimana</w:t>
      </w:r>
      <w:r w:rsidRPr="00425C87">
        <w:rPr>
          <w:rFonts w:ascii="Times New Roman" w:hAnsi="Times New Roman" w:cs="Times New Roman"/>
          <w:spacing w:val="-12"/>
        </w:rPr>
        <w:t xml:space="preserve"> </w:t>
      </w:r>
      <w:r w:rsidRPr="00425C87">
        <w:rPr>
          <w:rFonts w:ascii="Times New Roman" w:hAnsi="Times New Roman" w:cs="Times New Roman"/>
        </w:rPr>
        <w:t>disebutkan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di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atas</w:t>
      </w:r>
      <w:r w:rsidRPr="00425C87">
        <w:rPr>
          <w:rFonts w:ascii="Times New Roman" w:hAnsi="Times New Roman" w:cs="Times New Roman"/>
          <w:spacing w:val="-10"/>
        </w:rPr>
        <w:t xml:space="preserve"> </w:t>
      </w:r>
      <w:r w:rsidRPr="00425C87">
        <w:rPr>
          <w:rFonts w:ascii="Times New Roman" w:hAnsi="Times New Roman" w:cs="Times New Roman"/>
        </w:rPr>
        <w:t>ataupun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sehubungan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dengan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penggunaan</w:t>
      </w:r>
      <w:r w:rsidRPr="00425C87">
        <w:rPr>
          <w:rFonts w:ascii="Times New Roman" w:hAnsi="Times New Roman" w:cs="Times New Roman"/>
          <w:spacing w:val="-11"/>
        </w:rPr>
        <w:t xml:space="preserve"> </w:t>
      </w:r>
      <w:r w:rsidRPr="00425C87">
        <w:rPr>
          <w:rFonts w:ascii="Times New Roman" w:hAnsi="Times New Roman" w:cs="Times New Roman"/>
        </w:rPr>
        <w:t>hasil</w:t>
      </w:r>
      <w:r w:rsidRPr="00425C87">
        <w:rPr>
          <w:rFonts w:ascii="Times New Roman" w:hAnsi="Times New Roman" w:cs="Times New Roman"/>
          <w:spacing w:val="-10"/>
        </w:rPr>
        <w:t xml:space="preserve"> </w:t>
      </w:r>
      <w:r w:rsidRPr="00425C87">
        <w:rPr>
          <w:rFonts w:ascii="Times New Roman" w:hAnsi="Times New Roman" w:cs="Times New Roman"/>
        </w:rPr>
        <w:t xml:space="preserve">penjualan yang diperoleh </w:t>
      </w:r>
      <w:r w:rsidRPr="00425C87">
        <w:rPr>
          <w:rFonts w:ascii="Times New Roman" w:hAnsi="Times New Roman" w:cs="Times New Roman"/>
          <w:b/>
        </w:rPr>
        <w:t>Merchant</w:t>
      </w:r>
      <w:r w:rsidRPr="00425C87">
        <w:rPr>
          <w:rFonts w:ascii="Times New Roman" w:hAnsi="Times New Roman" w:cs="Times New Roman"/>
          <w:b/>
          <w:spacing w:val="-15"/>
        </w:rPr>
        <w:t xml:space="preserve"> </w:t>
      </w:r>
      <w:r w:rsidRPr="00425C87">
        <w:rPr>
          <w:rFonts w:ascii="Times New Roman" w:hAnsi="Times New Roman" w:cs="Times New Roman"/>
        </w:rPr>
        <w:t>tersebut.</w:t>
      </w:r>
    </w:p>
    <w:p w14:paraId="31B6FBFB" w14:textId="77777777" w:rsidR="00B631AF" w:rsidRPr="00425C87" w:rsidRDefault="00B631AF" w:rsidP="00B631AF">
      <w:pPr>
        <w:pStyle w:val="BodyText"/>
        <w:spacing w:before="1"/>
        <w:rPr>
          <w:rFonts w:ascii="Times New Roman" w:hAnsi="Times New Roman" w:cs="Times New Roman"/>
        </w:rPr>
      </w:pPr>
    </w:p>
    <w:p w14:paraId="53ED9709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4" w:lineRule="auto"/>
        <w:ind w:right="115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 xml:space="preserve">Bahwa Merchant akan menyampaikan pemberitahuan secara tertulis kepada </w:t>
      </w:r>
      <w:r w:rsidRPr="00425C87">
        <w:rPr>
          <w:rFonts w:ascii="Times New Roman" w:hAnsi="Times New Roman" w:cs="Times New Roman"/>
          <w:b/>
        </w:rPr>
        <w:t xml:space="preserve">PT. Global Digital Niaga </w:t>
      </w:r>
      <w:r w:rsidRPr="00425C87">
        <w:rPr>
          <w:rFonts w:ascii="Times New Roman" w:hAnsi="Times New Roman" w:cs="Times New Roman"/>
        </w:rPr>
        <w:t xml:space="preserve">apabila </w:t>
      </w:r>
      <w:r w:rsidRPr="00425C87">
        <w:rPr>
          <w:rFonts w:ascii="Times New Roman" w:hAnsi="Times New Roman" w:cs="Times New Roman"/>
          <w:b/>
        </w:rPr>
        <w:t xml:space="preserve">Merchant </w:t>
      </w:r>
      <w:r w:rsidRPr="00425C87">
        <w:rPr>
          <w:rFonts w:ascii="Times New Roman" w:hAnsi="Times New Roman" w:cs="Times New Roman"/>
        </w:rPr>
        <w:t>akan melakukan perubahan nomor rekening yang akan digunakan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sebagai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penempatan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setiap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hasil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penjualan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secara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online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melalui</w:t>
      </w:r>
      <w:r w:rsidRPr="00425C87">
        <w:rPr>
          <w:rFonts w:ascii="Times New Roman" w:hAnsi="Times New Roman" w:cs="Times New Roman"/>
          <w:spacing w:val="-23"/>
        </w:rPr>
        <w:t xml:space="preserve"> </w:t>
      </w:r>
      <w:r w:rsidRPr="00425C87">
        <w:rPr>
          <w:rFonts w:ascii="Times New Roman" w:hAnsi="Times New Roman" w:cs="Times New Roman"/>
        </w:rPr>
        <w:t>situs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blibli.com selambat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–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lambatnya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14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Hari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Kalender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sebelum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tanggal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perubahan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nomor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rekening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berlaku efektif.</w:t>
      </w:r>
    </w:p>
    <w:p w14:paraId="53CC5BC8" w14:textId="4AD63A95" w:rsidR="00B631AF" w:rsidRDefault="00B631AF"/>
    <w:p w14:paraId="629868A6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0" w:hanging="361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Bahwa Merchant memberikan kuasa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kepada:</w:t>
      </w:r>
    </w:p>
    <w:p w14:paraId="0BF399E6" w14:textId="77777777" w:rsidR="00B631AF" w:rsidRPr="00425C87" w:rsidRDefault="00B631AF" w:rsidP="00B631AF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14:paraId="1B63CE1F" w14:textId="77777777" w:rsidR="00B631AF" w:rsidRPr="00425C87" w:rsidRDefault="00B631AF" w:rsidP="00B631AF">
      <w:pPr>
        <w:pStyle w:val="BodyText"/>
        <w:tabs>
          <w:tab w:val="left" w:pos="3700"/>
        </w:tabs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Nama</w:t>
      </w:r>
      <w:r w:rsidRPr="00425C87">
        <w:rPr>
          <w:rFonts w:ascii="Times New Roman" w:hAnsi="Times New Roman" w:cs="Times New Roman"/>
        </w:rPr>
        <w:tab/>
        <w:t xml:space="preserve">: </w:t>
      </w:r>
    </w:p>
    <w:p w14:paraId="5EE72C43" w14:textId="77777777" w:rsidR="00B631AF" w:rsidRPr="00425C87" w:rsidRDefault="00B631AF" w:rsidP="00B631AF">
      <w:pPr>
        <w:pStyle w:val="BodyText"/>
        <w:tabs>
          <w:tab w:val="left" w:pos="3700"/>
        </w:tabs>
        <w:spacing w:before="8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Alamat</w:t>
      </w:r>
      <w:r w:rsidRPr="00425C87">
        <w:rPr>
          <w:rFonts w:ascii="Times New Roman" w:hAnsi="Times New Roman" w:cs="Times New Roman"/>
        </w:rPr>
        <w:tab/>
        <w:t>:</w:t>
      </w:r>
      <w:r w:rsidRPr="00425C87">
        <w:rPr>
          <w:rFonts w:ascii="Times New Roman" w:hAnsi="Times New Roman" w:cs="Times New Roman"/>
          <w:spacing w:val="-14"/>
        </w:rPr>
        <w:t xml:space="preserve"> </w:t>
      </w:r>
    </w:p>
    <w:p w14:paraId="6599FE99" w14:textId="77777777" w:rsidR="00B631AF" w:rsidRPr="00425C87" w:rsidRDefault="00B631AF" w:rsidP="00B631AF">
      <w:pPr>
        <w:pStyle w:val="BodyText"/>
        <w:tabs>
          <w:tab w:val="left" w:pos="3700"/>
        </w:tabs>
        <w:spacing w:before="9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Pekerjaan</w:t>
      </w:r>
      <w:r w:rsidRPr="00425C87">
        <w:rPr>
          <w:rFonts w:ascii="Times New Roman" w:hAnsi="Times New Roman" w:cs="Times New Roman"/>
        </w:rPr>
        <w:tab/>
        <w:t xml:space="preserve">: </w:t>
      </w:r>
    </w:p>
    <w:p w14:paraId="5FC921E0" w14:textId="07E37556" w:rsidR="00B631AF" w:rsidRPr="00425C87" w:rsidRDefault="00B631AF" w:rsidP="00B631AF">
      <w:pPr>
        <w:pStyle w:val="BodyText"/>
        <w:tabs>
          <w:tab w:val="left" w:pos="3806"/>
        </w:tabs>
        <w:spacing w:before="7"/>
        <w:ind w:left="13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KTP                                   :</w:t>
      </w:r>
    </w:p>
    <w:p w14:paraId="14AB84DD" w14:textId="77777777" w:rsidR="00E51F7E" w:rsidRDefault="00E51F7E" w:rsidP="00E51F7E">
      <w:pPr>
        <w:spacing w:before="2"/>
        <w:ind w:left="1360"/>
        <w:rPr>
          <w:rFonts w:ascii="Times New Roman" w:hAnsi="Times New Roman" w:cs="Times New Roman"/>
        </w:rPr>
      </w:pPr>
    </w:p>
    <w:p w14:paraId="6BFC6610" w14:textId="1314D174" w:rsidR="00B631AF" w:rsidRPr="00E51F7E" w:rsidRDefault="00B631AF" w:rsidP="00E51F7E">
      <w:pPr>
        <w:spacing w:before="2"/>
        <w:ind w:left="426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 xml:space="preserve">Untuk selanjutnya disebut </w:t>
      </w:r>
      <w:r w:rsidRPr="00425C87">
        <w:rPr>
          <w:rFonts w:ascii="Times New Roman" w:hAnsi="Times New Roman" w:cs="Times New Roman"/>
          <w:b/>
        </w:rPr>
        <w:t>Penerima Kuasa</w:t>
      </w:r>
      <w:r w:rsidRPr="00425C87">
        <w:rPr>
          <w:rFonts w:ascii="Times New Roman" w:hAnsi="Times New Roman" w:cs="Times New Roman"/>
        </w:rPr>
        <w:t>,</w:t>
      </w:r>
      <w:r w:rsidR="00E51F7E">
        <w:rPr>
          <w:rFonts w:ascii="Times New Roman" w:hAnsi="Times New Roman" w:cs="Times New Roman"/>
        </w:rPr>
        <w:t xml:space="preserve"> </w:t>
      </w:r>
      <w:r w:rsidRPr="00425C87">
        <w:rPr>
          <w:rFonts w:ascii="Times New Roman" w:hAnsi="Times New Roman" w:cs="Times New Roman"/>
        </w:rPr>
        <w:t>untuk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menerima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seluruh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hasil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penjualan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produk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melalui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platform</w:t>
      </w:r>
      <w:r w:rsidRPr="00425C87">
        <w:rPr>
          <w:rFonts w:ascii="Times New Roman" w:hAnsi="Times New Roman" w:cs="Times New Roman"/>
          <w:spacing w:val="-26"/>
        </w:rPr>
        <w:t xml:space="preserve"> </w:t>
      </w:r>
      <w:r w:rsidRPr="00425C87">
        <w:rPr>
          <w:rFonts w:ascii="Times New Roman" w:hAnsi="Times New Roman" w:cs="Times New Roman"/>
        </w:rPr>
        <w:t>Blibli.com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29"/>
        </w:rPr>
        <w:t xml:space="preserve"> </w:t>
      </w:r>
      <w:r w:rsidRPr="00425C87">
        <w:rPr>
          <w:rFonts w:ascii="Times New Roman" w:hAnsi="Times New Roman" w:cs="Times New Roman"/>
        </w:rPr>
        <w:t xml:space="preserve">diperoleh </w:t>
      </w:r>
      <w:r w:rsidRPr="00425C87">
        <w:rPr>
          <w:rFonts w:ascii="Times New Roman" w:hAnsi="Times New Roman" w:cs="Times New Roman"/>
          <w:w w:val="95"/>
        </w:rPr>
        <w:t xml:space="preserve">Merchant setelah dikurangi komisi dan biaya lainnya sehubungan dengan kesepakatan antara Merchant dengan PT Global Digital Niaga berdasarkan Perjanjian, dan berwenang melakukan </w:t>
      </w:r>
      <w:r w:rsidRPr="00425C87">
        <w:rPr>
          <w:rFonts w:ascii="Times New Roman" w:hAnsi="Times New Roman" w:cs="Times New Roman"/>
        </w:rPr>
        <w:t>tindakan</w:t>
      </w:r>
      <w:r w:rsidRPr="00425C87">
        <w:rPr>
          <w:rFonts w:ascii="Times New Roman" w:hAnsi="Times New Roman" w:cs="Times New Roman"/>
          <w:spacing w:val="-32"/>
        </w:rPr>
        <w:t xml:space="preserve"> </w:t>
      </w:r>
      <w:r w:rsidRPr="00425C87">
        <w:rPr>
          <w:rFonts w:ascii="Times New Roman" w:hAnsi="Times New Roman" w:cs="Times New Roman"/>
        </w:rPr>
        <w:t>apapun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juga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dianggap</w:t>
      </w:r>
      <w:r w:rsidRPr="00425C87">
        <w:rPr>
          <w:rFonts w:ascii="Times New Roman" w:hAnsi="Times New Roman" w:cs="Times New Roman"/>
          <w:spacing w:val="-32"/>
        </w:rPr>
        <w:t xml:space="preserve"> </w:t>
      </w:r>
      <w:r w:rsidRPr="00425C87">
        <w:rPr>
          <w:rFonts w:ascii="Times New Roman" w:hAnsi="Times New Roman" w:cs="Times New Roman"/>
        </w:rPr>
        <w:t>baik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spacing w:val="-30"/>
          <w:lang w:val="en-US"/>
        </w:rPr>
        <w:t xml:space="preserve"> </w:t>
      </w:r>
      <w:r w:rsidRPr="00425C87">
        <w:rPr>
          <w:rFonts w:ascii="Times New Roman" w:hAnsi="Times New Roman" w:cs="Times New Roman"/>
        </w:rPr>
        <w:t>Penerima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Kuasa</w:t>
      </w:r>
      <w:r w:rsidRPr="00425C87">
        <w:rPr>
          <w:rFonts w:ascii="Times New Roman" w:hAnsi="Times New Roman" w:cs="Times New Roman"/>
          <w:spacing w:val="-30"/>
        </w:rPr>
        <w:t xml:space="preserve"> </w:t>
      </w:r>
      <w:r w:rsidRPr="00425C87">
        <w:rPr>
          <w:rFonts w:ascii="Times New Roman" w:hAnsi="Times New Roman" w:cs="Times New Roman"/>
        </w:rPr>
        <w:t>tanpa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ada</w:t>
      </w:r>
      <w:r w:rsidRPr="00425C87">
        <w:rPr>
          <w:rFonts w:ascii="Times New Roman" w:hAnsi="Times New Roman" w:cs="Times New Roman"/>
          <w:spacing w:val="-31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32"/>
        </w:rPr>
        <w:t xml:space="preserve"> </w:t>
      </w:r>
      <w:r w:rsidRPr="00425C87">
        <w:rPr>
          <w:rFonts w:ascii="Times New Roman" w:hAnsi="Times New Roman" w:cs="Times New Roman"/>
        </w:rPr>
        <w:t>dikecualikan.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E5BBD07" w14:textId="77777777" w:rsidR="00B631AF" w:rsidRPr="00425C87" w:rsidRDefault="00B631AF" w:rsidP="00B631AF">
      <w:pPr>
        <w:pStyle w:val="BodyText"/>
        <w:spacing w:before="88"/>
        <w:ind w:left="460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Kuasa ini diberikan tanpa adanya hak substitusi.</w:t>
      </w:r>
    </w:p>
    <w:p w14:paraId="6DFBA012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lastRenderedPageBreak/>
        <w:t>Bahwa segala akibat yang timbul sehubungan dengan pemberian kuasa sebagimana tercantum dalam Poin 4 menjadi tanggung jawab Pemberi Kuasa dan Penerima Kuasa sepenuhnya</w:t>
      </w:r>
    </w:p>
    <w:p w14:paraId="6938BFDB" w14:textId="77777777" w:rsidR="00B631AF" w:rsidRPr="00425C87" w:rsidRDefault="00B631AF" w:rsidP="00B631AF">
      <w:pPr>
        <w:pStyle w:val="BodyText"/>
        <w:spacing w:before="10"/>
        <w:rPr>
          <w:rFonts w:ascii="Times New Roman" w:hAnsi="Times New Roman" w:cs="Times New Roman"/>
        </w:rPr>
      </w:pPr>
    </w:p>
    <w:p w14:paraId="4125355C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right="118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Bahwa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Merchant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membebaskan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PT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Global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Digital</w:t>
      </w:r>
      <w:r w:rsidRPr="00425C87">
        <w:rPr>
          <w:rFonts w:ascii="Times New Roman" w:hAnsi="Times New Roman" w:cs="Times New Roman"/>
          <w:spacing w:val="-26"/>
        </w:rPr>
        <w:t xml:space="preserve"> </w:t>
      </w:r>
      <w:r w:rsidRPr="00425C87">
        <w:rPr>
          <w:rFonts w:ascii="Times New Roman" w:hAnsi="Times New Roman" w:cs="Times New Roman"/>
        </w:rPr>
        <w:t>Niaga</w:t>
      </w:r>
      <w:r w:rsidRPr="00425C87">
        <w:rPr>
          <w:rFonts w:ascii="Times New Roman" w:hAnsi="Times New Roman" w:cs="Times New Roman"/>
          <w:spacing w:val="-22"/>
        </w:rPr>
        <w:t xml:space="preserve"> </w:t>
      </w:r>
      <w:r w:rsidRPr="00425C87">
        <w:rPr>
          <w:rFonts w:ascii="Times New Roman" w:hAnsi="Times New Roman" w:cs="Times New Roman"/>
        </w:rPr>
        <w:t>dari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segala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bentuk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klaim,</w:t>
      </w:r>
      <w:r w:rsidRPr="00425C87">
        <w:rPr>
          <w:rFonts w:ascii="Times New Roman" w:hAnsi="Times New Roman" w:cs="Times New Roman"/>
          <w:spacing w:val="-24"/>
        </w:rPr>
        <w:t xml:space="preserve"> </w:t>
      </w:r>
      <w:r w:rsidRPr="00425C87">
        <w:rPr>
          <w:rFonts w:ascii="Times New Roman" w:hAnsi="Times New Roman" w:cs="Times New Roman"/>
        </w:rPr>
        <w:t>tuntutan, dan/atau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gugatan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yang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ditimbulkan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sebagai</w:t>
      </w:r>
      <w:r w:rsidRPr="00425C87">
        <w:rPr>
          <w:rFonts w:ascii="Times New Roman" w:hAnsi="Times New Roman" w:cs="Times New Roman"/>
          <w:spacing w:val="-14"/>
        </w:rPr>
        <w:t xml:space="preserve"> </w:t>
      </w:r>
      <w:r w:rsidRPr="00425C87">
        <w:rPr>
          <w:rFonts w:ascii="Times New Roman" w:hAnsi="Times New Roman" w:cs="Times New Roman"/>
        </w:rPr>
        <w:t>akibat</w:t>
      </w:r>
      <w:r w:rsidRPr="00425C87">
        <w:rPr>
          <w:rFonts w:ascii="Times New Roman" w:hAnsi="Times New Roman" w:cs="Times New Roman"/>
          <w:spacing w:val="-15"/>
        </w:rPr>
        <w:t xml:space="preserve"> </w:t>
      </w:r>
      <w:r w:rsidRPr="00425C87">
        <w:rPr>
          <w:rFonts w:ascii="Times New Roman" w:hAnsi="Times New Roman" w:cs="Times New Roman"/>
        </w:rPr>
        <w:t>Surat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Pernyataan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Kuasa</w:t>
      </w:r>
      <w:r w:rsidRPr="00425C87">
        <w:rPr>
          <w:rFonts w:ascii="Times New Roman" w:hAnsi="Times New Roman" w:cs="Times New Roman"/>
          <w:spacing w:val="-15"/>
        </w:rPr>
        <w:t xml:space="preserve"> </w:t>
      </w:r>
      <w:r w:rsidRPr="00425C87">
        <w:rPr>
          <w:rFonts w:ascii="Times New Roman" w:hAnsi="Times New Roman" w:cs="Times New Roman"/>
        </w:rPr>
        <w:t>ini.</w:t>
      </w:r>
    </w:p>
    <w:p w14:paraId="4B7CED7A" w14:textId="77777777" w:rsidR="00B631AF" w:rsidRPr="00425C87" w:rsidRDefault="00B631AF" w:rsidP="00B631AF">
      <w:pPr>
        <w:pStyle w:val="BodyText"/>
        <w:spacing w:before="8"/>
        <w:rPr>
          <w:rFonts w:ascii="Times New Roman" w:hAnsi="Times New Roman" w:cs="Times New Roman"/>
        </w:rPr>
      </w:pPr>
    </w:p>
    <w:p w14:paraId="12AF401C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9" w:lineRule="auto"/>
        <w:ind w:right="116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Bahwa</w:t>
      </w:r>
      <w:r w:rsidRPr="00425C87">
        <w:rPr>
          <w:rFonts w:ascii="Times New Roman" w:hAnsi="Times New Roman" w:cs="Times New Roman"/>
          <w:spacing w:val="-38"/>
        </w:rPr>
        <w:t xml:space="preserve"> </w:t>
      </w:r>
      <w:r w:rsidRPr="00425C87">
        <w:rPr>
          <w:rFonts w:ascii="Times New Roman" w:hAnsi="Times New Roman" w:cs="Times New Roman"/>
        </w:rPr>
        <w:t>Surat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Pernyataan</w:t>
      </w:r>
      <w:r w:rsidRPr="00425C87">
        <w:rPr>
          <w:rFonts w:ascii="Times New Roman" w:hAnsi="Times New Roman" w:cs="Times New Roman"/>
          <w:spacing w:val="-38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Kuasa</w:t>
      </w:r>
      <w:r w:rsidRPr="00425C87">
        <w:rPr>
          <w:rFonts w:ascii="Times New Roman" w:hAnsi="Times New Roman" w:cs="Times New Roman"/>
          <w:spacing w:val="-38"/>
        </w:rPr>
        <w:t xml:space="preserve"> </w:t>
      </w:r>
      <w:r w:rsidRPr="00425C87">
        <w:rPr>
          <w:rFonts w:ascii="Times New Roman" w:hAnsi="Times New Roman" w:cs="Times New Roman"/>
        </w:rPr>
        <w:t>ini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dibuat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dalam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keadaan</w:t>
      </w:r>
      <w:r w:rsidRPr="00425C87">
        <w:rPr>
          <w:rFonts w:ascii="Times New Roman" w:hAnsi="Times New Roman" w:cs="Times New Roman"/>
          <w:spacing w:val="-38"/>
        </w:rPr>
        <w:t xml:space="preserve"> </w:t>
      </w:r>
      <w:r w:rsidRPr="00425C87">
        <w:rPr>
          <w:rFonts w:ascii="Times New Roman" w:hAnsi="Times New Roman" w:cs="Times New Roman"/>
        </w:rPr>
        <w:t>sehat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37"/>
        </w:rPr>
        <w:t xml:space="preserve"> </w:t>
      </w:r>
      <w:r w:rsidRPr="00425C87">
        <w:rPr>
          <w:rFonts w:ascii="Times New Roman" w:hAnsi="Times New Roman" w:cs="Times New Roman"/>
        </w:rPr>
        <w:t>tidak</w:t>
      </w:r>
      <w:r w:rsidRPr="00425C87">
        <w:rPr>
          <w:rFonts w:ascii="Times New Roman" w:hAnsi="Times New Roman" w:cs="Times New Roman"/>
          <w:spacing w:val="-36"/>
        </w:rPr>
        <w:t xml:space="preserve"> </w:t>
      </w:r>
      <w:r w:rsidRPr="00425C87">
        <w:rPr>
          <w:rFonts w:ascii="Times New Roman" w:hAnsi="Times New Roman" w:cs="Times New Roman"/>
        </w:rPr>
        <w:t>sedang</w:t>
      </w:r>
      <w:r w:rsidRPr="00425C87">
        <w:rPr>
          <w:rFonts w:ascii="Times New Roman" w:hAnsi="Times New Roman" w:cs="Times New Roman"/>
          <w:spacing w:val="-38"/>
        </w:rPr>
        <w:t xml:space="preserve"> </w:t>
      </w:r>
      <w:r w:rsidRPr="00425C87">
        <w:rPr>
          <w:rFonts w:ascii="Times New Roman" w:hAnsi="Times New Roman" w:cs="Times New Roman"/>
        </w:rPr>
        <w:t>dibawah tekanan</w:t>
      </w:r>
      <w:r w:rsidRPr="00425C87">
        <w:rPr>
          <w:rFonts w:ascii="Times New Roman" w:hAnsi="Times New Roman" w:cs="Times New Roman"/>
          <w:spacing w:val="-8"/>
        </w:rPr>
        <w:t xml:space="preserve"> </w:t>
      </w:r>
      <w:r w:rsidRPr="00425C87">
        <w:rPr>
          <w:rFonts w:ascii="Times New Roman" w:hAnsi="Times New Roman" w:cs="Times New Roman"/>
        </w:rPr>
        <w:t>atau</w:t>
      </w:r>
      <w:r w:rsidRPr="00425C87">
        <w:rPr>
          <w:rFonts w:ascii="Times New Roman" w:hAnsi="Times New Roman" w:cs="Times New Roman"/>
          <w:spacing w:val="-6"/>
        </w:rPr>
        <w:t xml:space="preserve"> </w:t>
      </w:r>
      <w:r w:rsidRPr="00425C87">
        <w:rPr>
          <w:rFonts w:ascii="Times New Roman" w:hAnsi="Times New Roman" w:cs="Times New Roman"/>
        </w:rPr>
        <w:t>paksaan</w:t>
      </w:r>
      <w:r w:rsidRPr="00425C87">
        <w:rPr>
          <w:rFonts w:ascii="Times New Roman" w:hAnsi="Times New Roman" w:cs="Times New Roman"/>
          <w:spacing w:val="-8"/>
        </w:rPr>
        <w:t xml:space="preserve"> </w:t>
      </w:r>
      <w:r w:rsidRPr="00425C87">
        <w:rPr>
          <w:rFonts w:ascii="Times New Roman" w:hAnsi="Times New Roman" w:cs="Times New Roman"/>
        </w:rPr>
        <w:t>apapun</w:t>
      </w:r>
      <w:r w:rsidRPr="00425C87">
        <w:rPr>
          <w:rFonts w:ascii="Times New Roman" w:hAnsi="Times New Roman" w:cs="Times New Roman"/>
          <w:spacing w:val="-8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8"/>
        </w:rPr>
        <w:t xml:space="preserve"> </w:t>
      </w:r>
      <w:r w:rsidRPr="00425C87">
        <w:rPr>
          <w:rFonts w:ascii="Times New Roman" w:hAnsi="Times New Roman" w:cs="Times New Roman"/>
        </w:rPr>
        <w:t>dari</w:t>
      </w:r>
      <w:r w:rsidRPr="00425C87">
        <w:rPr>
          <w:rFonts w:ascii="Times New Roman" w:hAnsi="Times New Roman" w:cs="Times New Roman"/>
          <w:spacing w:val="-6"/>
        </w:rPr>
        <w:t xml:space="preserve"> </w:t>
      </w:r>
      <w:r w:rsidRPr="00425C87">
        <w:rPr>
          <w:rFonts w:ascii="Times New Roman" w:hAnsi="Times New Roman" w:cs="Times New Roman"/>
        </w:rPr>
        <w:t>siapapun.</w:t>
      </w:r>
    </w:p>
    <w:p w14:paraId="683B1D07" w14:textId="77777777" w:rsidR="00B631AF" w:rsidRPr="00425C87" w:rsidRDefault="00B631AF" w:rsidP="00B631AF">
      <w:pPr>
        <w:pStyle w:val="BodyText"/>
        <w:spacing w:before="5"/>
        <w:rPr>
          <w:rFonts w:ascii="Times New Roman" w:hAnsi="Times New Roman" w:cs="Times New Roman"/>
        </w:rPr>
      </w:pPr>
    </w:p>
    <w:p w14:paraId="3ED591D9" w14:textId="77777777" w:rsidR="00B631AF" w:rsidRPr="00425C87" w:rsidRDefault="00B631AF" w:rsidP="00B631AF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right="115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 xml:space="preserve">Bahwa apabila dikemudian hari diketahui bahwa pernyataan-pernyaatan dalam Surat Pernyataan dan Kuasa ini tidak benar maka saya Merchant atau Pemberi Kuasa dan/atau </w:t>
      </w:r>
      <w:r w:rsidRPr="00425C87">
        <w:rPr>
          <w:rFonts w:ascii="Times New Roman" w:hAnsi="Times New Roman" w:cs="Times New Roman"/>
          <w:w w:val="95"/>
        </w:rPr>
        <w:t>Penerima</w:t>
      </w:r>
      <w:r w:rsidRPr="00425C87">
        <w:rPr>
          <w:rFonts w:ascii="Times New Roman" w:hAnsi="Times New Roman" w:cs="Times New Roman"/>
          <w:spacing w:val="-5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Kuasa</w:t>
      </w:r>
      <w:r w:rsidRPr="00425C87">
        <w:rPr>
          <w:rFonts w:ascii="Times New Roman" w:hAnsi="Times New Roman" w:cs="Times New Roman"/>
          <w:spacing w:val="-4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bersedia</w:t>
      </w:r>
      <w:r w:rsidRPr="00425C87">
        <w:rPr>
          <w:rFonts w:ascii="Times New Roman" w:hAnsi="Times New Roman" w:cs="Times New Roman"/>
          <w:spacing w:val="-5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untuk</w:t>
      </w:r>
      <w:r w:rsidRPr="00425C87">
        <w:rPr>
          <w:rFonts w:ascii="Times New Roman" w:hAnsi="Times New Roman" w:cs="Times New Roman"/>
          <w:spacing w:val="-5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dituntut/digugat</w:t>
      </w:r>
      <w:r w:rsidRPr="00425C87">
        <w:rPr>
          <w:rFonts w:ascii="Times New Roman" w:hAnsi="Times New Roman" w:cs="Times New Roman"/>
          <w:spacing w:val="-6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secara</w:t>
      </w:r>
      <w:r w:rsidRPr="00425C87">
        <w:rPr>
          <w:rFonts w:ascii="Times New Roman" w:hAnsi="Times New Roman" w:cs="Times New Roman"/>
          <w:spacing w:val="-4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hukum</w:t>
      </w:r>
      <w:r w:rsidRPr="00425C87">
        <w:rPr>
          <w:rFonts w:ascii="Times New Roman" w:hAnsi="Times New Roman" w:cs="Times New Roman"/>
          <w:spacing w:val="-5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baik</w:t>
      </w:r>
      <w:r w:rsidRPr="00425C87">
        <w:rPr>
          <w:rFonts w:ascii="Times New Roman" w:hAnsi="Times New Roman" w:cs="Times New Roman"/>
          <w:spacing w:val="-6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pidana</w:t>
      </w:r>
      <w:r w:rsidRPr="00425C87">
        <w:rPr>
          <w:rFonts w:ascii="Times New Roman" w:hAnsi="Times New Roman" w:cs="Times New Roman"/>
          <w:spacing w:val="-4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maupun</w:t>
      </w:r>
      <w:r w:rsidRPr="00425C87">
        <w:rPr>
          <w:rFonts w:ascii="Times New Roman" w:hAnsi="Times New Roman" w:cs="Times New Roman"/>
          <w:spacing w:val="-6"/>
          <w:w w:val="95"/>
        </w:rPr>
        <w:t xml:space="preserve"> </w:t>
      </w:r>
      <w:r w:rsidRPr="00425C87">
        <w:rPr>
          <w:rFonts w:ascii="Times New Roman" w:hAnsi="Times New Roman" w:cs="Times New Roman"/>
          <w:w w:val="95"/>
        </w:rPr>
        <w:t>perdata.</w:t>
      </w:r>
    </w:p>
    <w:p w14:paraId="224918C9" w14:textId="77777777" w:rsidR="00B631AF" w:rsidRPr="00425C87" w:rsidRDefault="00B631AF" w:rsidP="00B631AF">
      <w:pPr>
        <w:pStyle w:val="BodyText"/>
        <w:spacing w:before="10"/>
        <w:rPr>
          <w:rFonts w:ascii="Times New Roman" w:hAnsi="Times New Roman" w:cs="Times New Roman"/>
          <w:sz w:val="36"/>
        </w:rPr>
      </w:pPr>
    </w:p>
    <w:p w14:paraId="6948A086" w14:textId="77777777" w:rsidR="00B631AF" w:rsidRPr="00425C87" w:rsidRDefault="00B631AF" w:rsidP="00B631AF">
      <w:pPr>
        <w:pStyle w:val="BodyText"/>
        <w:spacing w:line="247" w:lineRule="auto"/>
        <w:ind w:left="100" w:right="117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>Demikian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Surat</w:t>
      </w:r>
      <w:r w:rsidRPr="00425C87">
        <w:rPr>
          <w:rFonts w:ascii="Times New Roman" w:hAnsi="Times New Roman" w:cs="Times New Roman"/>
          <w:spacing w:val="-27"/>
        </w:rPr>
        <w:t xml:space="preserve"> </w:t>
      </w:r>
      <w:r w:rsidRPr="00425C87">
        <w:rPr>
          <w:rFonts w:ascii="Times New Roman" w:hAnsi="Times New Roman" w:cs="Times New Roman"/>
        </w:rPr>
        <w:t>Pernyataan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Kuasa</w:t>
      </w:r>
      <w:r w:rsidRPr="00425C87">
        <w:rPr>
          <w:rFonts w:ascii="Times New Roman" w:hAnsi="Times New Roman" w:cs="Times New Roman"/>
          <w:spacing w:val="-27"/>
        </w:rPr>
        <w:t xml:space="preserve"> </w:t>
      </w:r>
      <w:r w:rsidRPr="00425C87">
        <w:rPr>
          <w:rFonts w:ascii="Times New Roman" w:hAnsi="Times New Roman" w:cs="Times New Roman"/>
        </w:rPr>
        <w:t>ini</w:t>
      </w:r>
      <w:r w:rsidRPr="00425C87">
        <w:rPr>
          <w:rFonts w:ascii="Times New Roman" w:hAnsi="Times New Roman" w:cs="Times New Roman"/>
          <w:spacing w:val="-25"/>
        </w:rPr>
        <w:t xml:space="preserve"> </w:t>
      </w:r>
      <w:r w:rsidRPr="00425C87">
        <w:rPr>
          <w:rFonts w:ascii="Times New Roman" w:hAnsi="Times New Roman" w:cs="Times New Roman"/>
        </w:rPr>
        <w:t>dibuat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27"/>
        </w:rPr>
        <w:t xml:space="preserve"> </w:t>
      </w:r>
      <w:r w:rsidRPr="00425C87">
        <w:rPr>
          <w:rFonts w:ascii="Times New Roman" w:hAnsi="Times New Roman" w:cs="Times New Roman"/>
        </w:rPr>
        <w:t>berlaku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sejak</w:t>
      </w:r>
      <w:r w:rsidRPr="00425C87">
        <w:rPr>
          <w:rFonts w:ascii="Times New Roman" w:hAnsi="Times New Roman" w:cs="Times New Roman"/>
          <w:spacing w:val="-27"/>
        </w:rPr>
        <w:t xml:space="preserve"> </w:t>
      </w:r>
      <w:r w:rsidRPr="00425C87">
        <w:rPr>
          <w:rFonts w:ascii="Times New Roman" w:hAnsi="Times New Roman" w:cs="Times New Roman"/>
        </w:rPr>
        <w:t>tanggal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diterbitkan</w:t>
      </w:r>
      <w:r w:rsidRPr="00425C87">
        <w:rPr>
          <w:rFonts w:ascii="Times New Roman" w:hAnsi="Times New Roman" w:cs="Times New Roman"/>
          <w:spacing w:val="-27"/>
        </w:rPr>
        <w:t xml:space="preserve"> </w:t>
      </w:r>
      <w:r w:rsidRPr="00425C87">
        <w:rPr>
          <w:rFonts w:ascii="Times New Roman" w:hAnsi="Times New Roman" w:cs="Times New Roman"/>
        </w:rPr>
        <w:t>dan</w:t>
      </w:r>
      <w:r w:rsidRPr="00425C87">
        <w:rPr>
          <w:rFonts w:ascii="Times New Roman" w:hAnsi="Times New Roman" w:cs="Times New Roman"/>
          <w:spacing w:val="-28"/>
        </w:rPr>
        <w:t xml:space="preserve"> </w:t>
      </w:r>
      <w:r w:rsidRPr="00425C87">
        <w:rPr>
          <w:rFonts w:ascii="Times New Roman" w:hAnsi="Times New Roman" w:cs="Times New Roman"/>
        </w:rPr>
        <w:t>akan berakhir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pada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saat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berakhirnya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Perjanjian</w:t>
      </w:r>
      <w:r w:rsidRPr="00425C87">
        <w:rPr>
          <w:rFonts w:ascii="Times New Roman" w:hAnsi="Times New Roman" w:cs="Times New Roman"/>
          <w:spacing w:val="-18"/>
        </w:rPr>
        <w:t xml:space="preserve"> </w:t>
      </w:r>
      <w:r w:rsidRPr="00425C87">
        <w:rPr>
          <w:rFonts w:ascii="Times New Roman" w:hAnsi="Times New Roman" w:cs="Times New Roman"/>
        </w:rPr>
        <w:t>ataupun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apabila</w:t>
      </w:r>
      <w:r w:rsidRPr="00425C87">
        <w:rPr>
          <w:rFonts w:ascii="Times New Roman" w:hAnsi="Times New Roman" w:cs="Times New Roman"/>
          <w:spacing w:val="-16"/>
        </w:rPr>
        <w:t xml:space="preserve"> </w:t>
      </w:r>
      <w:r w:rsidRPr="00425C87">
        <w:rPr>
          <w:rFonts w:ascii="Times New Roman" w:hAnsi="Times New Roman" w:cs="Times New Roman"/>
        </w:rPr>
        <w:t>diakhiri</w:t>
      </w:r>
      <w:r w:rsidRPr="00425C87">
        <w:rPr>
          <w:rFonts w:ascii="Times New Roman" w:hAnsi="Times New Roman" w:cs="Times New Roman"/>
          <w:spacing w:val="-15"/>
        </w:rPr>
        <w:t xml:space="preserve"> </w:t>
      </w:r>
      <w:r w:rsidRPr="00425C87">
        <w:rPr>
          <w:rFonts w:ascii="Times New Roman" w:hAnsi="Times New Roman" w:cs="Times New Roman"/>
        </w:rPr>
        <w:t>oleh</w:t>
      </w:r>
      <w:r w:rsidRPr="00425C87">
        <w:rPr>
          <w:rFonts w:ascii="Times New Roman" w:hAnsi="Times New Roman" w:cs="Times New Roman"/>
          <w:spacing w:val="-15"/>
        </w:rPr>
        <w:t xml:space="preserve"> </w:t>
      </w:r>
      <w:r w:rsidRPr="00425C87">
        <w:rPr>
          <w:rFonts w:ascii="Times New Roman" w:hAnsi="Times New Roman" w:cs="Times New Roman"/>
        </w:rPr>
        <w:t>Pemberi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Kuasa,</w:t>
      </w:r>
      <w:r w:rsidRPr="00425C87">
        <w:rPr>
          <w:rFonts w:ascii="Times New Roman" w:hAnsi="Times New Roman" w:cs="Times New Roman"/>
          <w:spacing w:val="-17"/>
        </w:rPr>
        <w:t xml:space="preserve"> </w:t>
      </w:r>
      <w:r w:rsidRPr="00425C87">
        <w:rPr>
          <w:rFonts w:ascii="Times New Roman" w:hAnsi="Times New Roman" w:cs="Times New Roman"/>
        </w:rPr>
        <w:t>mana yang terlebih dahulu</w:t>
      </w:r>
      <w:r w:rsidRPr="00425C87">
        <w:rPr>
          <w:rFonts w:ascii="Times New Roman" w:hAnsi="Times New Roman" w:cs="Times New Roman"/>
          <w:spacing w:val="-19"/>
        </w:rPr>
        <w:t xml:space="preserve"> </w:t>
      </w:r>
      <w:r w:rsidRPr="00425C87">
        <w:rPr>
          <w:rFonts w:ascii="Times New Roman" w:hAnsi="Times New Roman" w:cs="Times New Roman"/>
        </w:rPr>
        <w:t>terjadi.</w:t>
      </w:r>
    </w:p>
    <w:p w14:paraId="32B7559A" w14:textId="23A997CB" w:rsidR="00B631AF" w:rsidRDefault="00B631AF" w:rsidP="00B631AF">
      <w:pPr>
        <w:pStyle w:val="BodyText"/>
        <w:spacing w:line="247" w:lineRule="auto"/>
        <w:ind w:left="460" w:right="114"/>
        <w:jc w:val="both"/>
        <w:rPr>
          <w:rFonts w:ascii="Times New Roman" w:hAnsi="Times New Roman" w:cs="Times New Roman"/>
          <w:lang w:val="en-US"/>
        </w:rPr>
      </w:pPr>
    </w:p>
    <w:p w14:paraId="3C3101F1" w14:textId="77777777" w:rsidR="00B631AF" w:rsidRDefault="00B631AF" w:rsidP="00B631AF">
      <w:pPr>
        <w:pStyle w:val="BodyText"/>
        <w:spacing w:line="247" w:lineRule="auto"/>
        <w:ind w:left="460" w:right="114"/>
        <w:jc w:val="both"/>
        <w:rPr>
          <w:rFonts w:ascii="Times New Roman" w:hAnsi="Times New Roman" w:cs="Times New Roman"/>
          <w:lang w:val="en-US"/>
        </w:rPr>
      </w:pPr>
    </w:p>
    <w:p w14:paraId="38BD81E2" w14:textId="592C905E" w:rsidR="00B631AF" w:rsidRDefault="00B631AF" w:rsidP="00B631AF">
      <w:pPr>
        <w:pStyle w:val="BodyText"/>
        <w:spacing w:line="247" w:lineRule="auto"/>
        <w:ind w:left="460" w:right="114"/>
        <w:jc w:val="both"/>
        <w:rPr>
          <w:rFonts w:ascii="Times New Roman" w:hAnsi="Times New Roman" w:cs="Times New Roman"/>
          <w:lang w:val="en-US"/>
        </w:rPr>
      </w:pPr>
    </w:p>
    <w:p w14:paraId="51D32FC4" w14:textId="2D33132B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25C87">
        <w:rPr>
          <w:rFonts w:ascii="Times New Roman" w:hAnsi="Times New Roman" w:cs="Times New Roman"/>
        </w:rPr>
        <w:t xml:space="preserve">Jakarta, </w:t>
      </w:r>
    </w:p>
    <w:p w14:paraId="1B7312B1" w14:textId="28A0E160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</w:rPr>
      </w:pPr>
    </w:p>
    <w:p w14:paraId="3EF2E7E2" w14:textId="4DEB1472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  <w:r w:rsidRPr="00B631AF">
        <w:rPr>
          <w:rFonts w:ascii="Times New Roman" w:hAnsi="Times New Roman" w:cs="Times New Roman"/>
          <w:b/>
          <w:bCs/>
        </w:rPr>
        <w:t>PEMBERI KUASA</w:t>
      </w:r>
      <w:r w:rsidRPr="00B631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B631AF">
        <w:rPr>
          <w:rFonts w:ascii="Times New Roman" w:hAnsi="Times New Roman" w:cs="Times New Roman"/>
          <w:b/>
          <w:bCs/>
        </w:rPr>
        <w:t>/</w:t>
      </w:r>
      <w:r w:rsidRPr="00B631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B631AF">
        <w:rPr>
          <w:rFonts w:ascii="Times New Roman" w:hAnsi="Times New Roman" w:cs="Times New Roman"/>
          <w:b/>
          <w:bCs/>
        </w:rPr>
        <w:t>MERCHANT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31AF">
        <w:rPr>
          <w:rFonts w:ascii="Times New Roman" w:hAnsi="Times New Roman" w:cs="Times New Roman"/>
          <w:b/>
          <w:bCs/>
        </w:rPr>
        <w:t>PENERIMA KUASA</w:t>
      </w:r>
    </w:p>
    <w:p w14:paraId="4E7C3D5E" w14:textId="0F4B24D4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</w:p>
    <w:p w14:paraId="50D09F26" w14:textId="6E764F3E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</w:p>
    <w:p w14:paraId="4BCAE094" w14:textId="41166CB3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</w:p>
    <w:p w14:paraId="1454EE30" w14:textId="19427524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</w:p>
    <w:p w14:paraId="2594A76B" w14:textId="52E77655" w:rsidR="00B631AF" w:rsidRDefault="00B631AF" w:rsidP="00B631AF">
      <w:pPr>
        <w:pStyle w:val="BodyText"/>
        <w:ind w:left="100"/>
        <w:jc w:val="both"/>
        <w:rPr>
          <w:rFonts w:ascii="Times New Roman" w:hAnsi="Times New Roman" w:cs="Times New Roman"/>
          <w:b/>
          <w:bCs/>
        </w:rPr>
      </w:pPr>
    </w:p>
    <w:p w14:paraId="14B37924" w14:textId="1030CB86" w:rsidR="00B631AF" w:rsidRPr="00B631AF" w:rsidRDefault="00B631AF" w:rsidP="00B631AF">
      <w:r w:rsidRPr="006B24EE">
        <w:rPr>
          <w:b/>
          <w:bCs/>
          <w:sz w:val="28"/>
          <w:szCs w:val="28"/>
          <w:shd w:val="clear" w:color="auto" w:fill="00FFFF"/>
        </w:rPr>
        <w:t>[</w:t>
      </w:r>
      <w:r w:rsidR="00D3412A">
        <w:rPr>
          <w:b/>
          <w:bCs/>
          <w:sz w:val="28"/>
          <w:szCs w:val="28"/>
          <w:shd w:val="clear" w:color="auto" w:fill="00FFFF"/>
        </w:rPr>
        <w:t>Nama Dan TTD materai</w:t>
      </w:r>
      <w:r w:rsidRPr="006B24EE">
        <w:rPr>
          <w:b/>
          <w:bCs/>
          <w:sz w:val="28"/>
          <w:szCs w:val="28"/>
          <w:shd w:val="clear" w:color="auto" w:fill="00FFFF"/>
        </w:rPr>
        <w:t>]</w:t>
      </w:r>
      <w:r w:rsidRPr="00B631AF">
        <w:tab/>
      </w:r>
      <w:r w:rsidRPr="00B631AF">
        <w:tab/>
      </w:r>
      <w:r w:rsidRPr="00B631AF">
        <w:tab/>
      </w:r>
      <w:r w:rsidRPr="00B631AF">
        <w:tab/>
      </w:r>
      <w:r w:rsidRPr="00B631AF">
        <w:rPr>
          <w:rFonts w:ascii="Times New Roman" w:hAnsi="Times New Roman" w:cs="Times New Roman"/>
        </w:rPr>
        <w:tab/>
      </w:r>
      <w:r w:rsidRPr="006B24EE">
        <w:rPr>
          <w:rFonts w:ascii="Times New Roman" w:hAnsi="Times New Roman" w:cs="Times New Roman"/>
          <w:b/>
          <w:bCs/>
          <w:sz w:val="28"/>
          <w:szCs w:val="28"/>
          <w:shd w:val="clear" w:color="auto" w:fill="00FFFF"/>
        </w:rPr>
        <w:t>[</w:t>
      </w:r>
      <w:r w:rsidR="00D3412A">
        <w:rPr>
          <w:rFonts w:ascii="Times New Roman" w:hAnsi="Times New Roman" w:cs="Times New Roman"/>
          <w:b/>
          <w:bCs/>
          <w:sz w:val="28"/>
          <w:szCs w:val="28"/>
          <w:shd w:val="clear" w:color="auto" w:fill="00FFFF"/>
        </w:rPr>
        <w:t>Nama dan TTD</w:t>
      </w:r>
      <w:r w:rsidRPr="006B24EE">
        <w:rPr>
          <w:rFonts w:ascii="Times New Roman" w:hAnsi="Times New Roman" w:cs="Times New Roman"/>
          <w:b/>
          <w:bCs/>
          <w:sz w:val="28"/>
          <w:szCs w:val="28"/>
          <w:shd w:val="clear" w:color="auto" w:fill="00FFFF"/>
        </w:rPr>
        <w:t>]</w:t>
      </w:r>
    </w:p>
    <w:sectPr w:rsidR="00B631AF" w:rsidRPr="00B6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3C3E"/>
    <w:multiLevelType w:val="hybridMultilevel"/>
    <w:tmpl w:val="893AFEFE"/>
    <w:lvl w:ilvl="0" w:tplc="1284AA1C">
      <w:start w:val="1"/>
      <w:numFmt w:val="decimal"/>
      <w:lvlText w:val="%1."/>
      <w:lvlJc w:val="left"/>
      <w:pPr>
        <w:ind w:left="460" w:hanging="360"/>
        <w:jc w:val="left"/>
      </w:pPr>
      <w:rPr>
        <w:rFonts w:ascii="Georgia" w:eastAsia="Georgia" w:hAnsi="Georgia" w:cs="Georgia" w:hint="default"/>
        <w:w w:val="108"/>
        <w:sz w:val="22"/>
        <w:szCs w:val="22"/>
        <w:lang w:val="id" w:eastAsia="en-US" w:bidi="ar-SA"/>
      </w:rPr>
    </w:lvl>
    <w:lvl w:ilvl="1" w:tplc="64625B9C">
      <w:numFmt w:val="bullet"/>
      <w:lvlText w:val="•"/>
      <w:lvlJc w:val="left"/>
      <w:pPr>
        <w:ind w:left="1338" w:hanging="360"/>
      </w:pPr>
      <w:rPr>
        <w:rFonts w:hint="default"/>
        <w:lang w:val="id" w:eastAsia="en-US" w:bidi="ar-SA"/>
      </w:rPr>
    </w:lvl>
    <w:lvl w:ilvl="2" w:tplc="075A4552">
      <w:numFmt w:val="bullet"/>
      <w:lvlText w:val="•"/>
      <w:lvlJc w:val="left"/>
      <w:pPr>
        <w:ind w:left="2217" w:hanging="360"/>
      </w:pPr>
      <w:rPr>
        <w:rFonts w:hint="default"/>
        <w:lang w:val="id" w:eastAsia="en-US" w:bidi="ar-SA"/>
      </w:rPr>
    </w:lvl>
    <w:lvl w:ilvl="3" w:tplc="D4F08D3C">
      <w:numFmt w:val="bullet"/>
      <w:lvlText w:val="•"/>
      <w:lvlJc w:val="left"/>
      <w:pPr>
        <w:ind w:left="3095" w:hanging="360"/>
      </w:pPr>
      <w:rPr>
        <w:rFonts w:hint="default"/>
        <w:lang w:val="id" w:eastAsia="en-US" w:bidi="ar-SA"/>
      </w:rPr>
    </w:lvl>
    <w:lvl w:ilvl="4" w:tplc="B9A0E3A4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5" w:tplc="AB9E7F50">
      <w:numFmt w:val="bullet"/>
      <w:lvlText w:val="•"/>
      <w:lvlJc w:val="left"/>
      <w:pPr>
        <w:ind w:left="4853" w:hanging="360"/>
      </w:pPr>
      <w:rPr>
        <w:rFonts w:hint="default"/>
        <w:lang w:val="id" w:eastAsia="en-US" w:bidi="ar-SA"/>
      </w:rPr>
    </w:lvl>
    <w:lvl w:ilvl="6" w:tplc="902C8254">
      <w:numFmt w:val="bullet"/>
      <w:lvlText w:val="•"/>
      <w:lvlJc w:val="left"/>
      <w:pPr>
        <w:ind w:left="5731" w:hanging="360"/>
      </w:pPr>
      <w:rPr>
        <w:rFonts w:hint="default"/>
        <w:lang w:val="id" w:eastAsia="en-US" w:bidi="ar-SA"/>
      </w:rPr>
    </w:lvl>
    <w:lvl w:ilvl="7" w:tplc="50D8ED3A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 w:tplc="5A12DA9E">
      <w:numFmt w:val="bullet"/>
      <w:lvlText w:val="•"/>
      <w:lvlJc w:val="left"/>
      <w:pPr>
        <w:ind w:left="7489" w:hanging="360"/>
      </w:pPr>
      <w:rPr>
        <w:rFonts w:hint="default"/>
        <w:lang w:val="id" w:eastAsia="en-US" w:bidi="ar-SA"/>
      </w:rPr>
    </w:lvl>
  </w:abstractNum>
  <w:num w:numId="1" w16cid:durableId="44893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AF"/>
    <w:rsid w:val="00054429"/>
    <w:rsid w:val="006B24EE"/>
    <w:rsid w:val="00B631AF"/>
    <w:rsid w:val="00D3412A"/>
    <w:rsid w:val="00E5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D6FC"/>
  <w15:chartTrackingRefBased/>
  <w15:docId w15:val="{F7CBFD93-41FC-4628-8EDF-526060CC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631AF"/>
    <w:pPr>
      <w:widowControl w:val="0"/>
      <w:autoSpaceDE w:val="0"/>
      <w:autoSpaceDN w:val="0"/>
      <w:spacing w:before="1" w:after="0" w:line="240" w:lineRule="auto"/>
      <w:ind w:right="668"/>
      <w:jc w:val="center"/>
      <w:outlineLvl w:val="0"/>
    </w:pPr>
    <w:rPr>
      <w:rFonts w:ascii="Caladea" w:eastAsia="Caladea" w:hAnsi="Caladea" w:cs="Caladea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631AF"/>
    <w:pPr>
      <w:widowControl w:val="0"/>
      <w:autoSpaceDE w:val="0"/>
      <w:autoSpaceDN w:val="0"/>
      <w:spacing w:before="79" w:after="0" w:line="240" w:lineRule="auto"/>
      <w:ind w:right="15"/>
      <w:jc w:val="center"/>
    </w:pPr>
    <w:rPr>
      <w:rFonts w:ascii="Caladea" w:eastAsia="Caladea" w:hAnsi="Caladea" w:cs="Caladea"/>
      <w:b/>
      <w:bCs/>
      <w:sz w:val="24"/>
      <w:szCs w:val="24"/>
      <w:u w:val="single" w:color="000000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B631AF"/>
    <w:rPr>
      <w:rFonts w:ascii="Caladea" w:eastAsia="Caladea" w:hAnsi="Caladea" w:cs="Caladea"/>
      <w:b/>
      <w:bCs/>
      <w:sz w:val="24"/>
      <w:szCs w:val="24"/>
      <w:u w:val="single" w:color="000000"/>
      <w:lang w:val="id"/>
    </w:rPr>
  </w:style>
  <w:style w:type="paragraph" w:styleId="BodyText">
    <w:name w:val="Body Text"/>
    <w:basedOn w:val="Normal"/>
    <w:link w:val="BodyTextChar"/>
    <w:uiPriority w:val="1"/>
    <w:qFormat/>
    <w:rsid w:val="00B631A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631AF"/>
    <w:rPr>
      <w:rFonts w:ascii="Georgia" w:eastAsia="Georgia" w:hAnsi="Georgia" w:cs="Georgia"/>
      <w:lang w:val="id"/>
    </w:rPr>
  </w:style>
  <w:style w:type="paragraph" w:styleId="ListParagraph">
    <w:name w:val="List Paragraph"/>
    <w:basedOn w:val="Normal"/>
    <w:uiPriority w:val="1"/>
    <w:qFormat/>
    <w:rsid w:val="00B631AF"/>
    <w:pPr>
      <w:widowControl w:val="0"/>
      <w:autoSpaceDE w:val="0"/>
      <w:autoSpaceDN w:val="0"/>
      <w:spacing w:after="0" w:line="240" w:lineRule="auto"/>
      <w:ind w:left="460" w:right="113" w:hanging="360"/>
      <w:jc w:val="both"/>
    </w:pPr>
    <w:rPr>
      <w:rFonts w:ascii="Georgia" w:eastAsia="Georgia" w:hAnsi="Georgia" w:cs="Georgia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B631AF"/>
    <w:rPr>
      <w:rFonts w:ascii="Caladea" w:eastAsia="Caladea" w:hAnsi="Caladea" w:cs="Caladea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Alisa Putri</dc:creator>
  <cp:keywords/>
  <dc:description/>
  <cp:lastModifiedBy>Tasya Alisa Putri</cp:lastModifiedBy>
  <cp:revision>3</cp:revision>
  <dcterms:created xsi:type="dcterms:W3CDTF">2022-01-07T11:22:00Z</dcterms:created>
  <dcterms:modified xsi:type="dcterms:W3CDTF">2022-07-07T08:29:00Z</dcterms:modified>
</cp:coreProperties>
</file>