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  <w:br/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jc w:val="center"/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> 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jc w:val="center"/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3DP Experiments</w:t>
      </w:r>
    </w:p>
    <w:p>
      <w:pPr>
        <w:jc w:val="center"/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A ML WSorkspace to allow me to isolate and reproduce my dissertation experiments. </w:t>
        <w:br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115A90"/>
        </w:rPr>
        <w:t xml:space="preserve">Explore the docs »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</w:t>
        <w:br/>
        <w:t xml:space="preserve"/>
        <w:br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>Report Bug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· </w:t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>Request Feature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Table of Contents</w:t>
      </w:r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About The Project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Built With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Getting Started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Prerequisites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Installation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Updating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Usage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Roadmap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5.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Contributing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6.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License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7.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Contact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8.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Acknowledgements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About The Project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This is a workspace for my dissertation experiments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Built With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Machine Learning Workspaces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Docker for Data Science – A Step by Step Guide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115A9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dexpy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Getting Started</w:t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Prerequisites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Install Docker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See </w:t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Install Docker Engine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Installation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Clone the repo</w:t>
        <w:br/>
        <w:t xml:space="preserve"/>
        <w:br/>
        <w:t xml:space="preserve"/>
        <w:br/>
        <w:t xml:space="preserve"/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git </w:t>
      </w:r>
      <w:r>
        <w:rPr>
          <w:rFonts w:ascii="Courier" w:hAnsi="Courier" w:cs="Courier"/>
          <w:sz w:val="30"/>
          <w:sz-cs w:val="30"/>
          <w:spacing w:val="0"/>
          <w:color w:val="0E72A4"/>
        </w:rPr>
        <w:t xml:space="preserve">clone</w:t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https://github.com/wilsongis/3DP_Experiments.git</w:t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  <w:br/>
        <w:t xml:space="preserve"/>
        <w:br/>
        <w:t xml:space="preserve"/>
        <w:br/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Enter workspace folder</w:t>
        <w:br/>
        <w:t xml:space="preserve"/>
        <w:br/>
        <w:t xml:space="preserve"/>
        <w:br/>
        <w:t xml:space="preserve"/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0E72A4"/>
        </w:rPr>
        <w:t xml:space="preserve">cd</w:t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3DP-Experiments</w:t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  <w:br/>
        <w:t xml:space="preserve"/>
        <w:br/>
        <w:t xml:space="preserve"/>
        <w:br/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Create </w:t>
      </w:r>
      <w:r>
        <w:rPr>
          <w:rFonts w:ascii="Helvetica Neue" w:hAnsi="Helvetica Neue" w:cs="Helvetica Neue"/>
          <w:sz w:val="30"/>
          <w:sz-cs w:val="30"/>
          <w:spacing w:val="0"/>
          <w:color w:val="115A90"/>
        </w:rPr>
        <w:t xml:space="preserve">ML Workspace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  <w:br/>
        <w:t xml:space="preserve"/>
        <w:br/>
        <w:t xml:space="preserve"/>
        <w:br/>
        <w:t xml:space="preserve"/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docker run -d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4.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-p 8080:8080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5.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--name </w:t>
      </w:r>
      <w:r>
        <w:rPr>
          <w:rFonts w:ascii="Courier" w:hAnsi="Courier" w:cs="Courier"/>
          <w:sz w:val="30"/>
          <w:sz-cs w:val="30"/>
          <w:spacing w:val="0"/>
          <w:color w:val="D20035"/>
        </w:rPr>
        <w:t xml:space="preserve">"3DP-workspace"</w:t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6.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-v </w:t>
      </w:r>
      <w:r>
        <w:rPr>
          <w:rFonts w:ascii="Courier" w:hAnsi="Courier" w:cs="Courier"/>
          <w:sz w:val="30"/>
          <w:sz-cs w:val="30"/>
          <w:spacing w:val="0"/>
          <w:color w:val="D20035"/>
        </w:rPr>
        <w:t xml:space="preserve">"</w:t>
      </w:r>
      <w:r>
        <w:rPr>
          <w:rFonts w:ascii="Courier" w:hAnsi="Courier" w:cs="Courier"/>
          <w:sz w:val="30"/>
          <w:sz-cs w:val="30"/>
          <w:spacing w:val="0"/>
          <w:color w:val="0E6E6D"/>
        </w:rPr>
        <w:t xml:space="preserve">${PWD}</w:t>
      </w:r>
      <w:r>
        <w:rPr>
          <w:rFonts w:ascii="Courier" w:hAnsi="Courier" w:cs="Courier"/>
          <w:sz w:val="30"/>
          <w:sz-cs w:val="30"/>
          <w:spacing w:val="0"/>
          <w:color w:val="D20035"/>
        </w:rPr>
        <w:t xml:space="preserve">:/workspace"</w:t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7.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--env AUTHENTICATE_VIA_JUPYTER=</w:t>
      </w:r>
      <w:r>
        <w:rPr>
          <w:rFonts w:ascii="Courier" w:hAnsi="Courier" w:cs="Courier"/>
          <w:sz w:val="30"/>
          <w:sz-cs w:val="30"/>
          <w:spacing w:val="0"/>
          <w:color w:val="D20035"/>
        </w:rPr>
        <w:t xml:space="preserve">"mytoken"</w:t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8.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--shm-size 512m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9.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--restart always \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10.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 mltooling/ml-workspace:0.12.1</w:t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  <w:br/>
        <w:t xml:space="preserve"/>
        <w:br/>
        <w:t xml:space="preserve"/>
        <w:br/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11.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Install Python Packages</w:t>
        <w:br/>
        <w:t xml:space="preserve"/>
        <w:br/>
        <w:t xml:space="preserve"/>
        <w:br/>
        <w:t xml:space="preserve"/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pip install -U pip setuptools wheel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12.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pip install -r requirements.txt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13.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conda install -c conda-forge pyomo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14.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conda install -c conda-forge ipopt glpk</w:t>
      </w:r>
    </w:p>
    <w:p>
      <w:pPr>
        <w:ind w:left="720" w:first-line="-720"/>
      </w:pPr>
      <w:r>
        <w:rPr>
          <w:rFonts w:ascii="Courier" w:hAnsi="Courier" w:cs="Courier"/>
          <w:sz w:val="30"/>
          <w:sz-cs w:val="30"/>
          <w:color w:val="262626"/>
        </w:rPr>
        <w:t xml:space="preserve"/>
        <w:tab/>
        <w:t xml:space="preserve">15.</w:t>
        <w:tab/>
        <w:t xml:space="preserve"/>
      </w:r>
      <w:r>
        <w:rPr>
          <w:rFonts w:ascii="Courier" w:hAnsi="Courier" w:cs="Courier"/>
          <w:sz w:val="30"/>
          <w:sz-cs w:val="30"/>
          <w:spacing w:val="0"/>
          <w:color w:val="262626"/>
        </w:rPr>
        <w:t xml:space="preserve">conda install -c r r-irkernel</w:t>
        <w:br/>
        <w:t xml:space="preserve"/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/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Helvetica Neue" w:hAnsi="Helvetica Neue" w:cs="Helvetica Neue"/>
          <w:sz w:val="60"/>
          <w:sz-cs w:val="60"/>
          <w:b/>
          <w:spacing w:val="0"/>
          <w:color w:val="0E0E0E"/>
        </w:rPr>
        <w:t xml:space="preserve">Updating</w:t>
        <w:br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This will override your existing </w:t>
      </w:r>
      <w:r>
        <w:rPr>
          <w:rFonts w:ascii="Courier" w:hAnsi="Courier" w:cs="Courier"/>
          <w:sz w:val="32"/>
          <w:sz-cs w:val="32"/>
          <w:spacing w:val="0"/>
          <w:color w:val="0E0E0E"/>
        </w:rPr>
        <w:t xml:space="preserve">requirements.txt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.</w:t>
        <w:br/>
        <w:t xml:space="preserve">If you want to append, use </w:t>
      </w:r>
      <w:r>
        <w:rPr>
          <w:rFonts w:ascii="Courier" w:hAnsi="Courier" w:cs="Courier"/>
          <w:sz w:val="32"/>
          <w:sz-cs w:val="32"/>
          <w:spacing w:val="0"/>
          <w:color w:val="0E0E0E"/>
        </w:rPr>
        <w:t xml:space="preserve">&gt;&gt;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instead of </w:t>
      </w:r>
      <w:r>
        <w:rPr>
          <w:rFonts w:ascii="Courier" w:hAnsi="Courier" w:cs="Courier"/>
          <w:sz w:val="32"/>
          <w:sz-cs w:val="32"/>
          <w:spacing w:val="0"/>
          <w:color w:val="0E0E0E"/>
        </w:rPr>
        <w:t xml:space="preserve">&gt;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pip list --format=freeze &gt; requirements.txt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Usage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Use this space to show useful examples of how a project can be used. Additional screenshots, code examples and demos work well in this space. You may also link to more resources.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i/>
          <w:spacing w:val="0"/>
          <w:color w:val="0E0E0E"/>
        </w:rPr>
        <w:t xml:space="preserve">For more examples, please refer to the </w:t>
      </w:r>
      <w:r>
        <w:rPr>
          <w:rFonts w:ascii="Helvetica Neue" w:hAnsi="Helvetica Neue" w:cs="Helvetica Neue"/>
          <w:sz w:val="32"/>
          <w:sz-cs w:val="32"/>
          <w:i/>
          <w:spacing w:val="0"/>
          <w:color w:val="115A90"/>
        </w:rPr>
        <w:t xml:space="preserve">Documentation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Roadmap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See the </w:t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>open issues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for a list of proposed features (and known issues).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Contributing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Contributions are what make the open source community such an amazing place to be learn, inspire, and create. Any contributions you make are </w:t>
      </w:r>
      <w:r>
        <w:rPr>
          <w:rFonts w:ascii="Helvetica Neue" w:hAnsi="Helvetica Neue" w:cs="Helvetica Neue"/>
          <w:sz w:val="32"/>
          <w:sz-cs w:val="32"/>
          <w:b/>
          <w:spacing w:val="0"/>
          <w:color w:val="0E0E0E"/>
        </w:rPr>
        <w:t xml:space="preserve">greatly appreciated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1.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Fork the Project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2.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Create your Feature Branch (</w:t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>git checkout -b feature/AmazingFeature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)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3.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Commit your Changes (</w:t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>git commit -m 'Add some AmazingFeature'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)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4.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Push to the Branch (</w:t>
      </w:r>
      <w:r>
        <w:rPr>
          <w:rFonts w:ascii="Courier" w:hAnsi="Courier" w:cs="Courier"/>
          <w:sz w:val="30"/>
          <w:sz-cs w:val="30"/>
          <w:spacing w:val="0"/>
          <w:color w:val="0E0E0E"/>
        </w:rPr>
        <w:t xml:space="preserve">git push origin feature/AmazingFeature</w:t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)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5.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>Open a Pull Request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License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Distributed under the MIT License. See </w:t>
      </w:r>
      <w:r>
        <w:rPr>
          <w:rFonts w:ascii="Courier" w:hAnsi="Courier" w:cs="Courier"/>
          <w:sz w:val="32"/>
          <w:sz-cs w:val="32"/>
          <w:spacing w:val="0"/>
          <w:color w:val="0E0E0E"/>
        </w:rPr>
        <w:t xml:space="preserve">LICENSE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for more information.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Contact</w:t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Your Name - </w:t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>@wilsongis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 - email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Project Link: </w:t>
      </w:r>
      <w:r>
        <w:rPr>
          <w:rFonts w:ascii="Helvetica Neue" w:hAnsi="Helvetica Neue" w:cs="Helvetica Neue"/>
          <w:sz w:val="32"/>
          <w:sz-cs w:val="32"/>
          <w:spacing w:val="0"/>
          <w:color w:val="115A90"/>
        </w:rPr>
        <w:t xml:space="preserve">https://github.com/wilsongis/3DP_Experiments</w:t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Acknowledgements</w:t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0"/>
          <w:sz-cs w:val="30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</cp:coreProperties>
</file>

<file path=docProps/meta.xml><?xml version="1.0" encoding="utf-8"?>
<meta xmlns="http://schemas.apple.com/cocoa/2006/metadata">
  <generator>CocoaOOXMLWriter/1894.6</generator>
</meta>
</file>