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b/>
          <w:color w:val="0A6E3A"/>
          <w:sz w:val="44"/>
        </w:rPr>
        <w:t>Análisis Departamental · 2da Vuelta Presidencial Colombia 2026</w:t>
      </w:r>
    </w:p>
    <w:p>
      <w:pPr>
        <w:jc w:val="center"/>
      </w:pPr>
      <w:r>
        <w:rPr>
          <w:color w:val="666666"/>
          <w:sz w:val="28"/>
        </w:rPr>
        <w:br/>
        <w:t>Iván Cepeda Castro · Movimiento Político Pacto Histórico</w:t>
        <w:br/>
        <w:t>Dónde hacer campaña para conseguir Cepeda + 3 millones de votos</w:t>
      </w:r>
    </w:p>
    <w:p>
      <w:pPr>
        <w:jc w:val="center"/>
      </w:pPr>
      <w:r>
        <w:rPr>
          <w:color w:val="666666"/>
          <w:sz w:val="20"/>
        </w:rPr>
        <w:br/>
        <w:br/>
        <w:t>Generado: 2026-06-01</w:t>
        <w:br/>
        <w:t>Fuente: Registraduría Nacional · escrutinio al 99.92%</w:t>
        <w:br/>
        <w:t>Herramienta: github.com/wilsonherrera77/elecciones-co-2026</w:t>
      </w:r>
    </w:p>
    <w:p>
      <w:r>
        <w:br w:type="page"/>
      </w:r>
    </w:p>
    <w:p>
      <w:pPr>
        <w:pStyle w:val="Heading1"/>
      </w:pPr>
      <w:r>
        <w:rPr>
          <w:color w:val="0A6E3A"/>
        </w:rPr>
        <w:t>Resumen ejecutivo</w:t>
      </w:r>
    </w:p>
    <w:p>
      <w:r>
        <w:rPr>
          <w:rFonts w:ascii="Calibri" w:hAnsi="Calibri"/>
          <w:b w:val="0"/>
          <w:sz w:val="22"/>
        </w:rPr>
        <w:t>En la primera vuelta presidencial del 31 de mayo de 2026, Iván Cepeda (Pacto Histórico) obtuvo 9,683,743 votos (40.91%) y Abelardo De La Espriella (Defensores de la Patria) obtuvo 10,351,548 votos (43.74%). Ambos pasaron a la segunda vuelta con una brecha de 667,805 votos a favor de Espriella.</w:t>
      </w:r>
    </w:p>
    <w:p>
      <w:r>
        <w:rPr>
          <w:rFonts w:ascii="Calibri" w:hAnsi="Calibri"/>
          <w:b w:val="0"/>
          <w:sz w:val="22"/>
        </w:rPr>
        <w:t>Para ganar la segunda vuelta con turnout +5 puntos (escenario histórico colombiano), Cepeda necesita aproximadamente +3.000.000 votos adicionales. Este documento desglosa, departamento por departamento, dónde están esos votos disponibles y qué táctica corresponde.</w:t>
      </w:r>
    </w:p>
    <w:p>
      <w:r>
        <w:rPr>
          <w:rFonts w:ascii="Calibri" w:hAnsi="Calibri"/>
          <w:b/>
          <w:sz w:val="22"/>
        </w:rPr>
        <w:t>Método: clasificación de los 1.189 municipios en 4 cuadrantes operativos:</w:t>
      </w:r>
    </w:p>
    <w:p>
      <w:r>
        <w:rPr>
          <w:rFonts w:ascii="Calibri" w:hAnsi="Calibri"/>
          <w:b w:val="0"/>
          <w:sz w:val="22"/>
        </w:rPr>
        <w:t xml:space="preserve">  • Q1 DEFENDER: Cepeda ganó · proteger turnout con testigos electorales (425 mpios)</w:t>
      </w:r>
    </w:p>
    <w:p>
      <w:r>
        <w:rPr>
          <w:rFonts w:ascii="Calibri" w:hAnsi="Calibri"/>
          <w:b w:val="0"/>
          <w:sz w:val="22"/>
        </w:rPr>
        <w:t xml:space="preserve">  • Q2 MOVILIZAR: margen ≤10 pp · empujar no-votantes (81 mpios decisivos)</w:t>
      </w:r>
    </w:p>
    <w:p>
      <w:r>
        <w:rPr>
          <w:rFonts w:ascii="Calibri" w:hAnsi="Calibri"/>
          <w:b w:val="0"/>
          <w:sz w:val="22"/>
        </w:rPr>
        <w:t xml:space="preserve">  • Q3 CONVERTIR: gap 10-30 pp · persuasión centro/Dignidad/voto blanco (240 mpios)</w:t>
      </w:r>
    </w:p>
    <w:p>
      <w:r>
        <w:rPr>
          <w:rFonts w:ascii="Calibri" w:hAnsi="Calibri"/>
          <w:b w:val="0"/>
          <w:sz w:val="22"/>
        </w:rPr>
        <w:t xml:space="preserve">  • Q4 RESISTIR: gap &gt;30 pp · piso digno · no derrochar recursos (437 mpios)</w:t>
      </w:r>
    </w:p>
    <w:p>
      <w:r>
        <w:br w:type="page"/>
      </w:r>
    </w:p>
    <w:p>
      <w:pPr>
        <w:pStyle w:val="Heading1"/>
      </w:pPr>
      <w:r>
        <w:rPr>
          <w:color w:val="0A6E3A"/>
        </w:rPr>
        <w:t>Tabla nacional · 34 departamentos por votos Cepeda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08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Departamento</w:t>
            </w:r>
          </w:p>
        </w:tc>
        <w:tc>
          <w:tcPr>
            <w:tcW w:type="dxa" w:w="108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Cepeda</w:t>
            </w:r>
          </w:p>
        </w:tc>
        <w:tc>
          <w:tcPr>
            <w:tcW w:type="dxa" w:w="108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</w:t>
            </w:r>
          </w:p>
        </w:tc>
        <w:tc>
          <w:tcPr>
            <w:tcW w:type="dxa" w:w="108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Esp</w:t>
            </w:r>
          </w:p>
        </w:tc>
        <w:tc>
          <w:tcPr>
            <w:tcW w:type="dxa" w:w="108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08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Mpios</w:t>
            </w:r>
          </w:p>
        </w:tc>
        <w:tc>
          <w:tcPr>
            <w:tcW w:type="dxa" w:w="108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Q1/Q2/Q3/Q4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BOGOTA D.C.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1,706,249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41.7%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37.7%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1,982,091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1/0/0/0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1,119,914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53.2%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33.8%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1,686,989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25/6/8/3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805,652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25.4%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54.4%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2,278,004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125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15/6/29/75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CUNDINAMARCA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600,030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37.5%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45.2%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734,324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14/9/31/62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ATLANTICO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549,193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52.1%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41.1%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1,075,831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17/0/6/0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NARIÑO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472,507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68.5%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21.5%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536,114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62/2/0/0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CAUCA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462,690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68.3%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19.4%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398,876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42/0/0/0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BOLIVAR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443,226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54.0%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38.1%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970,460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25/6/8/7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CORDOBA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391,880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55.6%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38.1%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689,541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26/3/1/0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SANTANDER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343,998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28.7%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57.1%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662,901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2/0/11/74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MAGDALENA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263,014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52.3%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39.3%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586,228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17/3/8/2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TOLIMA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235,730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35.1%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46.9%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498,490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9/10/12/16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SUCRE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226,644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56.6%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36.4%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360,755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22/0/4/0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CESAR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224,457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46.5%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46.4%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446,283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12/2/9/2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216,425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32.3%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50.5%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370,131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5/8/32/78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RISARALDA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182,268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36.0%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44.7%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372,888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4/1/8/1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HUILA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176,721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32.2%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54.2%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389,064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0/4/12/21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META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174,242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32.4%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52.2%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317,040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6/2/12/9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CONSULADOS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163,355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28.6%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54.2%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842,808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28/9/10/20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CALDAS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146,202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29.8%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44.5%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337,412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0/5/13/9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GUAJIRA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140,544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55.3%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38.0%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454,654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14/0/1/0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NORTE DE SAN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128,088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17.4%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70.6%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633,874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4/1/1/34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CHOCO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109,148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75.7%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15.8%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217,569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30/0/1/0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PUTUMAYO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94,416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71.4%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19.0%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131,149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13/0/0/0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QUINDIO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94,337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32.1%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48.6%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211,380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1/1/9/1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CAQUETA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66,468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38.8%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47.7%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156,122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5/1/7/3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CASANARE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54,202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24.8%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61.3%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109,831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2/0/2/15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ARAUCA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34,097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34.6%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51.3%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122,118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3/0/1/3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AMAZONAS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13,954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55.3%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31.3%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32,047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11/0/0/0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GUAVIARE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12,677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37.2%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47.1%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35,230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2/0/2/0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VICHADA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9,769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45.8%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43.8%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36,048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1/0/1/2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ANDRES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7,936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44.1%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43.3%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35,790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1/1/0/0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VAUPES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6,932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75.5%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15.0%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16,932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6/0/0/0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GUAINIA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6,778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56.4%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31.0%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24,891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6/1/1/0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A6E3A"/>
        </w:rPr>
        <w:t>Capítulos por departamento</w:t>
      </w:r>
    </w:p>
    <w:p>
      <w:r>
        <w:br w:type="page"/>
      </w:r>
    </w:p>
    <w:p>
      <w:pPr>
        <w:pStyle w:val="Heading2"/>
      </w:pPr>
      <w:r>
        <w:rPr>
          <w:color w:val="0A6E3A"/>
        </w:rPr>
        <w:t>1. BOGOTA D.C.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6,076,599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4,094,508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1,706,249 · 41.7%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1,543,517 · 37.7%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-162,732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1,982,091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/ 0 / 0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p>
      <w:r>
        <w:rPr>
          <w:rFonts w:ascii="Calibri" w:hAnsi="Calibri"/>
          <w:b w:val="0"/>
          <w:color w:val="666666"/>
          <w:sz w:val="22"/>
        </w:rPr>
        <w:t>(sin municipios Q2/Q3 en este departamento)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BOGOTA. D.C.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centro/occidente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1,706,249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41.7%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Aqu� tienes la recomendaci�n t�ctica para el departamento de Bogot� D.C.:</w:t>
        <w:br/>
        <w:br/>
        <w:t>Para la segunda vuelta en Bogot� D.C., la campa�a de Iv�n Cepeda debe enfocarse en la movilizaci�n de bases y la consolidaci�n del voto joven e independiente. Es crucial activar los circuitos barriales en las localidades tradicionalmente afines al Pacto Hist�rico, asegurando que cada voto potencial se traduzca en una urna. Simult�neamente, debemos tender puentes con los sectores moderados y aquellos desencantados con la polarizaci�n, presentando a Cepeda como una figura de unidad y experiencia. La estrategia digital debe amplificar mensajes sobre estabilidad, desarrollo social y derechos, resonando con las aspiraciones urbanas. Finalmente, es imperativo contrarrestar las narrativas de miedo con propuestas concretas y viables para la capital.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15.8s)_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2. VALLE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3,793,190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2,106,201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1,119,914 · 53.2%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710,909 · 33.8%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-409,005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1,686,989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 / 6 / 8 / 3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CARTAGO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56,475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+5,459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CAICEDONIA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13,482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+2,217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ROLDANILLO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12,327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+1,501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ANSERMANUEVO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10,332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+714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RESTREPO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8,413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+189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TRUJILLO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8,154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+1,223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RIOFRIO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7,734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6,707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+1,434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ALCALA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6,346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+377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BOLIVAR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6,069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+1,101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CALI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541,270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BUENAVENTURA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72,065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80.3%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PALMIRA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90,115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TULUA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43,107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JAMUNDI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45,076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YUMBO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44,723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68.4%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BUGA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36,630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CANDELARIA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36,468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67.4%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CERRITO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20,795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66.7%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FLORIDA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Cauca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22,399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71.4%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la segunda vuelta en Cundinamarca, la campa�a de Iv�n Cepeda debe adoptar un enfoque pragm�tico y de unidad regional. Es fundamental articular propuestas claras sobre desarrollo rural, infraestructura vial local y fortalecimiento de la seguridad ciudadana, conectando directamente con las preocupaciones diarias de los cundinamarqueses. Busquen alianzas estrat�gicas con l�deres comunitarios y exvotantes de centro para ampliar la base de apoyo m�s all� del voto duro del Pacto Hist�rico. Proyectar una imagen de moderaci�n, gobernabilidad y capacidad de gesti�n ser� clave para movilizar a los indecisos y asegurar una victoria contundente en el departamento.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18.1s)_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3. ANTIOQUIA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5,448,240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3,170,236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805,652 · 25.4%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1,723,406 · 54.4%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+917,754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2,278,004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 / 6 / 29 / 75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BELLO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 metropolitana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153,969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+53,635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COPACABANA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 metropolitana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32,096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+9,889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CALDAS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 metropolitana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26,631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+8,950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GIRARDOTA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 metropolitana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25,210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+7,570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NECOCLI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Urabá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25,052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+1,569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ESTRELLA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 metropolitana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24.4%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24,840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+12,310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BARBOSA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 metropolitana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22,999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+4,688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BERRIO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20,142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+1,927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NECHI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 rural uribista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15,763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+772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ARBOLETES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Urabá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13,678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+717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TURBO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Urabá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26,437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APARTADO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Urabá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32,102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59.0%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CAUCASIA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 rural uribista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18,877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CHIGORODO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Urabá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13,171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BAGRE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 rural uribista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6,230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CAREPA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Urabá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12,538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SEGOVIA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 rural uribista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6,457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TARAZA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 rural uribista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3,594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REMEDIOS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 rural uribista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3,584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ZARAGOZA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Antioquia rural uribista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3,012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48.3%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la segunda vuelta en Cundinamarca, es crucial consolidar el voto urbano y periurbano, mientras se avanza estrat�gicamente en las zonas rurales tradicionalmente m�s reacias. La t�ctica debe centrarse en la comunicaci�n de logros concretos del Pacto Hist�rico a nivel nacional y c�mo estos impactan directamente la vida de los cundinamarqueses, especialmente en t�rminos de infraestructura, programas sociales y apoyo al campesinado. Es imperativo humanizar la campa�a de Iv�n Cepeda, conect�ndolo con las realidades locales a trav�s de encuentros comunitarios aut�nticos y el respaldo de l�deres sociales y comunitarios respetados. Adem�s, se debe implementar una estrategia de desmentido activa y propositiva contra las desinformaciones, enfatizando la moderaci�n y la capacidad de di�logo para construir consensos, alej�ndose de cualquier percepci�n de polarizaci�n.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16.5s)_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4. CUNDINAMARCA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2,335,305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1,600,981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600,030 · 37.5%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724,061 · 45.2%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+124,031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734,324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 / 9 / 31 / 62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FUSAGASUGA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41,478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+14,348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GIRARDOT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31,906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+5,193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29,414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+21,690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CAJICA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15,152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+9,244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UBATE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11,584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+6,691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MESA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10,506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+3,588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COLEGIO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9,322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+2,338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COTA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9,018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+5,455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GUADUAS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8,704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+4,034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CALERA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7,575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+1,507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SOACHA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139,603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FACATATIVA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34,701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ZIPAQUIRA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39,011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MADRID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31,763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MOSQUERA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31,194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FUNZA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25,293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TOCANCIPA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16,891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SIBATE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8,296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SOPO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7,099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GACHANCIPA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Bogotá región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4,679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49.2%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asegurar la victoria en Cundinamarca en esta segunda vuelta, la campa�a de Iv�n Cepeda debe enfocarse en consolidar el voto urbano y periurbano, especialmente en municipios cercanos a Bogot� como Soacha, Facatativ�, y Zipaquir�, apelando a la continuidad de las pol�ticas sociales y la estabilidad econ�mica. Es crucial establecer un contraste claro con la propuesta del adversario, resaltando los beneficios concretos del Pacto Hist�rico para la regi�n. Se debe intensificar la presencia en medios locales y redes sociales, con mensajes personalizados que aborden las necesidades espec�ficas de cada subregi�n de Cundinamarca, movilizando a los l�deres comunitarios y organizaciones sociales para una votaci�n masiva y organizada.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16.8s)_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5. ATLANTICO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2,129,515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1,053,684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549,193 · 52.1%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432,784 · 41.1%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-116,409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1,075,831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 / 0 / 6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CAMPO DE LA CRUZ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58.9%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15,141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+2,111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MANATI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59.5%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11,206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+1,564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JUAN DE ACOSTA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10,336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+1,540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CANDELARIA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59.6%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9,119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+1,437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 LUCIA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7,562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+1,017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SUAN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6,818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+1,490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BARRANQUILLA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281,123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SOLEDAD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104,590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MALAMBO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29,475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68.3%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SABANALARGA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24,095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61.7%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GALAPA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14,528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65.5%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BARANOA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17,979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61.5%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COLOMBIA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11,515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LURUACO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5,206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SANTO TOMAS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8,522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SABANAGRANDE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7,952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59.2%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Territorio Cepeda fuerte (margen +11.0 pp). Potencial movilizable: 1,075,831 no-votantes. Foco en defender turnout. Testigos electorales en todos los puestos. No descuidar mpios donde ya gana asumiendo que está ganado.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_(fallback determinista · proveedores cloud-free no respondieron)_</w:t>
      </w:r>
    </w:p>
    <w:p>
      <w:r>
        <w:br w:type="page"/>
      </w:r>
    </w:p>
    <w:p>
      <w:pPr>
        <w:pStyle w:val="Heading2"/>
      </w:pPr>
      <w:r>
        <w:rPr>
          <w:color w:val="0A6E3A"/>
        </w:rPr>
        <w:t>6. NARIÑO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1,225,565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689,451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472,507 · 68.5%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148,117 · 21.5%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-324,390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536,114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 / 2 / 0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ALBAN (SAN JOSE)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andino Nariño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3,055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+113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PEDRO DE CARTAGO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andino Nariño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2,778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+189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PASTO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andino Nariño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140,876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66.0%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TUMACO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41,118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76.1%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IPIALES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andino Nariño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35,198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BARBACOAS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andino Nariño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6,204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78.3%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TUQUERRES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andino Nariño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15,394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75.9%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RICAURTE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andino Nariño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5,048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74.0%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UNION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andino Nariño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6,754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CUMBAL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andino Nariño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12,532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77.8%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CHARCO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6,318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85.6%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SAMANIEGO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andino Nariño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10,468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80.2%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Dada la significativa votaci�n obtenida en Nari�o durante la primera vuelta, la estrategia para Iv�n Cepeda en la segunda debe consolidar el apoyo popular y atraer votantes indecisos. Enfocarse en la defensa de los derechos campesinos, la reactivaci�n econ�mica local mediante proyectos productivos y la inversi�n en infraestructura vial ser� crucial. Es imperativo capitalizar el liderazgo de figuras regionales influyentes y fortalecer la narrativa de un "Gobierno del Cambio" que atienda las necesidades espec�ficas del departamento. Movilizar a las bases en zonas rurales y urbanas con mensajes claros sobre la paz y la justicia social garantizar� la victoria en esta regi�n clave.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15.1s)_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7. CAUCA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1,075,975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677,099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462,690 · 68.3%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131,175 · 19.4%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-331,515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398,876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 / 0 / 0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p>
      <w:r>
        <w:rPr>
          <w:rFonts w:ascii="Calibri" w:hAnsi="Calibri"/>
          <w:b w:val="0"/>
          <w:color w:val="666666"/>
          <w:sz w:val="22"/>
        </w:rPr>
        <w:t>(sin municipios Q2/Q3 en este departamento)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POPAYAN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indígena/campesino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104,468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SANTANDER DE QUILICHAO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indígena/campesino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36,828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66.2%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TEJADA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indígena/campesino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17,750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82.3%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PIENDAMO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indígena/campesino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9,752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TAMBO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indígena/campesino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16,637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CAJIBIO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indígena/campesino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8,348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BOLIVAR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indígena/campesino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14,031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78.8%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GUAPI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6,723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91.1%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SILVIA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indígena/campesino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9,739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73.7%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TIMBIO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indígena/campesino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10,696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57.2%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Cauca en segunda vuelta, la campa�a de Iv�n Cepeda debe intensificar una estrategia de movilizaci�n directa con enfoque territorial. Es crucial consolidar el voto de las comunidades ind�genas, afrodescendientes y campesinas, articulando un mensaje claro sobre la defensa de la paz, la reforma agraria y la inversi�n social directa en sus territorios. La campa�a debe empoderar a los l�deres locales y organizaciones sociales para que sean voceros activos, combatiendo la desinformaci�n con propuestas concretas que aborden las necesidades hist�ricas de la regi�n. Una presencia constante en los municipios, con �nfasis en el di�logo y la escucha activa, ser� fundamental para asegurar una participaci�n masiva y decisiva en favor del Pacto Hist�rico.update_topic(strategic_intent='Proveer una recomendaci�n t�ctica para la campa�a de Iv�n Cepeda en el departamento del Cauca.')</w:t>
        <w:br/>
        <w:t>La recomendaci�n t�ctica para el departamento del Cauca en la segunda vuelta es:</w:t>
        <w:br/>
        <w:br/>
        <w:t>Iv�n Cepeda debe consolidar el voto urbano en Popay�n, enfatizando propuestas de seguridad ciudadana y empleo juvenil, temas sensibles en la capital. Paralelamente, es crucial fortalecer la movilizaci�n en zonas rurales e ind�genas, reconociendo su liderazgo hist�rico y el potencial de voto duro del Pacto Hist�rico, pero sin darlo por sentado. Se debe articular un mensaje claro sobre la defensa de la paz y la inversi�n social para estas comunidades, contrastando con narrativas que busquen generar miedo o divisi�n. Finalmente, la campa�a debe aprovechar la red de l�deres sociales y comunitarios para una micro-focalizaci�n efectiva y la defensa del voto.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21.8s)_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8. BOLIVAR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1,791,159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820,699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443,226 · 54.0%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312,574 · 38.1%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-130,652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970,460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 / 6 / 8 / 7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CARMEN DE BOLIVAR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34,412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+4,086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JUAN NEPOMUCENO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18,374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+1,655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CALAMAR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12,904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+676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TIQUISIO (PTO. RICO)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10,352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+235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ESTANISLAO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9,326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+393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BARRANCO DE LOBA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58.5%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7,808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+1,167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SIMITI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7,335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+1,735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FERNANDO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6,523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+262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ALTOS DEL ROSARIO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61.2%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5,377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+850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TALAIGUA NUEVO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5,350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+663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CARTAGENA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239,504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MAGANGUE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27,393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TURBACO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22,333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59.1%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ARJONA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17,814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66.0%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MARIA LA BAJA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10,552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64.6%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MOMPOS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8,271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MAHATES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4,427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PABLO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4,521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JACINTO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5,173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 ROSA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5,107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71.6%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la segunda vuelta en Bol�var, es crucial consolidar el voto coste�o, enfatizando el compromiso del Pacto Hist�rico con el desarrollo regional y la superaci�n de las desigualdades. Se recomienda intensificar la presencia en Cartagena y municipios costeros, movilizando redes comunitarias y l�deres sociales. El mensaje debe centrarse en la estabilidad y continuidad de las pol�ticas de inversi�n social, contrastando con la incertidumbre de propuestas alternativas. Finalmente, se debe buscar el respaldo de sectores empresariales y gremiales locales, asegurando que se perciba a Cepeda como un garante de progreso y di�logo.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16.1s)_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9. CORDOBA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1,394,973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705,432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391,880 · 55.6%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268,604 · 38.1%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-123,276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689,541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 / 3 / 1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AYAPEL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22,393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+173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CHINU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16,675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+2,315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PUEBLO NUEVO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13,549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PURISIMA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7,712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+798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MONTERIA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104,497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LORICA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26,216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58.6%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TIERRALTA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17,296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SAHAGUN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25,022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CERETE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26,771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MONTELIBANO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22,618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71.2%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PLANETA RICA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14,570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CIENAGA DE ORO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18,890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71.5%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PELAYO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11,037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LIBERTADOR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10,511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69.8%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**RECOMENDACI�N T�CTICA: DEPARTAMENTO DE C�RDOBA (2DA VUELTA)**</w:t>
        <w:br/>
        <w:br/>
        <w:t>Para la segunda vuelta en C�rdoba, la campa�a de Iv�n Cepeda debe enfocarse en una estrategia de doble v�a. Primero, asegurar la movilizaci�n masiva de nuestra base, utilizando l�deres comunitarios y redes sociales para garantizar el voto de cada simpatizante del Pacto Hist�rico. Segundo, es crucial tender puentes con sectores moderados y gremios locales, destacando propuestas concretas en desarrollo agr�cola sostenible, inversi�n en infraestructura rural y programas sociales que beneficien directamente a las comunidades m�s vulnerables, diferenci�ndonos claramente de la pol�tica tradicional. Subrayar el compromiso con la paz territorial y la reconciliaci�n ser� clave para atraer a votantes pragm�ticos que buscan estabilidad y progreso regional. Alianzas estrat�gicas con l�deres sociales y organizaciones campesinas, que compartan objetivos de bienestar, ser�n decisivas para ampliar la base electoral.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16.6s)_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10. SANTANDER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1,861,932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1,199,031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343,998 · 28.7%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684,563 · 57.1%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+340,565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662,901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/ 0 / 11 / 74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GIRON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Santanderes urbanos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47,780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+23,183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CIMITARRA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Santanderes rurales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14,670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+3,507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SABANA DE TORRES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Santanderes rurales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10,584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+2,805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BARBOSA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Santanderes rurales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10,296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+3,397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VELEZ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Santanderes rurales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6,472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+2,507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PUENTE NACIONAL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Santanderes rurales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4,944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+2,145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PARRA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3,328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+606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FLORIAN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Santanderes rurales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2,986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+796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GUEPSA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Santanderes rurales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2,163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+631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GUAVATA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Santanderes rurales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2,016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+423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BARRANCABERMEJA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69,511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58.2%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WILCHES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Santanderes rurales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8,480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55.6%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Territorio Espriella (margen +28.4 pp). Recuperación requiere persuasión + movilización.. Potencial movilizable: 662,901 no-votantes. Foco en Q2_MOVILIZAR (0 mpios) y Q3_CONVERTIR (11 mpios). Coalición con Dignidad. Capturar voto blanco.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_(fallback determinista · proveedores cloud-free no respondieron)_</w:t>
      </w:r>
    </w:p>
    <w:p>
      <w:r>
        <w:br w:type="page"/>
      </w:r>
    </w:p>
    <w:p>
      <w:pPr>
        <w:pStyle w:val="Heading2"/>
      </w:pPr>
      <w:r>
        <w:rPr>
          <w:color w:val="0A6E3A"/>
        </w:rPr>
        <w:t>11. MAGDALENA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1,089,418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503,190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263,014 · 52.3%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197,533 · 39.3%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-65,481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586,228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 / 3 / 8 / 2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BANCO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29,611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+2,759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GUAMAL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14,334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+2,209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ARIGUANI (EL DIFICIL)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13,337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+168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SEBASTIAN DE BUENAVISTA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10,075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+1,202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NUEVA GRANADA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9,657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+1,073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CHIVOLO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8,990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+812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PEDRAZA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7,260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+666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SABANAS DE SAN ANGEL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7,242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+525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CERRO DE SAN ANTONIO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5,905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+457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PIJIÑO DEL CARMEN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5,343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+754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 MARTA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112,812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CIENAGA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25,967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FUNDACION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11,518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ZONA BANANERA (SEVILLA)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14,635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72.1%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PLATO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10,745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ARACATACA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7,645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61.7%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PIVIJAY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7,442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PUEBLOVIEJO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4,940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61.0%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SITIONUEVO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4,427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59.4%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RETEN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5,223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76.0%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"Dada la segunda vuelta en el departamento de Magdalena, la campa�a de Iv�n Cepeda debe enfocarse en consolidar el voto urbano y rural que respald� al Pacto Hist�rico en la primera vuelta, priorizando la movilizaci�n juvenil y de mujeres. Es crucial conectar el mensaje nacional de "cambio" con soluciones concretas a problem�ticas locales como el acceso a servicios b�sicos, el empleo y la seguridad alimentaria, particularmente en zonas golpeadas por la desigualdad. Se recomienda articular alianzas con l�deres sociales y comunitarios que refuercen la credibilidad en el territorio, y despolarizar el discurso para atraer votantes moderados y de centro que busquen estabilidad y progreso social. La campa�a debe ser proactiva en redes sociales y medios comunitarios para contrarrestar desinformaci�n y destacar propuestas espec�ficas para el desarrollo de Magdalena."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11.5s)_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12. TOLIMA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1,170,701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672,211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235,730 · 35.1%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315,181 · 46.9%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+79,451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498,490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 / 10 / 12 / 16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IBAGUE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169,798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+31,786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ESPINAL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24,158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+3,490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CHAPARRAL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22,879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+2,696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PLANADAS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14,266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+1,325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FRESNO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24.9%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14,194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+3,330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MARIQUITA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13,654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+1,070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ORTEGA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12,144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+884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RIOBLANCO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11,552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+1,839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GUAMO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11,214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+3,540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PURIFICACION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8,398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+316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LIBANO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8,501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HONDA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5,755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COYAIMA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5,245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NATAGAIMA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3,943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LERIDA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4,377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ARMERO (GUAYABAL)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2,853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ICONONZO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2,414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COELLO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2,446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AMBALEMA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1,623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48.1%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la segunda vuelta en Tolima, es crucial consolidar la base de votantes del Pacto Hist�rico mientras se atraen votantes indecisos y de centro. Enfatice propuestas concretas para la reactivaci�n econ�mica del departamento, especialmente en el sector agr�cola, y refuerce el mensaje de paz y estabilidad, �reas de alta sensibilidad local. Es vital establecer alianzas estrat�gicas con l�deres sociales, gremiales y pol�ticos que apoyaron a candidatos eliminados en primera vuelta, buscando puntos de encuentro program�ticos. La campa�a debe ser visible en los municipios rurales y urbanos clave, con mensajes adaptados a sus realidades espec�ficas, contrarrestando eficazmente la desinformaci�n del oponente.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12.4s)_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13. SUCRE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761,233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400,478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226,644 · 56.6%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145,696 · 36.4%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-80,948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360,755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 / 0 / 4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MAJAGUAL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16,435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+3,554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SUCRE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11,867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+1,010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GALERAS (NUEVA GRANADA)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59.2%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9,464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+2,604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GUARANDA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9,327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+1,716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SINCELEJO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71,183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ONOFRE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12,645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69.4%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MARCOS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12,422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COROZAL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17,816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SAMPUES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12,495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SINCE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6,856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TOLU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10,148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73.5%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BENITO ABAD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5,766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OVEJAS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7,680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61.8%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TOLUVIEJO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+ Magdalena Medio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7,028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60.0%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Excelente. Aqu� est� la recomendaci�n t�ctica para el departamento de Sucre:</w:t>
        <w:br/>
        <w:br/>
        <w:t>Para la segunda vuelta en Sucre, es crucial consolidar el voto indeciso y captar apoyo m�s all� de la base tradicional del Pacto Hist�rico. Propongo una campa�a intensiva centrada en la reactivaci�n econ�mica local, especialmente en el sector agr�cola y pesquero, y la mejora de la infraestructura vial y de servicios b�sicos. Debemos comunicar con claridad c�mo Iv�n Cepeda impulsar� proyectos concretos que beneficien directamente a las comunidades sucre�as, demostrando un compromiso genuino con sus necesidades. Un mensaje de unidad regional y de inclusi�n de diversas voces ser� clave para contrarrestar la polarizaci�n y construir una victoria contundente.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11.4s)_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14. CESAR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929,139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482,856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224,457 · 46.5%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223,840 · 46.4%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-617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446,283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 / 2 / 9 / 2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AGUACHICA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59.6%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31,886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+12,939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CHIMICHAGUA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14,529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+1,316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PAZ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58.5%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12,647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+2,569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ALBERTO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9,036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+498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DIEGO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8,869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+603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PELAYA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8,498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+2,461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ASTREA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8,450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+1,094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PAILITAS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8,340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+1,107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MARTIN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7,638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+2,207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GAMARRA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5,275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+1,417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VALLEDUPAR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89,773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AGUSTIN CODAZZI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13,803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BOSCONIA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9,008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JAGUA DE IBIRICO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9,472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CURUMANI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7,793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COPEY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7,212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59.3%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PASO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10,256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63.9%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PUEBLO BELLO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5,910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CHIRIGUANA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6,579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BECERRIL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5,299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57.9%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I will now provide a tactical recommendation for Iv�n Cepeda's campaign in the Cesar department, focusing on the second round.</w:t>
        <w:br/>
        <w:br/>
        <w:t>**RECOMENDACI�N T�CTICA PARA EL DEPARTAMENTO DEL CESAR (2DA VUELTA)**</w:t>
        <w:br/>
        <w:br/>
        <w:t>Para la segunda vuelta en el departamento del Cesar, es crucial intensificar la movilizaci�n en zonas rurales y urbanas donde el Pacto Hist�rico ya tiene bases s�lidas, pero sin descuidar la persuasi�n de los votantes indecisos y aquellos que apoyaron a otras fuerzas en primera vuelta. Enfocarse en mensajes concretos sobre desarrollo agrario, inversi�n social y la lucha contra la corrupci�n, contextualizados a las necesidades locales, resonar� profundamente. Es imperativo consolidar alianzas con l�deres comunitarios, gremios agr�colas y organizaciones sociales, quienes ser�n clave para replicar el mensaje y garantizar la asistencia a las urnas. Simult�neamente, se debe desplegar una estrategia robusta de comunicaci�n digital y presencial para contrarrestar desinformaci�n y reforzar la propuesta de cambio, destacando los beneficios directos de las pol�ticas de Cepeda para la regi�n.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10.2s)_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15. BOYACA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1,039,293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669,162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216,425 · 32.3%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337,768 · 50.5%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+121,343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370,131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 / 8 / 32 / 78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SOGAMOSO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31,030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+2,193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DUITAMA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28,280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+1,999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BOYACA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15,978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+3,766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CHIQUINQUIRA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15,189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+5,808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PAIPA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9,417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+1,183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MONIQUIRA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7,511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+2,978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VENTAQUEMADA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5,051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+1,418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GARAGOA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4,425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+1,746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VILLA DE LEIVA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4,067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+2,018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COMBITA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4,018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+429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TUNJA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44,172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CUBARA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1,679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NOBSA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5,385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TIBASOSA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2,906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PAZ DE RIO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Boyacá-Cundi rural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1,103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46.9%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la segunda vuelta en Boyac�, la campa�a de Iv�n Cepeda debe enfocar su mensaje en las necesidades econ�micas y sociales espec�ficas del departamento. Es crucial destacar propuestas concretas que impulsen el sector agropecuario, fortalezcan el acceso a la educaci�n y la salud rural, y promuevan la infraestructura local. Se sugiere una estrategia de contacto directo con l�deres comunitarios y campesinos, desmintiendo mitos y enfatizando c�mo las pol�ticas del Pacto Hist�rico beneficiar�n directamente a las familias boyacenses. Priorizar la conexi�n emocional y la proximidad para movilizar el voto indeciso y consolidar apoyos.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22.4s)_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16. RISARALDA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878,829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505,941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182,268 · 36.0%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226,277 · 44.7%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+44,009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372,888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 / 1 / 8 / 1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PEREIRA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189,463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+28,140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DOSQUEBRADAS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73,497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+6,183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SANTA ROSA DE CABAL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27,217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+7,532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BELEN DE UMBRIA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11,465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+2,913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MARSELLA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7,668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+1,061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23.4%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5,233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+1,375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GUATICA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5,083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+1,273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CELIA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3,268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+910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BALBOA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2,922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+432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VIRGINIA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7,601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QUINCHIA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5,952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PUEBLO RICO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3,513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63.8%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MISTRATO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3,196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51.9%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En Risaralda, para la segunda vuelta, la campa�a de Iv�n Cepeda debe enfocarse en la movilizaci�n de bases sociales y la consolidaci�n de alianzas con sectores progresistas que no votaron por el Pacto Hist�rico en primera vuelta. Es crucial destacar la coherencia ideol�gica y el compromiso social de Cepeda, diferenci�ndolo claramente del oponente. Se recomienda una estrategia de comunicaci�n directa y localizada, enfatizando beneficios tangibles de sus propuestas para la regi�n, como desarrollo rural y protecci�n ambiental. Finalmente, es vital incentivar la participaci�n masiva, especialmente en zonas donde la abstenci�n fue alta, activando l�deres comunitarios y j�venes para defender el proyecto de cambio.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18.6s)_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17. HUILA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937,739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548,675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176,721 · 32.2%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297,613 · 54.2%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+120,892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389,064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/ 4 / 12 / 21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NEIVA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113,396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+14,449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PITALITO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49,501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+12,589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PLATA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20,697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+6,842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AGUSTIN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12,060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+3,266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CAMPOALEGRE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10,978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+1,980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ISNOS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9,579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+1,145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PALERMO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9,521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+3,257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ALGECIRAS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9,028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+2,551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RIVERA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7,976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+1,473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AIPE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7,162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+1,793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p>
      <w:r>
        <w:rPr>
          <w:rFonts w:ascii="Calibri" w:hAnsi="Calibri"/>
          <w:b w:val="0"/>
          <w:color w:val="666666"/>
          <w:sz w:val="22"/>
        </w:rPr>
        <w:t>(Cepeda no ganó en ningún municipio de este departamento)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Territorio Espriella (margen +22.0 pp). Recuperación requiere persuasión + movilización.. Potencial movilizable: 389,064 no-votantes. Foco en Q2_MOVILIZAR (4 mpios) y Q3_CONVERTIR (12 mpios). Coalición con Dignidad. Capturar voto blanco.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_(fallback determinista · proveedores cloud-free no respondieron)_</w:t>
      </w:r>
    </w:p>
    <w:p>
      <w:r>
        <w:br w:type="page"/>
      </w:r>
    </w:p>
    <w:p>
      <w:pPr>
        <w:pStyle w:val="Heading2"/>
      </w:pPr>
      <w:r>
        <w:rPr>
          <w:color w:val="0A6E3A"/>
        </w:rPr>
        <w:t>18. META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854,033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536,993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174,242 · 32.4%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280,090 · 52.2%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+105,848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317,040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 / 2 / 12 / 9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VILLAVICENCIO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147,031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+58,183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GRANADA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25,071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+8,270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ACACIAS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21,410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+13,287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LOPEZ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10,548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+3,738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MARTIN DE LOS LLANOS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7,495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+3,388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VISTA HERMOSA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6,946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+776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CUMARAL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6,764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+3,496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FUENTE DE ORO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4,298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+1,372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CONCORDIA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3,904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+367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CARLOS DE GUAROA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3,860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+1,249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GAITAN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15,043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MACARENA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4,053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RICO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2,214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MESETAS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2,625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CASTILLO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1,529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URIBE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4,282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86.3%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la segunda vuelta en el departamento del Meta, la campa�a de Iv�n Cepeda debe pivotar hacia un mensaje de reconciliaci�n y desarrollo pragm�tico. Es crucial establecer un di�logo directo con los sectores productivos y la poblaci�n rural, desmitificando percepciones y subrayando c�mo las propuestas del Pacto Hist�rico pueden generar estabilidad econ�mica y seguridad territorial. Enfatice la construcci�n de consensos locales sobre la paz y el progreso. Una estrategia de puerta a puerta focalizada en las cabeceras municipales y veredas clave, con l�deres sociales locales como voceros, ser� fundamental para consolidar el voto indeciso y contrarrestar la narrativa adversa, asegurando la movilizaci�n de nuestros simpatizantes.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12.5s)_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19. CONSULADOS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1,414,661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571,853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163,355 · 28.6%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310,080 · 54.2%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+146,725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842,808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 / 9 / 10 / 20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ECUADOR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34,129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+2,530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CANADA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32,117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+9,249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CHILE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27,020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+556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INGLATERRA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11,693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+1,387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MEXICO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24.5%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9,795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+3,121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LIBANO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19.5%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1,327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JAPON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934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URUGUAY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750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CHINA REPUBLICA POPULAR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COREA DEL SUR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+14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ESPAÑA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54,162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FRANCIA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6,699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AUSTRALIA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8,565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ITALIA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3,313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ARGENTINA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4,499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ALEMANIA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5,649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BRASIL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1,895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SUIZA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1,766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PAISES BAJOS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1,121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POLONIA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Exterior (consulados)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58.5%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la segunda vuelta, es crucial que el departamento de CONSULADOS maximice la movilizaci�n del voto en el exterior. Enf�quense en plataformas digitales y l�deres comunitarios de la di�spora, especialmente en ciudades con alta concentraci�n de colombianos progresistas. Desarrollen mensajes espec�ficos que conecten las propuestas de Cepeda con las necesidades e intereses de los expatriados, como la protecci�n consular y el impacto en sus familias en Colombia. Es fundamental desmentir activamente la desinformaci�n y consolidar el apoyo del Pacto Hist�rico. Aseguren que se facilite el proceso de votaci�n y que cada compatriota sienta que su voz desde lejos es decisiva para el futuro del pa�s.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13.6s)_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20. CALDAS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828,671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491,259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146,202 · 29.8%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218,852 · 44.5%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+72,650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337,412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/ 5 / 13 / 9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MANIZALES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118,145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+24,547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DORADA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26,705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+2,203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CHINCHINA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21,294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+3,495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RIOSUCIO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17,747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+512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VILLAMARIA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16,712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+2,129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ANSERMA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23.8%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14,186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+3,939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SUPIA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11,835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+976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NEIRA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9,236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+2,955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PENSILVANIA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7,502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+2,435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SALAMINA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20.3%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7,331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+1,816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p>
      <w:r>
        <w:rPr>
          <w:rFonts w:ascii="Calibri" w:hAnsi="Calibri"/>
          <w:b w:val="0"/>
          <w:color w:val="666666"/>
          <w:sz w:val="22"/>
        </w:rPr>
        <w:t>(Cepeda no ganó en ningún municipio de este departamento)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la segunda vuelta en Caldas, la campa�a de Iv�n Cepeda debe enfocarse en consolidar el voto urbano progresista y, crucialmente, seducir al electorado de centro-derecha moderado que no se siente representado por el adversario. Se recomienda una campa�a de contraste clara, destacando las propuestas de Cepeda en desarrollo rural sostenible, infraestructura vial, y apoyo a peque�os y medianos caficultores, temas sensibles en la regi�n. Es vital establecer puentes con l�deres sociales, gremios agr�colas y empresarios locales, enfatizando la estabilidad y el crecimiento econ�mico que representa su candidatura frente a la incertidumbre. Finalmente, movilizar a los j�venes y la academia para amplificar el mensaje de cambio y oportunidades en un Caldas pr�spero e incluyente.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11.5s)_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21. LA GUAJIRA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708,846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254,192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140,544 · 55.3%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96,625 · 38.0%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-43,919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454,654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 / 0 / 1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JUAN DEL CESAR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17,847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+2,872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URIBIA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12,551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MAICAO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25,692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RIOHACHA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37,453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MANAURE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7,997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FONSECA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9,393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DIBULLA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5,527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BARRANCAS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8,124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66.6%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ALBANIA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7,040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71.2%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VILLANUEVA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5,027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HATONUEVO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norte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5,031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69.7%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Territorio Cepeda fuerte (margen +17.3 pp). Potencial movilizable: 454,654 no-votantes. Foco en defender turnout. Testigos electorales en todos los puestos. No descuidar mpios donde ya gana asumiendo que está ganado.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_(fallback determinista · proveedores cloud-free no respondieron)_</w:t>
      </w:r>
    </w:p>
    <w:p>
      <w:r>
        <w:br w:type="page"/>
      </w:r>
    </w:p>
    <w:p>
      <w:pPr>
        <w:pStyle w:val="Heading2"/>
      </w:pPr>
      <w:r>
        <w:rPr>
          <w:color w:val="0A6E3A"/>
        </w:rPr>
        <w:t>22. NORTE DE SAN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1,369,050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735,176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128,088 · 17.4%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519,143 · 70.6%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+391,055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633,874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 / 1 / 1 / 34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TIBU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Catatumbo / Frontera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26,911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+3,957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CONVENCION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Catatumbo / Frontera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10,351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+488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TARRA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Catatumbo / Frontera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4,640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72.5%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TEORAMA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Catatumbo / Frontera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4,117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76.9%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HACARI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Catatumbo / Frontera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2,076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64.6%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CALIXTO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Catatumbo / Frontera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2,998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83.5%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Aqu� tienes una recomendaci�n t�ctica para el departamento de Norte de Santander:</w:t>
        <w:br/>
        <w:br/>
        <w:t>En Norte de Santander, la clave para Iv�n Cepeda en la segunda vuelta es consolidar el voto urbano moderado y los j�venes, mientras se matiza el discurso sobre seguridad. Enf�cate en propuestas de desarrollo econ�mico local y generaci�n de empleo, que resuenen en una regi�n con desaf�os en estas �reas. Es crucial desmarcarse de estereotipos negativos y proyectar una imagen de estabilidad y progreso. Moviliza la base del Pacto Hist�rico, pero extiende puentes hacia sectores independientes y desencantados con otras opciones, presentando a Cepeda como una figura conciliadora y capaz de gestionar la complejidad regional. Prioriza la presencia en medios locales y la interacci�n directa con l�deres comunitarios y gremiales.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25.5s)_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23. CHOCO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361,794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144,225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109,148 · 75.7%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22,782 · 15.8%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-86,366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217,569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 / 0 / 1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CARMEN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3,453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+486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QUIBDO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29,900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74.5%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ISTMINA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6,263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74.8%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TADO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3,771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72.2%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BAJO BAUDO (PIZARRO)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3,409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85.9%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RIOSUCIO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4,914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84.1%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NUEVO BELEN DE BAJIRA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3,224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CONDOTO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3,216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78.1%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ALTO BAUDO (PIE DE PATO)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4,717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95.0%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ACANDI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1,944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UNGUIA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Pacífico afro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2,411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62.1%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la segunda vuelta en Choc�, la campa�a de Iv�n Cepeda debe enfocarse en la movilizaci�n de bases y la consolidaci�n del voto popular. Es crucial desplegar equipos locales para una campa�a "puerta a puerta", enfatizando mensajes claros sobre el compromiso del Pacto Hist�rico con la inversi�n social, la seguridad territorial y la reparaci�n hist�rica para las comunidades afrocolombianas e ind�genas. Destacar la continuidad de programas sociales y la lucha contra la desigualdad, resonando con las necesidades m�s urgentes de la poblaci�n. Finalmente, se debe contrarrestar activamente cualquier desinformaci�n, promoviendo la participaci�n masiva y defendiendo el voto popular como garant�a de cambio.</w:t>
        <w:br/>
        <w:t>Para la segunda vuelta en Choc�, la campa�a de Iv�n Cepeda debe enfocarse en la movilizaci�n de bases y la consolidaci�n del voto popular. Es crucial desplegar equipos locales para una campa�a "puerta a puerta", enfatizando mensajes claros sobre el compromiso del Pacto Hist�rico con la inversi�n social, la seguridad territorial y la reparaci�n hist�rica para las comunidades afrocolombianas e ind�genas. Destacar la continuidad de programas sociales y la lucha contra la desigualdad, resonando con las necesidades m�s urgentes de la poblaci�n. Finalmente, se debe contrarrestar activamente cualquier desinformaci�n, promoviendo la participaci�n masiva y defendiendo el voto popular como garant�a de cambio.</w:t>
        <w:br/>
        <w:t>I have provided the tactical recommendation for the Choc� department.</w:t>
        <w:br/>
        <w:br/>
        <w:t>**RECOMENDACI�N T�CTICA para CHOCO (2da vuelta):**</w:t>
        <w:br/>
        <w:br/>
        <w:t>Para la segunda vuelta en Choc�, la campa�a de Iv�n Cepeda debe enfocarse en la movilizaci�n de bases y la consolidaci�n del voto popular. Es crucial desplegar equipos locales para una campa�a "puerta a puerta", enfatizando mensajes claros sobre el compromiso del Pacto Hist�rico con la inversi�n social, la seguridad territorial y la reparaci�n hist�rica para las comunidades afrocolombianas e ind�genas. Destacar la continuidad de programas sociales y la lucha contra la desigualdad, resonando con las necesidades m�s urgentes de la poblaci�n. Finalmente, se debe contrarrestar activamente cualquier desinformaci�n, promoviendo la participaci�n masiva y defendiendo el voto popular como garant�a de cambio.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15.1s)_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24. PUTUMAYO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263,450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132,301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94,416 · 71.4%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25,087 · 19.0%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-69,329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131,149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 / 0 / 0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p>
      <w:r>
        <w:rPr>
          <w:rFonts w:ascii="Calibri" w:hAnsi="Calibri"/>
          <w:b w:val="0"/>
          <w:color w:val="666666"/>
          <w:sz w:val="22"/>
        </w:rPr>
        <w:t>(sin municipios Q2/Q3 en este departamento)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ASIS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18,004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68.7%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MOCOA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17,187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68.7%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ORITO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12,783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80.6%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VALLE DEL GUAMUEZ (LA HORMIGA)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12,120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80.4%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VILLAGARZON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7,115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65.6%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LEGUIZAMO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2,867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MIGUEL (LA DORADA)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5,752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79.8%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GUZMAN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3,573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67.5%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CAICEDO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3,513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73.1%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SIBUNDOY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5,006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69.6%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update_topic(strategic_intent='Provide a concise tactical recommendation for Iv�n Cepeda\'s campaign in Putumayo.')</w:t>
        <w:br/>
        <w:t>Aqu� tienes una recomendaci�n t�ctica para Putumayo:</w:t>
        <w:br/>
        <w:br/>
        <w:t>Para la segunda vuelta en Putumayo, es crucial que la campa�a de Iv�n Cepeda profundice el contacto directo con comunidades rurales y urbanas, enfoc�ndose en propuestas concretas para el desarrollo econ�mico sostenible, la formalizaci�n de tierras y el fortalecimiento de la paz territorial. Es vital consolidar el voto de sectores afines al Pacto Hist�rico, mientras se tienden puentes con votantes indecisos y aquellos de otras fuerzas pol�ticas, resaltando la capacidad de convergencia. La narrativa debe ser propositiva y esperanzadora, contrastando con discursos polarizantes y destacando los beneficios tangibles de un gobierno progresista para la regi�n. Finalmente, se debe asegurar una s�lida vigilancia electoral para proteger cada voto.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9.4s)_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25. QUINDIO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504,934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293,554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94,337 · 32.1%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142,586 · 48.6%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+48,249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211,380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/ 1 / 9 / 1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ARMENIA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111,621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+30,880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CALARCA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26,630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+5,476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MONTENEGRO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17,163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+2,555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QUIMBAYA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14,987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+1,799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CIRCASIA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9,658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+3,026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FILANDIA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24.3%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4,844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+1,844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GENOVA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49.9%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3,594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+828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PIJAO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2,781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+719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CORDOBA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2,660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+171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BUENAVISTA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1,150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+343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TEBAIDA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Eje cafetero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7,199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42.4%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update_topic(strategic_intent:&lt;ctrl46&gt;Elaborar una recomendaci�n t�ctica para la campa�a de Iv�n Cepeda en Quind�o para la segunda vuelta electoral, enfoc�ndose en la consolidaci�n del voto y la atracci�n de nuevos electores.&lt;ctrl46&gt;,title:&lt;ctrl46&gt;Recomendaci�n T</w:t>
        <w:br/>
        <w:t>Para la segunda vuelta en Quind�o, la campa�a de Iv�n Cepeda debe enfocarse en consolidar el voto urbano y joven, al tiempo que busca persuadir a los votantes indecisos de centro. Es crucial destacar propuestas concretas que aborden las preocupaciones locales, como el apoyo al sector cafetero, el fomento del turismo sostenible y la mejora de la infraestructura regional. Se recomienda intensificar la presencia en municipios clave con eventos cercanos a la gente y mensajes claros sobre la estabilidad econ�mica y la justicia social. Una narrativa que unifique a diversos sectores y promueva la conciliaci�n ser� fundamental para asegurar la victoria en este departamento.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40.6s)_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26. CAQUETA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327,418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171,296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66,468 · 38.8%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81,783 · 47.7%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+15,315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156,122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 / 1 / 7 / 3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FLORENCIA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59,238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+14,352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RICO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9,961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+1,171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DONCELLO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7,889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+1,677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PAUJIL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5,826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JOSE DEL FRAGUA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37.6%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5,677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+638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CURILLO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4,885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+487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BELEN DE LOS ANDAQUIES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58.7%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4,226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+1,203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SOLITA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3,893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+483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VICENTE DEL CAGUAN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11,114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CARTAGENA DEL CHAIRA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6,593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MONTAÑITA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3,482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SOLANO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2,005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66.8%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MILAN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Sur Tolima-Huila-Caquetá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1,204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47.4%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update_topic(strategic_intent='Provide a tactical recommendation for Iv�n Cepeda�s campaign in the Caquet� department for the second round of the 2026 Colombian elections.')</w:t>
        <w:br/>
        <w:t>En Caquet�, la estrategia debe centrarse en la consolidaci�n de apoyos mediante la articulaci�n con l�deres sociales y comunitarios que ya trabajan en terreno. Es crucial enfatizar propuestas concretas para el desarrollo rural, la inversi�n en infraestructura productiva y el fortalecimiento de la seguridad con enfoque social, respondiendo a las necesidades de un departamento hist�ricamente afectado por el conflicto. Debemos activar una pedagog�a sobre los beneficios tangibles de la implementaci�n de los acuerdos de paz y una agenda de desarrollo sostenible. La movilizaci�n de base y el di�logo directo con comunidades campesinas y etnias ser�n clave para contrarrestar narrativas adversas y asegurar el voto progresista en esta segunda vuelta.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9.9s)_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27. CASANARE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328,773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218,942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54,202 · 24.8%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134,114 · 61.3%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+79,912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109,831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/ 0 / 2 / 15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AGUAZUL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9,085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+6,046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VILLANUEVA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9,002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+5,845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SACAMA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SALINA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60.6%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Casanare, la recomendaci�n t�ctica clave para la segunda vuelta de Iv�n Cepeda es la siguiente: enfocar la narrativa en la reactivaci�n econ�mica sostenible del departamento, destacando propuestas concretas para impulsar la agricultura local, el turismo ecol�gico y el desarrollo de energ�as renovables, m�s all� de la dependencia petrolera. Es crucial tender puentes con l�deres sociales y comunitarios que representen los intereses de los campesinos y las etnias, quienes suelen sentirse olvidados por las grandes maquinarias pol�ticas. Adem�s, se debe reforzar la comunicaci�n sobre c�mo las pol�ticas del Pacto Hist�rico beneficiar�n directamente la calidad de vida de las familias casanare�as a trav�s de programas de salud y educaci�n. Finalmente, activar una red de j�venes voluntarios que utilicen las redes sociales para desmentir desinformaci�n y amplificar el mensaje de progreso y cambio.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13.8s)_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28. ARAUCA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220,805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98,687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34,097 · 34.6%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50,613 · 51.3%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+16,516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122,118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/ 0 / 1 / 3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TAME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30.3%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19,716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+4,686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ARAUQUITA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7,671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SARAVENA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8,924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FORTUL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3,869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62.5%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la segunda vuelta en Arauca, es crucial que la campa�a de Iv�n Cepeda articule un mensaje que resuene con las realidades del territorio. Se debe priorizar la propuesta de paz y seguridad integral, no solo desde la desmovilizaci�n, sino tambi�n desde la inversi�n social y la presencia estatal efectiva que genere oportunidades. Enfocarse en proyectos productivos sostenibles y el fortalecimiento de la infraestructura local puede contrarrestar narrativas de abandono y conectar directamente con las necesidades econ�micas de la poblaci�n. Finalmente, es imperativo establecer un di�logo directo con l�deres comunitarios y v�ctimas del conflicto, garantizando que sus voces sean escuchadas y sus demandas, incorporadas en la visi�n del Pacto Hist�rico para el departamento.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12.7s)_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29. AMAZONAS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57,274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25,227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13,954 · 55.3%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7,887 · 31.3%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-6,067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32,047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 / 0 / 0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p>
      <w:r>
        <w:rPr>
          <w:rFonts w:ascii="Calibri" w:hAnsi="Calibri"/>
          <w:b w:val="0"/>
          <w:color w:val="666666"/>
          <w:sz w:val="22"/>
        </w:rPr>
        <w:t>(sin municipios Q2/Q3 en este departamento)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LETICIA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10,415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50.3%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NARIÑO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1,629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73.9%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TARAPACA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72.1%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PEDRERA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81.8%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CHORRERA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544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93.0%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ENCANTO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80.0%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MIRITI PARANA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92.7%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SANTANDER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70.5%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ARICA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85.8%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ALEGRIA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83.9%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la segunda vuelta en Amazonas, la campa�a de Iv�n Cepeda debe enfocarse en una estrategia de arraigo territorial profundo. Priorizar la visita a comunidades ind�genas y ribere�as, escuchando activamente sus demandas sobre protecci�n ambiental, soberan�a territorial y acceso a servicios b�sicos. El mensaje debe ser claro: el Pacto Hist�rico garantiza la defensa de la Amazon�a como patrimonio nacional e ind�gena, impulsando proyectos de desarrollo sostenible que respeten sus cosmovisiones. Movilizar a l�deres locales y garantizar la participaci�n en los puestos de votaci�n ser� clave para asegurar una victoria contundente.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11.9s)_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30. GUAVIARE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69,304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34,074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12,677 · 37.2%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16,060 · 47.1%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+3,383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35,230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/ 0 / 2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JOSE DEL GUAVIARE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47.6%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23,054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+2,890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 RETORNO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56.8%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5,458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+1,304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CALAMAR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1,434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MIRAFLORES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788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69.7%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�Entendido! Aqu� tienes una recomendaci�n t�ctica para el departamento del Guaviare, pensando en la segunda vuelta de Iv�n Cepeda:</w:t>
        <w:br/>
        <w:br/>
        <w:t>Para la segunda vuelta en Guaviare, la campa�a debe enfocar sus esfuerzos en consolidar el voto popular urbano, a la vez que expande su presencia en zonas rurales hist�ricamente marginadas. Es crucial articular un mensaje claro sobre la implementaci�n de los acuerdos de paz y la inversi�n en desarrollo agrario sostenible, conectando directamente con las necesidades de comunidades campesinas y excombatientes. Asimismo, se debe desvirtuar activamente la desinformaci�n, priorizando encuentros comunitarios peque�os y directos donde Cepeda o sus delegados escuchen y respondan a las preocupaciones locales, fortaleciendo la base social del Pacto Hist�rico.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10.6s)_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31. VICHADA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57,355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21,307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9,769 · 45.8%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9,334 · 43.8%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-435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36,048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/ 0 / 1 / 2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CARREÑO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52.1%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12,794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+1,632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CUMARIBO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Llanos petroleros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6,066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78.2%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Para Vichada, la estrategia en segunda vuelta debe focalizarse en una campa�a de cercan�a territorial intensiva, priorizando visitas a cabeceras municipales y resguardos ind�genas. Es crucial conectar con las necesidades b�sicas insatisfechas: acceso a salud, educaci�n y oportunidades para el campo, presentando propuestas concretas de inversi�n. Movilice a l�deres comunitarios y sociales, y contraste claramente con el modelo del adversario, resaltando c�mo el Pacto Hist�rico garantiza la dignidad y el desarrollo equitativo para una regi�n hist�ricamente olvidada. El mensaje debe ser de esperanza y reparaci�n hist�rica.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11.1s)_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32. SAN ANDRES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53,790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18,000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7,936 · 44.1%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7,793 · 43.3%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-143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35,790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/ 1 / 0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ANDRES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insular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44.1%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32,156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+58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PROVIDENCIA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Caribe insular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590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48.6%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Aqu� tienes una recomendaci�n t�ctica para la campa�a de Iv�n Cepeda en San Andr�s:</w:t>
        <w:br/>
        <w:br/>
        <w:t>Para la segunda vuelta en San Andr�s, la campa�a debe enfocarse en la identidad raizal y los desaf�os socioecon�micos �nicos del archipi�lago. Es crucial resaltar las propuestas del Pacto Hist�rico que aborden la protecci�n ambiental, el fomento del turismo sostenible y la garant�a de derechos culturales y territoriales para la comunidad raizal. Se recomienda una estrategia de comunicaci�n directa con l�deres comunitarios y pescadores, enfatizando c�mo el gobierno de Cepeda priorizar� el desarrollo local y la preservaci�n de su riqueza natural y cultural, diferenci�ndose claramente de narrativas centralistas.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8.9s)_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33. VAUPES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26,110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9,178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6,932 · 75.5%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1,379 · 15.0%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-5,553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16,932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 / 0 / 0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p>
      <w:r>
        <w:rPr>
          <w:rFonts w:ascii="Calibri" w:hAnsi="Calibri"/>
          <w:b w:val="0"/>
          <w:color w:val="666666"/>
          <w:sz w:val="22"/>
        </w:rPr>
        <w:t>(sin municipios Q2/Q3 en este departamento)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MITU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5,531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74.2%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TARAIRA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69.2%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CARURU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77.2%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BUENOS AIRES (PACOA)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330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93.5%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YAVARATE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90.4%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MORICHAL (PAPUNAGUA)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71.8%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update_topic(strategic_intent='Producir una recomendaci�n t�ctica breve y concisa para la campa�a de Iv�n Cepeda en Vaup�s para la segunda vuelta, seg�n las especificaciones del usuario.')</w:t>
        <w:br/>
        <w:t>En Vaup�s, la campa�a de segunda vuelta debe profundizar la conexi�n con las comunidades ind�genas, enfatizando la protecci�n de sus territorios ancestrales y la autonom�a cultural. Es crucial movilizar a los votantes a trav�s de l�deres locales y organizaciones comunitarias, quienes conocen las din�micas �nicas del departamento. El mensaje debe resonar con las prioridades de desarrollo sostenible, seguridad alimentaria y paz territorial, asegurando que las propuestas del Pacto Hist�rico se traduzcan en beneficios tangibles para la regi�n. Finalmente, es imperativo fortalecer la log�stica electoral para garantizar una alta participaci�n en zonas remotas, combatiendo as� la abstenci�n hist�rica.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11.0s)_</w:t>
      </w:r>
    </w:p>
    <w:p>
      <w:r>
        <w:br w:type="page"/>
      </w:r>
    </w:p>
    <w:p>
      <w:pPr>
        <w:pStyle w:val="Heading2"/>
      </w:pPr>
      <w:r>
        <w:rPr>
          <w:color w:val="0A6E3A"/>
        </w:rPr>
        <w:t>34. GUAINIA</w:t>
      </w:r>
    </w:p>
    <w:p>
      <w:r>
        <w:rPr>
          <w:rFonts w:ascii="Calibri" w:hAnsi="Calibri"/>
          <w:b/>
          <w:sz w:val="24"/>
        </w:rPr>
        <w:t>Cifras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Municipios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Censo electoral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36,900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Votos válidos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12,009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Cepeda (Pacto Histórico)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6,778 · 56.4%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Espriella (Defensores)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3,722 · 31.0%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Brecha (Esp − Cep)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-3,056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No-votantes (potencial)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24,891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Cuadrantes Q1/Q2/Q3/Q4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 / 1 / 1 / 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oportunidad (Q2_MOVILIZAR + Q3_CONVERTIR)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Esp%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No-vot.</w:t>
            </w:r>
          </w:p>
        </w:tc>
        <w:tc>
          <w:tcPr>
            <w:tcW w:type="dxa" w:w="144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COLOMBIA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38.9%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50.9%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1,048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+27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SAN FELIPE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41.8%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772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+0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Top 10 municipios defensa (Q1_DEFENDER · Cepeda ganó)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Municipio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Votos Cepeda</w:t>
            </w:r>
          </w:p>
        </w:tc>
        <w:tc>
          <w:tcPr>
            <w:tcW w:type="dxa" w:w="2160"/>
            <w:shd w:val="clear" w:color="auto" w:fill="0A6E3A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 Cepeda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INIRIDA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4,926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51.7%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BARRANCOMINAS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1,457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85.7%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PANA PANA (CAMPO ALEGRE)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58.5%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CACAHUAL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75.6%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MORICHAL (MORICHAL NUEVO)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76.8%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 GUADALUPE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Amazonía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39.7%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color w:val="0A6E3A"/>
          <w:sz w:val="24"/>
        </w:rPr>
        <w:t>Recomendación táctica · [VA-ROUTE cadena cloud-free · sin Claude]</w:t>
      </w:r>
    </w:p>
    <w:p>
      <w:r>
        <w:rPr>
          <w:rFonts w:ascii="Calibri" w:hAnsi="Calibri"/>
          <w:b w:val="0"/>
          <w:sz w:val="22"/>
        </w:rPr>
        <w:t>update_topic(strategic_intent='Producir una recomendaci�n t�ctica breve y enfocada para la campa�a de Iv�n Cepeda en Guain�a para la segunda vuelta electoral.')</w:t>
        <w:br/>
        <w:t>En Guain�a, es crucial consolidar la base del Pacto Hist�rico y apelar a los votantes indecisos mediante un mensaje centrado en las necesidades espec�ficas del departamento. La campa�a debe enfatizar propuestas concretas para el desarrollo sostenible, la protecci�n del medio ambiente y el fortalecimiento de la autonom�a ind�gena, resuenan profundamente en la regi�n. Es imperativo activar redes de l�deres comunitarios y organizaciones sociales para una movilizaci�n grassroots efectiva, asegurando el voto en cada rinc�n. Adem�s, la comunicaci�n debe ser directa y did�ctica, contrarrestando la desinformaci�n y destacando el compromiso de Iv�n Cepeda con la inversi�n social y la equidad territorial. Finalmente, un llamado a la unidad regional, trascendiendo las diferencias partidistas de primera vuelta, ser� clave para asegurar la victoria.</w:t>
      </w:r>
    </w:p>
    <w:p>
      <w:pPr>
        <w:jc w:val="right"/>
      </w:pPr>
      <w:r>
        <w:rPr>
          <w:rFonts w:ascii="Calibri" w:hAnsi="Calibri"/>
          <w:b w:val="0"/>
          <w:color w:val="666666"/>
          <w:sz w:val="16"/>
        </w:rPr>
        <w:t>_(LLM cloud-free vía VA · 25.4s)_</w:t>
      </w:r>
    </w:p>
    <w:p>
      <w:r>
        <w:br w:type="page"/>
      </w:r>
    </w:p>
    <w:p>
      <w:pPr>
        <w:pStyle w:val="Heading1"/>
      </w:pPr>
      <w:r>
        <w:rPr>
          <w:color w:val="0A6E3A"/>
        </w:rPr>
        <w:t>Anexo · metodología</w:t>
      </w:r>
    </w:p>
    <w:p>
      <w:r>
        <w:rPr>
          <w:rFonts w:ascii="Calibri" w:hAnsi="Calibri"/>
          <w:b/>
          <w:sz w:val="24"/>
        </w:rPr>
        <w:t>Fuente de datos</w:t>
      </w:r>
    </w:p>
    <w:p>
      <w:r>
        <w:rPr>
          <w:rFonts w:ascii="Calibri" w:hAnsi="Calibri"/>
          <w:b w:val="0"/>
          <w:sz w:val="22"/>
        </w:rPr>
        <w:t>Resultados oficiales Registraduría Nacional vía endpoint público https://resultados.registraduria.gov.co/json/ACT/PR/&lt;codigo&gt;.json. Escrutinio al 99.92% al cierre de captura (121.925 de 122.020 mesas).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Definición de cuadrantes</w:t>
      </w:r>
    </w:p>
    <w:p>
      <w:r>
        <w:rPr>
          <w:rFonts w:ascii="Calibri" w:hAnsi="Calibri"/>
          <w:b w:val="0"/>
          <w:sz w:val="22"/>
        </w:rPr>
        <w:t>Q1_DEFENDER: Cepeda obtuvo más votos que Espriella en el municipio Y su porcentaje es ≥ 40% de los votos válidos. Acción: proteger turnout con testigos.</w:t>
      </w:r>
    </w:p>
    <w:p>
      <w:r>
        <w:rPr>
          <w:rFonts w:ascii="Calibri" w:hAnsi="Calibri"/>
          <w:b w:val="0"/>
          <w:sz w:val="22"/>
        </w:rPr>
        <w:t>Q1_DEFENDER_FRAGIL: Cepeda obtuvo más votos pero su porcentaje es &lt;40%. Acción: reforzar antes de que el territorio se mueva.</w:t>
      </w:r>
    </w:p>
    <w:p>
      <w:r>
        <w:rPr>
          <w:rFonts w:ascii="Calibri" w:hAnsi="Calibri"/>
          <w:b w:val="0"/>
          <w:sz w:val="22"/>
        </w:rPr>
        <w:t>Q2_MOVILIZAR: la diferencia absoluta entre el porcentaje de Cepeda y el de Espriella es ≤ 10 puntos porcentuales. Acción: empujar no-votantes Pacto · transporte el día E.</w:t>
      </w:r>
    </w:p>
    <w:p>
      <w:r>
        <w:rPr>
          <w:rFonts w:ascii="Calibri" w:hAnsi="Calibri"/>
          <w:b w:val="0"/>
          <w:sz w:val="22"/>
        </w:rPr>
        <w:t>Q3_CONVERTIR: la diferencia es entre 10 y 30 puntos a favor de Espriella. Acción: persuasión del electorado de centro · alianza con Dignidad &amp; Compromiso · captura de voto blanco.</w:t>
      </w:r>
    </w:p>
    <w:p>
      <w:r>
        <w:rPr>
          <w:rFonts w:ascii="Calibri" w:hAnsi="Calibri"/>
          <w:b w:val="0"/>
          <w:sz w:val="22"/>
        </w:rPr>
        <w:t>Q4_RESISTIR: la diferencia supera 30 puntos a favor de Espriella. Territorio hostil · acción defensiva · piso digno &gt;20% · no derrochar recursos.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Cálculo de 3M votos</w:t>
      </w:r>
    </w:p>
    <w:p>
      <w:r>
        <w:rPr>
          <w:rFonts w:ascii="Calibri" w:hAnsi="Calibri"/>
          <w:b w:val="0"/>
          <w:sz w:val="22"/>
        </w:rPr>
        <w:t>El umbral 50%+1 con turnout +5pp histórico se sitúa en 12.85 millones de votos válidos. Cepeda actual 9.68M → gap +3.17M ≈ los 3 millones de la meta operativa de campaña.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Limitaciones reconocidas</w:t>
      </w:r>
    </w:p>
    <w:p>
      <w:r>
        <w:rPr>
          <w:rFonts w:ascii="Calibri" w:hAnsi="Calibri"/>
          <w:b w:val="0"/>
          <w:sz w:val="22"/>
        </w:rPr>
        <w:t>1. Bogotá D.C. está agregada como un solo municipio (level=3 nomenclator) · drill-down por localidad requiere extender el scraper a level=4 (ZONA) o level=6 (PUESTO).</w:t>
      </w:r>
    </w:p>
    <w:p>
      <w:r>
        <w:rPr>
          <w:rFonts w:ascii="Calibri" w:hAnsi="Calibri"/>
          <w:b w:val="0"/>
          <w:sz w:val="22"/>
        </w:rPr>
        <w:t>2. NBI municipal DANE 2018 no se incluye (URL automática devolvió 404). El score actual no pondera vulnerabilidad social.</w:t>
      </w:r>
    </w:p>
    <w:p>
      <w:r>
        <w:rPr>
          <w:rFonts w:ascii="Calibri" w:hAnsi="Calibri"/>
          <w:b w:val="0"/>
          <w:sz w:val="22"/>
        </w:rPr>
        <w:t>3. Las recomendaciones tácticas son apoyo cuantitativo · no reemplazan análisis humano cualitativo del territorio.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4"/>
        </w:rPr>
        <w:t>Stack técnico</w:t>
      </w:r>
    </w:p>
    <w:p>
      <w:r>
        <w:rPr>
          <w:rFonts w:ascii="Calibri" w:hAnsi="Calibri"/>
          <w:b w:val="0"/>
          <w:sz w:val="22"/>
        </w:rPr>
        <w:t>Python 3.11 · httpx async HTTP/2 · DuckDB · Plotly · python-docx · Ollama qwen2.5:14b local (cero API cloud paga). Construido sobre framework Visual_Agentes (LOCAL-FIRST estricto · regla #11).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