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</w:t>
      </w:r>
      <w:r>
        <w:t xml:space="preserve"> </w:t>
      </w:r>
      <w:r>
        <w:t xml:space="preserve">credit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FirstParagraph"/>
      </w:pPr>
      <w:r>
        <w:t xml:space="preserve">Y= Sales and X=Advert</w:t>
      </w:r>
    </w:p>
    <w:p>
      <w:pPr>
        <w:numPr>
          <w:numId w:val="1001"/>
          <w:ilvl w:val="0"/>
        </w:numPr>
      </w:pPr>
      <w:r>
        <w:t xml:space="preserve">Write the simple linear regression equation.</w:t>
      </w:r>
    </w:p>
    <w:p>
      <w:pPr>
        <w:numPr>
          <w:numId w:val="1001"/>
          <w:ilvl w:val="0"/>
        </w:numPr>
      </w:pPr>
      <w:r>
        <w:t xml:space="preserve">Interpret the slope and intercept terms.</w:t>
      </w:r>
    </w:p>
    <w:p>
      <w:pPr>
        <w:pStyle w:val="SourceCode"/>
      </w:pPr>
      <w:r>
        <w:rPr>
          <w:rStyle w:val="NormalTok"/>
        </w:rPr>
        <w:t xml:space="preserve">bookstore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'https://raw.githubusercontent.com/wilsonify/AppliedRegression/master/data/bookstore.txt'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Advert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bookstore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a</m:t>
          </m:r>
          <m:r>
            <m:t>d</m:t>
          </m:r>
          <m:r>
            <m:t>v</m:t>
          </m:r>
          <m:r>
            <m:t>e</m:t>
          </m:r>
          <m:r>
            <m:t>r</m:t>
          </m:r>
          <m:r>
            <m:t>t</m:t>
          </m:r>
        </m:oMath>
      </m:oMathPara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plied_regression_extra_credit_Test1_wil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-413.89 -109.29  -38.29   27.01 1119.61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326.89      43.12   7.582 2.79e-11 ***</w:t>
      </w:r>
      <w:r>
        <w:br w:type="textWrapping"/>
      </w:r>
      <w:r>
        <w:rPr>
          <w:rStyle w:val="VerbatimChar"/>
        </w:rPr>
        <w:t xml:space="preserve">## x              40.10       6.05   6.628 2.36e-09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247.1 on 91 degrees of freedom</w:t>
      </w:r>
      <w:r>
        <w:br w:type="textWrapping"/>
      </w:r>
      <w:r>
        <w:rPr>
          <w:rStyle w:val="VerbatimChar"/>
        </w:rPr>
        <w:t xml:space="preserve">## Multiple R-squared:  0.3256, Adjusted R-squared:  0.3182 </w:t>
      </w:r>
      <w:r>
        <w:br w:type="textWrapping"/>
      </w:r>
      <w:r>
        <w:rPr>
          <w:rStyle w:val="VerbatimChar"/>
        </w:rPr>
        <w:t xml:space="preserve">## F-statistic: 43.93 on 1 and 91 DF,  p-value: 2.355e-09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=</m:t>
          </m:r>
          <m:r>
            <m:t>326.89</m:t>
          </m:r>
          <m:r>
            <m:t>+</m:t>
          </m:r>
          <m:r>
            <m:t>40.10</m:t>
          </m:r>
          <m:r>
            <m:t>a</m:t>
          </m:r>
          <m:r>
            <m:t>d</m:t>
          </m:r>
          <m:r>
            <m:t>v</m:t>
          </m:r>
          <m:r>
            <m:t>e</m:t>
          </m:r>
          <m:r>
            <m:t>r</m:t>
          </m:r>
          <m:r>
            <m:t>t</m:t>
          </m:r>
        </m:oMath>
      </m:oMathPara>
    </w:p>
    <w:p>
      <w:pPr>
        <w:pStyle w:val="FirstParagraph"/>
      </w:pPr>
      <w:r>
        <w:t xml:space="preserve">A unit change in advert is associated with a change in sales of 40.1.</w:t>
      </w:r>
      <w:r>
        <w:t xml:space="preserve"> </w:t>
      </w:r>
      <w:r>
        <w:t xml:space="preserve">Under the null hypothesis that there is no relationship between advert and sales, we would observe a best fit slope at least this extreme 0.000000236% of the time.</w:t>
      </w:r>
    </w:p>
    <w:p>
      <w:pPr>
        <w:pStyle w:val="BodyText"/>
      </w:pPr>
      <w:r>
        <w:t xml:space="preserve">The expected sales with zero advert is 326.89. Since there is data available with zero advert this is a reasonable estimate.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71c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2037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credit</dc:title>
  <dc:creator>Tom Wilson</dc:creator>
  <dcterms:created xsi:type="dcterms:W3CDTF">2018-10-11T01:20:37Z</dcterms:created>
  <dcterms:modified xsi:type="dcterms:W3CDTF">2018-10-11T01:20:37Z</dcterms:modified>
</cp:coreProperties>
</file>