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5309</w:t>
      </w:r>
      <w:r>
        <w:t xml:space="preserve"> </w:t>
      </w:r>
      <w:r>
        <w:t xml:space="preserve">HW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Wilson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31,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section"/>
      <w:bookmarkEnd w:id="21"/>
      <w:r>
        <w:t xml:space="preserve">1</w:t>
      </w:r>
    </w:p>
    <w:p>
      <w:pPr>
        <w:pStyle w:val="FirstParagraph"/>
      </w:pPr>
      <w:r>
        <w:t xml:space="preserve">A new filtering device is installed ina chemical unit. Before its installation, a random sample yielded the following information about the percentage of impurity: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bar>
        <m:r>
          <m:t>=</m:t>
        </m:r>
        <m:r>
          <m:t>12.5</m:t>
        </m:r>
      </m:oMath>
      <w:r>
        <w:t xml:space="preserve">,</w:t>
      </w:r>
      <w:r>
        <w:t xml:space="preserve"> </w:t>
      </w:r>
      <m:oMath>
        <m:sSubSup>
          <m:e>
            <m:r>
              <m:t>S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t>=</m:t>
        </m:r>
        <m:r>
          <m:t>101.17</m:t>
        </m:r>
      </m:oMath>
      <w:r>
        <w:t xml:space="preserve">, and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r>
          <m:t>8</m:t>
        </m:r>
      </m:oMath>
      <w:r>
        <w:t xml:space="preserve">. After installation, a random sample yielded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bar>
        <m:r>
          <m:t>=</m:t>
        </m:r>
        <m:r>
          <m:t>10.2</m:t>
        </m:r>
      </m:oMath>
      <w:r>
        <w:t xml:space="preserve">,</w:t>
      </w:r>
      <w:r>
        <w:t xml:space="preserve"> </w:t>
      </w:r>
      <m:oMath>
        <m:sSubSup>
          <m:e>
            <m:r>
              <m:t>S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t>=</m:t>
        </m:r>
        <m:r>
          <m:t>94.73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9</m:t>
        </m:r>
      </m:oMath>
    </w:p>
    <w:p>
      <w:pPr>
        <w:pStyle w:val="Heading2"/>
      </w:pPr>
      <w:bookmarkStart w:id="22" w:name="a"/>
      <w:bookmarkEnd w:id="22"/>
      <w:r>
        <w:t xml:space="preserve">a</w:t>
      </w:r>
    </w:p>
    <w:p>
      <w:pPr>
        <w:pStyle w:val="FirstParagraph"/>
      </w:pPr>
      <w:r>
        <w:t xml:space="preserve">Can you conclude that the two variances are equal? Use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</w:p>
    <w:p>
      <w:pPr>
        <w:pStyle w:val="BodyText"/>
      </w:pPr>
      <w:r>
        <w:t xml:space="preserve">The null hypothesis is that the two variances are equal,</w:t>
      </w:r>
      <w:r>
        <w:t xml:space="preserve"> </w:t>
      </w:r>
      <m:oMath>
        <m:sSubSup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t>=</m:t>
        </m:r>
        <m:sSubSup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.</w:t>
      </w:r>
      <w:r>
        <w:t xml:space="preserve"> </w:t>
      </w:r>
      <w:r>
        <w:t xml:space="preserve">The ratio of the sample variances is F-distributed with n-1 and n-2 degrees of freedom.</w:t>
      </w:r>
    </w:p>
    <w:p>
      <w:pPr>
        <w:pStyle w:val="SourceCode"/>
      </w:pPr>
      <w:r>
        <w:rPr>
          <w:rStyle w:val="NormalTok"/>
        </w:rPr>
        <w:t xml:space="preserve">bar_y_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&lt;-</w:t>
      </w:r>
      <w:r>
        <w:rPr>
          <w:rStyle w:val="StringTok"/>
        </w:rPr>
        <w:t xml:space="preserve">  </w:t>
      </w:r>
      <w:r>
        <w:rPr>
          <w:rStyle w:val="FloatTok"/>
        </w:rPr>
        <w:t xml:space="preserve">12.5</w:t>
      </w:r>
      <w:r>
        <w:br w:type="textWrapping"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_squared  &lt;-</w:t>
      </w:r>
      <w:r>
        <w:rPr>
          <w:rStyle w:val="StringTok"/>
        </w:rPr>
        <w:t xml:space="preserve">  </w:t>
      </w:r>
      <w:r>
        <w:rPr>
          <w:rStyle w:val="FloatTok"/>
        </w:rPr>
        <w:t xml:space="preserve">101.17</w:t>
      </w:r>
      <w:r>
        <w:br w:type="textWrapping"/>
      </w:r>
      <w:r>
        <w:rPr>
          <w:rStyle w:val="NormalTok"/>
        </w:rPr>
        <w:t xml:space="preserve">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nu_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#After installation</w:t>
      </w:r>
      <w:r>
        <w:br w:type="textWrapping"/>
      </w:r>
      <w:r>
        <w:rPr>
          <w:rStyle w:val="NormalTok"/>
        </w:rPr>
        <w:t xml:space="preserve">bar_y_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&lt;-</w:t>
      </w:r>
      <w:r>
        <w:rPr>
          <w:rStyle w:val="StringTok"/>
        </w:rPr>
        <w:t xml:space="preserve">  </w:t>
      </w:r>
      <w:r>
        <w:rPr>
          <w:rStyle w:val="FloatTok"/>
        </w:rPr>
        <w:t xml:space="preserve">10.2</w:t>
      </w:r>
      <w:r>
        <w:br w:type="textWrapping"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_squared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94.73</w:t>
      </w:r>
      <w:r>
        <w:br w:type="textWrapping"/>
      </w:r>
      <w:r>
        <w:rPr>
          <w:rStyle w:val="NormalTok"/>
        </w:rPr>
        <w:t xml:space="preserve">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nu_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f_stat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_squared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_squared</w:t>
      </w:r>
      <w:r>
        <w:br w:type="textWrapping"/>
      </w:r>
      <w:r>
        <w:rPr>
          <w:rStyle w:val="NormalTok"/>
        </w:rPr>
        <w:t xml:space="preserve">left_tail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f_stat,nu_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,nu_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right_tail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(f_stat,nu_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,nu_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p_value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left_tail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right_tail</w:t>
      </w:r>
      <w:r>
        <w:br w:type="textWrapping"/>
      </w:r>
      <w:r>
        <w:rPr>
          <w:rStyle w:val="NormalTok"/>
        </w:rPr>
        <w:t xml:space="preserve">p_value</w:t>
      </w:r>
    </w:p>
    <w:p>
      <w:pPr>
        <w:pStyle w:val="SourceCode"/>
      </w:pPr>
      <w:r>
        <w:rPr>
          <w:rStyle w:val="VerbatimChar"/>
        </w:rPr>
        <w:t xml:space="preserve">## [1] 0.9307519</w:t>
      </w:r>
    </w:p>
    <w:p>
      <w:pPr>
        <w:pStyle w:val="FirstParagraph"/>
      </w:pPr>
      <w:r>
        <w:t xml:space="preserve">Under the null hypothesis, we would expect a difference in means at least this extreme 93% of the time. At a confidence level of 5%, we would fail to reject the null hypothesis and conclude that the variances are equal.</w:t>
      </w:r>
    </w:p>
    <w:p>
      <w:pPr>
        <w:pStyle w:val="Heading2"/>
      </w:pPr>
      <w:bookmarkStart w:id="23" w:name="b"/>
      <w:bookmarkEnd w:id="23"/>
      <w:r>
        <w:t xml:space="preserve">b</w:t>
      </w:r>
    </w:p>
    <w:p>
      <w:pPr>
        <w:pStyle w:val="FirstParagraph"/>
      </w:pPr>
      <w:r>
        <w:t xml:space="preserve">Has the filtering device reduced the percentage of impurity significantly? Use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.</w:t>
      </w:r>
    </w:p>
    <w:p>
      <w:pPr>
        <w:pStyle w:val="BodyText"/>
      </w:pPr>
      <w:r>
        <w:t xml:space="preserve">The null hypothesis is that the two averages are equal,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The distribution of differences is t-distributed with pooled variance and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−</m:t>
        </m:r>
        <m:r>
          <m:t>2</m:t>
        </m:r>
        <m:r>
          <m:t>=</m:t>
        </m:r>
        <m:r>
          <m:t>15</m:t>
        </m:r>
      </m:oMath>
      <w:r>
        <w:t xml:space="preserve"> </w:t>
      </w:r>
      <w:r>
        <w:t xml:space="preserve">degrees of freedom.</w:t>
      </w:r>
    </w:p>
    <w:p>
      <w:pPr>
        <w:pStyle w:val="SourceCode"/>
      </w:pPr>
      <w:r>
        <w:rPr>
          <w:rStyle w:val="NormalTok"/>
        </w:rPr>
        <w:t xml:space="preserve">mean_difference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bar_y_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bar_y_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pooled_variance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((n_</w:t>
      </w:r>
      <w:r>
        <w:rPr>
          <w:rStyle w:val="DecValTok"/>
        </w:rPr>
        <w:t xml:space="preserve">1-1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_squared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(n_</w:t>
      </w:r>
      <w:r>
        <w:rPr>
          <w:rStyle w:val="DecValTok"/>
        </w:rPr>
        <w:t xml:space="preserve">2-1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_squared)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n_</w:t>
      </w:r>
      <w:r>
        <w:rPr>
          <w:rStyle w:val="DecValTok"/>
        </w:rPr>
        <w:t xml:space="preserve">2-2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t_stat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mean_difference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(pooled_variance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half_alpha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t_critical_left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(half_alpha,df)</w:t>
      </w:r>
      <w:r>
        <w:br w:type="textWrapping"/>
      </w:r>
      <w:r>
        <w:rPr>
          <w:rStyle w:val="NormalTok"/>
        </w:rPr>
        <w:t xml:space="preserve">t_critical_right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half_alpha,df) </w:t>
      </w:r>
      <w:r>
        <w:br w:type="textWrapping"/>
      </w:r>
      <w:r>
        <w:rPr>
          <w:rStyle w:val="NormalTok"/>
        </w:rPr>
        <w:t xml:space="preserve">p_value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(t_stat),df)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(t_stat),df)</w:t>
      </w:r>
    </w:p>
    <w:p>
      <w:pPr>
        <w:pStyle w:val="FirstParagraph"/>
      </w:pPr>
      <w:r>
        <w:t xml:space="preserve">Under the null hypothesis, we would expect a difference in means at least this extreme 96% of the time. At a confidence level of 5%, we fail to reject the null hypothesis and conclude that the filtering device has not significantly reduced impurity.</w:t>
      </w:r>
    </w:p>
    <w:p>
      <w:pPr>
        <w:pStyle w:val="Heading1"/>
      </w:pPr>
      <w:bookmarkStart w:id="24" w:name="section-1"/>
      <w:bookmarkEnd w:id="24"/>
      <w:r>
        <w:t xml:space="preserve">2</w:t>
      </w:r>
    </w:p>
    <w:p>
      <w:pPr>
        <w:pStyle w:val="FirstParagraph"/>
      </w:pPr>
      <w:r>
        <w:t xml:space="preserve">Twenty observations on etch uniformity on silicon wafers are taken during a qualification experiment for a plasma etcher. The data are as follows.</w:t>
      </w:r>
    </w:p>
    <w:p>
      <w:pPr>
        <w:pStyle w:val="SourceCode"/>
      </w:pPr>
      <w:r>
        <w:rPr>
          <w:rStyle w:val="NormalTok"/>
        </w:rPr>
        <w:t xml:space="preserve">uniformity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4.76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7.25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6.00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7.55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5.62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6.21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5.97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4.98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5.25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5.32</w:t>
      </w:r>
      <w:r>
        <w:br w:type="textWrapping"/>
      </w:r>
      <w:r>
        <w:rPr>
          <w:rStyle w:val="NormalTok"/>
        </w:rPr>
        <w:t xml:space="preserve">                )</w:t>
      </w:r>
    </w:p>
    <w:p>
      <w:pPr>
        <w:pStyle w:val="Heading2"/>
      </w:pPr>
      <w:bookmarkStart w:id="25" w:name="a-1"/>
      <w:bookmarkEnd w:id="25"/>
      <w:r>
        <w:t xml:space="preserve">a</w:t>
      </w:r>
    </w:p>
    <w:p>
      <w:pPr>
        <w:pStyle w:val="FirstParagraph"/>
      </w:pPr>
      <w:r>
        <w:t xml:space="preserve">construct a 95% confidence interval estimate of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Assuming that the population is normally distributed,</w:t>
      </w:r>
      <w:r>
        <w:t xml:space="preserve"> </w:t>
      </w:r>
      <m:oMath>
        <m:f>
          <m:fPr>
            <m:type m:val="bar"/>
          </m:fPr>
          <m:num>
            <m:r>
              <m:t>S</m:t>
            </m:r>
            <m:r>
              <m:t>S</m:t>
            </m:r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will be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distributed with n-1 degrees of freedom.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(uniformity)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bar_x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(uniformity)</w:t>
      </w:r>
      <w:r>
        <w:br w:type="textWrapping"/>
      </w:r>
      <w:r>
        <w:rPr>
          <w:rStyle w:val="NormalTok"/>
        </w:rPr>
        <w:t xml:space="preserve">s_squared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(uniformity)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(s_squared)</w:t>
      </w:r>
      <w:r>
        <w:br w:type="textWrapping"/>
      </w:r>
      <w:r>
        <w:rPr>
          <w:rStyle w:val="NormalTok"/>
        </w:rPr>
        <w:t xml:space="preserve">sum_of_squares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s_squared</w:t>
      </w:r>
      <w:r>
        <w:br w:type="textWrapping"/>
      </w:r>
      <w:r>
        <w:rPr>
          <w:rStyle w:val="NormalTok"/>
        </w:rPr>
        <w:t xml:space="preserve">chi_stat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sum_of_squares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s_squared</w:t>
      </w:r>
      <w:r>
        <w:br w:type="textWrapping"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half_alpha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chi_critical_left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(half_alpha,df)</w:t>
      </w:r>
      <w:r>
        <w:br w:type="textWrapping"/>
      </w:r>
      <w:r>
        <w:rPr>
          <w:rStyle w:val="NormalTok"/>
        </w:rPr>
        <w:t xml:space="preserve">chi_critical_right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half_alpha,df)</w:t>
      </w:r>
      <w:r>
        <w:br w:type="textWrapping"/>
      </w:r>
      <w:r>
        <w:br w:type="textWrapping"/>
      </w:r>
      <w:r>
        <w:rPr>
          <w:rStyle w:val="NormalTok"/>
        </w:rPr>
        <w:t xml:space="preserve">right_bound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sum_of_squares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chi_critical_left</w:t>
      </w:r>
      <w:r>
        <w:br w:type="textWrapping"/>
      </w:r>
      <w:r>
        <w:rPr>
          <w:rStyle w:val="NormalTok"/>
        </w:rPr>
        <w:t xml:space="preserve">left_bound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sum_of_squares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chi_critical_right</w:t>
      </w:r>
      <w:r>
        <w:br w:type="textWrapping"/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(left_bound,right_bound)</w:t>
      </w:r>
    </w:p>
    <w:p>
      <w:pPr>
        <w:pStyle w:val="SourceCode"/>
      </w:pPr>
      <w:r>
        <w:rPr>
          <w:rStyle w:val="VerbatimChar"/>
        </w:rPr>
        <w:t xml:space="preserve">## [1] "0.457152397856341 1.68623951130305"</w:t>
      </w:r>
    </w:p>
    <w:p>
      <w:pPr>
        <w:pStyle w:val="FirstParagraph"/>
      </w:pPr>
      <w:r>
        <w:t xml:space="preserve">The best estimate of</w:t>
      </w:r>
      <w:r>
        <w:t xml:space="preserve"> </w:t>
      </w:r>
      <m:oMath>
        <m:r>
          <m:t>s</m:t>
        </m:r>
        <m:r>
          <m:t>i</m:t>
        </m:r>
        <m:r>
          <m:t>g</m:t>
        </m:r>
        <m:r>
          <m:t>m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the sample variance of 0.79. If this experiment were repeated, we can expect 95% of the sample variances to be between 0.4571 and 1.6892</w:t>
      </w:r>
    </w:p>
    <w:p>
      <w:pPr>
        <w:pStyle w:val="Heading2"/>
      </w:pPr>
      <w:bookmarkStart w:id="26" w:name="b-1"/>
      <w:bookmarkEnd w:id="26"/>
      <w:r>
        <w:t xml:space="preserve">b</w:t>
      </w:r>
    </w:p>
    <w:p>
      <w:pPr>
        <w:pStyle w:val="FirstParagraph"/>
      </w:pPr>
      <w:r>
        <w:t xml:space="preserve">test the hypothesis that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1.0</m:t>
        </m:r>
      </m:oMath>
      <w:r>
        <w:t xml:space="preserve">. Use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. What are your conclusions?</w:t>
      </w:r>
    </w:p>
    <w:p>
      <w:pPr>
        <w:pStyle w:val="SourceCode"/>
      </w:pPr>
      <w:r>
        <w:rPr>
          <w:rStyle w:val="NormalTok"/>
        </w:rPr>
        <w:t xml:space="preserve">s_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chi_stat_right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sum_of_squares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s_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chi_stat_left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sum_of_squares</w:t>
      </w:r>
      <w:r>
        <w:br w:type="textWrapping"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half_alpha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left_tail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(chi_stat_left,df)</w:t>
      </w:r>
      <w:r>
        <w:br w:type="textWrapping"/>
      </w:r>
      <w:r>
        <w:rPr>
          <w:rStyle w:val="NormalTok"/>
        </w:rPr>
        <w:t xml:space="preserve">right_tail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(chi_stat_right,df)</w:t>
      </w:r>
      <w:r>
        <w:br w:type="textWrapping"/>
      </w:r>
      <w:r>
        <w:rPr>
          <w:rStyle w:val="NormalTok"/>
        </w:rPr>
        <w:t xml:space="preserve">p_value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left_tail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right_tail</w:t>
      </w:r>
      <w:r>
        <w:br w:type="textWrapping"/>
      </w:r>
      <w:r>
        <w:rPr>
          <w:rStyle w:val="NormalTok"/>
        </w:rPr>
        <w:t xml:space="preserve">p_value</w:t>
      </w:r>
    </w:p>
    <w:p>
      <w:pPr>
        <w:pStyle w:val="SourceCode"/>
      </w:pPr>
      <w:r>
        <w:rPr>
          <w:rStyle w:val="VerbatimChar"/>
        </w:rPr>
        <w:t xml:space="preserve">## [1] 0.7214195</w:t>
      </w:r>
    </w:p>
    <w:p>
      <w:pPr>
        <w:pStyle w:val="FirstParagraph"/>
      </w:pPr>
      <w:r>
        <w:t xml:space="preserve">Given the null hypothesis that the true variance is 1.0, we would expect to observe a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statistic that is at least this extreme 72% of the time. at a confidence level of 5%, we fail to reject the null hypothesis and conclude that the variance is not significantly different from 1.0.</w:t>
      </w:r>
    </w:p>
    <w:p>
      <w:pPr>
        <w:pStyle w:val="Heading2"/>
      </w:pPr>
      <w:bookmarkStart w:id="27" w:name="c"/>
      <w:bookmarkEnd w:id="27"/>
      <w:r>
        <w:t xml:space="preserve">c</w:t>
      </w:r>
    </w:p>
    <w:p>
      <w:pPr>
        <w:pStyle w:val="FirstParagraph"/>
      </w:pPr>
      <w:r>
        <w:t xml:space="preserve">Discuss the normality assumption and its role in this problem.</w:t>
      </w:r>
    </w:p>
    <w:p>
      <w:pPr>
        <w:pStyle w:val="BodyText"/>
      </w:pPr>
      <w:r>
        <w:t xml:space="preserve">In order to know the distribution of</w:t>
      </w:r>
      <w:r>
        <w:t xml:space="preserve"> </w:t>
      </w:r>
      <m:oMath>
        <m:r>
          <m:t>S</m:t>
        </m:r>
        <m:r>
          <m:t>S</m:t>
        </m:r>
        <m:r>
          <m:t>/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we must make some assumption about the distribution of the measurement itsself. The most reasonable assumption is that the population is normally distributed because uniformity is a function of many inputs.</w:t>
      </w:r>
    </w:p>
    <w:p>
      <w:pPr>
        <w:pStyle w:val="Heading2"/>
      </w:pPr>
      <w:bookmarkStart w:id="28" w:name="d"/>
      <w:bookmarkEnd w:id="28"/>
      <w:r>
        <w:t xml:space="preserve">d</w:t>
      </w:r>
    </w:p>
    <w:p>
      <w:pPr>
        <w:pStyle w:val="FirstParagraph"/>
      </w:pPr>
      <w:r>
        <w:t xml:space="preserve">Check normality by constructing a normal probability plot. What are your conclusions?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(uniformity)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(uniformity)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twils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quantiles of the uniformity measurements very nearly match that of a normal distribution. The three largest values are larger than expected, but not significantly.</w:t>
      </w:r>
    </w:p>
    <w:p>
      <w:pPr>
        <w:pStyle w:val="Heading1"/>
      </w:pPr>
      <w:bookmarkStart w:id="30" w:name="section-2"/>
      <w:bookmarkEnd w:id="30"/>
      <w:r>
        <w:t xml:space="preserve">3</w:t>
      </w:r>
    </w:p>
    <w:p>
      <w:pPr>
        <w:pStyle w:val="FirstParagraph"/>
      </w:pPr>
      <w:r>
        <w:t xml:space="preserve">The diameter of a ball bearing was measured by 12 inspectors, each using two different kinds of calipers. The results were:</w:t>
      </w:r>
    </w:p>
    <w:p>
      <w:pPr>
        <w:pStyle w:val="SourceCode"/>
      </w:pPr>
      <w:r>
        <w:rPr>
          <w:rStyle w:val="NormalTok"/>
        </w:rPr>
        <w:t xml:space="preserve">bearings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inspector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caliper1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caliper2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)</w:t>
      </w:r>
    </w:p>
    <w:p>
      <w:pPr>
        <w:pStyle w:val="Heading2"/>
      </w:pPr>
      <w:bookmarkStart w:id="31" w:name="a-2"/>
      <w:bookmarkEnd w:id="31"/>
      <w:r>
        <w:t xml:space="preserve">a</w:t>
      </w:r>
    </w:p>
    <w:p>
      <w:pPr>
        <w:pStyle w:val="FirstParagraph"/>
      </w:pPr>
      <w:r>
        <w:t xml:space="preserve">Is there a significant difference between the means of the population of measurements from which the two samples were selected? Use</w:t>
      </w:r>
      <w:r>
        <w:t xml:space="preserve"> </w:t>
      </w:r>
      <m:oMath>
        <m:r>
          <m:t>α</m:t>
        </m:r>
        <m:r>
          <m:t>0.05</m:t>
        </m:r>
      </m:oMath>
      <w:r>
        <w:t xml:space="preserve">.</w:t>
      </w:r>
    </w:p>
    <w:p>
      <w:pPr>
        <w:pStyle w:val="BodyText"/>
      </w:pPr>
      <w:r>
        <w:t xml:space="preserve">Since each pair of measurements is taken by the same inspector a paired t-test is appropriate.</w:t>
      </w:r>
    </w:p>
    <w:p>
      <w:pPr>
        <w:pStyle w:val="SourceCode"/>
      </w:pPr>
      <w:r>
        <w:rPr>
          <w:rStyle w:val="NormalTok"/>
        </w:rPr>
        <w:t xml:space="preserve">paired_differences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bearings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caliper1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bearings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caliper2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(paired_differences)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twils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null hypothesis is that the paired difference is zero,</w:t>
      </w:r>
      <w:r>
        <w:t xml:space="preserve"> </w:t>
      </w:r>
      <m:oMath>
        <m:r>
          <m:t>δ</m:t>
        </m:r>
        <m: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The distribution of differences is t-distributed with variance estimated by the variance of the differences and</w:t>
      </w:r>
      <w:r>
        <w:t xml:space="preserve"> </w:t>
      </w:r>
      <m:oMath>
        <m:r>
          <m:t>n</m:t>
        </m:r>
        <m:r>
          <m:t>−</m:t>
        </m:r>
        <m:r>
          <m:t>1</m:t>
        </m:r>
        <m:r>
          <m:t>=</m:t>
        </m:r>
        <m:r>
          <m:t>11</m:t>
        </m:r>
      </m:oMath>
      <w:r>
        <w:t xml:space="preserve"> </w:t>
      </w:r>
      <w:r>
        <w:t xml:space="preserve">degrees of freedom.</w:t>
      </w:r>
    </w:p>
    <w:p>
      <w:pPr>
        <w:pStyle w:val="SourceCode"/>
      </w:pPr>
      <w:r>
        <w:rPr>
          <w:rStyle w:val="NormalTok"/>
        </w:rPr>
        <w:t xml:space="preserve">bar_d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(paired_differences)</w:t>
      </w:r>
      <w:r>
        <w:br w:type="textWrapping"/>
      </w:r>
      <w:r>
        <w:rPr>
          <w:rStyle w:val="NormalTok"/>
        </w:rPr>
        <w:t xml:space="preserve">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(bearings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caliper1)</w:t>
      </w:r>
      <w:r>
        <w:br w:type="textWrapping"/>
      </w:r>
      <w:r>
        <w:rPr>
          <w:rStyle w:val="NormalTok"/>
        </w:rPr>
        <w:t xml:space="preserve">s_d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(paired_differences)</w:t>
      </w:r>
      <w:r>
        <w:br w:type="textWrapping"/>
      </w:r>
      <w:r>
        <w:rPr>
          <w:rStyle w:val="NormalTok"/>
        </w:rPr>
        <w:t xml:space="preserve">nu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t_stat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bar_d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(SE)</w:t>
      </w:r>
      <w:r>
        <w:br w:type="textWrapping"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half_alpha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t_critical_left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(half_alpha,nu)</w:t>
      </w:r>
      <w:r>
        <w:br w:type="textWrapping"/>
      </w:r>
      <w:r>
        <w:rPr>
          <w:rStyle w:val="NormalTok"/>
        </w:rPr>
        <w:t xml:space="preserve">t_critical_right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half_alpha,nu) </w:t>
      </w:r>
      <w:r>
        <w:br w:type="textWrapping"/>
      </w:r>
      <w:r>
        <w:rPr>
          <w:rStyle w:val="NormalTok"/>
        </w:rPr>
        <w:t xml:space="preserve">t_stat</w:t>
      </w:r>
    </w:p>
    <w:p>
      <w:pPr>
        <w:pStyle w:val="SourceCode"/>
      </w:pPr>
      <w:r>
        <w:rPr>
          <w:rStyle w:val="VerbatimChar"/>
        </w:rPr>
        <w:t xml:space="preserve">## [1] 0.4317878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(t_critical_left,t_critical_right)</w:t>
      </w:r>
    </w:p>
    <w:p>
      <w:pPr>
        <w:pStyle w:val="SourceCode"/>
      </w:pPr>
      <w:r>
        <w:rPr>
          <w:rStyle w:val="VerbatimChar"/>
        </w:rPr>
        <w:t xml:space="preserve">## [1] "-2.20098516009164 2.20098516009164"</w:t>
      </w:r>
    </w:p>
    <w:p>
      <w:pPr>
        <w:pStyle w:val="FirstParagraph"/>
      </w:pPr>
      <w:r>
        <w:t xml:space="preserve">The t-statistic of 0.43 is between the critical t-statistics of</w:t>
      </w:r>
      <w:r>
        <w:t xml:space="preserve"> </w:t>
      </w:r>
      <m:oMath>
        <m:r>
          <m:t>±</m:t>
        </m:r>
        <m:r>
          <m:t>2.201</m:t>
        </m:r>
      </m:oMath>
      <w:r>
        <w:t xml:space="preserve">. Therefore, we fail to reject the null hypothesis and conclude that the measurements from the two calipers are not significantly different.</w:t>
      </w:r>
    </w:p>
    <w:p>
      <w:pPr>
        <w:pStyle w:val="Heading2"/>
      </w:pPr>
      <w:bookmarkStart w:id="33" w:name="b-2"/>
      <w:bookmarkEnd w:id="33"/>
      <w:r>
        <w:t xml:space="preserve">b</w:t>
      </w:r>
    </w:p>
    <w:p>
      <w:pPr>
        <w:pStyle w:val="FirstParagraph"/>
      </w:pPr>
      <w:r>
        <w:t xml:space="preserve">Find the p-value for the test in part a.</w:t>
      </w:r>
    </w:p>
    <w:p>
      <w:pPr>
        <w:pStyle w:val="SourceCode"/>
      </w:pPr>
      <w:r>
        <w:rPr>
          <w:rStyle w:val="NormalTok"/>
        </w:rPr>
        <w:t xml:space="preserve">p_value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(t_stat),nu)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(t_stat),nu)</w:t>
      </w:r>
      <w:r>
        <w:br w:type="textWrapping"/>
      </w:r>
      <w:r>
        <w:rPr>
          <w:rStyle w:val="NormalTok"/>
        </w:rPr>
        <w:t xml:space="preserve">p_value</w:t>
      </w:r>
    </w:p>
    <w:p>
      <w:pPr>
        <w:pStyle w:val="SourceCode"/>
      </w:pPr>
      <w:r>
        <w:rPr>
          <w:rStyle w:val="VerbatimChar"/>
        </w:rPr>
        <w:t xml:space="preserve">## [1] 0.6742372</w:t>
      </w:r>
    </w:p>
    <w:p>
      <w:pPr>
        <w:pStyle w:val="FirstParagraph"/>
      </w:pPr>
      <w:r>
        <w:t xml:space="preserve">The p-value is about 67%. Given that there is no difference, we can expect a difference at least this large 67% of the time.</w:t>
      </w:r>
    </w:p>
    <w:p>
      <w:pPr>
        <w:pStyle w:val="Heading2"/>
      </w:pPr>
      <w:bookmarkStart w:id="34" w:name="c-1"/>
      <w:bookmarkEnd w:id="34"/>
      <w:r>
        <w:t xml:space="preserve">c</w:t>
      </w:r>
    </w:p>
    <w:p>
      <w:pPr>
        <w:pStyle w:val="FirstParagraph"/>
      </w:pPr>
      <w:r>
        <w:t xml:space="preserve">Construct a 95% confidence interval on the difference in mean diameter measurements for the two types of calipers.</w:t>
      </w:r>
    </w:p>
    <w:p>
      <w:pPr>
        <w:pStyle w:val="SourceCode"/>
      </w:pPr>
      <w:r>
        <w:rPr>
          <w:rStyle w:val="NormalTok"/>
        </w:rPr>
        <w:t xml:space="preserve">t_critical_left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(half_alpha,nu)</w:t>
      </w:r>
      <w:r>
        <w:br w:type="textWrapping"/>
      </w:r>
      <w:r>
        <w:rPr>
          <w:rStyle w:val="NormalTok"/>
        </w:rPr>
        <w:t xml:space="preserve">t_critical_right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half_alpha,nu) </w:t>
      </w:r>
      <w:r>
        <w:br w:type="textWrapping"/>
      </w:r>
      <w:r>
        <w:rPr>
          <w:rStyle w:val="NormalTok"/>
        </w:rPr>
        <w:t xml:space="preserve">left_bound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t_critical_left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</w:t>
      </w:r>
      <w:r>
        <w:br w:type="textWrapping"/>
      </w:r>
      <w:r>
        <w:rPr>
          <w:rStyle w:val="NormalTok"/>
        </w:rPr>
        <w:t xml:space="preserve">right_bound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t_critical_right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(left_bound,right_bound)</w:t>
      </w:r>
    </w:p>
    <w:p>
      <w:pPr>
        <w:pStyle w:val="SourceCode"/>
      </w:pPr>
      <w:r>
        <w:rPr>
          <w:rStyle w:val="VerbatimChar"/>
        </w:rPr>
        <w:t xml:space="preserve">## [1] "-0.00127434431630026 0.00127434431630026"</w:t>
      </w:r>
    </w:p>
    <w:p>
      <w:pPr>
        <w:pStyle w:val="FirstParagraph"/>
      </w:pPr>
      <w:r>
        <w:t xml:space="preserve">At a confidence level of 95%, a mean difference with magnitude larger than 0.0012 is statistically different from zero.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47e6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5309 HW 1</dc:title>
  <dc:creator>Tom Wilson</dc:creator>
  <dcterms:created xsi:type="dcterms:W3CDTF">2019-02-02T20:01:53Z</dcterms:created>
  <dcterms:modified xsi:type="dcterms:W3CDTF">2019-02-02T20:01:53Z</dcterms:modified>
</cp:coreProperties>
</file>