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44"/>
          <w:szCs w:val="44"/>
        </w:rPr>
        <w:t xml:space="preserve">INTERFACE SPECIFICATION DOCUMENT</w:t>
      </w:r>
    </w:p>
    <w:p>
      <w:pPr>
        <w:spacing w:after="400"/>
        <w:jc w:val="center"/>
      </w:pPr>
      <w:r>
        <w:rPr>
          <w:color w:val="2E75B6"/>
          <w:sz w:val="30"/>
          <w:szCs w:val="30"/>
        </w:rPr>
        <w:t xml:space="preserve">Bowling Group Score Calculator — REST API</w:t>
      </w:r>
    </w:p>
    <w:p>
      <w:pPr>
        <w:spacing w:after="80"/>
        <w:jc w:val="center"/>
      </w:pPr>
      <w:r>
        <w:rPr>
          <w:sz w:val="22"/>
          <w:szCs w:val="22"/>
        </w:rPr>
        <w:t xml:space="preserve">API Version: 1.0.0</w:t>
      </w:r>
    </w:p>
    <w:p>
      <w:pPr>
        <w:spacing w:after="80"/>
        <w:jc w:val="center"/>
      </w:pPr>
      <w:r>
        <w:rPr>
          <w:sz w:val="22"/>
          <w:szCs w:val="22"/>
        </w:rPr>
        <w:t xml:space="preserve">Document Version: 1.0</w:t>
      </w:r>
    </w:p>
    <w:p>
      <w:pPr>
        <w:spacing w:after="80"/>
        <w:jc w:val="center"/>
      </w:pPr>
      <w:r>
        <w:rPr>
          <w:sz w:val="22"/>
          <w:szCs w:val="22"/>
        </w:rPr>
        <w:t xml:space="preserve">Date: 2026-07-03</w:t>
      </w:r>
    </w:p>
    <w:p>
      <w:pPr>
        <w:spacing w:after="80"/>
        <w:jc w:val="center"/>
      </w:pPr>
      <w:r>
        <w:rPr>
          <w:i/>
          <w:iCs/>
          <w:sz w:val="22"/>
          <w:szCs w:val="22"/>
        </w:rPr>
        <w:t xml:space="preserve">Status: Draft</w:t>
      </w:r>
    </w:p>
    <w:p>
      <w:pPr>
        <w:spacing w:after="80" w:before="400"/>
        <w:jc w:val="center"/>
      </w:pPr>
      <w:r>
        <w:rPr>
          <w:sz w:val="20"/>
          <w:szCs w:val="20"/>
        </w:rPr>
        <w:t xml:space="preserve">Producer: Backend Team (Spring Boot REST service)</w:t>
      </w:r>
    </w:p>
    <w:p>
      <w:pPr>
        <w:spacing w:after="80"/>
        <w:jc w:val="center"/>
      </w:pPr>
      <w:r>
        <w:rPr>
          <w:sz w:val="20"/>
          <w:szCs w:val="20"/>
        </w:rPr>
        <w:t xml:space="preserve">Consumer: Frontend Team (React SPA) and any other authorized client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Control</w:t>
      </w:r>
    </w:p>
    <w:p>
      <w:pPr>
        <w:pStyle w:val="Heading2"/>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Version</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Date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Author</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Change Description</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1.0</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2026-07-03</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Wilson Kwo</w:t>
            </w:r>
          </w:p>
        </w:tc>
        <w:tc>
          <w:tcPr>
            <w:tcW w:type="dxa" w:w="3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Initial IFS derived from openapi.yaml (v1.0.0) and service implementation.</w:t>
            </w:r>
          </w:p>
        </w:tc>
      </w:tr>
    </w:tbl>
    <w:p>
      <w:pPr>
        <w:spacing w:after="200"/>
      </w:pPr>
    </w:p>
    <w:p>
      <w:pPr>
        <w:pStyle w:val="Heading2"/>
      </w:pPr>
      <w:r>
        <w:t xml:space="preserve">1.2 Approvals</w:t>
      </w:r>
    </w:p>
    <w:p>
      <w:pPr>
        <w:spacing w:after="160"/>
      </w:pPr>
      <w:r>
        <w:t xml:space="preserve">This Interface Specification Document (IFS) is considered binding once signed off by both the producing and consuming parties listed below. Any change to endpoints, schemas, or behavior described herein requires a new revision and re-approval per the Change Management policy in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Role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Name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Signature / Date</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API Producer (Backend)</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API Consumer (Frontend)</w:t>
            </w:r>
          </w:p>
        </w:tc>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
            </w:r>
          </w:p>
        </w:tc>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Technical Reviewer</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
            </w:r>
          </w:p>
        </w:tc>
      </w:tr>
    </w:tbl>
    <w:p>
      <w:pPr>
        <w:spacing w:after="200"/>
      </w:pPr>
    </w:p>
    <w:p>
      <w:pPr>
        <w:pStyle w:val="Heading1"/>
      </w:pPr>
      <w:r>
        <w:t xml:space="preserve">2. Purpose and Scope</w:t>
      </w:r>
    </w:p>
    <w:p>
      <w:pPr>
        <w:spacing w:after="160"/>
      </w:pPr>
      <w:r>
        <w:t xml:space="preserve">This document defines the contract for the Bowling Group Score Calculator REST API. It specifies every endpoint, request and response schema, authentication mechanism, error format, and business rule that a client (consumer) can rely on when integrating with the backend service (producer).</w:t>
      </w:r>
    </w:p>
    <w:p>
      <w:pPr>
        <w:spacing w:after="160"/>
      </w:pPr>
      <w:r>
        <w:t xml:space="preserve">The intent of an Interface Specification Document is to let both parties develop and test independently against a shared, agreed-upon contract, rather than against each other's implementation. Any behavior not described in this document should not be assumed by the consumer and should not be silently introduced by the producer.</w:t>
      </w:r>
    </w:p>
    <w:p>
      <w:pPr>
        <w:pStyle w:val="Heading2"/>
      </w:pPr>
      <w:r>
        <w:t xml:space="preserve">2.1 In Scope</w:t>
      </w:r>
    </w:p>
    <w:p>
      <w:pPr>
        <w:pStyle w:val="ListParagraph"/>
        <w:numPr>
          <w:ilvl w:val="0"/>
          <w:numId w:val="2"/>
        </w:numPr>
        <w:spacing w:after="60"/>
      </w:pPr>
      <w:r>
        <w:t xml:space="preserve">All HTTP endpoints exposed under the /api/** path by the backend service.</w:t>
      </w:r>
    </w:p>
    <w:p>
      <w:pPr>
        <w:pStyle w:val="ListParagraph"/>
        <w:numPr>
          <w:ilvl w:val="0"/>
          <w:numId w:val="2"/>
        </w:numPr>
        <w:spacing w:after="60"/>
      </w:pPr>
      <w:r>
        <w:t xml:space="preserve">Request and response payload shapes (schemas), including field-level types, constraints, and nullability.</w:t>
      </w:r>
    </w:p>
    <w:p>
      <w:pPr>
        <w:pStyle w:val="ListParagraph"/>
        <w:numPr>
          <w:ilvl w:val="0"/>
          <w:numId w:val="2"/>
        </w:numPr>
        <w:spacing w:after="60"/>
      </w:pPr>
      <w:r>
        <w:t xml:space="preserve">Authentication (JWT) and authorization (role-based access control).</w:t>
      </w:r>
    </w:p>
    <w:p>
      <w:pPr>
        <w:pStyle w:val="ListParagraph"/>
        <w:numPr>
          <w:ilvl w:val="0"/>
          <w:numId w:val="2"/>
        </w:numPr>
        <w:spacing w:after="60"/>
      </w:pPr>
      <w:r>
        <w:t xml:space="preserve">Standard error response formats and HTTP status code semantics.</w:t>
      </w:r>
    </w:p>
    <w:p>
      <w:pPr>
        <w:pStyle w:val="ListParagraph"/>
        <w:numPr>
          <w:ilvl w:val="0"/>
          <w:numId w:val="2"/>
        </w:numPr>
        <w:spacing w:after="60"/>
      </w:pPr>
      <w:r>
        <w:t xml:space="preserve">Core business rules that affect API behavior (scoring, win/loss/draw calculation, uniqueness constraints).</w:t>
      </w:r>
    </w:p>
    <w:p>
      <w:pPr>
        <w:pStyle w:val="Heading2"/>
      </w:pPr>
      <w:r>
        <w:t xml:space="preserve">2.2 Out of Scope</w:t>
      </w:r>
    </w:p>
    <w:p>
      <w:pPr>
        <w:pStyle w:val="ListParagraph"/>
        <w:numPr>
          <w:ilvl w:val="0"/>
          <w:numId w:val="2"/>
        </w:numPr>
        <w:spacing w:after="60"/>
      </w:pPr>
      <w:r>
        <w:t xml:space="preserve">Internal implementation details of the backend (database schema, service-layer code) beyond what determines observable API behavior.</w:t>
      </w:r>
    </w:p>
    <w:p>
      <w:pPr>
        <w:pStyle w:val="ListParagraph"/>
        <w:numPr>
          <w:ilvl w:val="0"/>
          <w:numId w:val="2"/>
        </w:numPr>
        <w:spacing w:after="60"/>
      </w:pPr>
      <w:r>
        <w:t xml:space="preserve">Frontend UI/UX behavior, except where it clarifies expected client usage patterns.</w:t>
      </w:r>
    </w:p>
    <w:p>
      <w:pPr>
        <w:pStyle w:val="ListParagraph"/>
        <w:numPr>
          <w:ilvl w:val="0"/>
          <w:numId w:val="2"/>
        </w:numPr>
        <w:spacing w:after="60"/>
      </w:pPr>
      <w:r>
        <w:t xml:space="preserve">Deployment/infrastructure specifics beyond the environment table in Section 12.</w:t>
      </w:r>
    </w:p>
    <w:p>
      <w:r>
        <w:br w:type="page"/>
      </w:r>
    </w:p>
    <w:p>
      <w:pPr>
        <w:pStyle w:val="Heading1"/>
      </w:pPr>
      <w:r>
        <w:t xml:space="preserve">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Term</w:t>
            </w:r>
          </w:p>
        </w:tc>
        <w:tc>
          <w:tcPr>
            <w:tcW w:type="dxa" w:w="7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Definition</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IFS</w:t>
            </w:r>
          </w:p>
        </w:tc>
        <w:tc>
          <w:tcPr>
            <w:tcW w:type="dxa" w:w="7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Interface Specification Document — this document.</w:t>
            </w:r>
          </w:p>
        </w:tc>
      </w:tr>
      <w:tr>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Producer</w:t>
            </w:r>
          </w:p>
        </w:tc>
        <w:tc>
          <w:tcPr>
            <w:tcW w:type="dxa" w:w="7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The backend REST API service (Spring Boot application).</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Consumer</w:t>
            </w:r>
          </w:p>
        </w:tc>
        <w:tc>
          <w:tcPr>
            <w:tcW w:type="dxa" w:w="7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Any client application calling the API (currently the React frontend).</w:t>
            </w:r>
          </w:p>
        </w:tc>
      </w:tr>
      <w:tr>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JWT</w:t>
            </w:r>
          </w:p>
        </w:tc>
        <w:tc>
          <w:tcPr>
            <w:tcW w:type="dxa" w:w="7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JSON Web Token — bearer token used for authentication.</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DTO</w:t>
            </w:r>
          </w:p>
        </w:tc>
        <w:tc>
          <w:tcPr>
            <w:tcW w:type="dxa" w:w="7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Data Transfer Object — the JSON shape of a request or response body.</w:t>
            </w:r>
          </w:p>
        </w:tc>
      </w:tr>
      <w:tr>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Bowler</w:t>
            </w:r>
          </w:p>
        </w:tc>
        <w:tc>
          <w:tcPr>
            <w:tcW w:type="dxa" w:w="7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 registered participant who can be entered into games.</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Session</w:t>
            </w:r>
          </w:p>
        </w:tc>
        <w:tc>
          <w:tcPr>
            <w:tcW w:type="dxa" w:w="7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 single bowling outing, identified by date + time slot, containing one or more games.</w:t>
            </w:r>
          </w:p>
        </w:tc>
      </w:tr>
      <w:tr>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Game</w:t>
            </w:r>
          </w:p>
        </w:tc>
        <w:tc>
          <w:tcPr>
            <w:tcW w:type="dxa" w:w="7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One complete round of ten-pin bowling within a session, numbered sequentially.</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Frame</w:t>
            </w:r>
          </w:p>
        </w:tc>
        <w:tc>
          <w:tcPr>
            <w:tcW w:type="dxa" w:w="7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One of the 10 scoring units within a game; frame 10 may include a bonus ball.</w:t>
            </w:r>
          </w:p>
        </w:tc>
      </w:tr>
      <w:tr>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Game Points</w:t>
            </w:r>
          </w:p>
        </w:tc>
        <w:tc>
          <w:tcPr>
            <w:tcW w:type="dxa" w:w="7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Group-scoring points a bowler earns in a game from strike/spare bonuses plus a win-bonus share.</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ROLE_USER / ROLE_ADMIN</w:t>
            </w:r>
          </w:p>
        </w:tc>
        <w:tc>
          <w:tcPr>
            <w:tcW w:type="dxa" w:w="7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Authorization roles granted to a user account; ROLE_ADMIN is required for write operations on bowlers and sessions.</w:t>
            </w:r>
          </w:p>
        </w:tc>
      </w:tr>
    </w:tbl>
    <w:p>
      <w:pPr>
        <w:spacing w:after="200"/>
      </w:pPr>
    </w:p>
    <w:p>
      <w:pPr>
        <w:pStyle w:val="Heading1"/>
      </w:pPr>
      <w:r>
        <w:t xml:space="preserve">4. System Overview</w:t>
      </w:r>
    </w:p>
    <w:p>
      <w:pPr>
        <w:spacing w:after="160"/>
      </w:pPr>
      <w:r>
        <w:t xml:space="preserve">The system consists of a Spring Boot backend (the API producer) and a React single-page application (the primary API consumer). The backend exposes a stateless REST API secured with JWT bearer tokens; the frontend calls it directly over HTTPS/HTTP and stores the issued token in browser local storage.</w:t>
      </w:r>
    </w:p>
    <w:p>
      <w:pPr>
        <w:pStyle w:val="Heading2"/>
      </w:pPr>
      <w:r>
        <w:t xml:space="preserve">4.1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Technology</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Backend runtime</w:t>
            </w:r>
          </w:p>
        </w:tc>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Java 21 / Spring Boot 3.3.5</w:t>
            </w:r>
          </w:p>
        </w:tc>
        <w:tc>
          <w:tcPr>
            <w:tcW w:type="dxa" w:w="4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REST controllers, Spring Security 6.3.4, Spring Data JPA / Hibernate 6.5.3.</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Authentication</w:t>
            </w:r>
          </w:p>
        </w:tc>
        <w:tc>
          <w:tcPr>
            <w:tcW w:type="dxa" w:w="2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JJWT 0.12.6</w:t>
            </w:r>
          </w:p>
        </w:tc>
        <w:tc>
          <w:tcPr>
            <w:tcW w:type="dxa" w:w="4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Stateless bearer JWT; 24-hour default expiry (app.jwt.expiration-ms=86400000).</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Database</w:t>
            </w:r>
          </w:p>
        </w:tc>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MariaDB (prod/dev); H2 (test profile)</w:t>
            </w:r>
          </w:p>
        </w:tc>
        <w:tc>
          <w:tcPr>
            <w:tcW w:type="dxa" w:w="4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spring.jpa.hibernate.ddl-auto=update.</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API documentation (live)</w:t>
            </w:r>
          </w:p>
        </w:tc>
        <w:tc>
          <w:tcPr>
            <w:tcW w:type="dxa" w:w="2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SpringDoc OpenAPI 2.6.0</w:t>
            </w:r>
          </w:p>
        </w:tc>
        <w:tc>
          <w:tcPr>
            <w:tcW w:type="dxa" w:w="4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Swagger UI at /swagger-ui.html; raw spec at /v3/api-docs.yaml. This IFS is the human-readable companion to that machine-readable spec.</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Frontend</w:t>
            </w:r>
          </w:p>
        </w:tc>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React 19 / TypeScript / Vite</w:t>
            </w:r>
          </w:p>
        </w:tc>
        <w:tc>
          <w:tcPr>
            <w:tcW w:type="dxa" w:w="4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Axios client attaches Authorization: Bearer &lt;jwt&gt; to every request; dev server at http://localhost:5173.</w:t>
            </w:r>
          </w:p>
        </w:tc>
      </w:tr>
    </w:tbl>
    <w:p>
      <w:pPr>
        <w:spacing w:after="200"/>
      </w:pPr>
    </w:p>
    <w:p>
      <w:pPr>
        <w:spacing w:after="160"/>
      </w:pPr>
      <w:r>
        <w:t xml:space="preserve">The machine-readable OpenAPI 3.0.3 specification (openapi.yaml, also served live at /v3/api-docs.yaml) is the authoritative source this document was generated from. In case of any discrepancy between this IFS and the live OpenAPI spec, the live spec takes precedence and this document should be updated to match.</w:t>
      </w:r>
    </w:p>
    <w:p>
      <w:pPr>
        <w:pStyle w:val="Heading1"/>
      </w:pPr>
      <w:r>
        <w:t xml:space="preserve">5. General Conventions</w:t>
      </w:r>
    </w:p>
    <w:p>
      <w:pPr>
        <w:pStyle w:val="Heading2"/>
      </w:pPr>
      <w:r>
        <w:t xml:space="preserve">5.1 Base URL</w:t>
      </w:r>
    </w:p>
    <w:p>
      <w:pPr>
        <w:spacing w:after="160"/>
      </w:pPr>
      <w:r>
        <w:rPr>
          <w:rFonts w:ascii="Consolas" w:cs="Consolas" w:eastAsia="Consolas" w:hAnsi="Consolas"/>
          <w:sz w:val="20"/>
          <w:szCs w:val="20"/>
        </w:rPr>
        <w:t xml:space="preserve">Local development:  http://localhost:8080</w:t>
      </w:r>
    </w:p>
    <w:p>
      <w:pPr>
        <w:spacing w:after="160"/>
      </w:pPr>
      <w:r>
        <w:t xml:space="preserve">No staging or production URL is defined in the current configuration. Add the deployed base URL here once an environment is provisioned (see Section 12).</w:t>
      </w:r>
    </w:p>
    <w:p>
      <w:pPr>
        <w:pStyle w:val="Heading2"/>
      </w:pPr>
      <w:r>
        <w:t xml:space="preserve">5.2 Protocol and Data Format</w:t>
      </w:r>
    </w:p>
    <w:p>
      <w:pPr>
        <w:pStyle w:val="ListParagraph"/>
        <w:numPr>
          <w:ilvl w:val="0"/>
          <w:numId w:val="2"/>
        </w:numPr>
        <w:spacing w:after="60"/>
      </w:pPr>
      <w:r>
        <w:t xml:space="preserve">Transport: HTTP/HTTPS (HTTPS strongly recommended for any non-local environment; JWTs are bearer tokens and must not be exposed over plaintext HTTP in production).</w:t>
      </w:r>
    </w:p>
    <w:p>
      <w:pPr>
        <w:pStyle w:val="ListParagraph"/>
        <w:numPr>
          <w:ilvl w:val="0"/>
          <w:numId w:val="2"/>
        </w:numPr>
        <w:spacing w:after="60"/>
      </w:pPr>
      <w:r>
        <w:t xml:space="preserve">All request and response bodies are JSON (Content-Type: application/json).</w:t>
      </w:r>
    </w:p>
    <w:p>
      <w:pPr>
        <w:pStyle w:val="ListParagraph"/>
        <w:numPr>
          <w:ilvl w:val="0"/>
          <w:numId w:val="2"/>
        </w:numPr>
        <w:spacing w:after="60"/>
      </w:pPr>
      <w:r>
        <w:t xml:space="preserve">Dates use ISO-8601 date format (YYYY-MM-DD), e.g. 2026-07-04.</w:t>
      </w:r>
    </w:p>
    <w:p>
      <w:pPr>
        <w:pStyle w:val="ListParagraph"/>
        <w:numPr>
          <w:ilvl w:val="0"/>
          <w:numId w:val="2"/>
        </w:numPr>
        <w:spacing w:after="60"/>
      </w:pPr>
      <w:r>
        <w:t xml:space="preserve">All numeric IDs are 64-bit integers (int64).</w:t>
      </w:r>
    </w:p>
    <w:p>
      <w:pPr>
        <w:pStyle w:val="Heading2"/>
      </w:pPr>
      <w:r>
        <w:t xml:space="preserve">5.3 API Versioning</w:t>
      </w:r>
    </w:p>
    <w:p>
      <w:pPr>
        <w:spacing w:after="160"/>
      </w:pPr>
      <w:r>
        <w:t xml:space="preserve">The API is currently unversioned at the URL level (all routes are under /api/, not /api/v1/). The OpenAPI document declares version 1.0.0 as metadata only. Consumers should treat this as a single evolving contract until a versioning scheme is introduced; any breaking change should be coordinated via the Change Management process in Section 13.</w:t>
      </w:r>
    </w:p>
    <w:p>
      <w:pPr>
        <w:pStyle w:val="Heading2"/>
      </w:pPr>
      <w:r>
        <w:t xml:space="preserve">5.4 CORS</w:t>
      </w:r>
    </w:p>
    <w:p>
      <w:pPr>
        <w:spacing w:after="160"/>
      </w:pPr>
      <w:r>
        <w:t xml:space="preserve">Cross-Origin Resource Sharing is restricted server-side to a single allowed origin, currently http://localhost:5173. Allowed methods: GET, POST, PUT, DELETE, OPTIONS. Allowed headers: Authorization, Content-Type. Any new consumer origin (e.g. a deployed frontend URL) must be added to the backend's CORS configuration before it can call the API from a browser.</w:t>
      </w:r>
    </w:p>
    <w:p>
      <w:pPr>
        <w:pStyle w:val="Heading1"/>
      </w:pPr>
      <w:r>
        <w:t xml:space="preserve">6. Authentication and Authorization</w:t>
      </w:r>
    </w:p>
    <w:p>
      <w:pPr>
        <w:pStyle w:val="Heading2"/>
      </w:pPr>
      <w:r>
        <w:t xml:space="preserve">6.1 Mechanism</w:t>
      </w:r>
    </w:p>
    <w:p>
      <w:pPr>
        <w:spacing w:after="160"/>
      </w:pPr>
      <w:r>
        <w:t xml:space="preserve">The API uses stateless JWT Bearer authentication. A client obtains a token from POST /api/auth/login (or POST /api/auth/register followed by login), then includes it on every subsequent request:</w:t>
      </w:r>
    </w:p>
    <w:p>
      <w:pPr>
        <w:spacing w:after="160"/>
      </w:pPr>
      <w:r>
        <w:rPr>
          <w:rFonts w:ascii="Consolas" w:cs="Consolas" w:eastAsia="Consolas" w:hAnsi="Consolas"/>
          <w:sz w:val="20"/>
          <w:szCs w:val="20"/>
        </w:rPr>
        <w:t xml:space="preserve">Authorization: Bearer &lt;token&gt;</w:t>
      </w:r>
    </w:p>
    <w:p>
      <w:pPr>
        <w:spacing w:after="160"/>
      </w:pPr>
      <w:r>
        <w:t xml:space="preserve">Tokens are issued with a 24-hour expiry by default (app.jwt.expiration-ms). A client should call POST /api/auth/refresh with a still-valid token to obtain a new one without re-prompting the user for credentials. There is no separate refresh-token mechanism — the same bearer token is presented to refresh itself.</w:t>
      </w:r>
    </w:p>
    <w:p>
      <w:pPr>
        <w:pStyle w:val="ListParagraph"/>
        <w:numPr>
          <w:ilvl w:val="0"/>
          <w:numId w:val="2"/>
        </w:numPr>
        <w:spacing w:after="60"/>
      </w:pPr>
      <w:r>
        <w:t xml:space="preserve">POST /api/auth/login and POST /api/auth/register do not require a prior token.</w:t>
      </w:r>
    </w:p>
    <w:p>
      <w:pPr>
        <w:pStyle w:val="ListParagraph"/>
        <w:numPr>
          <w:ilvl w:val="0"/>
          <w:numId w:val="2"/>
        </w:numPr>
        <w:spacing w:after="60"/>
      </w:pPr>
      <w:r>
        <w:t xml:space="preserve">Every other endpoint in this document requires a valid, non-expired Bearer token, unless noted otherwise.</w:t>
      </w:r>
    </w:p>
    <w:p>
      <w:pPr>
        <w:pStyle w:val="ListParagraph"/>
        <w:numPr>
          <w:ilvl w:val="0"/>
          <w:numId w:val="2"/>
        </w:numPr>
        <w:spacing w:after="60"/>
      </w:pPr>
      <w:r>
        <w:t xml:space="preserve">A missing or invalid token results in 401 Unauthorized on any protected endpoint.</w:t>
      </w:r>
    </w:p>
    <w:p>
      <w:pPr>
        <w:pStyle w:val="Heading2"/>
      </w:pPr>
      <w:r>
        <w:t xml:space="preserve">6.2 Roles and Authorization</w:t>
      </w:r>
    </w:p>
    <w:p>
      <w:pPr>
        <w:spacing w:after="160"/>
      </w:pPr>
      <w:r>
        <w:t xml:space="preserve">Two roles exist: ROLE_USER (granted automatically on registration) and ROLE_ADMIN. Role is carried in the JWT and enforced per-endpoint. Endpoints not explicitly marked Requires ROLE_ADMIN in Section 9 are accessible to any authenticated user regardless of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Granted On</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Can Do</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ROLE_USER</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Automatically on POST /api/auth/register</w:t>
            </w:r>
          </w:p>
        </w:tc>
        <w:tc>
          <w:tcPr>
            <w:tcW w:type="dxa" w:w="5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Read bowlers/sessions/games/scores; submit frame scores; view leaderboard; manage own password/profile.</w:t>
            </w:r>
          </w:p>
        </w:tc>
      </w:tr>
      <w:tr>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ROLE_ADMIN</w:t>
            </w:r>
          </w:p>
        </w:tc>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Assigned manually (not self-service via this API)</w:t>
            </w:r>
          </w:p>
        </w:tc>
        <w:tc>
          <w:tcPr>
            <w:tcW w:type="dxa" w:w="5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Everything ROLE_USER can do, plus create/update/delete bowlers, create/close/delete sessions, and add games to a session.</w:t>
            </w:r>
          </w:p>
        </w:tc>
      </w:tr>
    </w:tbl>
    <w:p>
      <w:pPr>
        <w:spacing w:after="200"/>
      </w:pPr>
    </w:p>
    <w:p>
      <w:pPr>
        <w:spacing w:after="160"/>
      </w:pPr>
      <w:r>
        <w:t xml:space="preserve">A request that is authenticated but lacks the required role receives 403 Forbidden (distinct from 401, which means not authenticated at all).</w:t>
      </w:r>
    </w:p>
    <w:p>
      <w:pPr>
        <w:pStyle w:val="Heading1"/>
      </w:pPr>
      <w:r>
        <w:t xml:space="preserve">7. Standard Error Handling</w:t>
      </w:r>
    </w:p>
    <w:p>
      <w:pPr>
        <w:spacing w:after="160"/>
      </w:pPr>
      <w:r>
        <w:t xml:space="preserve">All error responses are JSON. Two shapes are used across the API:</w:t>
      </w:r>
    </w:p>
    <w:p>
      <w:pPr>
        <w:pStyle w:val="Heading2"/>
      </w:pPr>
      <w:r>
        <w:t xml:space="preserve">7.1 ErrorResponse</w:t>
      </w:r>
    </w:p>
    <w:p>
      <w:pPr>
        <w:spacing w:after="160"/>
      </w:pPr>
      <w:r>
        <w:t xml:space="preserve">Returned for business-rule violations (e.g. not found, duplicate) and thrown as IllegalArgumentException server-side.</w:t>
      </w:r>
    </w:p>
    <w:p>
      <w:pPr>
        <w:spacing w:after="160"/>
      </w:pPr>
      <w:r>
        <w:rPr>
          <w:rFonts w:ascii="Consolas" w:cs="Consolas" w:eastAsia="Consolas" w:hAnsi="Consolas"/>
          <w:sz w:val="20"/>
          <w:szCs w:val="20"/>
        </w:rPr>
        <w:t xml:space="preserve">{ "message": "Session not found: 42" }</w:t>
      </w:r>
    </w:p>
    <w:p>
      <w:pPr>
        <w:pStyle w:val="Heading2"/>
      </w:pPr>
      <w:r>
        <w:t xml:space="preserve">7.2 ValidationErrorResponse</w:t>
      </w:r>
    </w:p>
    <w:p>
      <w:pPr>
        <w:spacing w:after="160"/>
      </w:pPr>
      <w:r>
        <w:t xml:space="preserve">Returned when @Valid request-body constraints are violated (e.g. blank required field, string too long). Lists every failing field with its first violation message.</w:t>
      </w:r>
    </w:p>
    <w:p>
      <w:pPr>
        <w:spacing w:after="160"/>
      </w:pPr>
      <w:r>
        <w:rPr>
          <w:rFonts w:ascii="Consolas" w:cs="Consolas" w:eastAsia="Consolas" w:hAnsi="Consolas"/>
          <w:sz w:val="20"/>
          <w:szCs w:val="20"/>
        </w:rPr>
        <w:t xml:space="preserve">{
  "message": "Validation failed",
  "errors": {
    "name": "Name must not be blank",
    "sessionDate": "Session date is required"
  }
}</w:t>
      </w:r>
    </w:p>
    <w:p>
      <w:pPr>
        <w:pStyle w:val="Heading2"/>
      </w:pPr>
      <w:r>
        <w:t xml:space="preserve">7.3 HTTP Status Code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Status</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Meaning</w:t>
            </w:r>
          </w:p>
        </w:tc>
        <w:tc>
          <w:tcPr>
            <w:tcW w:type="dxa" w:w="5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When It Occurs</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200 OK</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Success</w:t>
            </w:r>
          </w:p>
        </w:tc>
        <w:tc>
          <w:tcPr>
            <w:tcW w:type="dxa" w:w="5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Successful GET, POST (create/action), or PUT.</w:t>
            </w:r>
          </w:p>
        </w:tc>
      </w:tr>
      <w:tr>
        <w:tc>
          <w:tcPr>
            <w:tcW w:type="dxa" w:w="1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204 No Content</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Success, no body</w:t>
            </w:r>
          </w:p>
        </w:tc>
        <w:tc>
          <w:tcPr>
            <w:tcW w:type="dxa" w:w="57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Successful DELETE.</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400 Bad Request</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Client error</w:t>
            </w:r>
          </w:p>
        </w:tc>
        <w:tc>
          <w:tcPr>
            <w:tcW w:type="dxa" w:w="5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Field validation failure, duplicate resource, invalid ID, illegal state (see ErrorResponse / ValidationErrorResponse).</w:t>
            </w:r>
          </w:p>
        </w:tc>
      </w:tr>
      <w:tr>
        <w:tc>
          <w:tcPr>
            <w:tcW w:type="dxa" w:w="1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401 Unauthorized</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Not authenticated</w:t>
            </w:r>
          </w:p>
        </w:tc>
        <w:tc>
          <w:tcPr>
            <w:tcW w:type="dxa" w:w="57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Missing, malformed, or expired JWT.</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403 Forbidden</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Not authorized</w:t>
            </w:r>
          </w:p>
        </w:tc>
        <w:tc>
          <w:tcPr>
            <w:tcW w:type="dxa" w:w="5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Valid JWT, but the account lacks the required role (typically ROLE_ADMIN).</w:t>
            </w:r>
          </w:p>
        </w:tc>
      </w:tr>
    </w:tbl>
    <w:p>
      <w:pPr>
        <w:spacing w:after="200"/>
      </w:pPr>
    </w:p>
    <w:p>
      <w:pPr>
        <w:spacing w:after="160"/>
      </w:pPr>
      <w:r>
        <w:t xml:space="preserve">The API does not currently return 404 for missing resources; not-found conditions are surfaced as 400 Bad Request with a descriptive ErrorResponse message (e.g. Session not found: 42). Consumers should not rely on 404 semantics for this API.</w:t>
      </w:r>
    </w:p>
    <w:p>
      <w:r>
        <w:br w:type="page"/>
      </w:r>
    </w:p>
    <w:p>
      <w:pPr>
        <w:pStyle w:val="Heading1"/>
      </w:pPr>
      <w:r>
        <w:t xml:space="preserve">8. Data Model / Schemas</w:t>
      </w:r>
    </w:p>
    <w:p>
      <w:pPr>
        <w:pStyle w:val="Heading2"/>
      </w:pPr>
      <w:r>
        <w:t xml:space="preserve">8.1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Enum</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Values</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Used In</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TimeSlot</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MORNING, AFTERNOON, EVENING</w:t>
            </w:r>
          </w:p>
        </w:tc>
        <w:tc>
          <w:tcPr>
            <w:tcW w:type="dxa" w:w="4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BowlingSession.timeSlot, CreateSessionRequest.timeSlot</w:t>
            </w:r>
          </w:p>
        </w:tc>
      </w:tr>
      <w:tr>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SessionStatus</w:t>
            </w:r>
          </w:p>
        </w:tc>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OPEN, CLOSED</w:t>
            </w:r>
          </w:p>
        </w:tc>
        <w:tc>
          <w:tcPr>
            <w:tcW w:type="dxa" w:w="4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BowlingSession.status</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GameResult</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WIN, LOSS, DRAW</w:t>
            </w:r>
          </w:p>
        </w:tc>
        <w:tc>
          <w:tcPr>
            <w:tcW w:type="dxa" w:w="4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ParticipantResponse.result</w:t>
            </w:r>
          </w:p>
        </w:tc>
      </w:tr>
      <w:tr>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w:t>
            </w:r>
          </w:p>
        </w:tc>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ROLE_USER, ROLE_ADMIN</w:t>
            </w:r>
          </w:p>
        </w:tc>
        <w:tc>
          <w:tcPr>
            <w:tcW w:type="dxa" w:w="4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TokenResponse.roles, /api/auth/me roles</w:t>
            </w:r>
          </w:p>
        </w:tc>
      </w:tr>
    </w:tbl>
    <w:p>
      <w:pPr>
        <w:spacing w:after="200"/>
      </w:pPr>
    </w:p>
    <w:p>
      <w:pPr>
        <w:pStyle w:val="Heading2"/>
      </w:pPr>
      <w:r>
        <w:t xml:space="preserve">8.2 Request Schemas</w:t>
      </w:r>
    </w:p>
    <w:p>
      <w:pPr>
        <w:pStyle w:val="Heading3"/>
      </w:pPr>
      <w:r>
        <w:t xml:space="preserve">LoginRequest</w:t>
      </w:r>
    </w:p>
    <w:p>
      <w:pPr>
        <w:spacing w:after="160"/>
      </w:pPr>
      <w:r>
        <w:t xml:space="preserve">Body for POST /api/auth/login.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username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Registered username. Must not be blank.</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password</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Account password. Must not be blank.</w:t>
            </w:r>
          </w:p>
        </w:tc>
      </w:tr>
    </w:tbl>
    <w:p>
      <w:pPr>
        <w:spacing w:after="200"/>
      </w:pPr>
    </w:p>
    <w:p>
      <w:pPr>
        <w:pStyle w:val="Heading3"/>
      </w:pPr>
      <w:r>
        <w:t xml:space="preserve">RegisterRequest</w:t>
      </w:r>
    </w:p>
    <w:p>
      <w:pPr>
        <w:spacing w:after="160"/>
      </w:pPr>
      <w:r>
        <w:t xml:space="preserve">Body for POST /api/auth/register.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username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Unique login name, 3-50 characters.</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email</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 (email)</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Valid email address; must not be blank.</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password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Minimum 6 characters.</w:t>
            </w:r>
          </w:p>
        </w:tc>
      </w:tr>
    </w:tbl>
    <w:p>
      <w:pPr>
        <w:spacing w:after="200"/>
      </w:pPr>
    </w:p>
    <w:p>
      <w:pPr>
        <w:pStyle w:val="Heading3"/>
      </w:pPr>
      <w:r>
        <w:t xml:space="preserve">ChangePasswordRequest</w:t>
      </w:r>
    </w:p>
    <w:p>
      <w:pPr>
        <w:spacing w:after="160"/>
      </w:pPr>
      <w:r>
        <w:t xml:space="preserve">Body for POST /api/auth/change-password.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currentPassword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Current password, used to verify identity.</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newPassword</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Replacement password, minimum 8 characters.</w:t>
            </w:r>
          </w:p>
        </w:tc>
      </w:tr>
    </w:tbl>
    <w:p>
      <w:pPr>
        <w:spacing w:after="200"/>
      </w:pPr>
    </w:p>
    <w:p>
      <w:pPr>
        <w:pStyle w:val="Heading3"/>
      </w:pPr>
      <w:r>
        <w:t xml:space="preserve">CreateBowlerRequest</w:t>
      </w:r>
    </w:p>
    <w:p>
      <w:pPr>
        <w:spacing w:after="160"/>
      </w:pPr>
      <w:r>
        <w:t xml:space="preserve">Body for POST /api/bowlers.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name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Display name, 1-100 characters, must be unique.</w:t>
            </w:r>
          </w:p>
        </w:tc>
      </w:tr>
    </w:tbl>
    <w:p>
      <w:pPr>
        <w:spacing w:after="200"/>
      </w:pPr>
    </w:p>
    <w:p>
      <w:pPr>
        <w:pStyle w:val="Heading3"/>
      </w:pPr>
      <w:r>
        <w:t xml:space="preserve">UpdateBowlerRequest</w:t>
      </w:r>
    </w:p>
    <w:p>
      <w:pPr>
        <w:spacing w:after="160"/>
      </w:pPr>
      <w:r>
        <w:t xml:space="preserve">Body for PUT /api/bowlers/{id}.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name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New display name, 1-100 characters.</w:t>
            </w:r>
          </w:p>
        </w:tc>
      </w:tr>
    </w:tbl>
    <w:p>
      <w:pPr>
        <w:spacing w:after="200"/>
      </w:pPr>
    </w:p>
    <w:p>
      <w:pPr>
        <w:pStyle w:val="Heading3"/>
      </w:pPr>
      <w:r>
        <w:t xml:space="preserve">CreateSessionRequest</w:t>
      </w:r>
    </w:p>
    <w:p>
      <w:pPr>
        <w:spacing w:after="160"/>
      </w:pPr>
      <w:r>
        <w:t xml:space="preserve">Body for POST /api/sessions.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sessionDate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 (date)</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YYYY-MM-DD. Combined with timeSlot must be unique.</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timeSlot</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enum TimeSlot</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MORNING (8am-12pm), AFTERNOON (1-6pm), EVENING (8pm-12am).</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location</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No</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Max 200 chars. Omitted / null / blank all normalize to null.</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notes</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No</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Max 1000 chars. Omitted / null / blank all normalize to null.</w:t>
            </w:r>
          </w:p>
        </w:tc>
      </w:tr>
    </w:tbl>
    <w:p>
      <w:pPr>
        <w:spacing w:after="200"/>
      </w:pPr>
    </w:p>
    <w:p>
      <w:pPr>
        <w:pStyle w:val="Heading3"/>
      </w:pPr>
      <w:r>
        <w:t xml:space="preserve">FrameSubmitRequest</w:t>
      </w:r>
    </w:p>
    <w:p>
      <w:pPr>
        <w:spacing w:after="160"/>
      </w:pPr>
      <w:r>
        <w:t xml:space="preserve">Body for POST /api/scores/frames. Re-submitting replaces all previously saved frames for the bowler/game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bowlerId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int64</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Must be a positive integer.</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gameId</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int64</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Must be a positive integer.</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frames</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array&lt;array&lt;int&gt;&gt;</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1-10 frames. Frames 1-9: 1 ball (strike) or 2 balls. Frame 10: 2 or 3 balls. Each ball score is 0-10.</w:t>
            </w:r>
          </w:p>
        </w:tc>
      </w:tr>
    </w:tbl>
    <w:p>
      <w:pPr>
        <w:spacing w:after="200"/>
      </w:pPr>
    </w:p>
    <w:p>
      <w:pPr>
        <w:pStyle w:val="Heading2"/>
      </w:pPr>
      <w:r>
        <w:t xml:space="preserve">8.3 Response Schemas</w:t>
      </w:r>
    </w:p>
    <w:p>
      <w:pPr>
        <w:pStyle w:val="Heading3"/>
      </w:pPr>
      <w:r>
        <w:t xml:space="preserve">TokenResponse</w:t>
      </w:r>
    </w:p>
    <w:p>
      <w:pPr>
        <w:spacing w:after="160"/>
      </w:pPr>
      <w:r>
        <w:t xml:space="preserve">Returned by login/register/refresh.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token</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JWT access token; send as 'Authorization: Bearer &lt;token&gt;'.</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type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Always Bearer.</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username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Authenticated username.</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roles</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array&lt;string&gt;</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e.g. ["ROLE_USER"].</w:t>
            </w:r>
          </w:p>
        </w:tc>
      </w:tr>
    </w:tbl>
    <w:p>
      <w:pPr>
        <w:spacing w:after="200"/>
      </w:pPr>
    </w:p>
    <w:p>
      <w:pPr>
        <w:pStyle w:val="Heading3"/>
      </w:pPr>
      <w:r>
        <w:t xml:space="preserve">Bowler</w:t>
      </w:r>
    </w:p>
    <w:p>
      <w:pPr>
        <w:spacing w:after="160"/>
      </w:pPr>
      <w:r>
        <w:t xml:space="preserve">Returned by bowler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int64</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Bowler ID.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name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Display name.</w:t>
            </w:r>
          </w:p>
        </w:tc>
      </w:tr>
    </w:tbl>
    <w:p>
      <w:pPr>
        <w:spacing w:after="200"/>
      </w:pPr>
    </w:p>
    <w:p>
      <w:pPr>
        <w:pStyle w:val="Heading3"/>
      </w:pPr>
      <w:r>
        <w:t xml:space="preserve">BowlingSession</w:t>
      </w:r>
    </w:p>
    <w:p>
      <w:pPr>
        <w:spacing w:after="160"/>
      </w:pPr>
      <w:r>
        <w:t xml:space="preserve">Returned by session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int64</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Session ID.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sessionDate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 (date)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YYYY-MM-DD.</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location</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 nullable</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Venue name, or null.</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notes</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 nullable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Free-text notes, or null.</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status</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enum SessionStatus</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OPEN or CLOSED.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timeSlot</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enum TimeSlot, nullable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MORNING / AFTERNOON / EVENING.</w:t>
            </w:r>
          </w:p>
        </w:tc>
      </w:tr>
    </w:tbl>
    <w:p>
      <w:pPr>
        <w:spacing w:after="200"/>
      </w:pPr>
    </w:p>
    <w:p>
      <w:pPr>
        <w:pStyle w:val="Heading3"/>
      </w:pPr>
      <w:r>
        <w:t xml:space="preserve">Game</w:t>
      </w:r>
    </w:p>
    <w:p>
      <w:pPr>
        <w:spacing w:after="160"/>
      </w:pPr>
      <w:r>
        <w:t xml:space="preserve">Returned by session/game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int64</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Game ID.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session</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BowlingSession</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Parent session (embedded object).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gameNumber</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1-based index within the session.</w:t>
            </w:r>
          </w:p>
        </w:tc>
      </w:tr>
    </w:tbl>
    <w:p>
      <w:pPr>
        <w:spacing w:after="200"/>
      </w:pPr>
    </w:p>
    <w:p>
      <w:pPr>
        <w:pStyle w:val="Heading3"/>
      </w:pPr>
      <w:r>
        <w:t xml:space="preserve">FrameResponse</w:t>
      </w:r>
    </w:p>
    <w:p>
      <w:pPr>
        <w:spacing w:after="160"/>
      </w:pPr>
      <w:r>
        <w:t xml:space="preserve">One frame within a ParticipantResponse.frames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frameNumber</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 (1-10)</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Frame position.</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ball1 / ball2</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 nullable (0-10)</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Pins knocked down per ball.</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ball3</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 nullable (0-10)</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Only present on frame 10 when a bonus ball was earned.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frameScore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 nullable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This frame's score including strike/spare bonus lookahead.</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cumulativeScore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 nullable</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Running total through this frame.</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framePoints</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number (double)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Group-scoring points from this frame (2 = strike, 1 = spare, 0 = open).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strike / spare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boolean</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Flags for this frame's outcome.</w:t>
            </w:r>
          </w:p>
        </w:tc>
      </w:tr>
    </w:tbl>
    <w:p>
      <w:pPr>
        <w:spacing w:after="200"/>
      </w:pPr>
    </w:p>
    <w:p>
      <w:pPr>
        <w:pStyle w:val="Heading3"/>
      </w:pPr>
      <w:r>
        <w:t xml:space="preserve">ParticipantResponse</w:t>
      </w:r>
    </w:p>
    <w:p>
      <w:pPr>
        <w:spacing w:after="160"/>
      </w:pPr>
      <w:r>
        <w:t xml:space="preserve">One bowler's standing within a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bowlerId / bowlerName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int64 / 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Identifies the bowler.</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totalScore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integer, nullable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Sum of frame scores; null while scoring is incomplete.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gamePoints</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number (double)</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Points earned in this game (see Section 10).</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result</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enum GameResult, nullable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WIN / LOSS / DRAW; null until all bowlers finish.</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frames</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array&lt;FrameResponse&gt;</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Full frame breakdown.</w:t>
            </w:r>
          </w:p>
        </w:tc>
      </w:tr>
    </w:tbl>
    <w:p>
      <w:pPr>
        <w:spacing w:after="200"/>
      </w:pPr>
    </w:p>
    <w:p>
      <w:pPr>
        <w:pStyle w:val="Heading3"/>
      </w:pPr>
      <w:r>
        <w:t xml:space="preserve">LeaderboardEntry</w:t>
      </w:r>
    </w:p>
    <w:p>
      <w:pPr>
        <w:spacing w:after="160"/>
      </w:pPr>
      <w:r>
        <w:t xml:space="preserve">One row of a session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bowlerId / bowlerName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int64 / 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Identifies the bowler.</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totalPoints</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number (double)</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Sum of gamePoints across all games in the session.</w:t>
            </w:r>
          </w:p>
        </w:tc>
      </w:tr>
    </w:tbl>
    <w:p>
      <w:pPr>
        <w:spacing w:after="200"/>
      </w:pPr>
    </w:p>
    <w:p>
      <w:pPr>
        <w:pStyle w:val="Heading3"/>
      </w:pPr>
      <w:r>
        <w:t xml:space="preserve">ErrorResponse</w:t>
      </w:r>
    </w:p>
    <w:p>
      <w:pPr>
        <w:spacing w:after="160"/>
      </w:pPr>
      <w:r>
        <w:t xml:space="preserve">Generic business-rule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message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Human-readable error description.</w:t>
            </w:r>
          </w:p>
        </w:tc>
      </w:tr>
    </w:tbl>
    <w:p>
      <w:pPr>
        <w:spacing w:after="200"/>
      </w:pPr>
    </w:p>
    <w:p>
      <w:pPr>
        <w:pStyle w:val="Heading3"/>
      </w:pPr>
      <w:r>
        <w:t xml:space="preserve">ValidationErrorResponse</w:t>
      </w:r>
    </w:p>
    <w:p>
      <w:pPr>
        <w:spacing w:after="160"/>
      </w:pPr>
      <w:r>
        <w:t xml:space="preserve">Field validation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Required</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message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string</w:t>
            </w:r>
          </w:p>
        </w:tc>
        <w:tc>
          <w:tcPr>
            <w:tcW w:type="dxa" w:w="11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Always Validation failed.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errors</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object&lt;string,string&gt;</w:t>
            </w:r>
          </w:p>
        </w:tc>
        <w:tc>
          <w:tcPr>
            <w:tcW w:type="dxa" w:w="11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w:t>
            </w:r>
          </w:p>
        </w:tc>
        <w:tc>
          <w:tcPr>
            <w:tcW w:type="dxa" w:w="44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Field name to first violation message.</w:t>
            </w:r>
          </w:p>
        </w:tc>
      </w:tr>
    </w:tbl>
    <w:p>
      <w:pPr>
        <w:spacing w:after="200"/>
      </w:pPr>
    </w:p>
    <w:p>
      <w:r>
        <w:br w:type="page"/>
      </w:r>
    </w:p>
    <w:p>
      <w:pPr>
        <w:pStyle w:val="Heading1"/>
      </w:pPr>
      <w:r>
        <w:t xml:space="preserve">9. API Endpoint Catalog</w:t>
      </w:r>
    </w:p>
    <w:p>
      <w:pPr>
        <w:spacing w:after="160"/>
      </w:pPr>
      <w:r>
        <w:t xml:space="preserve">All paths are relative to the base URL in Section 5.1. Auth indicates the minimum requirement: any authenticated user, or ROLE_ADMIN specifically. Full request/response field detail is in Section 8.</w:t>
      </w:r>
    </w:p>
    <w:p>
      <w:pPr>
        <w:pStyle w:val="Heading2"/>
      </w:pPr>
      <w:r>
        <w:t xml:space="preserve">9.1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500"/>
        <w:gridCol w:w="39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Method</w:t>
            </w:r>
          </w:p>
        </w:tc>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Path</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Auth</w:t>
            </w:r>
          </w:p>
        </w:tc>
        <w:tc>
          <w:tcPr>
            <w:tcW w:type="dxa" w:w="3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Summary</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/api/auth/login</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None</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Exchange username/password for a JWT (TokenResponse). 401 on bad credentials.</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/api/auth/register</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None</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Create a new account with ROLE_USER. 400 on validation error or duplicate username/email.</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/api/auth/refresh</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Issue a new JWT with reset expiry from a still-valid token.</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/api/auth/me</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Return the authenticated user's username and roles.</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/api/auth/change-password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Change the authenticated user's password; requires current password.</w:t>
            </w:r>
          </w:p>
        </w:tc>
      </w:tr>
    </w:tbl>
    <w:p>
      <w:pPr>
        <w:spacing w:after="200"/>
      </w:pPr>
    </w:p>
    <w:p>
      <w:pPr>
        <w:pStyle w:val="Heading2"/>
      </w:pPr>
      <w:r>
        <w:t xml:space="preserve">9.2 Bowlers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500"/>
        <w:gridCol w:w="39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Method</w:t>
            </w:r>
          </w:p>
        </w:tc>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Path</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Auth</w:t>
            </w:r>
          </w:p>
        </w:tc>
        <w:tc>
          <w:tcPr>
            <w:tcW w:type="dxa" w:w="3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Summary</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/api/bowlers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List all bowlers.</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/api/bowlers</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ROLE_ADMIN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Create a bowler. Name must be unique.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/api/bowlers/{id}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Get a bowler by ID.</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PUT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/api/bowlers/{id}</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ROLE_ADMIN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Update a bowler's name.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DELETE</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/api/bowlers/{id}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ROLE_ADMIN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Delete a bowler. Rejected (400) if the bowler has existing game history.</w:t>
            </w:r>
          </w:p>
        </w:tc>
      </w:tr>
    </w:tbl>
    <w:p>
      <w:pPr>
        <w:spacing w:after="200"/>
      </w:pPr>
    </w:p>
    <w:p>
      <w:pPr>
        <w:pStyle w:val="Heading2"/>
      </w:pPr>
      <w:r>
        <w:t xml:space="preserve">9.3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500"/>
        <w:gridCol w:w="39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Method</w:t>
            </w:r>
          </w:p>
        </w:tc>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Path</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Auth</w:t>
            </w:r>
          </w:p>
        </w:tc>
        <w:tc>
          <w:tcPr>
            <w:tcW w:type="dxa" w:w="3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Summary</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List all sessions, newest first.</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ROLE_ADMIN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Create a session (status OPEN). sessionDate + timeSlot must be unique.</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/api/sessions/open</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List sessions with status OPEN, newest first.</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/api/sessions/{id}</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Get a session by ID.</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DELETE</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/api/sessions/{id}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ROLE_ADMIN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Delete a session and cascade-delete its games, bowler_game records, and frames.</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/api/sessions/{id}/close</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ROLE_ADMIN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Set session status to CLOSED.</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/api/sessions/{id}/games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List games in a session, ordered by game number.</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/api/sessions/{id}/games</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ROLE_ADMIN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Add a game to a session; gameNumber auto-increments.</w:t>
            </w:r>
          </w:p>
        </w:tc>
      </w:tr>
    </w:tbl>
    <w:p>
      <w:pPr>
        <w:spacing w:after="200"/>
      </w:pPr>
    </w:p>
    <w:p>
      <w:pPr>
        <w:pStyle w:val="Heading2"/>
      </w:pPr>
      <w:r>
        <w:t xml:space="preserve">9.4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500"/>
        <w:gridCol w:w="39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Method</w:t>
            </w:r>
          </w:p>
        </w:tc>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Path</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Auth</w:t>
            </w:r>
          </w:p>
        </w:tc>
        <w:tc>
          <w:tcPr>
            <w:tcW w:type="dxa" w:w="3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Summary</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POST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/api/scores/frames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Submit/replace a bowler's frames for a game; triggers score and win/loss recalculation for the whole game.</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/api/scores/frames</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Get a bowler's frames for a game. Query: bowlerId, gameId (both required).</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/api/scores/games/{gameId}/participants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List all participants in a game with scores, points, result, and frame breakdown.</w:t>
            </w:r>
          </w:p>
        </w:tc>
      </w:tr>
      <w:tr>
        <w:tc>
          <w:tcPr>
            <w:tcW w:type="dxa" w:w="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bCs/>
                <w:sz w:val="19"/>
                <w:szCs w:val="19"/>
              </w:rPr>
              <w:t xml:space="preserve">GET</w:t>
            </w:r>
          </w:p>
        </w:tc>
        <w:tc>
          <w:tcPr>
            <w:tcW w:type="dxa" w:w="30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Consolas" w:cs="Consolas" w:eastAsia="Consolas" w:hAnsi="Consolas"/>
                <w:b w:val="false"/>
                <w:bCs w:val="false"/>
                <w:sz w:val="19"/>
                <w:szCs w:val="19"/>
              </w:rPr>
              <w:t xml:space="preserve">/api/scores/leaderboard</w:t>
            </w:r>
          </w:p>
        </w:tc>
        <w:tc>
          <w:tcPr>
            <w:tcW w:type="dxa" w:w="1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Bearer token</w:t>
            </w:r>
          </w:p>
        </w:tc>
        <w:tc>
          <w:tcPr>
            <w:tcW w:type="dxa" w:w="39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Get the session leaderboard, ranked by total game points. Query: sessionId (required).</w:t>
            </w:r>
          </w:p>
        </w:tc>
      </w:tr>
    </w:tbl>
    <w:p>
      <w:pPr>
        <w:spacing w:after="200"/>
      </w:pPr>
    </w:p>
    <w:p>
      <w:r>
        <w:br w:type="page"/>
      </w:r>
    </w:p>
    <w:p>
      <w:pPr>
        <w:pStyle w:val="Heading1"/>
      </w:pPr>
      <w:r>
        <w:t xml:space="preserve">10. Business Rules and Scoring Logic</w:t>
      </w:r>
    </w:p>
    <w:p>
      <w:pPr>
        <w:pStyle w:val="Heading2"/>
      </w:pPr>
      <w:r>
        <w:t xml:space="preserve">10.1 Frame Score (standard ten-pin rules)</w:t>
      </w:r>
    </w:p>
    <w:p>
      <w:pPr>
        <w:pStyle w:val="ListParagraph"/>
        <w:numPr>
          <w:ilvl w:val="0"/>
          <w:numId w:val="2"/>
        </w:numPr>
        <w:spacing w:after="60"/>
      </w:pPr>
      <w:r>
        <w:t xml:space="preserve">Strike (ball1 = 10): 10 + next two balls thrown.</w:t>
      </w:r>
    </w:p>
    <w:p>
      <w:pPr>
        <w:pStyle w:val="ListParagraph"/>
        <w:numPr>
          <w:ilvl w:val="0"/>
          <w:numId w:val="2"/>
        </w:numPr>
        <w:spacing w:after="60"/>
      </w:pPr>
      <w:r>
        <w:t xml:space="preserve">Spare (ball1 + ball2 = 10): 10 + next ball thrown.</w:t>
      </w:r>
    </w:p>
    <w:p>
      <w:pPr>
        <w:pStyle w:val="ListParagraph"/>
        <w:numPr>
          <w:ilvl w:val="0"/>
          <w:numId w:val="2"/>
        </w:numPr>
        <w:spacing w:after="60"/>
      </w:pPr>
      <w:r>
        <w:t xml:space="preserve">Open frame: ball1 + ball2.</w:t>
      </w:r>
    </w:p>
    <w:p>
      <w:pPr>
        <w:pStyle w:val="ListParagraph"/>
        <w:numPr>
          <w:ilvl w:val="0"/>
          <w:numId w:val="2"/>
        </w:numPr>
        <w:spacing w:after="60"/>
      </w:pPr>
      <w:r>
        <w:t xml:space="preserve">Frame 10: sum of whatever balls (2 or 3) were thrown — no lookahead needed.</w:t>
      </w:r>
    </w:p>
    <w:p>
      <w:pPr>
        <w:spacing w:after="160"/>
      </w:pPr>
      <w:r>
        <w:t xml:space="preserve">cumulativeScore is the running sum of frameScore through that frame; a bowler's totalScore is the sum across all 10 frames.</w:t>
      </w:r>
    </w:p>
    <w:p>
      <w:pPr>
        <w:pStyle w:val="Heading2"/>
      </w:pPr>
      <w:r>
        <w:t xml:space="preserve">10.2 Frame Points (spare/strike bonus)</w:t>
      </w:r>
    </w:p>
    <w:p>
      <w:pPr>
        <w:pStyle w:val="ListParagraph"/>
        <w:numPr>
          <w:ilvl w:val="0"/>
          <w:numId w:val="2"/>
        </w:numPr>
        <w:spacing w:after="60"/>
      </w:pPr>
      <w:r>
        <w:t xml:space="preserve">Strike: 2 points.</w:t>
      </w:r>
    </w:p>
    <w:p>
      <w:pPr>
        <w:pStyle w:val="ListParagraph"/>
        <w:numPr>
          <w:ilvl w:val="0"/>
          <w:numId w:val="2"/>
        </w:numPr>
        <w:spacing w:after="60"/>
      </w:pPr>
      <w:r>
        <w:t xml:space="preserve">Spare: 1 point.</w:t>
      </w:r>
    </w:p>
    <w:p>
      <w:pPr>
        <w:pStyle w:val="ListParagraph"/>
        <w:numPr>
          <w:ilvl w:val="0"/>
          <w:numId w:val="2"/>
        </w:numPr>
        <w:spacing w:after="60"/>
      </w:pPr>
      <w:r>
        <w:t xml:space="preserve">Open frame: 0 points.</w:t>
      </w:r>
    </w:p>
    <w:p>
      <w:pPr>
        <w:pStyle w:val="Heading2"/>
      </w:pPr>
      <w:r>
        <w:t xml:space="preserve">10.3 Game Points (group win/loss/draw)</w:t>
      </w:r>
    </w:p>
    <w:p>
      <w:pPr>
        <w:spacing w:after="160"/>
      </w:pPr>
      <w:r>
        <w:t xml:space="preserve">Recalculated for every participant after any frame submission in that game:</w:t>
      </w:r>
    </w:p>
    <w:p>
      <w:pPr>
        <w:pStyle w:val="ListParagraph"/>
        <w:numPr>
          <w:ilvl w:val="0"/>
          <w:numId w:val="2"/>
        </w:numPr>
        <w:spacing w:after="60"/>
      </w:pPr>
      <w:r>
        <w:t xml:space="preserve">Mid-game (not everyone finished): each bowler's gamePoints = sum of their frame points so far; result stays null.</w:t>
      </w:r>
    </w:p>
    <w:p>
      <w:pPr>
        <w:pStyle w:val="ListParagraph"/>
        <w:numPr>
          <w:ilvl w:val="0"/>
          <w:numId w:val="2"/>
        </w:numPr>
        <w:spacing w:after="60"/>
      </w:pPr>
      <w:r>
        <w:t xml:space="preserve">Once every bowler has completed all 10 frames: the bowler(s) with the highest totalScore are the winner(s) — result = WIN if alone, DRAW if tied. Winners share a fixed 3-point bonus (3 / number of winners).</w:t>
      </w:r>
    </w:p>
    <w:p>
      <w:pPr>
        <w:pStyle w:val="ListParagraph"/>
        <w:numPr>
          <w:ilvl w:val="0"/>
          <w:numId w:val="2"/>
        </w:numPr>
        <w:spacing w:after="60"/>
      </w:pPr>
      <w:r>
        <w:t xml:space="preserve">Final gamePoints = sum of frame points, plus the winner's-share bonus if applicable. Non-winners get result = LOSS and no bonus.</w:t>
      </w:r>
    </w:p>
    <w:p>
      <w:pPr>
        <w:pStyle w:val="Heading2"/>
      </w:pPr>
      <w:r>
        <w:t xml:space="preserve">10.4 Leaderboard</w:t>
      </w:r>
    </w:p>
    <w:p>
      <w:pPr>
        <w:spacing w:after="160"/>
      </w:pPr>
      <w:r>
        <w:t xml:space="preserve">GET /api/scores/leaderboard sums each bowler's gamePoints across every game in the session, ranking group standings for that outing (highest first).</w:t>
      </w:r>
    </w:p>
    <w:p>
      <w:pPr>
        <w:pStyle w:val="Heading2"/>
      </w:pPr>
      <w:r>
        <w:t xml:space="preserve">10.5 Resubmission Semantics</w:t>
      </w:r>
    </w:p>
    <w:p>
      <w:pPr>
        <w:spacing w:after="160"/>
      </w:pPr>
      <w:r>
        <w:t xml:space="preserve">POST /api/scores/frames always replaces the bowler's entire frame list for that game — it is not additive. A client doing frame-by-frame entry should resubmit the full, growing frame list on every call, as the frontend reference implementation does.</w:t>
      </w:r>
    </w:p>
    <w:p>
      <w:pPr>
        <w:pStyle w:val="Heading2"/>
      </w:pPr>
      <w:r>
        <w:t xml:space="preserve">10.6 Uniqueness and Referential Constraints</w:t>
      </w:r>
    </w:p>
    <w:p>
      <w:pPr>
        <w:pStyle w:val="ListParagraph"/>
        <w:numPr>
          <w:ilvl w:val="0"/>
          <w:numId w:val="2"/>
        </w:numPr>
        <w:spacing w:after="60"/>
      </w:pPr>
      <w:r>
        <w:t xml:space="preserve">Bowler.name must be unique.</w:t>
      </w:r>
    </w:p>
    <w:p>
      <w:pPr>
        <w:pStyle w:val="ListParagraph"/>
        <w:numPr>
          <w:ilvl w:val="0"/>
          <w:numId w:val="2"/>
        </w:numPr>
        <w:spacing w:after="60"/>
      </w:pPr>
      <w:r>
        <w:t xml:space="preserve">BowlingSession (sessionDate, timeSlot) must be unique — creating a duplicate returns 400.</w:t>
      </w:r>
    </w:p>
    <w:p>
      <w:pPr>
        <w:pStyle w:val="ListParagraph"/>
        <w:numPr>
          <w:ilvl w:val="0"/>
          <w:numId w:val="2"/>
        </w:numPr>
        <w:spacing w:after="60"/>
      </w:pPr>
      <w:r>
        <w:t xml:space="preserve">A bowler with existing game history cannot be deleted (400) — delete the session(s) first.</w:t>
      </w:r>
    </w:p>
    <w:p>
      <w:pPr>
        <w:pStyle w:val="ListParagraph"/>
        <w:numPr>
          <w:ilvl w:val="0"/>
          <w:numId w:val="2"/>
        </w:numPr>
        <w:spacing w:after="60"/>
      </w:pPr>
      <w:r>
        <w:t xml:space="preserve">Deleting a session cascades to delete all its games, bowler_game records, and frames.</w:t>
      </w:r>
    </w:p>
    <w:p>
      <w:r>
        <w:br w:type="page"/>
      </w:r>
    </w:p>
    <w:p>
      <w:pPr>
        <w:pStyle w:val="Heading1"/>
      </w:pPr>
      <w:r>
        <w:t xml:space="preserve">11. Non-Functional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Aspect</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Current Behavior / Requirement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Statelessness</w:t>
            </w:r>
          </w:p>
        </w:tc>
        <w:tc>
          <w:tcPr>
            <w:tcW w:type="dxa" w:w="6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No server-side session state; JWT carries all identity/authorization info (SessionCreationPolicy.STATELESS).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Rate limiting</w:t>
            </w:r>
          </w:p>
        </w:tc>
        <w:tc>
          <w:tcPr>
            <w:tcW w:type="dxa" w:w="69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None implemented. Not currently part of the contract — flag before production exposure if needed.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Pagination</w:t>
            </w:r>
          </w:p>
        </w:tc>
        <w:tc>
          <w:tcPr>
            <w:tcW w:type="dxa" w:w="6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None. All list endpoints (bowlers, sessions, games, participants) return the full result set.</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Idempotency</w:t>
            </w:r>
          </w:p>
        </w:tc>
        <w:tc>
          <w:tcPr>
            <w:tcW w:type="dxa" w:w="69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GET/PUT/DELETE are idempotent per REST convention. POST /api/scores/frames is effectively idempotent per (bowlerId, gameId) since it replaces rather than appends. POST /api/sessions/{id}/games is NOT idempotent — each call adds a new game.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Concurrency</w:t>
            </w:r>
          </w:p>
        </w:tc>
        <w:tc>
          <w:tcPr>
            <w:tcW w:type="dxa" w:w="6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Frame resubmission does a delete-then-insert with an explicit flush to avoid unique-constraint ordering issues on (bowler_game_id, frame_number). Concurrent submissions for the same bowler/game pair are not separately guarded and should be avoided by the client (e.g. disable the submit control while a request is in flight).</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Transport security</w:t>
            </w:r>
          </w:p>
        </w:tc>
        <w:tc>
          <w:tcPr>
            <w:tcW w:type="dxa" w:w="69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No HTTPS enforcement is configured at the application layer; this should be handled by the deployment environment (reverse proxy/load balancer) before any non-local use.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Secrets</w:t>
            </w:r>
          </w:p>
        </w:tc>
        <w:tc>
          <w:tcPr>
            <w:tcW w:type="dxa" w:w="6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JWT signing secret is externalized via APP_JWT_SECRET env var (must be &gt;=32 chars in production); DB credentials via DB_USERNAME/DB_PASSWORD.</w:t>
            </w:r>
          </w:p>
        </w:tc>
      </w:tr>
    </w:tbl>
    <w:p>
      <w:pPr>
        <w:spacing w:after="200"/>
      </w:pPr>
    </w:p>
    <w:p>
      <w:pPr>
        <w:pStyle w:val="Heading1"/>
      </w:pPr>
      <w:r>
        <w:t xml:space="preserve">12.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Environment</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Base URL</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Local development</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http://localhost:8080</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Requires local MariaDB on :3306 (db: bowling) or the H2 test profile for automated tests.</w:t>
            </w:r>
          </w:p>
        </w:tc>
      </w:tr>
      <w:tr>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Staging</w:t>
            </w:r>
          </w:p>
        </w:tc>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TBD</w:t>
            </w:r>
          </w:p>
        </w:tc>
        <w:tc>
          <w:tcPr>
            <w:tcW w:type="dxa" w:w="4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Not yet provisioned — add URL and CORS origin here once available.</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Production</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TBD</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Not yet provisioned — add URL, HTTPS requirement, and CORS origin here once available.</w:t>
            </w:r>
          </w:p>
        </w:tc>
      </w:tr>
    </w:tbl>
    <w:p>
      <w:pPr>
        <w:spacing w:after="200"/>
      </w:pPr>
    </w:p>
    <w:p>
      <w:pPr>
        <w:spacing w:after="160"/>
      </w:pPr>
      <w:r>
        <w:t xml:space="preserve">Live, always-current API documentation is also available directly from the running service:</w:t>
      </w:r>
    </w:p>
    <w:p>
      <w:pPr>
        <w:pStyle w:val="ListParagraph"/>
        <w:numPr>
          <w:ilvl w:val="0"/>
          <w:numId w:val="2"/>
        </w:numPr>
        <w:spacing w:after="60"/>
      </w:pPr>
      <w:r>
        <w:t xml:space="preserve">Swagger UI: {base-url}/swagger-ui.html</w:t>
      </w:r>
    </w:p>
    <w:p>
      <w:pPr>
        <w:pStyle w:val="ListParagraph"/>
        <w:numPr>
          <w:ilvl w:val="0"/>
          <w:numId w:val="2"/>
        </w:numPr>
        <w:spacing w:after="60"/>
      </w:pPr>
      <w:r>
        <w:t xml:space="preserve">OpenAPI JSON: {base-url}/v3/api-docs</w:t>
      </w:r>
    </w:p>
    <w:p>
      <w:pPr>
        <w:pStyle w:val="ListParagraph"/>
        <w:numPr>
          <w:ilvl w:val="0"/>
          <w:numId w:val="2"/>
        </w:numPr>
        <w:spacing w:after="60"/>
      </w:pPr>
      <w:r>
        <w:t xml:space="preserve">OpenAPI YAML: {base-url}/v3/api-docs.yaml</w:t>
      </w:r>
    </w:p>
    <w:p>
      <w:pPr>
        <w:pStyle w:val="Heading1"/>
      </w:pPr>
      <w:r>
        <w:t xml:space="preserve">13. Change Management and Versioning Policy</w:t>
      </w:r>
    </w:p>
    <w:p>
      <w:pPr>
        <w:spacing w:after="160"/>
      </w:pPr>
      <w:r>
        <w:t xml:space="preserve">Because the API is currently unversioned at the URL level, both parties must treat this document (and the live OpenAPI spec it mirrors) as the single source of truth for the current contract.</w:t>
      </w:r>
    </w:p>
    <w:p>
      <w:pPr>
        <w:pStyle w:val="Heading2"/>
      </w:pPr>
      <w:r>
        <w:t xml:space="preserve">13.1 Classifying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Change Type</w:t>
            </w:r>
          </w:p>
        </w:tc>
        <w:tc>
          <w:tcPr>
            <w:tcW w:type="dxa" w:w="3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Examples</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Process</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Breaking</w:t>
            </w:r>
          </w:p>
        </w:tc>
        <w:tc>
          <w:tcPr>
            <w:tcW w:type="dxa" w:w="3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Removing/renaming a field or endpoint, changing a field's type, adding a new required request field, changing auth requirements</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Requires advance notice to the consumer, a coordinated release, and a new document revision before deployment.</w:t>
            </w:r>
          </w:p>
        </w:tc>
      </w:tr>
      <w:tr>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Non-breaking (additive)</w:t>
            </w:r>
          </w:p>
        </w:tc>
        <w:tc>
          <w:tcPr>
            <w:tcW w:type="dxa" w:w="3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Adding a new optional field, adding a new endpoint, relaxing a validation constraint</w:t>
            </w:r>
          </w:p>
        </w:tc>
        <w:tc>
          <w:tcPr>
            <w:tcW w:type="dxa" w:w="3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sz w:val="20"/>
                <w:szCs w:val="20"/>
              </w:rPr>
              <w:t xml:space="preserve">May be deployed without consumer changes; document should still be updated promptly.</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Bug fix (behavioral)</w:t>
            </w:r>
          </w:p>
        </w:tc>
        <w:tc>
          <w:tcPr>
            <w:tcW w:type="dxa" w:w="3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Correcting scoring logic, fixing an incorrect status code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sz w:val="20"/>
                <w:szCs w:val="20"/>
              </w:rPr>
              <w:t xml:space="preserve">Communicate to the consumer even though the schema is unchanged, since observed behavior changes.</w:t>
            </w:r>
          </w:p>
        </w:tc>
      </w:tr>
    </w:tbl>
    <w:p>
      <w:pPr>
        <w:spacing w:after="200"/>
      </w:pPr>
    </w:p>
    <w:p>
      <w:pPr>
        <w:pStyle w:val="Heading2"/>
      </w:pPr>
      <w:r>
        <w:t xml:space="preserve">13.2 Process</w:t>
      </w:r>
    </w:p>
    <w:p>
      <w:pPr>
        <w:pStyle w:val="ListParagraph"/>
        <w:numPr>
          <w:ilvl w:val="0"/>
          <w:numId w:val="2"/>
        </w:numPr>
        <w:spacing w:after="60"/>
      </w:pPr>
      <w:r>
        <w:t xml:space="preserve">Proposed changes are discussed by both producer and consumer before implementation.</w:t>
      </w:r>
    </w:p>
    <w:p>
      <w:pPr>
        <w:pStyle w:val="ListParagraph"/>
        <w:numPr>
          <w:ilvl w:val="0"/>
          <w:numId w:val="2"/>
        </w:numPr>
        <w:spacing w:after="60"/>
      </w:pPr>
      <w:r>
        <w:t xml:space="preserve">The producer updates openapi.yaml as the implementation changes; this IFS is regenerated/updated to match.</w:t>
      </w:r>
    </w:p>
    <w:p>
      <w:pPr>
        <w:pStyle w:val="ListParagraph"/>
        <w:numPr>
          <w:ilvl w:val="0"/>
          <w:numId w:val="2"/>
        </w:numPr>
        <w:spacing w:after="60"/>
      </w:pPr>
      <w:r>
        <w:t xml:space="preserve">The Revision History table in Section 1.1 is updated with every published revision.</w:t>
      </w:r>
    </w:p>
    <w:p>
      <w:pPr>
        <w:pStyle w:val="ListParagraph"/>
        <w:numPr>
          <w:ilvl w:val="0"/>
          <w:numId w:val="2"/>
        </w:numPr>
        <w:spacing w:after="60"/>
      </w:pPr>
      <w:r>
        <w:t xml:space="preserve">Breaking changes should be flagged in the revision entry explicitly as BREAKING.</w:t>
      </w:r>
    </w:p>
    <w:p>
      <w:r>
        <w:br w:type="page"/>
      </w:r>
    </w:p>
    <w:p>
      <w:pPr>
        <w:pStyle w:val="Heading1"/>
      </w:pPr>
      <w:r>
        <w:t xml:space="preserve">14. Appendix A: Sample Flow</w:t>
      </w:r>
    </w:p>
    <w:p>
      <w:pPr>
        <w:spacing w:after="160"/>
      </w:pPr>
      <w:r>
        <w:t xml:space="preserve">A typical consumer flow, illustrating how the endpoints in Section 9 compose:</w:t>
      </w:r>
    </w:p>
    <w:p>
      <w:pPr>
        <w:pStyle w:val="ListParagraph"/>
        <w:numPr>
          <w:ilvl w:val="0"/>
          <w:numId w:val="2"/>
        </w:numPr>
        <w:spacing w:after="60"/>
      </w:pPr>
      <w:r>
        <w:t xml:space="preserve">1. </w:t>
      </w:r>
      <w:r>
        <w:rPr>
          <w:rFonts w:ascii="Consolas" w:cs="Consolas" w:eastAsia="Consolas" w:hAnsi="Consolas"/>
          <w:sz w:val="20"/>
          <w:szCs w:val="20"/>
        </w:rPr>
        <w:t xml:space="preserve">POST /api/auth/login</w:t>
      </w:r>
      <w:r>
        <w:t xml:space="preserve"> -&gt; obtain JWT.</w:t>
      </w:r>
    </w:p>
    <w:p>
      <w:pPr>
        <w:pStyle w:val="ListParagraph"/>
        <w:numPr>
          <w:ilvl w:val="0"/>
          <w:numId w:val="2"/>
        </w:numPr>
        <w:spacing w:after="60"/>
      </w:pPr>
      <w:r>
        <w:t xml:space="preserve">2. </w:t>
      </w:r>
      <w:r>
        <w:rPr>
          <w:rFonts w:ascii="Consolas" w:cs="Consolas" w:eastAsia="Consolas" w:hAnsi="Consolas"/>
          <w:sz w:val="20"/>
          <w:szCs w:val="20"/>
        </w:rPr>
        <w:t xml:space="preserve">GET /api/sessions/open</w:t>
      </w:r>
      <w:r>
        <w:t xml:space="preserve"> -&gt; pick or </w:t>
      </w:r>
      <w:r>
        <w:rPr>
          <w:rFonts w:ascii="Consolas" w:cs="Consolas" w:eastAsia="Consolas" w:hAnsi="Consolas"/>
          <w:sz w:val="20"/>
          <w:szCs w:val="20"/>
        </w:rPr>
        <w:t xml:space="preserve">POST /api/sessions</w:t>
      </w:r>
      <w:r>
        <w:t xml:space="preserve"> (admin) to create one.</w:t>
      </w:r>
    </w:p>
    <w:p>
      <w:pPr>
        <w:pStyle w:val="ListParagraph"/>
        <w:numPr>
          <w:ilvl w:val="0"/>
          <w:numId w:val="2"/>
        </w:numPr>
        <w:spacing w:after="60"/>
      </w:pPr>
      <w:r>
        <w:t xml:space="preserve">3. </w:t>
      </w:r>
      <w:r>
        <w:rPr>
          <w:rFonts w:ascii="Consolas" w:cs="Consolas" w:eastAsia="Consolas" w:hAnsi="Consolas"/>
          <w:sz w:val="20"/>
          <w:szCs w:val="20"/>
        </w:rPr>
        <w:t xml:space="preserve">POST /api/sessions/{id}/games</w:t>
      </w:r>
      <w:r>
        <w:t xml:space="preserve"> (admin) -&gt; add a game to the session.</w:t>
      </w:r>
    </w:p>
    <w:p>
      <w:pPr>
        <w:pStyle w:val="ListParagraph"/>
        <w:numPr>
          <w:ilvl w:val="0"/>
          <w:numId w:val="2"/>
        </w:numPr>
        <w:spacing w:after="60"/>
      </w:pPr>
      <w:r>
        <w:t xml:space="preserve">4. </w:t>
      </w:r>
      <w:r>
        <w:rPr>
          <w:rFonts w:ascii="Consolas" w:cs="Consolas" w:eastAsia="Consolas" w:hAnsi="Consolas"/>
          <w:sz w:val="20"/>
          <w:szCs w:val="20"/>
        </w:rPr>
        <w:t xml:space="preserve">POST /api/scores/frames</w:t>
      </w:r>
      <w:r>
        <w:t xml:space="preserve"> -&gt; submit a bowler's growing frame list as they play, repeating per frame completed.</w:t>
      </w:r>
    </w:p>
    <w:p>
      <w:pPr>
        <w:pStyle w:val="ListParagraph"/>
        <w:numPr>
          <w:ilvl w:val="0"/>
          <w:numId w:val="2"/>
        </w:numPr>
        <w:spacing w:after="60"/>
      </w:pPr>
      <w:r>
        <w:t xml:space="preserve">5. </w:t>
      </w:r>
      <w:r>
        <w:rPr>
          <w:rFonts w:ascii="Consolas" w:cs="Consolas" w:eastAsia="Consolas" w:hAnsi="Consolas"/>
          <w:sz w:val="20"/>
          <w:szCs w:val="20"/>
        </w:rPr>
        <w:t xml:space="preserve">GET /api/scores/games/{gameId}/participants</w:t>
      </w:r>
      <w:r>
        <w:t xml:space="preserve"> -&gt; poll/display live scores and results for all bowlers in the game.</w:t>
      </w:r>
    </w:p>
    <w:p>
      <w:pPr>
        <w:pStyle w:val="ListParagraph"/>
        <w:numPr>
          <w:ilvl w:val="0"/>
          <w:numId w:val="2"/>
        </w:numPr>
        <w:spacing w:after="60"/>
      </w:pPr>
      <w:r>
        <w:t xml:space="preserve">6. </w:t>
      </w:r>
      <w:r>
        <w:rPr>
          <w:rFonts w:ascii="Consolas" w:cs="Consolas" w:eastAsia="Consolas" w:hAnsi="Consolas"/>
          <w:sz w:val="20"/>
          <w:szCs w:val="20"/>
        </w:rPr>
        <w:t xml:space="preserve">GET /api/scores/leaderboard?sessionId=</w:t>
      </w:r>
      <w:r>
        <w:t xml:space="preserve"> -&gt; display session standings once games are complete.</w:t>
      </w:r>
    </w:p>
    <w:p>
      <w:pPr>
        <w:pStyle w:val="Heading1"/>
      </w:pPr>
      <w:r>
        <w:t xml:space="preserve">14.1 Sample: Submit Frames Request/Response</w:t>
      </w:r>
    </w:p>
    <w:p>
      <w:pPr>
        <w:pStyle w:val="Heading3"/>
      </w:pPr>
      <w:r>
        <w:t xml:space="preserve">Request</w:t>
      </w:r>
    </w:p>
    <w:p>
      <w:pPr>
        <w:spacing w:after="160"/>
      </w:pPr>
      <w:r>
        <w:rPr>
          <w:rFonts w:ascii="Consolas" w:cs="Consolas" w:eastAsia="Consolas" w:hAnsi="Consolas"/>
          <w:sz w:val="20"/>
          <w:szCs w:val="20"/>
        </w:rPr>
        <w:t xml:space="preserve">POST /api/scores/frames
Authorization: Bearer &lt;token&gt;
Content-Type: application/json
{
  "bowlerId": 1,
  "gameId": 5,
  "frames": [[10],[7,3],[9,0],[10],[0,8],[8,2],[0,6],[10],[10],[10,8,1]]
}</w:t>
      </w:r>
    </w:p>
    <w:p>
      <w:pPr>
        <w:pStyle w:val="Heading3"/>
      </w:pPr>
      <w:r>
        <w:t xml:space="preserve">Response 200 OK (abridged - first two frames)</w:t>
      </w:r>
    </w:p>
    <w:p>
      <w:pPr>
        <w:spacing w:after="160"/>
      </w:pPr>
      <w:r>
        <w:rPr>
          <w:rFonts w:ascii="Consolas" w:cs="Consolas" w:eastAsia="Consolas" w:hAnsi="Consolas"/>
          <w:sz w:val="20"/>
          <w:szCs w:val="20"/>
        </w:rPr>
        <w:t xml:space="preserve">[
  {
    "frameNumber": 1, "ball1": 10, "ball2": null, "ball3": null,
    "frameScore": 20, "cumulativeScore": 20,
    "framePoints": 2.0, "strike": true, "spare": false
  },
  {
    "frameNumber": 2, "ball1": 7, "ball2": 3, "ball3": null,
    "frameScore": 19, "cumulativeScore": 39,
    "framePoints": 1.0, "strike": false, "spare": true
  }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Bowling Group Score Calculator API - IFS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2026-07-03T04:01:52.447Z</dcterms:created>
  <dcterms:modified xsi:type="dcterms:W3CDTF">2026-07-03T04:01:52.447Z</dcterms:modified>
</cp:coreProperties>
</file>

<file path=docProps/custom.xml><?xml version="1.0" encoding="utf-8"?>
<Properties xmlns="http://schemas.openxmlformats.org/officeDocument/2006/custom-properties" xmlns:vt="http://schemas.openxmlformats.org/officeDocument/2006/docPropsVTypes"/>
</file>