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683B" w:rsidRDefault="00D542C3" w:rsidP="007F7768">
      <w:pPr>
        <w:pStyle w:val="Title"/>
        <w:jc w:val="center"/>
      </w:pPr>
      <w:proofErr w:type="gramStart"/>
      <w:r>
        <w:t>π</w:t>
      </w:r>
      <w:proofErr w:type="gramEnd"/>
      <w:r w:rsidR="007F7768">
        <w:t xml:space="preserve"> Calculation</w:t>
      </w:r>
    </w:p>
    <w:p w:rsidR="00594D58" w:rsidRPr="00594D58" w:rsidRDefault="00594D58" w:rsidP="00594D58">
      <w:r>
        <w:tab/>
      </w:r>
      <w:r>
        <w:tab/>
      </w:r>
      <w:r>
        <w:tab/>
      </w:r>
      <w:r>
        <w:t>廖一鸣</w:t>
      </w:r>
      <w:r>
        <w:tab/>
      </w:r>
      <w:r>
        <w:tab/>
      </w:r>
      <w:r>
        <w:tab/>
      </w:r>
      <w:r>
        <w:tab/>
      </w:r>
      <w:r>
        <w:tab/>
        <w:t>v-yiliao@microsoft.com</w:t>
      </w:r>
    </w:p>
    <w:p w:rsidR="00C73EC2" w:rsidRDefault="00C73EC2" w:rsidP="00C73EC2">
      <w:pPr>
        <w:pStyle w:val="Heading2"/>
      </w:pPr>
      <w:r>
        <w:t>Plan</w:t>
      </w:r>
    </w:p>
    <w:p w:rsidR="00C73EC2" w:rsidRDefault="00C73EC2" w:rsidP="00C73EC2">
      <w:pPr>
        <w:pStyle w:val="ListParagraph"/>
        <w:numPr>
          <w:ilvl w:val="0"/>
          <w:numId w:val="2"/>
        </w:numPr>
      </w:pPr>
      <w:r>
        <w:t>找到计算</w:t>
      </w:r>
      <w:r w:rsidRPr="00150B1E">
        <w:rPr>
          <w:rFonts w:ascii="Calibri" w:hAnsi="Calibri"/>
        </w:rPr>
        <w:t>π</w:t>
      </w:r>
      <w:r>
        <w:t>的方法，比较并选择。</w:t>
      </w:r>
      <w:r>
        <w:rPr>
          <w:rFonts w:hint="eastAsia"/>
        </w:rPr>
        <w:t>(1</w:t>
      </w:r>
      <w:r>
        <w:t>H – 2H)</w:t>
      </w:r>
    </w:p>
    <w:p w:rsidR="00C73EC2" w:rsidRDefault="00C73EC2" w:rsidP="00C73EC2">
      <w:pPr>
        <w:pStyle w:val="ListParagraph"/>
        <w:numPr>
          <w:ilvl w:val="0"/>
          <w:numId w:val="2"/>
        </w:numPr>
      </w:pPr>
      <w:r>
        <w:t>实现算法。（</w:t>
      </w:r>
      <w:r>
        <w:t>2H-3H</w:t>
      </w:r>
      <w:r>
        <w:rPr>
          <w:rFonts w:hint="eastAsia"/>
        </w:rPr>
        <w:t>）</w:t>
      </w:r>
    </w:p>
    <w:p w:rsidR="00C73EC2" w:rsidRDefault="00C73EC2" w:rsidP="00C73EC2">
      <w:pPr>
        <w:pStyle w:val="ListParagraph"/>
        <w:numPr>
          <w:ilvl w:val="0"/>
          <w:numId w:val="2"/>
        </w:numPr>
      </w:pPr>
      <w:r>
        <w:t>测试</w:t>
      </w:r>
      <w:r>
        <w:t>+</w:t>
      </w:r>
      <w:r>
        <w:t>优化。</w:t>
      </w:r>
      <w:r>
        <w:t>(1H-2H)</w:t>
      </w:r>
    </w:p>
    <w:p w:rsidR="00C73EC2" w:rsidRDefault="00C73EC2" w:rsidP="00C73EC2">
      <w:pPr>
        <w:pStyle w:val="Heading2"/>
      </w:pPr>
      <w:r>
        <w:t>Result</w:t>
      </w:r>
    </w:p>
    <w:p w:rsidR="00C73EC2" w:rsidRDefault="00C73EC2" w:rsidP="00C73EC2">
      <w:pPr>
        <w:pStyle w:val="ListParagraph"/>
        <w:numPr>
          <w:ilvl w:val="0"/>
          <w:numId w:val="1"/>
        </w:numPr>
      </w:pPr>
      <w:r>
        <w:t>实际用时大概</w:t>
      </w:r>
      <w:r>
        <w:t>2</w:t>
      </w:r>
      <w:r>
        <w:t>个小时。</w:t>
      </w:r>
    </w:p>
    <w:p w:rsidR="00C73EC2" w:rsidRDefault="00C73EC2" w:rsidP="00C73EC2">
      <w:pPr>
        <w:pStyle w:val="ListParagraph"/>
        <w:numPr>
          <w:ilvl w:val="0"/>
          <w:numId w:val="1"/>
        </w:numPr>
      </w:pPr>
      <w:r>
        <w:t>实际用时</w:t>
      </w:r>
      <w:r>
        <w:t>2</w:t>
      </w:r>
      <w:r>
        <w:t>小时左右。</w:t>
      </w:r>
      <w:bookmarkStart w:id="0" w:name="_GoBack"/>
      <w:bookmarkEnd w:id="0"/>
    </w:p>
    <w:p w:rsidR="00C73EC2" w:rsidRDefault="00C73EC2" w:rsidP="007F7768">
      <w:pPr>
        <w:pStyle w:val="ListParagraph"/>
        <w:numPr>
          <w:ilvl w:val="0"/>
          <w:numId w:val="1"/>
        </w:numPr>
      </w:pPr>
      <w:r>
        <w:t>测试时间很短，优化也不多，大概</w:t>
      </w:r>
      <w:r>
        <w:t>1</w:t>
      </w:r>
      <w:r>
        <w:t>个小时。</w:t>
      </w:r>
    </w:p>
    <w:p w:rsidR="007F7768" w:rsidRDefault="007F7768" w:rsidP="007F7768">
      <w:pPr>
        <w:pStyle w:val="Heading2"/>
      </w:pPr>
      <w:r>
        <w:t>Method</w:t>
      </w:r>
    </w:p>
    <w:p w:rsidR="007F7768" w:rsidRDefault="007F7768" w:rsidP="007F7768">
      <w:r>
        <w:tab/>
      </w:r>
      <w:r>
        <w:t>级数选择</w:t>
      </w:r>
      <w:r>
        <w:t xml:space="preserve">:  </w:t>
      </w:r>
      <m:oMath>
        <m:r>
          <m:rPr>
            <m:sty m:val="p"/>
          </m:rPr>
          <w:rPr>
            <w:rFonts w:ascii="Cambria Math" w:hAnsi="Cambria Math"/>
          </w:rPr>
          <m:t>2*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1+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  <m:r>
              <w:rPr>
                <w:rFonts w:ascii="Cambria Math" w:hAnsi="Cambria Math"/>
              </w:rPr>
              <m:t>*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</m:t>
                </m:r>
              </m:num>
              <m:den>
                <m:r>
                  <w:rPr>
                    <w:rFonts w:ascii="Cambria Math" w:hAnsi="Cambria Math"/>
                  </w:rPr>
                  <m:t>5</m:t>
                </m:r>
              </m:den>
            </m:f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  <m:r>
              <w:rPr>
                <w:rFonts w:ascii="Cambria Math" w:hAnsi="Cambria Math"/>
              </w:rPr>
              <m:t>*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</m:t>
                </m:r>
              </m:num>
              <m:den>
                <m:r>
                  <w:rPr>
                    <w:rFonts w:ascii="Cambria Math" w:hAnsi="Cambria Math"/>
                  </w:rPr>
                  <m:t>5</m:t>
                </m:r>
              </m:den>
            </m:f>
            <m:r>
              <w:rPr>
                <w:rFonts w:ascii="Cambria Math" w:hAnsi="Cambria Math"/>
              </w:rPr>
              <m:t>*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3</m:t>
                </m:r>
              </m:num>
              <m:den>
                <m:r>
                  <w:rPr>
                    <w:rFonts w:ascii="Cambria Math" w:hAnsi="Cambria Math"/>
                  </w:rPr>
                  <m:t>7</m:t>
                </m:r>
              </m:den>
            </m:f>
            <m:r>
              <w:rPr>
                <w:rFonts w:ascii="Cambria Math" w:hAnsi="Cambria Math"/>
              </w:rPr>
              <m:t>+⋯</m:t>
            </m:r>
          </m:e>
        </m:d>
      </m:oMath>
    </w:p>
    <w:p w:rsidR="007F7768" w:rsidRDefault="007F7768" w:rsidP="007F7768">
      <w:pPr>
        <w:pStyle w:val="Heading2"/>
      </w:pPr>
      <w:r>
        <w:t>Analyze</w:t>
      </w:r>
    </w:p>
    <w:p w:rsidR="00D542C3" w:rsidRDefault="007F7768" w:rsidP="007F7768">
      <w:r>
        <w:tab/>
      </w:r>
      <w:r w:rsidR="00D542C3">
        <w:t>可以用递推求出每次应该加的项，而每次加的项每次所乘的数很显然是小于</w:t>
      </w:r>
      <w:r w:rsidR="00D542C3">
        <w:rPr>
          <w:rFonts w:hint="eastAsia"/>
        </w:rPr>
        <w:t xml:space="preserve">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D542C3">
        <w:t xml:space="preserve"> </w:t>
      </w:r>
      <w:r w:rsidR="00D542C3">
        <w:t>的，所以第</w:t>
      </w:r>
      <w:r w:rsidR="00D542C3">
        <w:t>n</w:t>
      </w:r>
      <w:r w:rsidR="00D542C3">
        <w:t>个要加的数小于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="00D542C3">
        <w:t>，所以要得到</w:t>
      </w:r>
      <w:r w:rsidR="00D542C3">
        <w:rPr>
          <w:rFonts w:ascii="Calibri" w:hAnsi="Calibri"/>
        </w:rPr>
        <w:t>π</w:t>
      </w:r>
      <w:r w:rsidR="00D542C3">
        <w:rPr>
          <w:rFonts w:hint="eastAsia"/>
        </w:rPr>
        <w:t>的前</w:t>
      </w:r>
      <w:r w:rsidR="00D542C3">
        <w:t>N</w:t>
      </w:r>
      <w:r w:rsidR="00D542C3">
        <w:t>位，大概需要加</w:t>
      </w:r>
      <w:r w:rsidR="00D542C3">
        <w:t xml:space="preserve">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lg2</m:t>
            </m:r>
          </m:den>
        </m:f>
      </m:oMath>
      <w:r w:rsidR="00D542C3">
        <w:t xml:space="preserve"> </w:t>
      </w:r>
      <w:r w:rsidR="00D542C3">
        <w:t>这么多次。由于分子分母每次只要</w:t>
      </w:r>
      <w:r w:rsidR="00D542C3">
        <w:t>+1</w:t>
      </w:r>
      <w:r w:rsidR="00D542C3">
        <w:t>和</w:t>
      </w:r>
      <w:r w:rsidR="00D542C3">
        <w:t>+2</w:t>
      </w:r>
      <w:r w:rsidR="00D542C3">
        <w:t>，所以数字都很小，只需要用到高精度与单精度的乘法和除法，以及高精度加法，</w:t>
      </w:r>
      <w:r w:rsidR="00D9105E">
        <w:t>代码量低，</w:t>
      </w:r>
      <w:r w:rsidR="00D542C3">
        <w:t>复杂度</w:t>
      </w:r>
      <w:r w:rsidR="00D9105E">
        <w:t>也</w:t>
      </w:r>
      <w:r w:rsidR="00D542C3">
        <w:t>都是线性的。所以算法复杂度几乎是</w:t>
      </w:r>
      <m:oMath>
        <m:r>
          <m:rPr>
            <m:sty m:val="p"/>
          </m:rP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)</m:t>
        </m:r>
      </m:oMath>
      <w:r w:rsidR="00D542C3">
        <w:t>的。</w:t>
      </w:r>
    </w:p>
    <w:p w:rsidR="005E19AC" w:rsidRDefault="005E19AC" w:rsidP="007F7768">
      <w:r>
        <w:tab/>
      </w:r>
      <w:r>
        <w:t>当所加的数越来越小（前导</w:t>
      </w:r>
      <w:r>
        <w:t>0</w:t>
      </w:r>
      <w:r>
        <w:t>越来越多）时，所需要处理的高精数长度越来越短（线性变短），</w:t>
      </w:r>
      <w:r w:rsidR="00731980">
        <w:t>记录下第一个不为</w:t>
      </w:r>
      <w:r w:rsidR="00731980">
        <w:t>0</w:t>
      </w:r>
      <w:r w:rsidR="00731980">
        <w:t>的位置作为开始，时间会减少一半</w:t>
      </w:r>
      <w:r>
        <w:t>。</w:t>
      </w:r>
    </w:p>
    <w:p w:rsidR="005E19AC" w:rsidRDefault="00D542C3" w:rsidP="007F7768">
      <w:r>
        <w:tab/>
      </w:r>
      <w:r>
        <w:t>再采用一个比较大的进制，比如</w:t>
      </w:r>
      <w:r>
        <w:t>1000000000</w:t>
      </w:r>
      <w:r>
        <w:t>进制</w:t>
      </w:r>
      <w:r w:rsidR="005B118D">
        <w:t>，也</w:t>
      </w:r>
      <w:r>
        <w:t>可以减掉一个的常数。</w:t>
      </w:r>
    </w:p>
    <w:p w:rsidR="00D9105E" w:rsidRDefault="00D9105E" w:rsidP="00D9105E">
      <w:pPr>
        <w:pStyle w:val="Heading2"/>
      </w:pPr>
      <w:r>
        <w:rPr>
          <w:rFonts w:hint="eastAsia"/>
        </w:rPr>
        <w:t>Performance</w:t>
      </w:r>
    </w:p>
    <w:p w:rsidR="00D9105E" w:rsidRDefault="00D9105E" w:rsidP="00D9105E">
      <w:r>
        <w:tab/>
      </w:r>
      <w:r>
        <w:t>小数点后</w:t>
      </w:r>
      <w:r>
        <w:t>10000</w:t>
      </w:r>
      <w:r>
        <w:t>位大概需要</w:t>
      </w:r>
      <w:r>
        <w:t>1s</w:t>
      </w:r>
      <w:r>
        <w:t>，小数点后</w:t>
      </w:r>
      <w:r>
        <w:t>100000</w:t>
      </w:r>
      <w:r>
        <w:t>位大概需要</w:t>
      </w:r>
      <w:r>
        <w:t>100s</w:t>
      </w:r>
      <w:r>
        <w:t>。</w:t>
      </w:r>
    </w:p>
    <w:p w:rsidR="00033D60" w:rsidRPr="00033D60" w:rsidRDefault="00033D60" w:rsidP="00D9105E">
      <w:r>
        <w:tab/>
      </w:r>
      <w:r>
        <w:rPr>
          <w:rFonts w:hint="eastAsia"/>
        </w:rPr>
        <w:t>命令行参数给出位数即可，如</w:t>
      </w:r>
      <w:r>
        <w:t>”</w:t>
      </w:r>
      <w:r w:rsidRPr="00033D60">
        <w:t>CalPi_opt.exe</w:t>
      </w:r>
      <w:r>
        <w:t xml:space="preserve"> 10000”</w:t>
      </w:r>
    </w:p>
    <w:sectPr w:rsidR="00033D60" w:rsidRPr="00033D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F32E09"/>
    <w:multiLevelType w:val="hybridMultilevel"/>
    <w:tmpl w:val="B5BC68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09353D"/>
    <w:multiLevelType w:val="hybridMultilevel"/>
    <w:tmpl w:val="6BF29A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4F2B"/>
    <w:rsid w:val="00033D60"/>
    <w:rsid w:val="0057603C"/>
    <w:rsid w:val="0057683B"/>
    <w:rsid w:val="00594D58"/>
    <w:rsid w:val="005B118D"/>
    <w:rsid w:val="005E19AC"/>
    <w:rsid w:val="00731980"/>
    <w:rsid w:val="007F7768"/>
    <w:rsid w:val="00C73EC2"/>
    <w:rsid w:val="00CC4F2B"/>
    <w:rsid w:val="00D542C3"/>
    <w:rsid w:val="00D91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5D8E58-B4A7-4A01-B3EB-72ABBDD72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776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F776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77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7F776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7F7768"/>
    <w:rPr>
      <w:color w:val="808080"/>
    </w:rPr>
  </w:style>
  <w:style w:type="paragraph" w:styleId="ListParagraph">
    <w:name w:val="List Paragraph"/>
    <w:basedOn w:val="Normal"/>
    <w:uiPriority w:val="34"/>
    <w:qFormat/>
    <w:rsid w:val="00C73E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MSRA</Company>
  <LinksUpToDate>false</LinksUpToDate>
  <CharactersWithSpaces>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Yiming Liao (MSR Student-Person Consulting)</dc:creator>
  <cp:keywords/>
  <dc:description/>
  <cp:lastModifiedBy>Yiming Liao (MSR Student-Person Consulting)</cp:lastModifiedBy>
  <cp:revision>9</cp:revision>
  <dcterms:created xsi:type="dcterms:W3CDTF">2014-09-06T09:37:00Z</dcterms:created>
  <dcterms:modified xsi:type="dcterms:W3CDTF">2014-09-09T10:56:00Z</dcterms:modified>
</cp:coreProperties>
</file>