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41D3B" w14:textId="68C86983" w:rsidR="00187B1D" w:rsidRDefault="00187B1D" w:rsidP="00187B1D">
      <w:pPr>
        <w:pStyle w:val="ListParagraph"/>
        <w:numPr>
          <w:ilvl w:val="0"/>
          <w:numId w:val="1"/>
        </w:numPr>
      </w:pPr>
      <w:r>
        <w:t xml:space="preserve">Can look at public transport (translink) from an evaluation point of view.  </w:t>
      </w:r>
    </w:p>
    <w:p w14:paraId="562631C8" w14:textId="21DD651C" w:rsidR="00187B1D" w:rsidRDefault="00187B1D" w:rsidP="00187B1D">
      <w:pPr>
        <w:pStyle w:val="ListParagraph"/>
        <w:numPr>
          <w:ilvl w:val="0"/>
          <w:numId w:val="1"/>
        </w:numPr>
      </w:pPr>
      <w:r>
        <w:t>Given we have monthly performance report which quantifies how well certain metrics are such as capacity, cleaniness, etc.</w:t>
      </w:r>
    </w:p>
    <w:p w14:paraId="5B74E464" w14:textId="1C36BB3A" w:rsidR="00187B1D" w:rsidRDefault="00187B1D" w:rsidP="00187B1D">
      <w:pPr>
        <w:pStyle w:val="ListParagraph"/>
        <w:numPr>
          <w:ilvl w:val="0"/>
          <w:numId w:val="1"/>
        </w:numPr>
      </w:pPr>
      <w:r>
        <w:t xml:space="preserve">From this we can focus on the weak metrics. </w:t>
      </w:r>
    </w:p>
    <w:p w14:paraId="1D4C269E" w14:textId="1AB845FC" w:rsidR="00CD71F8" w:rsidRDefault="00187B1D">
      <w:hyperlink r:id="rId5" w:history="1">
        <w:r w:rsidRPr="008B3545">
          <w:rPr>
            <w:rStyle w:val="Hyperlink"/>
          </w:rPr>
          <w:t>https://www.data.qld.gov.au/dataset/service_capacity_tracker_dashboard</w:t>
        </w:r>
      </w:hyperlink>
      <w:r>
        <w:t xml:space="preserve"> - can look at capacity for buses as it is one of the weaker performing metric</w:t>
      </w:r>
    </w:p>
    <w:p w14:paraId="37086285" w14:textId="4AFB84B7" w:rsidR="00187B1D" w:rsidRDefault="00187B1D">
      <w:hyperlink r:id="rId6" w:history="1">
        <w:r w:rsidRPr="008B3545">
          <w:rPr>
            <w:rStyle w:val="Hyperlink"/>
          </w:rPr>
          <w:t>https://www.data.qld.gov.au/dataset/fuel-price-reporting-2025/resource/5dcf2be7-ae56-4f17-8d45-b229e872db87</w:t>
        </w:r>
      </w:hyperlink>
      <w:r>
        <w:t xml:space="preserve"> - can compare this with public transport numbers and see relationship with fuel price and public transport numbers. Can link this to social science (environment and economy)</w:t>
      </w:r>
    </w:p>
    <w:p w14:paraId="5372DA0E" w14:textId="7504C6D6" w:rsidR="00187B1D" w:rsidRDefault="00187B1D">
      <w:hyperlink r:id="rId7" w:history="1">
        <w:r w:rsidRPr="008B3545">
          <w:rPr>
            <w:rStyle w:val="Hyperlink"/>
          </w:rPr>
          <w:t>https://www.data.qld.gov.au/dataset/queensland-traffic-data-averaged-by-hour-of-day-and-day-of-week</w:t>
        </w:r>
      </w:hyperlink>
      <w:r>
        <w:t xml:space="preserve"> Queensland Traffic : can look at traffic congestion by mapping using heatmap.</w:t>
      </w:r>
    </w:p>
    <w:sectPr w:rsidR="00187B1D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751C1"/>
    <w:multiLevelType w:val="hybridMultilevel"/>
    <w:tmpl w:val="C49C3D0A"/>
    <w:lvl w:ilvl="0" w:tplc="315CE4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41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1D"/>
    <w:rsid w:val="00187B1D"/>
    <w:rsid w:val="00804912"/>
    <w:rsid w:val="009C5DB4"/>
    <w:rsid w:val="00CD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2EBCD"/>
  <w15:chartTrackingRefBased/>
  <w15:docId w15:val="{99F09053-8207-455B-8837-19277424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B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B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B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B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B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B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B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B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B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B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B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B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B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B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B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B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B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B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.qld.gov.au/dataset/queensland-traffic-data-averaged-by-hour-of-day-and-day-of-w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qld.gov.au/dataset/fuel-price-reporting-2025/resource/5dcf2be7-ae56-4f17-8d45-b229e872db87" TargetMode="External"/><Relationship Id="rId5" Type="http://schemas.openxmlformats.org/officeDocument/2006/relationships/hyperlink" Target="https://www.data.qld.gov.au/dataset/service_capacity_tracker_dash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Nguyen</dc:creator>
  <cp:keywords/>
  <dc:description/>
  <cp:lastModifiedBy>Wilson Nguyen</cp:lastModifiedBy>
  <cp:revision>1</cp:revision>
  <dcterms:created xsi:type="dcterms:W3CDTF">2025-03-25T11:32:00Z</dcterms:created>
  <dcterms:modified xsi:type="dcterms:W3CDTF">2025-03-25T11:40:00Z</dcterms:modified>
</cp:coreProperties>
</file>