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F92" w:rsidRDefault="00F305DA" w:rsidP="00F305DA">
      <w:pPr>
        <w:pStyle w:val="Ttulo1"/>
      </w:pPr>
      <w:r>
        <w:t>Matriz de</w:t>
      </w:r>
      <w:bookmarkStart w:id="0" w:name="_GoBack"/>
      <w:bookmarkEnd w:id="0"/>
      <w:r>
        <w:t xml:space="preserve"> clasificación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77"/>
        <w:gridCol w:w="1229"/>
        <w:gridCol w:w="2075"/>
        <w:gridCol w:w="2747"/>
        <w:gridCol w:w="1692"/>
      </w:tblGrid>
      <w:tr w:rsidR="00865525" w:rsidTr="00782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Trabajo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Nivel Jerarquía</w:t>
            </w:r>
          </w:p>
        </w:tc>
        <w:tc>
          <w:tcPr>
            <w:tcW w:w="1190" w:type="pct"/>
          </w:tcPr>
          <w:p w:rsidR="00865525" w:rsidRDefault="006125BB">
            <w:pPr>
              <w:pStyle w:val="Compact"/>
            </w:pPr>
            <w:r>
              <w:t>Antecedentes</w:t>
            </w:r>
          </w:p>
        </w:tc>
        <w:tc>
          <w:tcPr>
            <w:tcW w:w="1575" w:type="pct"/>
          </w:tcPr>
          <w:p w:rsidR="00865525" w:rsidRDefault="006125BB">
            <w:pPr>
              <w:pStyle w:val="Compact"/>
            </w:pPr>
            <w:r>
              <w:t>Estado Arte</w:t>
            </w:r>
          </w:p>
        </w:tc>
        <w:tc>
          <w:tcPr>
            <w:tcW w:w="970" w:type="pct"/>
          </w:tcPr>
          <w:p w:rsidR="00865525" w:rsidRDefault="006125BB">
            <w:pPr>
              <w:pStyle w:val="Compact"/>
            </w:pPr>
            <w:r>
              <w:t>Trabajos Relacionados</w:t>
            </w: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Alto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6125BB">
            <w:pPr>
              <w:pStyle w:val="Compact"/>
            </w:pPr>
            <w:r>
              <w:t>Some effective techniques for naive bayes text classification</w:t>
            </w: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Medio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Bajo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2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Alto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6125BB">
            <w:pPr>
              <w:pStyle w:val="Compact"/>
            </w:pPr>
            <w:r>
              <w:t>Ontology-Based Naive Bayes Short Text Classification Method for a Small Dataset</w:t>
            </w: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2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Medio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2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Bajo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3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Alto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6125BB">
            <w:pPr>
              <w:pStyle w:val="Compact"/>
            </w:pPr>
            <w:r>
              <w:t>Naive Bayes for Text Classification with Unbalanced Classes</w:t>
            </w: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3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Medio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3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Bajo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4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Alto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6125BB">
            <w:pPr>
              <w:pStyle w:val="Compact"/>
            </w:pPr>
            <w:r>
              <w:t>Deep feature weighting for naive Bayes and its application to text classification</w:t>
            </w: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4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Medio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4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Bajo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5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Alto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6125BB">
            <w:pPr>
              <w:pStyle w:val="Compact"/>
            </w:pPr>
            <w:r>
              <w:t>Effective Methods for Improving Naive Bayes Text Classifiers</w:t>
            </w: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5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Medio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5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Bajo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6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Alto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6125BB">
            <w:pPr>
              <w:pStyle w:val="Compact"/>
            </w:pPr>
            <w:r>
              <w:t>Techniques for Improving the Performance of Naive Bayes for Text Classification</w:t>
            </w: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6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Medio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6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Bajo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7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Alto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6125BB">
            <w:pPr>
              <w:pStyle w:val="Compact"/>
            </w:pPr>
            <w:r>
              <w:t xml:space="preserve">Improving Naive Bayes </w:t>
            </w:r>
            <w:r>
              <w:lastRenderedPageBreak/>
              <w:t>Text Classifier Using Smoothing Methods</w:t>
            </w: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lastRenderedPageBreak/>
              <w:t>7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Medio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7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Bajo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8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Alto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6125BB">
            <w:pPr>
              <w:pStyle w:val="Compact"/>
            </w:pPr>
            <w:r>
              <w:t>Multinomial Naive Bayes for Text Categorization Revisited</w:t>
            </w: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8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Medio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8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Bajo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9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Alto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6125BB">
            <w:pPr>
              <w:pStyle w:val="Compact"/>
            </w:pPr>
            <w:r>
              <w:t>Feature selection for text classification with Naïve Bayes</w:t>
            </w: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9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Medio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9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Bajo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10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Alto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6125BB">
            <w:pPr>
              <w:pStyle w:val="Compact"/>
            </w:pPr>
            <w:r>
              <w:t>An Improvement to Naive Bayes for Text Classification</w:t>
            </w: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10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Medio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10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Bajo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11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Alto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6125BB">
            <w:pPr>
              <w:pStyle w:val="Compact"/>
            </w:pPr>
            <w:r>
              <w:t>Feature subset selection using naive Bayes for text classification</w:t>
            </w: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11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Medio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11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Bajo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12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Alto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6125BB">
            <w:pPr>
              <w:pStyle w:val="Compact"/>
            </w:pPr>
            <w:r>
              <w:t>Class dependent feature scaling method using naive Bayes classifier for text datamining</w:t>
            </w: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12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Medio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12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Bajo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13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Alto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6125BB">
            <w:pPr>
              <w:pStyle w:val="Compact"/>
            </w:pPr>
            <w:r>
              <w:t>Two feature weighting approaches for naive Bayes text classifiers</w:t>
            </w: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13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Medio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13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Bajo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14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Alto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6125BB">
            <w:pPr>
              <w:pStyle w:val="Compact"/>
            </w:pPr>
            <w:r>
              <w:t xml:space="preserve">A Novel Naive Bayesian </w:t>
            </w:r>
            <w:r>
              <w:lastRenderedPageBreak/>
              <w:t>Text Classifier</w:t>
            </w: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lastRenderedPageBreak/>
              <w:t>14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Medio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14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Bajo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15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Alto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6125BB">
            <w:pPr>
              <w:pStyle w:val="Compact"/>
            </w:pPr>
            <w:r>
              <w:t>Lazy fine-tuning algorithms for naïve Bayesian text classification</w:t>
            </w: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15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Medio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15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Bajo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16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Alto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6125BB">
            <w:pPr>
              <w:pStyle w:val="Compact"/>
            </w:pPr>
            <w:r>
              <w:t>Chinese text classification by the Naïve Bayes Classifier and the associative classifier with multiple confidence threshold values</w:t>
            </w: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16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Medio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16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Bajo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17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Alto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6125BB">
            <w:pPr>
              <w:pStyle w:val="Compact"/>
            </w:pPr>
            <w:r>
              <w:t>Towards perfect text classification with Wikipedia-based semantic Naïve Bayes learning</w:t>
            </w: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17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Medio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17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Bajo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18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Alto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18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Medio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6125BB">
            <w:pPr>
              <w:pStyle w:val="Compact"/>
            </w:pPr>
            <w:r>
              <w:t>Transferring naive bayes classifiers for text classification</w:t>
            </w: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18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Bajo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19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Alto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19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Medio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6125BB">
            <w:pPr>
              <w:pStyle w:val="Compact"/>
            </w:pPr>
            <w:r>
              <w:t>Bayesian Performance Comparison of Text Classifiers</w:t>
            </w: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19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Bajo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20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Alto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t>20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Medio</w:t>
            </w:r>
          </w:p>
        </w:tc>
        <w:tc>
          <w:tcPr>
            <w:tcW w:w="1190" w:type="pct"/>
          </w:tcPr>
          <w:p w:rsidR="00865525" w:rsidRDefault="00865525">
            <w:pPr>
              <w:pStyle w:val="Compact"/>
            </w:pP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  <w:tr w:rsidR="00865525" w:rsidTr="00782F92">
        <w:tc>
          <w:tcPr>
            <w:tcW w:w="560" w:type="pct"/>
          </w:tcPr>
          <w:p w:rsidR="00865525" w:rsidRDefault="006125BB">
            <w:pPr>
              <w:pStyle w:val="Compact"/>
            </w:pPr>
            <w:r>
              <w:lastRenderedPageBreak/>
              <w:t>20</w:t>
            </w:r>
          </w:p>
        </w:tc>
        <w:tc>
          <w:tcPr>
            <w:tcW w:w="705" w:type="pct"/>
          </w:tcPr>
          <w:p w:rsidR="00865525" w:rsidRDefault="006125BB">
            <w:pPr>
              <w:pStyle w:val="Compact"/>
            </w:pPr>
            <w:r>
              <w:t>Bajo</w:t>
            </w:r>
          </w:p>
        </w:tc>
        <w:tc>
          <w:tcPr>
            <w:tcW w:w="1190" w:type="pct"/>
          </w:tcPr>
          <w:p w:rsidR="00865525" w:rsidRDefault="006125BB">
            <w:pPr>
              <w:pStyle w:val="Compact"/>
            </w:pPr>
            <w:r>
              <w:t>Adapting the Naive Bayes Classifier to Rank Procedural Texts</w:t>
            </w:r>
          </w:p>
        </w:tc>
        <w:tc>
          <w:tcPr>
            <w:tcW w:w="1575" w:type="pct"/>
          </w:tcPr>
          <w:p w:rsidR="00865525" w:rsidRDefault="00865525">
            <w:pPr>
              <w:pStyle w:val="Compact"/>
            </w:pPr>
          </w:p>
        </w:tc>
        <w:tc>
          <w:tcPr>
            <w:tcW w:w="970" w:type="pct"/>
          </w:tcPr>
          <w:p w:rsidR="00865525" w:rsidRDefault="00865525">
            <w:pPr>
              <w:pStyle w:val="Compact"/>
            </w:pPr>
          </w:p>
        </w:tc>
      </w:tr>
    </w:tbl>
    <w:p w:rsidR="006125BB" w:rsidRDefault="006125BB"/>
    <w:sectPr w:rsidR="006125BB" w:rsidSect="00194534">
      <w:headerReference w:type="default" r:id="rId7"/>
      <w:headerReference w:type="first" r:id="rId8"/>
      <w:footnotePr>
        <w:numRestart w:val="eachSect"/>
      </w:footnotePr>
      <w:pgSz w:w="11906" w:h="16838" w:code="9"/>
      <w:pgMar w:top="1417" w:right="1701" w:bottom="1417" w:left="1701" w:header="720" w:footer="720" w:gutter="0"/>
      <w:pgNumType w:start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25BB" w:rsidRDefault="006125BB">
      <w:pPr>
        <w:spacing w:before="0" w:after="0" w:line="240" w:lineRule="auto"/>
      </w:pPr>
      <w:r>
        <w:separator/>
      </w:r>
    </w:p>
  </w:endnote>
  <w:endnote w:type="continuationSeparator" w:id="0">
    <w:p w:rsidR="006125BB" w:rsidRDefault="006125B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25BB" w:rsidRDefault="006125BB">
      <w:pPr>
        <w:spacing w:before="0" w:after="0" w:line="240" w:lineRule="auto"/>
      </w:pPr>
      <w:r>
        <w:separator/>
      </w:r>
    </w:p>
  </w:footnote>
  <w:footnote w:type="continuationSeparator" w:id="0">
    <w:p w:rsidR="006125BB" w:rsidRDefault="006125B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2"/>
      <w:gridCol w:w="4322"/>
    </w:tblGrid>
    <w:tr w:rsidR="0099641A" w:rsidTr="00860D21">
      <w:tc>
        <w:tcPr>
          <w:tcW w:w="4322" w:type="dxa"/>
          <w:vAlign w:val="center"/>
        </w:tcPr>
        <w:p w:rsidR="0099641A" w:rsidRDefault="0099641A" w:rsidP="0099641A">
          <w:pPr>
            <w:pStyle w:val="Encabezado"/>
          </w:pPr>
          <w:r w:rsidRPr="0099641A">
            <w:rPr>
              <w:noProof/>
              <w:lang w:val="es-EC" w:eastAsia="es-EC"/>
            </w:rPr>
            <w:drawing>
              <wp:inline distT="0" distB="0" distL="0" distR="0" wp14:anchorId="1CB9A4C1" wp14:editId="18F24FEA">
                <wp:extent cx="1743075" cy="648031"/>
                <wp:effectExtent l="0" t="0" r="0" b="0"/>
                <wp:docPr id="19" name="Imagen 19" descr="C:\Users\HP Elite Book\Downloads\0b5f594f4316cd07d92d63273b8c6fd916f8995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P Elite Book\Downloads\0b5f594f4316cd07d92d63273b8c6fd916f8995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4715" cy="678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vAlign w:val="bottom"/>
        </w:tcPr>
        <w:p w:rsidR="0099641A" w:rsidRPr="00860D21" w:rsidRDefault="0099641A" w:rsidP="00860D21">
          <w:pPr>
            <w:pStyle w:val="Encabezado"/>
            <w:spacing w:line="360" w:lineRule="auto"/>
            <w:jc w:val="right"/>
          </w:pPr>
          <w:r w:rsidRPr="00860D21">
            <w:t>FEIRNNR - Carrera de Computación</w:t>
          </w:r>
        </w:p>
      </w:tc>
    </w:tr>
  </w:tbl>
  <w:p w:rsidR="0099641A" w:rsidRDefault="0099641A" w:rsidP="00F750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2"/>
      <w:gridCol w:w="4322"/>
    </w:tblGrid>
    <w:tr w:rsidR="00265243" w:rsidTr="009C2FA4">
      <w:tc>
        <w:tcPr>
          <w:tcW w:w="4322" w:type="dxa"/>
          <w:vAlign w:val="center"/>
        </w:tcPr>
        <w:p w:rsidR="00265243" w:rsidRDefault="00265243" w:rsidP="00265243">
          <w:pPr>
            <w:pStyle w:val="Encabezado"/>
          </w:pPr>
          <w:r w:rsidRPr="0099641A">
            <w:rPr>
              <w:noProof/>
              <w:lang w:val="es-EC" w:eastAsia="es-EC"/>
            </w:rPr>
            <w:drawing>
              <wp:inline distT="0" distB="0" distL="0" distR="0" wp14:anchorId="7CFD5BBB" wp14:editId="1EB50328">
                <wp:extent cx="1743075" cy="648031"/>
                <wp:effectExtent l="0" t="0" r="0" b="0"/>
                <wp:docPr id="20" name="Imagen 20" descr="C:\Users\HP Elite Book\Downloads\0b5f594f4316cd07d92d63273b8c6fd916f8995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P Elite Book\Downloads\0b5f594f4316cd07d92d63273b8c6fd916f8995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4715" cy="678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vAlign w:val="bottom"/>
        </w:tcPr>
        <w:p w:rsidR="00265243" w:rsidRPr="00860D21" w:rsidRDefault="00265243" w:rsidP="00265243">
          <w:pPr>
            <w:pStyle w:val="Encabezado"/>
            <w:spacing w:line="360" w:lineRule="auto"/>
            <w:jc w:val="right"/>
          </w:pPr>
          <w:r w:rsidRPr="00860D21">
            <w:t>FEIRNNR - Carrera de Computación</w:t>
          </w:r>
        </w:p>
      </w:tc>
    </w:tr>
  </w:tbl>
  <w:p w:rsidR="00265243" w:rsidRDefault="00265243" w:rsidP="00265243">
    <w:pPr>
      <w:pStyle w:val="Encabezado"/>
    </w:pPr>
  </w:p>
  <w:p w:rsidR="00F102E0" w:rsidRPr="00265243" w:rsidRDefault="00F102E0" w:rsidP="0026524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06A79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20033E99"/>
    <w:multiLevelType w:val="hybridMultilevel"/>
    <w:tmpl w:val="431ACDFC"/>
    <w:lvl w:ilvl="0" w:tplc="B0E0F3FC">
      <w:start w:val="1"/>
      <w:numFmt w:val="decimal"/>
      <w:pStyle w:val="ImageCaption"/>
      <w:suff w:val="space"/>
      <w:lvlText w:val="Figura 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D45B16"/>
    <w:multiLevelType w:val="multilevel"/>
    <w:tmpl w:val="ABD0B8D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"/>
  </w:num>
  <w:num w:numId="5">
    <w:abstractNumId w:val="0"/>
  </w:num>
  <w:num w:numId="6">
    <w:abstractNumId w:val="0"/>
  </w:num>
  <w:num w:numId="7">
    <w:abstractNumId w:val="0"/>
  </w:num>
  <w:num w:numId="8">
    <w:abstractNumId w:val="1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96F88"/>
    <w:rsid w:val="00000A2C"/>
    <w:rsid w:val="00026641"/>
    <w:rsid w:val="00050E1A"/>
    <w:rsid w:val="00051C59"/>
    <w:rsid w:val="00065FB4"/>
    <w:rsid w:val="00096F4B"/>
    <w:rsid w:val="000C22A6"/>
    <w:rsid w:val="000E208F"/>
    <w:rsid w:val="001036CE"/>
    <w:rsid w:val="00140800"/>
    <w:rsid w:val="00157074"/>
    <w:rsid w:val="001736B3"/>
    <w:rsid w:val="00174C3B"/>
    <w:rsid w:val="0018091B"/>
    <w:rsid w:val="00194534"/>
    <w:rsid w:val="001F7204"/>
    <w:rsid w:val="0021552C"/>
    <w:rsid w:val="00265243"/>
    <w:rsid w:val="0027092F"/>
    <w:rsid w:val="0027395D"/>
    <w:rsid w:val="0028323A"/>
    <w:rsid w:val="002D7336"/>
    <w:rsid w:val="003247FD"/>
    <w:rsid w:val="00331AD3"/>
    <w:rsid w:val="00342DF0"/>
    <w:rsid w:val="00345774"/>
    <w:rsid w:val="0037411B"/>
    <w:rsid w:val="003A7194"/>
    <w:rsid w:val="003B1894"/>
    <w:rsid w:val="00447561"/>
    <w:rsid w:val="00495E87"/>
    <w:rsid w:val="004B7F45"/>
    <w:rsid w:val="004C1B89"/>
    <w:rsid w:val="004C1E42"/>
    <w:rsid w:val="0050478A"/>
    <w:rsid w:val="0053437D"/>
    <w:rsid w:val="005661B1"/>
    <w:rsid w:val="005A7A97"/>
    <w:rsid w:val="006125BB"/>
    <w:rsid w:val="006175C3"/>
    <w:rsid w:val="00622CEC"/>
    <w:rsid w:val="00624C3A"/>
    <w:rsid w:val="00626829"/>
    <w:rsid w:val="00637432"/>
    <w:rsid w:val="00674D9E"/>
    <w:rsid w:val="006D18E3"/>
    <w:rsid w:val="00733D4F"/>
    <w:rsid w:val="00762750"/>
    <w:rsid w:val="007714DB"/>
    <w:rsid w:val="00781F16"/>
    <w:rsid w:val="00782F92"/>
    <w:rsid w:val="00796ECA"/>
    <w:rsid w:val="007A0EA8"/>
    <w:rsid w:val="007A4F5F"/>
    <w:rsid w:val="007C02B1"/>
    <w:rsid w:val="007D35EC"/>
    <w:rsid w:val="00806D52"/>
    <w:rsid w:val="00860D21"/>
    <w:rsid w:val="008635AC"/>
    <w:rsid w:val="00865525"/>
    <w:rsid w:val="008767A9"/>
    <w:rsid w:val="008A140B"/>
    <w:rsid w:val="008A4136"/>
    <w:rsid w:val="0094774D"/>
    <w:rsid w:val="0096257D"/>
    <w:rsid w:val="00971A85"/>
    <w:rsid w:val="009840BA"/>
    <w:rsid w:val="0099641A"/>
    <w:rsid w:val="009A1C2D"/>
    <w:rsid w:val="009A3571"/>
    <w:rsid w:val="009C0D99"/>
    <w:rsid w:val="00A05827"/>
    <w:rsid w:val="00A340B2"/>
    <w:rsid w:val="00A437EF"/>
    <w:rsid w:val="00A51099"/>
    <w:rsid w:val="00A71F53"/>
    <w:rsid w:val="00A80682"/>
    <w:rsid w:val="00AA53D2"/>
    <w:rsid w:val="00AD4351"/>
    <w:rsid w:val="00B40ABD"/>
    <w:rsid w:val="00B54376"/>
    <w:rsid w:val="00C0580C"/>
    <w:rsid w:val="00C11560"/>
    <w:rsid w:val="00C41F4A"/>
    <w:rsid w:val="00C473ED"/>
    <w:rsid w:val="00C51256"/>
    <w:rsid w:val="00C51866"/>
    <w:rsid w:val="00C642BB"/>
    <w:rsid w:val="00C83A68"/>
    <w:rsid w:val="00CD7258"/>
    <w:rsid w:val="00CE0397"/>
    <w:rsid w:val="00CE2164"/>
    <w:rsid w:val="00D05F70"/>
    <w:rsid w:val="00D371C9"/>
    <w:rsid w:val="00D415CB"/>
    <w:rsid w:val="00D54EF2"/>
    <w:rsid w:val="00D96D24"/>
    <w:rsid w:val="00DA7D40"/>
    <w:rsid w:val="00DF6074"/>
    <w:rsid w:val="00E50FCF"/>
    <w:rsid w:val="00E84224"/>
    <w:rsid w:val="00E96F88"/>
    <w:rsid w:val="00EA2A6F"/>
    <w:rsid w:val="00EB453A"/>
    <w:rsid w:val="00ED39CB"/>
    <w:rsid w:val="00F00E7B"/>
    <w:rsid w:val="00F03005"/>
    <w:rsid w:val="00F102E0"/>
    <w:rsid w:val="00F118AF"/>
    <w:rsid w:val="00F305DA"/>
    <w:rsid w:val="00F75072"/>
    <w:rsid w:val="00F76858"/>
    <w:rsid w:val="00F83CA9"/>
    <w:rsid w:val="00F83F33"/>
    <w:rsid w:val="00F92E65"/>
    <w:rsid w:val="00FE0954"/>
    <w:rsid w:val="00FF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2D9F0E"/>
  <w15:docId w15:val="{8352F515-6084-4F4D-AC38-12FC30996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5243"/>
    <w:rPr>
      <w:sz w:val="21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A7A97"/>
    <w:pPr>
      <w:numPr>
        <w:numId w:val="4"/>
      </w:numPr>
      <w:pBdr>
        <w:top w:val="single" w:sz="24" w:space="0" w:color="6F6F6F" w:themeColor="accent1"/>
        <w:left w:val="single" w:sz="24" w:space="0" w:color="6F6F6F" w:themeColor="accent1"/>
        <w:bottom w:val="single" w:sz="24" w:space="0" w:color="6F6F6F" w:themeColor="accent1"/>
        <w:right w:val="single" w:sz="24" w:space="0" w:color="6F6F6F" w:themeColor="accent1"/>
      </w:pBdr>
      <w:shd w:val="clear" w:color="auto" w:fill="6F6F6F" w:themeFill="accent1"/>
      <w:spacing w:after="240"/>
      <w:ind w:left="431" w:hanging="43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2E65"/>
    <w:pPr>
      <w:numPr>
        <w:ilvl w:val="1"/>
        <w:numId w:val="4"/>
      </w:numPr>
      <w:pBdr>
        <w:top w:val="single" w:sz="24" w:space="0" w:color="E2E2E2" w:themeColor="accent1" w:themeTint="33"/>
        <w:left w:val="single" w:sz="24" w:space="0" w:color="E2E2E2" w:themeColor="accent1" w:themeTint="33"/>
        <w:bottom w:val="single" w:sz="24" w:space="0" w:color="E2E2E2" w:themeColor="accent1" w:themeTint="33"/>
        <w:right w:val="single" w:sz="24" w:space="0" w:color="E2E2E2" w:themeColor="accent1" w:themeTint="33"/>
      </w:pBdr>
      <w:shd w:val="clear" w:color="auto" w:fill="E2E2E2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E65"/>
    <w:pPr>
      <w:numPr>
        <w:ilvl w:val="2"/>
        <w:numId w:val="4"/>
      </w:numPr>
      <w:pBdr>
        <w:top w:val="single" w:sz="6" w:space="2" w:color="6F6F6F" w:themeColor="accent1"/>
      </w:pBdr>
      <w:spacing w:before="300" w:after="0"/>
      <w:outlineLvl w:val="2"/>
    </w:pPr>
    <w:rPr>
      <w:caps/>
      <w:color w:val="373737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E65"/>
    <w:pPr>
      <w:numPr>
        <w:ilvl w:val="3"/>
        <w:numId w:val="4"/>
      </w:numPr>
      <w:pBdr>
        <w:top w:val="dotted" w:sz="6" w:space="2" w:color="6F6F6F" w:themeColor="accent1"/>
      </w:pBdr>
      <w:spacing w:before="200" w:after="0"/>
      <w:outlineLvl w:val="3"/>
    </w:pPr>
    <w:rPr>
      <w:caps/>
      <w:color w:val="535353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E65"/>
    <w:pPr>
      <w:numPr>
        <w:ilvl w:val="4"/>
        <w:numId w:val="4"/>
      </w:numPr>
      <w:pBdr>
        <w:bottom w:val="single" w:sz="6" w:space="1" w:color="6F6F6F" w:themeColor="accent1"/>
      </w:pBdr>
      <w:spacing w:before="200" w:after="0"/>
      <w:outlineLvl w:val="4"/>
    </w:pPr>
    <w:rPr>
      <w:caps/>
      <w:color w:val="535353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E65"/>
    <w:pPr>
      <w:numPr>
        <w:ilvl w:val="5"/>
        <w:numId w:val="4"/>
      </w:numPr>
      <w:pBdr>
        <w:bottom w:val="dotted" w:sz="6" w:space="1" w:color="6F6F6F" w:themeColor="accent1"/>
      </w:pBdr>
      <w:spacing w:before="200" w:after="0"/>
      <w:outlineLvl w:val="5"/>
    </w:pPr>
    <w:rPr>
      <w:caps/>
      <w:color w:val="535353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E65"/>
    <w:pPr>
      <w:numPr>
        <w:ilvl w:val="6"/>
        <w:numId w:val="4"/>
      </w:numPr>
      <w:spacing w:before="200" w:after="0"/>
      <w:outlineLvl w:val="6"/>
    </w:pPr>
    <w:rPr>
      <w:caps/>
      <w:color w:val="535353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E65"/>
    <w:pPr>
      <w:numPr>
        <w:ilvl w:val="7"/>
        <w:numId w:val="4"/>
      </w:num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E65"/>
    <w:pPr>
      <w:numPr>
        <w:ilvl w:val="8"/>
        <w:numId w:val="4"/>
      </w:num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D39CB"/>
    <w:pPr>
      <w:spacing w:before="180" w:after="180"/>
      <w:jc w:val="both"/>
    </w:pPr>
  </w:style>
  <w:style w:type="paragraph" w:customStyle="1" w:styleId="FirstParagraph">
    <w:name w:val="First Paragraph"/>
    <w:basedOn w:val="Textoindependiente"/>
    <w:next w:val="Textoindependiente"/>
  </w:style>
  <w:style w:type="paragraph" w:customStyle="1" w:styleId="Compact">
    <w:name w:val="Compact"/>
    <w:basedOn w:val="Textoindependiente"/>
    <w:rsid w:val="00EB453A"/>
    <w:pPr>
      <w:spacing w:before="36" w:after="36"/>
      <w:jc w:val="left"/>
    </w:pPr>
  </w:style>
  <w:style w:type="paragraph" w:styleId="Ttulo">
    <w:name w:val="Title"/>
    <w:basedOn w:val="Normal"/>
    <w:next w:val="Normal"/>
    <w:link w:val="TtuloCar"/>
    <w:uiPriority w:val="10"/>
    <w:qFormat/>
    <w:rsid w:val="00F92E65"/>
    <w:pPr>
      <w:spacing w:before="0" w:after="0"/>
    </w:pPr>
    <w:rPr>
      <w:rFonts w:asciiTheme="majorHAnsi" w:eastAsiaTheme="majorEastAsia" w:hAnsiTheme="majorHAnsi" w:cstheme="majorBidi"/>
      <w:caps/>
      <w:color w:val="6F6F6F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92E65"/>
    <w:rPr>
      <w:rFonts w:asciiTheme="majorHAnsi" w:eastAsiaTheme="majorEastAsia" w:hAnsiTheme="majorHAnsi" w:cstheme="majorBidi"/>
      <w:caps/>
      <w:color w:val="6F6F6F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E65"/>
    <w:pPr>
      <w:spacing w:before="0" w:after="500" w:line="240" w:lineRule="auto"/>
    </w:pPr>
    <w:rPr>
      <w:caps/>
      <w:color w:val="595959" w:themeColor="text1" w:themeTint="A6"/>
      <w:spacing w:val="10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F92E65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Ttulo"/>
    <w:next w:val="Textoindependiente"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Textoindependiente"/>
    <w:rsid w:val="002D7336"/>
    <w:pPr>
      <w:keepNext/>
      <w:keepLines/>
      <w:spacing w:after="300"/>
      <w:jc w:val="both"/>
    </w:pPr>
  </w:style>
  <w:style w:type="paragraph" w:styleId="Bibliografa">
    <w:name w:val="Bibliography"/>
    <w:basedOn w:val="Normal"/>
  </w:style>
  <w:style w:type="character" w:customStyle="1" w:styleId="Ttulo1Car">
    <w:name w:val="Título 1 Car"/>
    <w:basedOn w:val="Fuentedeprrafopredeter"/>
    <w:link w:val="Ttulo1"/>
    <w:uiPriority w:val="9"/>
    <w:rsid w:val="005A7A97"/>
    <w:rPr>
      <w:caps/>
      <w:color w:val="FFFFFF" w:themeColor="background1"/>
      <w:spacing w:val="15"/>
      <w:sz w:val="22"/>
      <w:szCs w:val="22"/>
      <w:shd w:val="clear" w:color="auto" w:fill="6F6F6F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2E65"/>
    <w:rPr>
      <w:caps/>
      <w:spacing w:val="15"/>
      <w:shd w:val="clear" w:color="auto" w:fill="E2E2E2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E65"/>
    <w:rPr>
      <w:caps/>
      <w:color w:val="373737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E65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E65"/>
    <w:rPr>
      <w:i/>
      <w:iCs/>
      <w:caps/>
      <w:spacing w:val="10"/>
      <w:sz w:val="18"/>
      <w:szCs w:val="18"/>
    </w:rPr>
  </w:style>
  <w:style w:type="paragraph" w:styleId="Textodebloque">
    <w:name w:val="Block Text"/>
    <w:basedOn w:val="Textoindependiente"/>
    <w:next w:val="Textoindependiente"/>
    <w:uiPriority w:val="9"/>
    <w:unhideWhenUsed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Textonotapie"/>
    <w:next w:val="Textonotapie"/>
    <w:uiPriority w:val="9"/>
    <w:unhideWhenUsed/>
    <w:pPr>
      <w:spacing w:after="100"/>
      <w:ind w:left="480" w:right="480"/>
    </w:pPr>
  </w:style>
  <w:style w:type="table" w:customStyle="1" w:styleId="Table">
    <w:name w:val="Table"/>
    <w:unhideWhenUsed/>
    <w:qFormat/>
    <w:rsid w:val="00CE216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rPr>
        <w:b/>
      </w:rPr>
      <w:tblPr/>
      <w:tcPr>
        <w:tcBorders>
          <w:bottom w:val="single" w:sz="0" w:space="0" w:color="auto"/>
        </w:tcBorders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F92E65"/>
    <w:rPr>
      <w:b/>
      <w:bCs/>
      <w:color w:val="535353" w:themeColor="accent1" w:themeShade="BF"/>
      <w:sz w:val="16"/>
      <w:szCs w:val="16"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  <w:autoRedefine/>
    <w:qFormat/>
    <w:rsid w:val="00E84224"/>
    <w:pPr>
      <w:numPr>
        <w:numId w:val="8"/>
      </w:numPr>
      <w:pBdr>
        <w:top w:val="single" w:sz="12" w:space="3" w:color="auto"/>
        <w:left w:val="single" w:sz="12" w:space="4" w:color="auto"/>
        <w:bottom w:val="single" w:sz="12" w:space="3" w:color="auto"/>
        <w:right w:val="single" w:sz="12" w:space="4" w:color="auto"/>
      </w:pBdr>
      <w:spacing w:before="120"/>
      <w:ind w:left="0" w:firstLine="0"/>
      <w:jc w:val="center"/>
    </w:pPr>
    <w:rPr>
      <w:b w:val="0"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qFormat/>
    <w:rsid w:val="00C642BB"/>
    <w:pPr>
      <w:keepNext/>
      <w:pBdr>
        <w:top w:val="single" w:sz="12" w:space="4" w:color="auto"/>
        <w:left w:val="single" w:sz="12" w:space="4" w:color="auto"/>
        <w:bottom w:val="single" w:sz="12" w:space="4" w:color="auto"/>
        <w:right w:val="single" w:sz="12" w:space="4" w:color="auto"/>
      </w:pBdr>
      <w:spacing w:after="0" w:line="0" w:lineRule="atLeast"/>
      <w:jc w:val="center"/>
    </w:pPr>
  </w:style>
  <w:style w:type="character" w:customStyle="1" w:styleId="DescripcinCar">
    <w:name w:val="Descripción Car"/>
    <w:basedOn w:val="Fuentedeprrafopredeter"/>
    <w:link w:val="Descripcin"/>
    <w:uiPriority w:val="35"/>
    <w:rPr>
      <w:b/>
      <w:bCs/>
      <w:color w:val="535353" w:themeColor="accent1" w:themeShade="BF"/>
      <w:sz w:val="16"/>
      <w:szCs w:val="16"/>
    </w:rPr>
  </w:style>
  <w:style w:type="character" w:customStyle="1" w:styleId="VerbatimChar">
    <w:name w:val="Verbatim Char"/>
    <w:basedOn w:val="DescripcinCar"/>
    <w:link w:val="SourceCode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SectionNumber">
    <w:name w:val="Section Number"/>
    <w:basedOn w:val="DescripcinCar"/>
    <w:rPr>
      <w:b/>
      <w:bCs/>
      <w:color w:val="535353" w:themeColor="accent1" w:themeShade="BF"/>
      <w:sz w:val="16"/>
      <w:szCs w:val="16"/>
    </w:rPr>
  </w:style>
  <w:style w:type="character" w:styleId="Refdenotaalpie">
    <w:name w:val="footnote reference"/>
    <w:basedOn w:val="DescripcinCar"/>
    <w:rPr>
      <w:b/>
      <w:bCs/>
      <w:color w:val="535353" w:themeColor="accent1" w:themeShade="BF"/>
      <w:sz w:val="16"/>
      <w:szCs w:val="16"/>
      <w:vertAlign w:val="superscript"/>
    </w:rPr>
  </w:style>
  <w:style w:type="character" w:styleId="Hipervnculo">
    <w:name w:val="Hyperlink"/>
    <w:basedOn w:val="DescripcinCar"/>
    <w:rPr>
      <w:b/>
      <w:bCs/>
      <w:color w:val="6F6F6F" w:themeColor="accent1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F92E65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styleId="Textoennegrita">
    <w:name w:val="Strong"/>
    <w:uiPriority w:val="22"/>
    <w:qFormat/>
    <w:rsid w:val="00F92E65"/>
    <w:rPr>
      <w:b/>
      <w:bCs/>
    </w:rPr>
  </w:style>
  <w:style w:type="character" w:styleId="nfasis">
    <w:name w:val="Emphasis"/>
    <w:uiPriority w:val="20"/>
    <w:qFormat/>
    <w:rsid w:val="00F92E65"/>
    <w:rPr>
      <w:caps/>
      <w:color w:val="373737" w:themeColor="accent1" w:themeShade="7F"/>
      <w:spacing w:val="5"/>
    </w:rPr>
  </w:style>
  <w:style w:type="paragraph" w:styleId="Sinespaciado">
    <w:name w:val="No Spacing"/>
    <w:link w:val="SinespaciadoCar"/>
    <w:uiPriority w:val="1"/>
    <w:qFormat/>
    <w:rsid w:val="00F92E6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F92E65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92E65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E65"/>
    <w:pPr>
      <w:spacing w:before="240" w:after="240" w:line="240" w:lineRule="auto"/>
      <w:ind w:left="1080" w:right="1080"/>
      <w:jc w:val="center"/>
    </w:pPr>
    <w:rPr>
      <w:color w:val="6F6F6F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E65"/>
    <w:rPr>
      <w:color w:val="6F6F6F" w:themeColor="accent1"/>
      <w:sz w:val="24"/>
      <w:szCs w:val="24"/>
    </w:rPr>
  </w:style>
  <w:style w:type="character" w:styleId="nfasissutil">
    <w:name w:val="Subtle Emphasis"/>
    <w:uiPriority w:val="19"/>
    <w:qFormat/>
    <w:rsid w:val="00F92E65"/>
    <w:rPr>
      <w:i/>
      <w:iCs/>
      <w:color w:val="373737" w:themeColor="accent1" w:themeShade="7F"/>
    </w:rPr>
  </w:style>
  <w:style w:type="character" w:styleId="nfasisintenso">
    <w:name w:val="Intense Emphasis"/>
    <w:uiPriority w:val="21"/>
    <w:qFormat/>
    <w:rsid w:val="00F92E65"/>
    <w:rPr>
      <w:b/>
      <w:bCs/>
      <w:caps/>
      <w:color w:val="373737" w:themeColor="accent1" w:themeShade="7F"/>
      <w:spacing w:val="10"/>
    </w:rPr>
  </w:style>
  <w:style w:type="character" w:styleId="Referenciasutil">
    <w:name w:val="Subtle Reference"/>
    <w:uiPriority w:val="31"/>
    <w:qFormat/>
    <w:rsid w:val="00F92E65"/>
    <w:rPr>
      <w:b/>
      <w:bCs/>
      <w:color w:val="6F6F6F" w:themeColor="accent1"/>
    </w:rPr>
  </w:style>
  <w:style w:type="character" w:styleId="Referenciaintensa">
    <w:name w:val="Intense Reference"/>
    <w:uiPriority w:val="32"/>
    <w:qFormat/>
    <w:rsid w:val="00F92E65"/>
    <w:rPr>
      <w:b/>
      <w:bCs/>
      <w:i/>
      <w:iCs/>
      <w:caps/>
      <w:color w:val="6F6F6F" w:themeColor="accent1"/>
    </w:rPr>
  </w:style>
  <w:style w:type="character" w:styleId="Ttulodellibro">
    <w:name w:val="Book Title"/>
    <w:uiPriority w:val="33"/>
    <w:qFormat/>
    <w:rsid w:val="00F92E65"/>
    <w:rPr>
      <w:b/>
      <w:bCs/>
      <w:i/>
      <w:iCs/>
      <w:spacing w:val="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50FCF"/>
  </w:style>
  <w:style w:type="table" w:styleId="Tabladecuadrcula4-nfasis2">
    <w:name w:val="Grid Table 4 Accent 2"/>
    <w:basedOn w:val="Tablanormal"/>
    <w:uiPriority w:val="49"/>
    <w:rsid w:val="007C02B1"/>
    <w:pPr>
      <w:spacing w:after="0" w:line="240" w:lineRule="auto"/>
    </w:pPr>
    <w:rPr>
      <w:sz w:val="21"/>
    </w:rPr>
    <w:tblPr>
      <w:tblStyleRowBandSize w:val="1"/>
      <w:tblStyleColBandSize w:val="1"/>
      <w:tblBorders>
        <w:top w:val="single" w:sz="4" w:space="0" w:color="D8D8C8" w:themeColor="accent2" w:themeTint="99"/>
        <w:left w:val="single" w:sz="4" w:space="0" w:color="D8D8C8" w:themeColor="accent2" w:themeTint="99"/>
        <w:bottom w:val="single" w:sz="4" w:space="0" w:color="D8D8C8" w:themeColor="accent2" w:themeTint="99"/>
        <w:right w:val="single" w:sz="4" w:space="0" w:color="D8D8C8" w:themeColor="accent2" w:themeTint="99"/>
        <w:insideH w:val="single" w:sz="4" w:space="0" w:color="D8D8C8" w:themeColor="accent2" w:themeTint="99"/>
        <w:insideV w:val="single" w:sz="4" w:space="0" w:color="D8D8C8" w:themeColor="accent2" w:themeTint="99"/>
      </w:tblBorders>
    </w:tblPr>
    <w:tblStylePr w:type="firstRow">
      <w:pPr>
        <w:jc w:val="center"/>
      </w:pPr>
      <w:rPr>
        <w:b/>
        <w:bCs/>
        <w:color w:val="FFFFFF" w:themeColor="background1"/>
      </w:rPr>
      <w:tblPr/>
      <w:tcPr>
        <w:tcBorders>
          <w:top w:val="single" w:sz="4" w:space="0" w:color="BFBFA5" w:themeColor="accent2"/>
          <w:left w:val="single" w:sz="4" w:space="0" w:color="BFBFA5" w:themeColor="accent2"/>
          <w:bottom w:val="single" w:sz="4" w:space="0" w:color="BFBFA5" w:themeColor="accent2"/>
          <w:right w:val="single" w:sz="4" w:space="0" w:color="BFBFA5" w:themeColor="accent2"/>
          <w:insideH w:val="nil"/>
          <w:insideV w:val="nil"/>
        </w:tcBorders>
        <w:shd w:val="clear" w:color="auto" w:fill="BFBFA5" w:themeFill="accent2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BFBFA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EC" w:themeFill="accent2" w:themeFillTint="33"/>
      </w:tcPr>
    </w:tblStylePr>
    <w:tblStylePr w:type="band1Horz">
      <w:tblPr/>
      <w:tcPr>
        <w:shd w:val="clear" w:color="auto" w:fill="F2F2EC" w:themeFill="accent2" w:themeFillTint="33"/>
      </w:tcPr>
    </w:tblStylePr>
  </w:style>
  <w:style w:type="paragraph" w:styleId="Encabezado">
    <w:name w:val="header"/>
    <w:basedOn w:val="Normal"/>
    <w:link w:val="EncabezadoCar"/>
    <w:unhideWhenUsed/>
    <w:rsid w:val="0099641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9641A"/>
    <w:rPr>
      <w:sz w:val="21"/>
    </w:rPr>
  </w:style>
  <w:style w:type="paragraph" w:styleId="Piedepgina">
    <w:name w:val="footer"/>
    <w:basedOn w:val="Normal"/>
    <w:link w:val="PiedepginaCar"/>
    <w:unhideWhenUsed/>
    <w:rsid w:val="0099641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9641A"/>
    <w:rPr>
      <w:sz w:val="21"/>
    </w:rPr>
  </w:style>
  <w:style w:type="table" w:styleId="Tablaconcuadrcula">
    <w:name w:val="Table Grid"/>
    <w:basedOn w:val="Tablanormal"/>
    <w:rsid w:val="0099641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alla">
  <a:themeElements>
    <a:clrScheme name="Malla">
      <a:dk1>
        <a:sysClr val="windowText" lastClr="000000"/>
      </a:dk1>
      <a:lt1>
        <a:sysClr val="window" lastClr="FFFFFF"/>
      </a:lt1>
      <a:dk2>
        <a:srgbClr val="363D46"/>
      </a:dk2>
      <a:lt2>
        <a:srgbClr val="EBEBEB"/>
      </a:lt2>
      <a:accent1>
        <a:srgbClr val="6F6F6F"/>
      </a:accent1>
      <a:accent2>
        <a:srgbClr val="BFBFA5"/>
      </a:accent2>
      <a:accent3>
        <a:srgbClr val="DCD084"/>
      </a:accent3>
      <a:accent4>
        <a:srgbClr val="E7BF5F"/>
      </a:accent4>
      <a:accent5>
        <a:srgbClr val="E9A039"/>
      </a:accent5>
      <a:accent6>
        <a:srgbClr val="CF7133"/>
      </a:accent6>
      <a:hlink>
        <a:srgbClr val="F28943"/>
      </a:hlink>
      <a:folHlink>
        <a:srgbClr val="F1B76C"/>
      </a:folHlink>
    </a:clrScheme>
    <a:fontScheme name="Malla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ll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333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Nacional de Loja</Company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Elite Book</dc:creator>
  <cp:keywords/>
  <cp:lastModifiedBy>HP Elite Book</cp:lastModifiedBy>
  <cp:revision>7</cp:revision>
  <cp:lastPrinted>2026-05-13T16:27:00Z</cp:lastPrinted>
  <dcterms:created xsi:type="dcterms:W3CDTF">2026-05-13T16:25:00Z</dcterms:created>
  <dcterms:modified xsi:type="dcterms:W3CDTF">2026-05-13T16:27:00Z</dcterms:modified>
</cp:coreProperties>
</file>