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C97" w:rsidRPr="006A7C97" w:rsidRDefault="006A7C97" w:rsidP="006A7C97">
      <w:pPr>
        <w:spacing w:before="450" w:after="100" w:afterAutospacing="1" w:line="240" w:lineRule="auto"/>
        <w:jc w:val="center"/>
        <w:outlineLvl w:val="0"/>
        <w:rPr>
          <w:rFonts w:ascii="Times New Roman" w:eastAsia="Times New Roman" w:hAnsi="Times New Roman" w:cs="Times New Roman"/>
          <w:b/>
          <w:bCs/>
          <w:color w:val="000000" w:themeColor="text1"/>
          <w:kern w:val="36"/>
          <w:sz w:val="52"/>
          <w:szCs w:val="54"/>
          <w:lang w:eastAsia="es-EC"/>
        </w:rPr>
      </w:pPr>
      <w:r w:rsidRPr="00B654A8">
        <w:rPr>
          <w:rFonts w:ascii="Times New Roman" w:eastAsia="Times New Roman" w:hAnsi="Times New Roman" w:cs="Times New Roman"/>
          <w:b/>
          <w:bCs/>
          <w:color w:val="000000" w:themeColor="text1"/>
          <w:kern w:val="36"/>
          <w:sz w:val="52"/>
          <w:szCs w:val="54"/>
          <w:lang w:eastAsia="es-EC"/>
        </w:rPr>
        <w:t>Funciones Inversas</w:t>
      </w:r>
    </w:p>
    <w:p w:rsidR="006A7C97" w:rsidRPr="006A7C97" w:rsidRDefault="006A7C97" w:rsidP="006A7C97">
      <w:pPr>
        <w:pStyle w:val="Prrafodelista"/>
        <w:numPr>
          <w:ilvl w:val="0"/>
          <w:numId w:val="1"/>
        </w:numPr>
        <w:spacing w:before="300" w:after="100" w:afterAutospacing="1" w:line="240" w:lineRule="auto"/>
        <w:outlineLvl w:val="1"/>
        <w:rPr>
          <w:rFonts w:ascii="Times New Roman" w:eastAsia="Times New Roman" w:hAnsi="Times New Roman" w:cs="Times New Roman"/>
          <w:bCs/>
          <w:sz w:val="28"/>
          <w:szCs w:val="36"/>
          <w:lang w:eastAsia="es-EC"/>
        </w:rPr>
      </w:pPr>
      <w:r w:rsidRPr="006A7C97">
        <w:rPr>
          <w:rFonts w:ascii="Times New Roman" w:eastAsia="Times New Roman" w:hAnsi="Times New Roman" w:cs="Times New Roman"/>
          <w:b/>
          <w:bCs/>
          <w:sz w:val="28"/>
          <w:szCs w:val="36"/>
          <w:lang w:eastAsia="es-EC"/>
        </w:rPr>
        <w:t xml:space="preserve">Nombre: </w:t>
      </w:r>
      <w:r w:rsidRPr="006A7C97">
        <w:rPr>
          <w:rFonts w:ascii="Times New Roman" w:eastAsia="Times New Roman" w:hAnsi="Times New Roman" w:cs="Times New Roman"/>
          <w:bCs/>
          <w:sz w:val="28"/>
          <w:szCs w:val="36"/>
          <w:lang w:eastAsia="es-EC"/>
        </w:rPr>
        <w:t>Wilson Palma.</w:t>
      </w:r>
    </w:p>
    <w:p w:rsidR="006A7C97" w:rsidRPr="006A7C97" w:rsidRDefault="006A7C97" w:rsidP="006A7C97">
      <w:pPr>
        <w:pStyle w:val="Prrafodelista"/>
        <w:numPr>
          <w:ilvl w:val="0"/>
          <w:numId w:val="1"/>
        </w:numPr>
        <w:spacing w:before="300" w:after="100" w:afterAutospacing="1" w:line="240" w:lineRule="auto"/>
        <w:outlineLvl w:val="1"/>
        <w:rPr>
          <w:rFonts w:ascii="Times New Roman" w:eastAsia="Times New Roman" w:hAnsi="Times New Roman" w:cs="Times New Roman"/>
          <w:bCs/>
          <w:sz w:val="28"/>
          <w:szCs w:val="36"/>
          <w:lang w:eastAsia="es-EC"/>
        </w:rPr>
      </w:pPr>
      <w:r w:rsidRPr="006A7C97">
        <w:rPr>
          <w:rFonts w:ascii="Times New Roman" w:eastAsia="Times New Roman" w:hAnsi="Times New Roman" w:cs="Times New Roman"/>
          <w:b/>
          <w:bCs/>
          <w:sz w:val="28"/>
          <w:szCs w:val="36"/>
          <w:lang w:eastAsia="es-EC"/>
        </w:rPr>
        <w:t xml:space="preserve">Curso: </w:t>
      </w:r>
      <w:r w:rsidRPr="006A7C97">
        <w:rPr>
          <w:rFonts w:ascii="Times New Roman" w:eastAsia="Times New Roman" w:hAnsi="Times New Roman" w:cs="Times New Roman"/>
          <w:bCs/>
          <w:sz w:val="28"/>
          <w:szCs w:val="36"/>
          <w:lang w:eastAsia="es-EC"/>
        </w:rPr>
        <w:t>2do “D”.</w:t>
      </w:r>
    </w:p>
    <w:p w:rsidR="00B654A8" w:rsidRPr="00B654A8" w:rsidRDefault="00B654A8" w:rsidP="006A7C97">
      <w:pPr>
        <w:spacing w:before="300" w:after="100" w:afterAutospacing="1" w:line="240" w:lineRule="auto"/>
        <w:outlineLvl w:val="1"/>
        <w:rPr>
          <w:rFonts w:ascii="Times New Roman" w:eastAsia="Times New Roman" w:hAnsi="Times New Roman" w:cs="Times New Roman"/>
          <w:b/>
          <w:bCs/>
          <w:sz w:val="32"/>
          <w:szCs w:val="36"/>
          <w:lang w:eastAsia="es-EC"/>
        </w:rPr>
      </w:pPr>
      <w:r w:rsidRPr="00B654A8">
        <w:rPr>
          <w:rFonts w:ascii="Times New Roman" w:eastAsia="Times New Roman" w:hAnsi="Times New Roman" w:cs="Times New Roman"/>
          <w:b/>
          <w:bCs/>
          <w:sz w:val="32"/>
          <w:szCs w:val="36"/>
          <w:lang w:eastAsia="es-EC"/>
        </w:rPr>
        <w:t>Definición</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Una función inversa es una función que "deshace" los efectos de otra función. Si tenemos una función f(x) y su función inversa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entonces f(f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 para todo x en el dominio de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De manera similar,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(f(x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 para todo x en el dominio de f(x).</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Es importante destacar que no todas las funciones tienen una función inversa bien definida. Una función debe cumplir ciertas condiciones para tener una función inversa. En particular, una función debe ser inyectiva (o "un-uno") para tener una función inversa. Esto significa que no puede haber dos valores distintos de x que mapeen a un mismo valor de y. Si una función no es inyectiva, es posible que tenga múltiples valores de x que correspondan a un mismo valor de y, lo que hace que la inversa no esté bien definida.</w:t>
      </w:r>
    </w:p>
    <w:p w:rsidR="00B654A8" w:rsidRPr="00B654A8" w:rsidRDefault="00B654A8" w:rsidP="006A7C97">
      <w:pPr>
        <w:spacing w:before="300" w:after="100" w:afterAutospacing="1" w:line="240" w:lineRule="auto"/>
        <w:outlineLvl w:val="1"/>
        <w:rPr>
          <w:rFonts w:ascii="Times New Roman" w:eastAsia="Times New Roman" w:hAnsi="Times New Roman" w:cs="Times New Roman"/>
          <w:b/>
          <w:bCs/>
          <w:sz w:val="32"/>
          <w:szCs w:val="36"/>
          <w:lang w:eastAsia="es-EC"/>
        </w:rPr>
      </w:pPr>
      <w:r w:rsidRPr="00B654A8">
        <w:rPr>
          <w:rFonts w:ascii="Times New Roman" w:eastAsia="Times New Roman" w:hAnsi="Times New Roman" w:cs="Times New Roman"/>
          <w:b/>
          <w:bCs/>
          <w:sz w:val="32"/>
          <w:szCs w:val="36"/>
          <w:lang w:eastAsia="es-EC"/>
        </w:rPr>
        <w:t>Ejemplo</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Veamos un ejemplo de una función y su inversa. Consideremos la función f(x)=2x+1. Para encontrar su función inversa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debemos despejar x en términos de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Primero, intercambiamos x e y en la ecuación:</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y=2x+1</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Despejando x:</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x=(y-</w:t>
      </w:r>
      <w:r w:rsidRPr="006A7C97">
        <w:rPr>
          <w:rFonts w:ascii="Times New Roman" w:eastAsia="Times New Roman" w:hAnsi="Times New Roman" w:cs="Times New Roman"/>
          <w:sz w:val="24"/>
          <w:szCs w:val="27"/>
          <w:lang w:eastAsia="es-EC"/>
        </w:rPr>
        <w:t>1) /</w:t>
      </w:r>
      <w:r w:rsidRPr="00B654A8">
        <w:rPr>
          <w:rFonts w:ascii="Times New Roman" w:eastAsia="Times New Roman" w:hAnsi="Times New Roman" w:cs="Times New Roman"/>
          <w:sz w:val="24"/>
          <w:szCs w:val="27"/>
          <w:lang w:eastAsia="es-EC"/>
        </w:rPr>
        <w:t>2</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Por lo tanto, la función inversa de f(x) es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(x)=(x-</w:t>
      </w:r>
      <w:r w:rsidRPr="006A7C97">
        <w:rPr>
          <w:rFonts w:ascii="Times New Roman" w:eastAsia="Times New Roman" w:hAnsi="Times New Roman" w:cs="Times New Roman"/>
          <w:sz w:val="24"/>
          <w:szCs w:val="27"/>
          <w:lang w:eastAsia="es-EC"/>
        </w:rPr>
        <w:t>1) /</w:t>
      </w:r>
      <w:r w:rsidRPr="00B654A8">
        <w:rPr>
          <w:rFonts w:ascii="Times New Roman" w:eastAsia="Times New Roman" w:hAnsi="Times New Roman" w:cs="Times New Roman"/>
          <w:sz w:val="24"/>
          <w:szCs w:val="27"/>
          <w:lang w:eastAsia="es-EC"/>
        </w:rPr>
        <w:t>2.</w:t>
      </w:r>
    </w:p>
    <w:p w:rsidR="00B654A8" w:rsidRPr="00B654A8" w:rsidRDefault="00B654A8" w:rsidP="006A7C97">
      <w:pPr>
        <w:spacing w:before="300" w:after="100" w:afterAutospacing="1" w:line="240" w:lineRule="auto"/>
        <w:outlineLvl w:val="1"/>
        <w:rPr>
          <w:rFonts w:ascii="Times New Roman" w:eastAsia="Times New Roman" w:hAnsi="Times New Roman" w:cs="Times New Roman"/>
          <w:b/>
          <w:bCs/>
          <w:sz w:val="32"/>
          <w:szCs w:val="36"/>
          <w:lang w:eastAsia="es-EC"/>
        </w:rPr>
      </w:pPr>
      <w:r w:rsidRPr="00B654A8">
        <w:rPr>
          <w:rFonts w:ascii="Times New Roman" w:eastAsia="Times New Roman" w:hAnsi="Times New Roman" w:cs="Times New Roman"/>
          <w:b/>
          <w:bCs/>
          <w:sz w:val="32"/>
          <w:szCs w:val="36"/>
          <w:lang w:eastAsia="es-EC"/>
        </w:rPr>
        <w:t>Composición de funciones</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Otro concepto importante relacionado con las funciones inversas es la composición de funciones. La composición de dos funciones f y g se define como f(g(x)), es decir, aplicamos primero la función g a x y luego aplicamos la función f al resultado. Si f y g son funciones inversas, entonces la composición f(g(x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Además, la composición g(f(x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 también se cumple, lo que significa que la composición de funciones inversas es la función identidad.</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lastRenderedPageBreak/>
        <w:t>Para ver por qué esto es cierto, consideremos la composición f(g(x)). Como g es la función inversa de f, sabemos que g(f(x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 Entonces, si aplicamos g a f(g(x)), obtenemos:</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g(f(g(x)</w:t>
      </w:r>
      <w:r w:rsidRPr="006A7C97">
        <w:rPr>
          <w:rFonts w:ascii="Times New Roman" w:eastAsia="Times New Roman" w:hAnsi="Times New Roman" w:cs="Times New Roman"/>
          <w:sz w:val="24"/>
          <w:szCs w:val="27"/>
          <w:lang w:eastAsia="es-EC"/>
        </w:rPr>
        <w:t>)) =</w:t>
      </w:r>
      <w:r w:rsidRPr="00B654A8">
        <w:rPr>
          <w:rFonts w:ascii="Times New Roman" w:eastAsia="Times New Roman" w:hAnsi="Times New Roman" w:cs="Times New Roman"/>
          <w:sz w:val="24"/>
          <w:szCs w:val="27"/>
          <w:lang w:eastAsia="es-EC"/>
        </w:rPr>
        <w:t>x</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Pero también sabemos que f(g(x)) es igual a y, entonces podemos escribir:</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g(y)=x</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Por lo tanto, g es la inversa de f(g(x)), y como resultado, la composición f(g(x)) es la función identidad.</w:t>
      </w:r>
    </w:p>
    <w:p w:rsidR="00B654A8" w:rsidRPr="00B654A8" w:rsidRDefault="00B654A8" w:rsidP="006A7C97">
      <w:pPr>
        <w:spacing w:before="300" w:after="100" w:afterAutospacing="1" w:line="240" w:lineRule="auto"/>
        <w:outlineLvl w:val="1"/>
        <w:rPr>
          <w:rFonts w:ascii="Times New Roman" w:eastAsia="Times New Roman" w:hAnsi="Times New Roman" w:cs="Times New Roman"/>
          <w:b/>
          <w:bCs/>
          <w:sz w:val="32"/>
          <w:szCs w:val="36"/>
          <w:lang w:eastAsia="es-EC"/>
        </w:rPr>
      </w:pPr>
      <w:r w:rsidRPr="00B654A8">
        <w:rPr>
          <w:rFonts w:ascii="Times New Roman" w:eastAsia="Times New Roman" w:hAnsi="Times New Roman" w:cs="Times New Roman"/>
          <w:b/>
          <w:bCs/>
          <w:sz w:val="32"/>
          <w:szCs w:val="36"/>
          <w:lang w:eastAsia="es-EC"/>
        </w:rPr>
        <w:t>Gráficas</w:t>
      </w:r>
    </w:p>
    <w:p w:rsidR="00B654A8" w:rsidRPr="00B654A8"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Las funciones inversas pueden tener gráficas interesantes. Por ejemplo, la gráfica de una función y su inversa son simétricas con respecto a la recta y=x. Esto se debe a que si tomamos un punto (x,</w:t>
      </w:r>
      <w:r w:rsidR="006A7C97" w:rsidRPr="006A7C97">
        <w:rPr>
          <w:rFonts w:ascii="Times New Roman" w:eastAsia="Times New Roman" w:hAnsi="Times New Roman" w:cs="Times New Roman"/>
          <w:sz w:val="24"/>
          <w:szCs w:val="27"/>
          <w:lang w:eastAsia="es-EC"/>
        </w:rPr>
        <w:t xml:space="preserve"> </w:t>
      </w:r>
      <w:r w:rsidRPr="00B654A8">
        <w:rPr>
          <w:rFonts w:ascii="Times New Roman" w:eastAsia="Times New Roman" w:hAnsi="Times New Roman" w:cs="Times New Roman"/>
          <w:sz w:val="24"/>
          <w:szCs w:val="27"/>
          <w:lang w:eastAsia="es-EC"/>
        </w:rPr>
        <w:t>y) en la gráfica de f(x), su correspondiente punto en la gráfica de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es (y,</w:t>
      </w:r>
      <w:r w:rsidR="006A7C97" w:rsidRPr="006A7C97">
        <w:rPr>
          <w:rFonts w:ascii="Times New Roman" w:eastAsia="Times New Roman" w:hAnsi="Times New Roman" w:cs="Times New Roman"/>
          <w:sz w:val="24"/>
          <w:szCs w:val="27"/>
          <w:lang w:eastAsia="es-EC"/>
        </w:rPr>
        <w:t xml:space="preserve"> </w:t>
      </w:r>
      <w:r w:rsidRPr="00B654A8">
        <w:rPr>
          <w:rFonts w:ascii="Times New Roman" w:eastAsia="Times New Roman" w:hAnsi="Times New Roman" w:cs="Times New Roman"/>
          <w:sz w:val="24"/>
          <w:szCs w:val="27"/>
          <w:lang w:eastAsia="es-EC"/>
        </w:rPr>
        <w:t>x), lo que refleja el punto sobre la recta y=x.</w:t>
      </w:r>
    </w:p>
    <w:p w:rsidR="00B654A8" w:rsidRPr="006A7C97" w:rsidRDefault="00B654A8" w:rsidP="006A7C97">
      <w:pPr>
        <w:spacing w:before="100" w:beforeAutospacing="1" w:after="100" w:afterAutospacing="1" w:line="240" w:lineRule="auto"/>
        <w:outlineLvl w:val="2"/>
        <w:rPr>
          <w:rFonts w:ascii="Times New Roman" w:eastAsia="Times New Roman" w:hAnsi="Times New Roman" w:cs="Times New Roman"/>
          <w:b/>
          <w:bCs/>
          <w:sz w:val="24"/>
          <w:szCs w:val="27"/>
          <w:lang w:eastAsia="es-EC"/>
        </w:rPr>
      </w:pPr>
      <w:r w:rsidRPr="00B654A8">
        <w:rPr>
          <w:rFonts w:ascii="Times New Roman" w:eastAsia="Times New Roman" w:hAnsi="Times New Roman" w:cs="Times New Roman"/>
          <w:b/>
          <w:bCs/>
          <w:sz w:val="24"/>
          <w:szCs w:val="27"/>
          <w:lang w:eastAsia="es-EC"/>
        </w:rPr>
        <w:t xml:space="preserve">Gráfica de </w:t>
      </w:r>
      <w:r w:rsidR="006A7C97" w:rsidRPr="006A7C97">
        <w:rPr>
          <w:rFonts w:ascii="Times New Roman" w:eastAsia="Times New Roman" w:hAnsi="Times New Roman" w:cs="Times New Roman"/>
          <w:b/>
          <w:bCs/>
          <w:sz w:val="24"/>
          <w:szCs w:val="27"/>
          <w:lang w:eastAsia="es-EC"/>
        </w:rPr>
        <w:t>la función inversa</w:t>
      </w:r>
    </w:p>
    <w:p w:rsidR="00B654A8" w:rsidRPr="00B654A8" w:rsidRDefault="00B654A8" w:rsidP="006A7C97">
      <w:pPr>
        <w:spacing w:before="100" w:beforeAutospacing="1" w:after="100" w:afterAutospacing="1" w:line="240" w:lineRule="auto"/>
        <w:jc w:val="center"/>
        <w:outlineLvl w:val="2"/>
        <w:rPr>
          <w:rFonts w:ascii="Times New Roman" w:eastAsia="Times New Roman" w:hAnsi="Times New Roman" w:cs="Times New Roman"/>
          <w:b/>
          <w:bCs/>
          <w:sz w:val="24"/>
          <w:szCs w:val="27"/>
          <w:lang w:eastAsia="es-EC"/>
        </w:rPr>
      </w:pPr>
      <w:bookmarkStart w:id="0" w:name="_GoBack"/>
      <w:r w:rsidRPr="006A7C97">
        <w:rPr>
          <w:noProof/>
          <w:sz w:val="20"/>
        </w:rPr>
        <w:drawing>
          <wp:inline distT="0" distB="0" distL="0" distR="0">
            <wp:extent cx="3737799" cy="3181350"/>
            <wp:effectExtent l="0" t="0" r="0" b="0"/>
            <wp:docPr id="3" name="Imagen 3" descr="Ejercicios de Funciones Inversas Resueltos y para Resolver - Neurochis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rcicios de Funciones Inversas Resueltos y para Resolver - Neurochisp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9304" cy="3233699"/>
                    </a:xfrm>
                    <a:prstGeom prst="rect">
                      <a:avLst/>
                    </a:prstGeom>
                    <a:noFill/>
                    <a:ln>
                      <a:noFill/>
                    </a:ln>
                  </pic:spPr>
                </pic:pic>
              </a:graphicData>
            </a:graphic>
          </wp:inline>
        </w:drawing>
      </w:r>
      <w:bookmarkEnd w:id="0"/>
    </w:p>
    <w:p w:rsidR="00B3163A" w:rsidRPr="006A7C97" w:rsidRDefault="00B654A8" w:rsidP="006A7C97">
      <w:pPr>
        <w:spacing w:before="150" w:after="100" w:afterAutospacing="1" w:line="240" w:lineRule="auto"/>
        <w:rPr>
          <w:rFonts w:ascii="Times New Roman" w:eastAsia="Times New Roman" w:hAnsi="Times New Roman" w:cs="Times New Roman"/>
          <w:sz w:val="24"/>
          <w:szCs w:val="27"/>
          <w:lang w:eastAsia="es-EC"/>
        </w:rPr>
      </w:pPr>
      <w:r w:rsidRPr="00B654A8">
        <w:rPr>
          <w:rFonts w:ascii="Times New Roman" w:eastAsia="Times New Roman" w:hAnsi="Times New Roman" w:cs="Times New Roman"/>
          <w:sz w:val="24"/>
          <w:szCs w:val="27"/>
          <w:lang w:eastAsia="es-EC"/>
        </w:rPr>
        <w:t>En las gráficas anteriores, podemos ver que la gráfica de f(x) y la gráfica de f</w:t>
      </w:r>
      <w:r w:rsidRPr="00B654A8">
        <w:rPr>
          <w:rFonts w:ascii="Times New Roman" w:eastAsia="Times New Roman" w:hAnsi="Times New Roman" w:cs="Times New Roman"/>
          <w:sz w:val="24"/>
          <w:szCs w:val="27"/>
          <w:vertAlign w:val="superscript"/>
          <w:lang w:eastAsia="es-EC"/>
        </w:rPr>
        <w:t>-1</w:t>
      </w:r>
      <w:r w:rsidRPr="00B654A8">
        <w:rPr>
          <w:rFonts w:ascii="Times New Roman" w:eastAsia="Times New Roman" w:hAnsi="Times New Roman" w:cs="Times New Roman"/>
          <w:sz w:val="24"/>
          <w:szCs w:val="27"/>
          <w:lang w:eastAsia="es-EC"/>
        </w:rPr>
        <w:t>(x) son simétricas con respecto a la recta y=x. Además, la gráfica de f(x) no cumple la condición de ser inyectiva, ya que hay varios valores de x que corresponden a un mismo valor de y. Como resultado, la función f(x) no tiene una función inversa bien definida.</w:t>
      </w:r>
    </w:p>
    <w:sectPr w:rsidR="00B3163A" w:rsidRPr="006A7C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B3" w:rsidRDefault="007E56B3" w:rsidP="006A7C97">
      <w:pPr>
        <w:spacing w:after="0" w:line="240" w:lineRule="auto"/>
      </w:pPr>
      <w:r>
        <w:separator/>
      </w:r>
    </w:p>
  </w:endnote>
  <w:endnote w:type="continuationSeparator" w:id="0">
    <w:p w:rsidR="007E56B3" w:rsidRDefault="007E56B3" w:rsidP="006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B3" w:rsidRDefault="007E56B3" w:rsidP="006A7C97">
      <w:pPr>
        <w:spacing w:after="0" w:line="240" w:lineRule="auto"/>
      </w:pPr>
      <w:r>
        <w:separator/>
      </w:r>
    </w:p>
  </w:footnote>
  <w:footnote w:type="continuationSeparator" w:id="0">
    <w:p w:rsidR="007E56B3" w:rsidRDefault="007E56B3" w:rsidP="006A7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A6FE9"/>
    <w:multiLevelType w:val="hybridMultilevel"/>
    <w:tmpl w:val="0AD018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A8"/>
    <w:rsid w:val="006A7C97"/>
    <w:rsid w:val="007E56B3"/>
    <w:rsid w:val="00B3163A"/>
    <w:rsid w:val="00B654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1C37"/>
  <w15:chartTrackingRefBased/>
  <w15:docId w15:val="{5F95504A-179F-4060-92B4-4AD4AEC3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65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B654A8"/>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B654A8"/>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4A8"/>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B654A8"/>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B654A8"/>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B654A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6A7C97"/>
    <w:pPr>
      <w:ind w:left="720"/>
      <w:contextualSpacing/>
    </w:pPr>
  </w:style>
  <w:style w:type="paragraph" w:styleId="Encabezado">
    <w:name w:val="header"/>
    <w:basedOn w:val="Normal"/>
    <w:link w:val="EncabezadoCar"/>
    <w:uiPriority w:val="99"/>
    <w:unhideWhenUsed/>
    <w:rsid w:val="006A7C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7C97"/>
  </w:style>
  <w:style w:type="paragraph" w:styleId="Piedepgina">
    <w:name w:val="footer"/>
    <w:basedOn w:val="Normal"/>
    <w:link w:val="PiedepginaCar"/>
    <w:uiPriority w:val="99"/>
    <w:unhideWhenUsed/>
    <w:rsid w:val="006A7C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0549">
      <w:bodyDiv w:val="1"/>
      <w:marLeft w:val="0"/>
      <w:marRight w:val="0"/>
      <w:marTop w:val="0"/>
      <w:marBottom w:val="0"/>
      <w:divBdr>
        <w:top w:val="none" w:sz="0" w:space="0" w:color="auto"/>
        <w:left w:val="none" w:sz="0" w:space="0" w:color="auto"/>
        <w:bottom w:val="none" w:sz="0" w:space="0" w:color="auto"/>
        <w:right w:val="none" w:sz="0" w:space="0" w:color="auto"/>
      </w:divBdr>
      <w:divsChild>
        <w:div w:id="399601716">
          <w:marLeft w:val="0"/>
          <w:marRight w:val="0"/>
          <w:marTop w:val="450"/>
          <w:marBottom w:val="0"/>
          <w:divBdr>
            <w:top w:val="none" w:sz="0" w:space="0" w:color="auto"/>
            <w:left w:val="none" w:sz="0" w:space="0" w:color="auto"/>
            <w:bottom w:val="none" w:sz="0" w:space="0" w:color="auto"/>
            <w:right w:val="none" w:sz="0" w:space="0" w:color="auto"/>
          </w:divBdr>
          <w:divsChild>
            <w:div w:id="1464542815">
              <w:marLeft w:val="300"/>
              <w:marRight w:val="300"/>
              <w:marTop w:val="300"/>
              <w:marBottom w:val="300"/>
              <w:divBdr>
                <w:top w:val="single" w:sz="6" w:space="0" w:color="000000"/>
                <w:left w:val="single" w:sz="6" w:space="0" w:color="000000"/>
                <w:bottom w:val="single" w:sz="6" w:space="0" w:color="000000"/>
                <w:right w:val="single" w:sz="6" w:space="0" w:color="000000"/>
              </w:divBdr>
            </w:div>
            <w:div w:id="742484399">
              <w:marLeft w:val="300"/>
              <w:marRight w:val="300"/>
              <w:marTop w:val="300"/>
              <w:marBottom w:val="300"/>
              <w:divBdr>
                <w:top w:val="single" w:sz="6" w:space="0" w:color="000000"/>
                <w:left w:val="single" w:sz="6" w:space="0" w:color="000000"/>
                <w:bottom w:val="single" w:sz="6" w:space="0" w:color="000000"/>
                <w:right w:val="single" w:sz="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cp:revision>
  <dcterms:created xsi:type="dcterms:W3CDTF">2023-04-20T23:02:00Z</dcterms:created>
  <dcterms:modified xsi:type="dcterms:W3CDTF">2023-04-20T23:20:00Z</dcterms:modified>
</cp:coreProperties>
</file>