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95" w:rsidRPr="00F93480" w:rsidRDefault="00B0479D" w:rsidP="00F93480">
      <w:pPr>
        <w:jc w:val="center"/>
        <w:rPr>
          <w:b/>
          <w:sz w:val="28"/>
          <w:szCs w:val="28"/>
        </w:rPr>
      </w:pPr>
      <w:r w:rsidRPr="00F93480">
        <w:rPr>
          <w:b/>
          <w:sz w:val="28"/>
          <w:szCs w:val="28"/>
        </w:rPr>
        <w:t>Cartoon On AI</w:t>
      </w:r>
    </w:p>
    <w:p w:rsidR="00B0479D" w:rsidRDefault="00B0479D">
      <w:r>
        <w:rPr>
          <w:noProof/>
        </w:rPr>
        <w:drawing>
          <wp:inline distT="0" distB="0" distL="0" distR="0">
            <wp:extent cx="6110858" cy="3395134"/>
            <wp:effectExtent l="171450" t="152400" r="137542" b="110066"/>
            <wp:docPr id="1" name="Picture 0" descr="car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430" cy="3396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0479D" w:rsidRPr="00B0479D" w:rsidRDefault="00B0479D">
      <w:pPr>
        <w:rPr>
          <w:b/>
          <w:sz w:val="28"/>
          <w:szCs w:val="28"/>
        </w:rPr>
      </w:pPr>
      <w:r w:rsidRPr="00B0479D">
        <w:rPr>
          <w:b/>
          <w:sz w:val="28"/>
          <w:szCs w:val="28"/>
        </w:rPr>
        <w:t xml:space="preserve">Reference Link: </w:t>
      </w:r>
      <w:hyperlink r:id="rId5" w:history="1">
        <w:r w:rsidRPr="00B0479D">
          <w:rPr>
            <w:rStyle w:val="Hyperlink"/>
            <w:b/>
            <w:sz w:val="28"/>
            <w:szCs w:val="28"/>
          </w:rPr>
          <w:t>https://www.ilicomm.com/how-artificial-intelligence-will-change-our-lives-for-better-or-worse/</w:t>
        </w:r>
      </w:hyperlink>
    </w:p>
    <w:sectPr w:rsidR="00B0479D" w:rsidRPr="00B0479D" w:rsidSect="00B8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0479D"/>
    <w:rsid w:val="00B0479D"/>
    <w:rsid w:val="00B84C95"/>
    <w:rsid w:val="00F9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047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licomm.com/how-artificial-intelligence-will-change-our-lives-for-better-or-wor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2020-08-20T08:08:00Z</dcterms:created>
  <dcterms:modified xsi:type="dcterms:W3CDTF">2020-08-20T08:15:00Z</dcterms:modified>
</cp:coreProperties>
</file>