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D5B26" w14:textId="08D8AC54" w:rsidR="00730B44" w:rsidRPr="002512EF" w:rsidRDefault="00B67EF5" w:rsidP="002512EF">
      <w:p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教育訓練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與線上考卷</w:t>
      </w:r>
      <w:r w:rsidRPr="002512EF">
        <w:rPr>
          <w:rFonts w:ascii="Noto Sans Syriac" w:eastAsia="微軟正黑體" w:hAnsi="Noto Sans Syriac" w:cs="Noto Sans Syriac"/>
        </w:rPr>
        <w:t>系統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操作說明書</w:t>
      </w:r>
    </w:p>
    <w:p w14:paraId="0BDBE17F" w14:textId="2FACD03C" w:rsidR="00B67EF5" w:rsidRPr="002512EF" w:rsidRDefault="00B67EF5" w:rsidP="002512EF">
      <w:pPr>
        <w:spacing w:after="12" w:line="0" w:lineRule="atLeast"/>
        <w:rPr>
          <w:rFonts w:ascii="Noto Sans Syriac" w:eastAsia="微軟正黑體" w:hAnsi="Noto Sans Syriac" w:cs="Noto Sans Syriac"/>
          <w:kern w:val="0"/>
          <w14:ligatures w14:val="none"/>
        </w:rPr>
      </w:pP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企業內部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[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教育訓練與線上考卷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]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系統，支援不定期訓練、新進訓後測驗、報到管理、成績統計與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 xml:space="preserve"> RBAC</w:t>
      </w:r>
      <w:r w:rsidR="000906C9" w:rsidRPr="002512EF">
        <w:rPr>
          <w:rFonts w:ascii="Noto Sans Syriac" w:eastAsia="微軟正黑體" w:hAnsi="Noto Sans Syriac" w:cs="Noto Sans Syriac"/>
          <w:kern w:val="0"/>
          <w14:ligatures w14:val="none"/>
        </w:rPr>
        <w:t>（</w:t>
      </w:r>
      <w:r w:rsidR="000906C9" w:rsidRPr="002512EF">
        <w:rPr>
          <w:rFonts w:ascii="Noto Sans Syriac" w:eastAsia="微軟正黑體" w:hAnsi="Noto Sans Syriac" w:cs="Noto Sans Syriac"/>
          <w:kern w:val="0"/>
          <w14:ligatures w14:val="none"/>
        </w:rPr>
        <w:t>Role-Based Access Control</w:t>
      </w:r>
      <w:r w:rsidR="000906C9" w:rsidRPr="002512EF">
        <w:rPr>
          <w:rFonts w:ascii="Noto Sans Syriac" w:eastAsia="微軟正黑體" w:hAnsi="Noto Sans Syriac" w:cs="Noto Sans Syriac"/>
          <w:kern w:val="0"/>
          <w14:ligatures w14:val="none"/>
        </w:rPr>
        <w:t>，基於角色的存取控制）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 xml:space="preserve"> </w:t>
      </w:r>
      <w:r w:rsidRPr="002512EF">
        <w:rPr>
          <w:rFonts w:ascii="Noto Sans Syriac" w:eastAsia="微軟正黑體" w:hAnsi="Noto Sans Syriac" w:cs="Noto Sans Syriac"/>
          <w:kern w:val="0"/>
          <w14:ligatures w14:val="none"/>
        </w:rPr>
        <w:t>權限管理。</w:t>
      </w:r>
    </w:p>
    <w:p w14:paraId="4CF5CCCE" w14:textId="77777777" w:rsidR="00B67EF5" w:rsidRPr="002512EF" w:rsidRDefault="00B67EF5" w:rsidP="002512EF">
      <w:pPr>
        <w:spacing w:after="12" w:line="0" w:lineRule="atLeast"/>
        <w:rPr>
          <w:rFonts w:ascii="Noto Sans Syriac" w:eastAsia="微軟正黑體" w:hAnsi="Noto Sans Syriac" w:cs="Noto Sans Syriac"/>
        </w:rPr>
      </w:pPr>
    </w:p>
    <w:p w14:paraId="2CB8C094" w14:textId="46C2050F" w:rsidR="000906C9" w:rsidRPr="002512EF" w:rsidRDefault="000906C9" w:rsidP="002512EF">
      <w:pPr>
        <w:pStyle w:val="a9"/>
        <w:numPr>
          <w:ilvl w:val="0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說明：</w:t>
      </w:r>
    </w:p>
    <w:p w14:paraId="339BD2B4" w14:textId="053A6F5F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所有角色皆具備</w:t>
      </w:r>
      <w:r w:rsidR="00984185" w:rsidRPr="002512EF">
        <w:rPr>
          <w:rFonts w:ascii="Noto Sans Syriac" w:eastAsia="微軟正黑體" w:hAnsi="Noto Sans Syriac" w:cs="Noto Sans Syriac"/>
        </w:rPr>
        <w:t>「</w:t>
      </w:r>
      <w:r w:rsidRPr="002512EF">
        <w:rPr>
          <w:rFonts w:ascii="Noto Sans Syriac" w:eastAsia="微軟正黑體" w:hAnsi="Noto Sans Syriac" w:cs="Noto Sans Syriac"/>
        </w:rPr>
        <w:t>考試中心</w:t>
      </w:r>
      <w:r w:rsidR="00984185" w:rsidRPr="002512EF">
        <w:rPr>
          <w:rFonts w:ascii="Noto Sans Syriac" w:eastAsia="微軟正黑體" w:hAnsi="Noto Sans Syriac" w:cs="Noto Sans Syriac"/>
        </w:rPr>
        <w:t>」</w:t>
      </w:r>
      <w:r w:rsidRPr="002512EF">
        <w:rPr>
          <w:rFonts w:ascii="Noto Sans Syriac" w:eastAsia="微軟正黑體" w:hAnsi="Noto Sans Syriac" w:cs="Noto Sans Syriac"/>
        </w:rPr>
        <w:t>與</w:t>
      </w:r>
      <w:r w:rsidR="00984185" w:rsidRPr="002512EF">
        <w:rPr>
          <w:rFonts w:ascii="Noto Sans Syriac" w:eastAsia="微軟正黑體" w:hAnsi="Noto Sans Syriac" w:cs="Noto Sans Syriac"/>
        </w:rPr>
        <w:t>「</w:t>
      </w:r>
      <w:r w:rsidRPr="002512EF">
        <w:rPr>
          <w:rFonts w:ascii="Noto Sans Syriac" w:eastAsia="微軟正黑體" w:hAnsi="Noto Sans Syriac" w:cs="Noto Sans Syriac"/>
        </w:rPr>
        <w:t>成績中心</w:t>
      </w:r>
      <w:r w:rsidR="00984185" w:rsidRPr="002512EF">
        <w:rPr>
          <w:rFonts w:ascii="Noto Sans Syriac" w:eastAsia="微軟正黑體" w:hAnsi="Noto Sans Syriac" w:cs="Noto Sans Syriac"/>
        </w:rPr>
        <w:t>」</w:t>
      </w:r>
      <w:r w:rsidRPr="002512EF">
        <w:rPr>
          <w:rFonts w:ascii="Noto Sans Syriac" w:eastAsia="微軟正黑體" w:hAnsi="Noto Sans Syriac" w:cs="Noto Sans Syriac"/>
        </w:rPr>
        <w:t>的基本操作權限。</w:t>
      </w:r>
    </w:p>
    <w:p w14:paraId="615BC651" w14:textId="46A55F5B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角色：總經理、主管、稽核</w:t>
      </w:r>
      <w:r w:rsidR="00984185" w:rsidRPr="002512EF">
        <w:rPr>
          <w:rFonts w:ascii="Noto Sans Syriac" w:eastAsia="微軟正黑體" w:hAnsi="Noto Sans Syriac" w:cs="Noto Sans Syriac"/>
        </w:rPr>
        <w:t>，</w:t>
      </w:r>
      <w:r w:rsidRPr="002512EF">
        <w:rPr>
          <w:rFonts w:ascii="Noto Sans Syriac" w:eastAsia="微軟正黑體" w:hAnsi="Noto Sans Syriac" w:cs="Noto Sans Syriac"/>
        </w:rPr>
        <w:t>此類角色擁有自己所屬部門的權限（總經理擁有所有部門權限），具備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考試中心、報到總覽、成績中心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功能。</w:t>
      </w:r>
    </w:p>
    <w:p w14:paraId="499C4C32" w14:textId="1B42ADCB" w:rsidR="000906C9" w:rsidRPr="002512EF" w:rsidRDefault="00984185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角色：教練、總稽核、業務</w:t>
      </w:r>
      <w:r w:rsidRPr="002512EF">
        <w:rPr>
          <w:rFonts w:ascii="Noto Sans Syriac" w:eastAsia="微軟正黑體" w:hAnsi="Noto Sans Syriac" w:cs="Noto Sans Syriac"/>
        </w:rPr>
        <w:t>，</w:t>
      </w:r>
      <w:r w:rsidRPr="002512EF">
        <w:rPr>
          <w:rFonts w:ascii="Noto Sans Syriac" w:eastAsia="微軟正黑體" w:hAnsi="Noto Sans Syriac" w:cs="Noto Sans Syriac"/>
        </w:rPr>
        <w:t>專職負責教育訓練，除擁有上述主管權限外，另具備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訓練計畫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與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考卷工坊</w:t>
      </w:r>
      <w:r w:rsidRPr="002512EF">
        <w:rPr>
          <w:rFonts w:ascii="Noto Sans Syriac" w:eastAsia="微軟正黑體" w:hAnsi="Noto Sans Syriac" w:cs="Noto Sans Syriac"/>
        </w:rPr>
        <w:t xml:space="preserve"> </w:t>
      </w:r>
      <w:r w:rsidRPr="002512EF">
        <w:rPr>
          <w:rFonts w:ascii="Noto Sans Syriac" w:eastAsia="微軟正黑體" w:hAnsi="Noto Sans Syriac" w:cs="Noto Sans Syriac"/>
        </w:rPr>
        <w:t>功能。</w:t>
      </w:r>
    </w:p>
    <w:p w14:paraId="05889BB9" w14:textId="2AE5996A" w:rsidR="00984185" w:rsidRPr="002512EF" w:rsidRDefault="00984185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角色：</w:t>
      </w:r>
      <w:r w:rsidRPr="002512EF">
        <w:rPr>
          <w:rFonts w:ascii="Noto Sans Syriac" w:eastAsia="微軟正黑體" w:hAnsi="Noto Sans Syriac" w:cs="Noto Sans Syriac"/>
        </w:rPr>
        <w:t>Admin (</w:t>
      </w:r>
      <w:r w:rsidRPr="002512EF">
        <w:rPr>
          <w:rFonts w:ascii="Noto Sans Syriac" w:eastAsia="微軟正黑體" w:hAnsi="Noto Sans Syriac" w:cs="Noto Sans Syriac"/>
        </w:rPr>
        <w:t>最高管理者</w:t>
      </w:r>
      <w:r w:rsidRPr="002512EF">
        <w:rPr>
          <w:rFonts w:ascii="Noto Sans Syriac" w:eastAsia="微軟正黑體" w:hAnsi="Noto Sans Syriac" w:cs="Noto Sans Syriac"/>
        </w:rPr>
        <w:t xml:space="preserve">) &amp; </w:t>
      </w:r>
      <w:r w:rsidRPr="002512EF">
        <w:rPr>
          <w:rFonts w:ascii="Noto Sans Syriac" w:eastAsia="微軟正黑體" w:hAnsi="Noto Sans Syriac" w:cs="Noto Sans Syriac"/>
        </w:rPr>
        <w:t>系統管理</w:t>
      </w:r>
      <w:r w:rsidRPr="002512EF">
        <w:rPr>
          <w:rFonts w:ascii="Noto Sans Syriac" w:eastAsia="微軟正黑體" w:hAnsi="Noto Sans Syriac" w:cs="Noto Sans Syriac"/>
        </w:rPr>
        <w:t xml:space="preserve"> (IT Admins)</w:t>
      </w:r>
      <w:r w:rsidRPr="002512EF">
        <w:rPr>
          <w:rFonts w:ascii="Noto Sans Syriac" w:eastAsia="微軟正黑體" w:hAnsi="Noto Sans Syriac" w:cs="Noto Sans Syriac"/>
        </w:rPr>
        <w:t>，</w:t>
      </w:r>
      <w:r w:rsidRPr="002512EF">
        <w:rPr>
          <w:rFonts w:ascii="Noto Sans Syriac" w:eastAsia="微軟正黑體" w:hAnsi="Noto Sans Syriac" w:cs="Noto Sans Syriac"/>
        </w:rPr>
        <w:t>具備系統所有的功能權限，並負責系統後台與組織設定。</w:t>
      </w:r>
    </w:p>
    <w:p w14:paraId="3464C8C8" w14:textId="51ABE709" w:rsidR="000906C9" w:rsidRPr="002512EF" w:rsidRDefault="000906C9" w:rsidP="002512EF">
      <w:pPr>
        <w:pStyle w:val="a9"/>
        <w:numPr>
          <w:ilvl w:val="0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系統操作：</w:t>
      </w:r>
    </w:p>
    <w:p w14:paraId="06EC392E" w14:textId="3056A884" w:rsidR="000906C9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系統登入</w:t>
      </w:r>
      <w:r w:rsidR="00D15DBC">
        <w:rPr>
          <w:rFonts w:ascii="Noto Sans Syriac" w:eastAsia="微軟正黑體" w:hAnsi="Noto Sans Syriac" w:cs="Noto Sans Syriac" w:hint="eastAsia"/>
        </w:rPr>
        <w:t>：分成員工登入、</w:t>
      </w:r>
      <w:r w:rsidR="00D15DBC">
        <w:rPr>
          <w:rFonts w:ascii="Calibri" w:eastAsia="微軟正黑體" w:hAnsi="Calibri" w:cs="Calibri" w:hint="eastAsia"/>
        </w:rPr>
        <w:t>AD</w:t>
      </w:r>
      <w:r w:rsidR="00D15DBC">
        <w:rPr>
          <w:rFonts w:ascii="Calibri" w:eastAsia="微軟正黑體" w:hAnsi="Calibri" w:cs="Calibri" w:hint="eastAsia"/>
        </w:rPr>
        <w:t>管理、緊急登入。</w:t>
      </w:r>
    </w:p>
    <w:p w14:paraId="0D1B6763" w14:textId="1ED9C339" w:rsidR="00D15DBC" w:rsidRDefault="00D15DBC" w:rsidP="00D15DBC">
      <w:pPr>
        <w:pStyle w:val="a9"/>
        <w:numPr>
          <w:ilvl w:val="2"/>
          <w:numId w:val="2"/>
        </w:numPr>
        <w:spacing w:after="12" w:line="0" w:lineRule="atLeast"/>
        <w:rPr>
          <w:rFonts w:ascii="Noto Sans Syriac" w:eastAsia="微軟正黑體" w:hAnsi="Noto Sans Syriac" w:cs="Noto Sans Syriac" w:hint="eastAsia"/>
        </w:rPr>
      </w:pPr>
      <w:r>
        <w:rPr>
          <w:rFonts w:ascii="Noto Sans Syriac" w:eastAsia="微軟正黑體" w:hAnsi="Noto Sans Syriac" w:cs="Noto Sans Syriac" w:hint="eastAsia"/>
        </w:rPr>
        <w:t>成員工登入</w:t>
      </w:r>
      <w:r>
        <w:rPr>
          <w:rFonts w:ascii="Noto Sans Syriac" w:eastAsia="微軟正黑體" w:hAnsi="Noto Sans Syriac" w:cs="Noto Sans Syriac" w:hint="eastAsia"/>
        </w:rPr>
        <w:t>：</w:t>
      </w:r>
      <w:r w:rsidR="00C1691A">
        <w:rPr>
          <w:rFonts w:ascii="Noto Sans Syriac" w:eastAsia="微軟正黑體" w:hAnsi="Noto Sans Syriac" w:cs="Noto Sans Syriac" w:hint="eastAsia"/>
        </w:rPr>
        <w:t>員工以</w:t>
      </w:r>
      <w:r w:rsidR="00C1691A">
        <w:rPr>
          <w:rFonts w:ascii="Noto Sans Syriac" w:eastAsia="微軟正黑體" w:hAnsi="Noto Sans Syriac" w:cs="Noto Sans Syriac" w:hint="eastAsia"/>
        </w:rPr>
        <w:t>6</w:t>
      </w:r>
      <w:r w:rsidR="00C1691A">
        <w:rPr>
          <w:rFonts w:ascii="Noto Sans Syriac" w:eastAsia="微軟正黑體" w:hAnsi="Noto Sans Syriac" w:cs="Noto Sans Syriac" w:hint="eastAsia"/>
        </w:rPr>
        <w:t>碼員工編號登入，並依角色授權使用。</w:t>
      </w:r>
    </w:p>
    <w:p w14:paraId="17B1AA79" w14:textId="7F444F30" w:rsidR="00D15DBC" w:rsidRPr="00D15DBC" w:rsidRDefault="00D15DBC" w:rsidP="00D15DBC">
      <w:pPr>
        <w:pStyle w:val="a9"/>
        <w:numPr>
          <w:ilvl w:val="2"/>
          <w:numId w:val="2"/>
        </w:numPr>
        <w:spacing w:after="12" w:line="0" w:lineRule="atLeast"/>
        <w:rPr>
          <w:rFonts w:ascii="Noto Sans Syriac" w:eastAsia="微軟正黑體" w:hAnsi="Noto Sans Syriac" w:cs="Noto Sans Syriac" w:hint="eastAsia"/>
        </w:rPr>
      </w:pPr>
      <w:r>
        <w:rPr>
          <w:rFonts w:ascii="Calibri" w:eastAsia="微軟正黑體" w:hAnsi="Calibri" w:cs="Calibri" w:hint="eastAsia"/>
        </w:rPr>
        <w:t>AD</w:t>
      </w:r>
      <w:r>
        <w:rPr>
          <w:rFonts w:ascii="Calibri" w:eastAsia="微軟正黑體" w:hAnsi="Calibri" w:cs="Calibri" w:hint="eastAsia"/>
        </w:rPr>
        <w:t>管理</w:t>
      </w:r>
      <w:r>
        <w:rPr>
          <w:rFonts w:ascii="Calibri" w:eastAsia="微軟正黑體" w:hAnsi="Calibri" w:cs="Calibri" w:hint="eastAsia"/>
        </w:rPr>
        <w:t>：</w:t>
      </w:r>
      <w:r w:rsidR="00C1691A">
        <w:rPr>
          <w:rFonts w:ascii="Calibri" w:eastAsia="微軟正黑體" w:hAnsi="Calibri" w:cs="Calibri" w:hint="eastAsia"/>
        </w:rPr>
        <w:t>僅限資訊部管理帳號登入進行系統維護管理。</w:t>
      </w:r>
    </w:p>
    <w:p w14:paraId="3EF1D85D" w14:textId="3193C7A8" w:rsidR="00D15DBC" w:rsidRPr="00C1691A" w:rsidRDefault="00D15DBC" w:rsidP="00D15DBC">
      <w:pPr>
        <w:pStyle w:val="a9"/>
        <w:numPr>
          <w:ilvl w:val="2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>
        <w:rPr>
          <w:rFonts w:ascii="Calibri" w:eastAsia="微軟正黑體" w:hAnsi="Calibri" w:cs="Calibri" w:hint="eastAsia"/>
        </w:rPr>
        <w:t>緊急登入</w:t>
      </w:r>
      <w:r>
        <w:rPr>
          <w:rFonts w:ascii="Calibri" w:eastAsia="微軟正黑體" w:hAnsi="Calibri" w:cs="Calibri" w:hint="eastAsia"/>
        </w:rPr>
        <w:t>：</w:t>
      </w:r>
      <w:r w:rsidRPr="00D15DBC">
        <w:rPr>
          <w:rFonts w:ascii="Apple Color Emoji" w:eastAsia="微軟正黑體" w:hAnsi="Apple Color Emoji" w:cs="Apple Color Emoji"/>
        </w:rPr>
        <w:t>⚠️</w:t>
      </w:r>
      <w:r w:rsidRPr="00D15DBC">
        <w:rPr>
          <w:rFonts w:ascii="Calibri" w:eastAsia="微軟正黑體" w:hAnsi="Calibri" w:cs="Calibri"/>
        </w:rPr>
        <w:t xml:space="preserve"> </w:t>
      </w:r>
      <w:r w:rsidRPr="00D15DBC">
        <w:rPr>
          <w:rFonts w:ascii="Calibri" w:eastAsia="微軟正黑體" w:hAnsi="Calibri" w:cs="Calibri"/>
        </w:rPr>
        <w:t>僅限緊急使用</w:t>
      </w:r>
      <w:r w:rsidRPr="00D15DBC">
        <w:rPr>
          <w:rFonts w:ascii="Calibri" w:eastAsia="微軟正黑體" w:hAnsi="Calibri" w:cs="Calibri"/>
        </w:rPr>
        <w:t xml:space="preserve"> </w:t>
      </w:r>
      <w:r w:rsidRPr="00D15DBC">
        <w:rPr>
          <w:rFonts w:ascii="Calibri" w:eastAsia="微軟正黑體" w:hAnsi="Calibri" w:cs="Calibri"/>
        </w:rPr>
        <w:t>此登入方式僅供</w:t>
      </w:r>
      <w:r w:rsidRPr="00D15DBC">
        <w:rPr>
          <w:rFonts w:ascii="Calibri" w:eastAsia="微軟正黑體" w:hAnsi="Calibri" w:cs="Calibri"/>
        </w:rPr>
        <w:t xml:space="preserve"> break-glass </w:t>
      </w:r>
      <w:r w:rsidRPr="00D15DBC">
        <w:rPr>
          <w:rFonts w:ascii="Calibri" w:eastAsia="微軟正黑體" w:hAnsi="Calibri" w:cs="Calibri"/>
        </w:rPr>
        <w:t>本地帳號使用，日常請改用</w:t>
      </w:r>
      <w:r w:rsidRPr="00D15DBC">
        <w:rPr>
          <w:rFonts w:ascii="Calibri" w:eastAsia="微軟正黑體" w:hAnsi="Calibri" w:cs="Calibri"/>
        </w:rPr>
        <w:t xml:space="preserve"> AD </w:t>
      </w:r>
      <w:r w:rsidRPr="00D15DBC">
        <w:rPr>
          <w:rFonts w:ascii="Calibri" w:eastAsia="微軟正黑體" w:hAnsi="Calibri" w:cs="Calibri"/>
        </w:rPr>
        <w:t>管理登入。</w:t>
      </w:r>
    </w:p>
    <w:p w14:paraId="15BF48ED" w14:textId="596860D2" w:rsidR="00C1691A" w:rsidRPr="00C1691A" w:rsidRDefault="00C1691A" w:rsidP="00C1691A">
      <w:pPr>
        <w:spacing w:after="12" w:line="0" w:lineRule="atLeast"/>
        <w:ind w:left="851"/>
        <w:rPr>
          <w:rFonts w:ascii="Noto Sans Syriac" w:eastAsia="微軟正黑體" w:hAnsi="Noto Sans Syriac" w:cs="Noto Sans Syriac" w:hint="eastAsia"/>
        </w:rPr>
      </w:pPr>
      <w:r>
        <w:rPr>
          <w:rFonts w:ascii="Noto Sans Syriac" w:eastAsia="微軟正黑體" w:hAnsi="Noto Sans Syriac" w:cs="Noto Sans Syriac" w:hint="eastAsia"/>
          <w:noProof/>
        </w:rPr>
        <w:drawing>
          <wp:inline distT="0" distB="0" distL="0" distR="0" wp14:anchorId="145739C6" wp14:editId="29FA76A2">
            <wp:extent cx="2286000" cy="3479800"/>
            <wp:effectExtent l="0" t="0" r="0" b="0"/>
            <wp:docPr id="440455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5078" name="圖片 440455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453F" w14:textId="77777777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lastRenderedPageBreak/>
        <w:t>考試中心</w:t>
      </w:r>
    </w:p>
    <w:p w14:paraId="351F49D2" w14:textId="77777777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訓練計畫</w:t>
      </w:r>
    </w:p>
    <w:p w14:paraId="0C5FBF28" w14:textId="77777777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報到總覽</w:t>
      </w:r>
    </w:p>
    <w:p w14:paraId="5035080B" w14:textId="77777777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考卷工坊</w:t>
      </w:r>
    </w:p>
    <w:p w14:paraId="1D8275C6" w14:textId="77777777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成績中心</w:t>
      </w:r>
    </w:p>
    <w:p w14:paraId="634E7170" w14:textId="14ADEA79" w:rsidR="000906C9" w:rsidRPr="002512EF" w:rsidRDefault="000906C9" w:rsidP="002512EF">
      <w:pPr>
        <w:pStyle w:val="a9"/>
        <w:numPr>
          <w:ilvl w:val="1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系統管理</w:t>
      </w:r>
    </w:p>
    <w:p w14:paraId="70E6C075" w14:textId="45B5A2E8" w:rsidR="000906C9" w:rsidRPr="002512EF" w:rsidRDefault="000906C9" w:rsidP="002512EF">
      <w:pPr>
        <w:pStyle w:val="a9"/>
        <w:numPr>
          <w:ilvl w:val="0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系統部署：</w:t>
      </w:r>
    </w:p>
    <w:p w14:paraId="3D8CA001" w14:textId="66289DAA" w:rsidR="000906C9" w:rsidRPr="002512EF" w:rsidRDefault="00835655" w:rsidP="002512EF">
      <w:pPr>
        <w:pStyle w:val="a9"/>
        <w:numPr>
          <w:ilvl w:val="0"/>
          <w:numId w:val="2"/>
        </w:numPr>
        <w:spacing w:after="12" w:line="0" w:lineRule="atLeast"/>
        <w:rPr>
          <w:rFonts w:ascii="Noto Sans Syriac" w:eastAsia="微軟正黑體" w:hAnsi="Noto Sans Syriac" w:cs="Noto Sans Syriac"/>
        </w:rPr>
      </w:pPr>
      <w:r w:rsidRPr="002512EF">
        <w:rPr>
          <w:rFonts w:ascii="Noto Sans Syriac" w:eastAsia="微軟正黑體" w:hAnsi="Noto Sans Syriac" w:cs="Noto Sans Syriac"/>
        </w:rPr>
        <w:t>系統</w:t>
      </w:r>
      <w:r w:rsidRPr="002512EF">
        <w:rPr>
          <w:rFonts w:ascii="Noto Sans Syriac" w:eastAsia="微軟正黑體" w:hAnsi="Noto Sans Syriac" w:cs="Noto Sans Syriac"/>
        </w:rPr>
        <w:t>Q&amp;A</w:t>
      </w:r>
      <w:r w:rsidRPr="002512EF">
        <w:rPr>
          <w:rFonts w:ascii="Noto Sans Syriac" w:eastAsia="微軟正黑體" w:hAnsi="Noto Sans Syriac" w:cs="Noto Sans Syriac"/>
        </w:rPr>
        <w:t>：</w:t>
      </w:r>
    </w:p>
    <w:p w14:paraId="0467C82D" w14:textId="77777777" w:rsidR="000906C9" w:rsidRPr="002512EF" w:rsidRDefault="000906C9" w:rsidP="002512EF">
      <w:pPr>
        <w:spacing w:after="12" w:line="0" w:lineRule="atLeast"/>
        <w:rPr>
          <w:rFonts w:ascii="Noto Sans Syriac" w:eastAsia="微軟正黑體" w:hAnsi="Noto Sans Syriac" w:cs="Noto Sans Syriac"/>
        </w:rPr>
      </w:pPr>
    </w:p>
    <w:sectPr w:rsidR="000906C9" w:rsidRPr="002512EF" w:rsidSect="00270D1E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riac">
    <w:panose1 w:val="020B0502040504020204"/>
    <w:charset w:val="00"/>
    <w:family w:val="swiss"/>
    <w:pitch w:val="variable"/>
    <w:sig w:usb0="80002043" w:usb1="00006040" w:usb2="0000008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E135B2"/>
    <w:multiLevelType w:val="hybridMultilevel"/>
    <w:tmpl w:val="45C88AA8"/>
    <w:lvl w:ilvl="0" w:tplc="E7927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C966D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4835522">
    <w:abstractNumId w:val="0"/>
  </w:num>
  <w:num w:numId="2" w16cid:durableId="155454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F5"/>
    <w:rsid w:val="00030226"/>
    <w:rsid w:val="000906C9"/>
    <w:rsid w:val="001049A2"/>
    <w:rsid w:val="002512EF"/>
    <w:rsid w:val="00270D1E"/>
    <w:rsid w:val="00730B44"/>
    <w:rsid w:val="00835655"/>
    <w:rsid w:val="00984185"/>
    <w:rsid w:val="00B67EF5"/>
    <w:rsid w:val="00BE78B7"/>
    <w:rsid w:val="00C1691A"/>
    <w:rsid w:val="00D15DBC"/>
    <w:rsid w:val="00FC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2D747"/>
  <w15:chartTrackingRefBased/>
  <w15:docId w15:val="{52F0F289-257A-0645-A207-16E44A90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7E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E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E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E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E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E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E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7E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7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7E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7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7E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7E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7E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7E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7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E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E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7E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7E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E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E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7E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EF5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B67EF5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67EF5"/>
  </w:style>
  <w:style w:type="character" w:customStyle="1" w:styleId="af0">
    <w:name w:val="註解文字 字元"/>
    <w:basedOn w:val="a0"/>
    <w:link w:val="af"/>
    <w:uiPriority w:val="99"/>
    <w:semiHidden/>
    <w:rsid w:val="00B67EF5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B67EF5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B67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鄒東良</dc:creator>
  <cp:keywords/>
  <dc:description/>
  <cp:lastModifiedBy>鄒東良</cp:lastModifiedBy>
  <cp:revision>3</cp:revision>
  <dcterms:created xsi:type="dcterms:W3CDTF">2026-07-24T09:00:00Z</dcterms:created>
  <dcterms:modified xsi:type="dcterms:W3CDTF">2026-07-24T10:12:00Z</dcterms:modified>
</cp:coreProperties>
</file>