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14483" w14:textId="77777777" w:rsidR="00E90907" w:rsidRPr="006914B3" w:rsidRDefault="00E90907" w:rsidP="006914B3">
      <w:pPr>
        <w:widowControl/>
        <w:jc w:val="both"/>
        <w:outlineLvl w:val="0"/>
        <w:rPr>
          <w:rFonts w:ascii="Times New Roman" w:eastAsia="微軟正黑體" w:hAnsi="Times New Roman" w:cs="新細明體"/>
          <w:b/>
          <w:bCs/>
          <w:kern w:val="36"/>
          <w:sz w:val="40"/>
          <w:szCs w:val="40"/>
        </w:rPr>
      </w:pPr>
      <w:r w:rsidRPr="006914B3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教育訓練系統使用者驗證測試</w:t>
      </w:r>
      <w:r w:rsidRPr="006914B3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 xml:space="preserve"> (UAT) </w:t>
      </w:r>
      <w:r w:rsidRPr="006914B3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清單</w:t>
      </w:r>
    </w:p>
    <w:p w14:paraId="33DE27CA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1.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測試文件概覽與環境資訊</w:t>
      </w:r>
    </w:p>
    <w:p w14:paraId="6CA92DD2" w14:textId="77777777" w:rsidR="00E90907" w:rsidRPr="006914B3" w:rsidRDefault="00E90907" w:rsidP="00E015F5">
      <w:pPr>
        <w:widowControl/>
        <w:spacing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>本文件旨在確保「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CROWNVAN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海灣國際教育訓練及線上考卷系統」之各項功能與權限邏輯完全符合業務需求。透過結構化的驗證步驟，確認系統在訓練管理、考題開發、報到統計與成績分析等核心模組之穩定性與正確性。</w:t>
      </w:r>
    </w:p>
    <w:p w14:paraId="314FCF65" w14:textId="6CC69666" w:rsidR="00E90907" w:rsidRPr="006914B3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</w:t>
      </w:r>
      <w:r w:rsidR="00C90129" w:rsidRPr="006914B3">
        <w:rPr>
          <w:rFonts w:ascii="Times New Roman" w:eastAsia="微軟正黑體" w:hAnsi="Times New Roman" w:cs="新細明體" w:hint="eastAsia"/>
          <w:b/>
          <w:bCs/>
          <w:kern w:val="0"/>
          <w:szCs w:val="24"/>
        </w:rPr>
        <w:t>系統</w:t>
      </w: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CROWNVAN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海灣國際教育訓練及線上考卷系統</w:t>
      </w:r>
    </w:p>
    <w:p w14:paraId="2E7B59BD" w14:textId="34BB7D6E" w:rsidR="00E90907" w:rsidRPr="006914B3" w:rsidRDefault="00722185" w:rsidP="00CD4E98">
      <w:pPr>
        <w:widowControl/>
        <w:numPr>
          <w:ilvl w:val="0"/>
          <w:numId w:val="1"/>
        </w:numPr>
        <w:spacing w:beforeLines="50" w:before="180" w:after="100" w:afterAutospacing="1"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測試人員：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ab/>
      </w:r>
      <w:r w:rsidRPr="006914B3">
        <w:rPr>
          <w:rFonts w:ascii="Times New Roman" w:eastAsia="微軟正黑體" w:hAnsi="Times New Roman" w:cs="新細明體"/>
          <w:kern w:val="0"/>
          <w:szCs w:val="24"/>
        </w:rPr>
        <w:tab/>
      </w:r>
      <w:r w:rsidR="00E90907"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測試日期：</w:t>
      </w:r>
      <w:r w:rsidR="00E90907"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4D2E6746" w14:textId="6061861C" w:rsidR="00E90907" w:rsidRPr="006914B3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瀏覽器環境：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Chrome</w:t>
      </w:r>
      <w:r w:rsidR="00102108" w:rsidRPr="006914B3">
        <w:rPr>
          <w:rFonts w:ascii="Times New Roman" w:eastAsia="微軟正黑體" w:hAnsi="Times New Roman" w:cs="新細明體"/>
          <w:kern w:val="0"/>
          <w:szCs w:val="24"/>
        </w:rPr>
        <w:t xml:space="preserve"> / Edge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E015F5">
        <w:rPr>
          <w:rFonts w:ascii="Times New Roman" w:eastAsia="微軟正黑體" w:hAnsi="Times New Roman" w:cs="新細明體"/>
          <w:kern w:val="0"/>
          <w:szCs w:val="24"/>
        </w:rPr>
        <w:t>http://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10.9.81.125</w:t>
      </w:r>
    </w:p>
    <w:p w14:paraId="083CCA71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1F2EF4A5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2.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登入與基礎系統存取測試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共同項目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)</w:t>
      </w:r>
    </w:p>
    <w:p w14:paraId="676C1C21" w14:textId="77777777" w:rsidR="00E90907" w:rsidRPr="006914B3" w:rsidRDefault="00E90907" w:rsidP="00CD4E98">
      <w:pPr>
        <w:widowControl/>
        <w:spacing w:after="100" w:afterAutospacing="1"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前置條件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：系統管理員已於後台建立測試帳號，並備妥可供掃描之登入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proofErr w:type="spellStart"/>
      <w:r w:rsidRPr="006914B3">
        <w:rPr>
          <w:rFonts w:ascii="Times New Roman" w:eastAsia="微軟正黑體" w:hAnsi="Times New Roman" w:cs="新細明體"/>
          <w:kern w:val="0"/>
          <w:szCs w:val="24"/>
        </w:rPr>
        <w:t>QRcode</w:t>
      </w:r>
      <w:proofErr w:type="spellEnd"/>
      <w:r w:rsidRPr="006914B3">
        <w:rPr>
          <w:rFonts w:ascii="Times New Roman" w:eastAsia="微軟正黑體" w:hAnsi="Times New Roman" w:cs="新細明體"/>
          <w:kern w:val="0"/>
          <w:szCs w:val="24"/>
        </w:rPr>
        <w:t>。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218"/>
        <w:gridCol w:w="3319"/>
        <w:gridCol w:w="4110"/>
        <w:gridCol w:w="556"/>
      </w:tblGrid>
      <w:tr w:rsidR="00010D22" w:rsidRPr="006914B3" w14:paraId="28259A36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80150D" w14:textId="3188CF4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B45F4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B6F7AF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操作步驟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48E1D3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預期結果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0C1F9C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010D22" w:rsidRPr="006914B3" w14:paraId="3FB29BB3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99CAB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LG-01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033BD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員工編號輸入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1C04D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檢查員工編號欄位之預設提示字，並輸入正確編號。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F1B1F9" w14:textId="77777777" w:rsidR="00010D22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欄位顯示提示字「請輸入員工編號」。</w:t>
            </w:r>
          </w:p>
          <w:p w14:paraId="73457472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輸入後無格式錯誤提示。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913532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1904CEE8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0C086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LG-02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AA4FB9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數字驗證碼驗證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C147E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觀察並輸入畫面顯示之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4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碼數字驗證碼。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F0E8CD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驗證碼欄位顯示「請輸入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4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碼數字驗證碼」且可正常輸入。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1FBF8F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0EBC4D39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825AC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LG-03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E206A5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驗證碼重新整理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25CD2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點擊驗證碼旁的「重新整理」圖示。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3CD3C0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隨機產生一組新的驗證碼圖片。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941A28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3515E144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EB2B44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LG-04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E7CC50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登入執行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95CF28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點擊「驗證並登入系統」按鈕。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393747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通過驗證後，系統導向該角色權限之預設首頁。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0A817A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213FC5A0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6FAD2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LG-05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531EB2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產生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管理端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)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CD3E80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Admin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權限進入「系統管理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&gt; </w:t>
            </w: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登入管理」。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E371F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系統能成功產生供手機掃描之登入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97024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5DF77BC3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8D3E74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LG-06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A1ABE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登入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使用者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)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4B9202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使用手機掃描系統產生之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2D2434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掃描後，系統自動完成身份驗證並登入。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D2B1AF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A53C4F9" w14:textId="77777777" w:rsidR="00E90907" w:rsidRPr="006914B3" w:rsidRDefault="00E90907" w:rsidP="006914B3">
      <w:pPr>
        <w:widowControl/>
        <w:spacing w:line="24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7AB87C30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3.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一般使用者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(Student)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驗證流程</w:t>
      </w:r>
    </w:p>
    <w:p w14:paraId="128147AF" w14:textId="77777777" w:rsidR="00E90907" w:rsidRPr="006914B3" w:rsidRDefault="00E90907" w:rsidP="00CD4E98">
      <w:pPr>
        <w:widowControl/>
        <w:spacing w:afterLines="15" w:after="54"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前置條件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：測試帳號需具備「一般使用者」角色，且已被指派至至少一項「進行中」與「已通過」之計畫。</w:t>
      </w:r>
    </w:p>
    <w:p w14:paraId="04A7BD00" w14:textId="77777777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考試中心驗證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722185" w:rsidRPr="006914B3" w14:paraId="6C161968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48EBC92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2E4FBB7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499E6ED3" w14:textId="336E757A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E0E77C8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722185" w:rsidRPr="006914B3" w14:paraId="2E9A51A1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70B993" w14:textId="6C4BE658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STU-01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8C2382" w14:textId="36D0B2B5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顯示邏輯驗證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2F0034" w14:textId="02D3EA3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確認「考試中心」頁面僅顯示狀態為「進行中」的訓練計畫（如：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Docker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），且「已過期」或「已封存」之計畫完全隱藏。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278EB3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3A730E1C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B0E60C" w14:textId="1C00700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STU-02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76420F" w14:textId="04447446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立即報到功能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D12247" w14:textId="512D645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點擊藍色「立即報到」按鈕，確認按鈕消失並顯示報到成功狀態。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1CB5B0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128113E6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A7C684" w14:textId="3DFA0F2F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STU-03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7772B8" w14:textId="4237258F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考試存取限制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78E29A" w14:textId="58A8B138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驗證在「未完成報到」前，點擊「開始考試」按鈕應彈出提示或限制進入（確認按鈕是否處於無效狀態）。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99D4AE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02AED34C" w14:textId="77777777" w:rsidTr="004A206E">
        <w:trPr>
          <w:trHeight w:val="661"/>
        </w:trPr>
        <w:tc>
          <w:tcPr>
            <w:tcW w:w="48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2C36FA77" w14:textId="08A975A8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STU-04 </w:t>
            </w:r>
          </w:p>
        </w:tc>
        <w:tc>
          <w:tcPr>
            <w:tcW w:w="8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5433645F" w14:textId="68135451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重測邏輯驗證</w:t>
            </w:r>
          </w:p>
        </w:tc>
        <w:tc>
          <w:tcPr>
            <w:tcW w:w="340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2FA6C41B" w14:textId="77777777" w:rsidR="00722185" w:rsidRPr="006914B3" w:rsidRDefault="00722185" w:rsidP="00E015F5">
            <w:pPr>
              <w:widowControl/>
              <w:numPr>
                <w:ilvl w:val="1"/>
                <w:numId w:val="2"/>
              </w:numPr>
              <w:spacing w:afterLines="15" w:after="54" w:line="240" w:lineRule="exact"/>
              <w:ind w:leftChars="15" w:left="393" w:rightChars="15" w:right="36" w:hanging="35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針對狀態為「未通過」之計畫（如：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2026 Q1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資安意識測驗），確認仍可見綠色「開始考試」按鈕進行重測。</w:t>
            </w:r>
          </w:p>
          <w:p w14:paraId="529E72BE" w14:textId="191E04B1" w:rsidR="00722185" w:rsidRPr="006914B3" w:rsidRDefault="00722185" w:rsidP="00E015F5">
            <w:pPr>
              <w:widowControl/>
              <w:numPr>
                <w:ilvl w:val="1"/>
                <w:numId w:val="2"/>
              </w:numPr>
              <w:spacing w:afterLines="15" w:after="54" w:line="240" w:lineRule="exact"/>
              <w:ind w:leftChars="15" w:left="393" w:rightChars="15" w:right="36" w:hanging="35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針對「已通過」之計畫，確認畫面正確顯示綠色標籤「已通過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分數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」，且「開始考試」按鈕應消失或不可重複點擊。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A4C1E2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43585C84" w14:textId="77777777" w:rsidTr="004A206E">
        <w:trPr>
          <w:trHeight w:val="514"/>
        </w:trPr>
        <w:tc>
          <w:tcPr>
            <w:tcW w:w="483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94DC5B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D65EB5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FC22D0" w14:textId="77777777" w:rsidR="00722185" w:rsidRPr="006914B3" w:rsidRDefault="00722185" w:rsidP="00E015F5">
            <w:pPr>
              <w:widowControl/>
              <w:numPr>
                <w:ilvl w:val="1"/>
                <w:numId w:val="2"/>
              </w:numPr>
              <w:spacing w:afterLines="15" w:after="54" w:line="240" w:lineRule="exact"/>
              <w:ind w:leftChars="15" w:left="39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D07654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308DE65" w14:textId="77777777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lastRenderedPageBreak/>
        <w:t>個人成績中心驗證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722185" w:rsidRPr="006914B3" w14:paraId="1118C5F5" w14:textId="77777777" w:rsidTr="00E015F5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113CD88B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664C12A1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0F7384EE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5DBF5B27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722185" w:rsidRPr="006914B3" w14:paraId="6B945D5C" w14:textId="77777777" w:rsidTr="00E015F5">
        <w:trPr>
          <w:tblHeader/>
        </w:trPr>
        <w:tc>
          <w:tcPr>
            <w:tcW w:w="483" w:type="pct"/>
            <w:vAlign w:val="center"/>
          </w:tcPr>
          <w:p w14:paraId="2903D113" w14:textId="49B45952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STU-05 </w:t>
            </w:r>
          </w:p>
        </w:tc>
        <w:tc>
          <w:tcPr>
            <w:tcW w:w="835" w:type="pct"/>
            <w:vAlign w:val="center"/>
          </w:tcPr>
          <w:p w14:paraId="127897FD" w14:textId="5B4348AB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狀態頁籤切換</w:t>
            </w:r>
          </w:p>
        </w:tc>
        <w:tc>
          <w:tcPr>
            <w:tcW w:w="3409" w:type="pct"/>
            <w:vAlign w:val="center"/>
          </w:tcPr>
          <w:p w14:paraId="376B8B15" w14:textId="3F47BA9D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驗證「個人成績總覽」下方具備「進行中」、「已過期」、「已封存」三種狀態頁籤，且資料過濾正確。</w:t>
            </w:r>
          </w:p>
        </w:tc>
        <w:tc>
          <w:tcPr>
            <w:tcW w:w="273" w:type="pct"/>
            <w:vAlign w:val="center"/>
          </w:tcPr>
          <w:p w14:paraId="33C36F5F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C90129" w:rsidRPr="006914B3" w14:paraId="65CE4233" w14:textId="77777777" w:rsidTr="00E015F5">
        <w:trPr>
          <w:trHeight w:val="60"/>
          <w:tblHeader/>
        </w:trPr>
        <w:tc>
          <w:tcPr>
            <w:tcW w:w="483" w:type="pct"/>
            <w:vMerge w:val="restart"/>
            <w:vAlign w:val="center"/>
          </w:tcPr>
          <w:p w14:paraId="243D89F8" w14:textId="56BEECD0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STU-06 </w:t>
            </w:r>
          </w:p>
        </w:tc>
        <w:tc>
          <w:tcPr>
            <w:tcW w:w="835" w:type="pct"/>
            <w:vMerge w:val="restart"/>
            <w:vAlign w:val="center"/>
          </w:tcPr>
          <w:p w14:paraId="67E2AC15" w14:textId="758FCFEF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數據卡片正確性</w:t>
            </w:r>
          </w:p>
        </w:tc>
        <w:tc>
          <w:tcPr>
            <w:tcW w:w="3409" w:type="pct"/>
            <w:vMerge w:val="restart"/>
          </w:tcPr>
          <w:p w14:paraId="483D3945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進入成績中心「總覽」，確認以下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6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個數據卡片資訊正確統計：</w:t>
            </w:r>
          </w:p>
          <w:p w14:paraId="130F04E9" w14:textId="77777777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已完成考試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：顯示完成場次（如：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場次）。</w:t>
            </w:r>
          </w:p>
          <w:p w14:paraId="423C127F" w14:textId="2241F9B9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平均分數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：顯示數值（如：</w:t>
            </w: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8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5.0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分）。</w:t>
            </w:r>
          </w:p>
          <w:p w14:paraId="2908BEDF" w14:textId="5C939052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通過率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：顯示總體百分比（如：</w:t>
            </w: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9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0.0%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）。</w:t>
            </w:r>
          </w:p>
          <w:p w14:paraId="7DF09C48" w14:textId="6EFADD4D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最佳成績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、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最差成績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、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總學習時數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（顯示累積時間）。</w:t>
            </w:r>
          </w:p>
        </w:tc>
        <w:tc>
          <w:tcPr>
            <w:tcW w:w="273" w:type="pct"/>
            <w:vAlign w:val="center"/>
          </w:tcPr>
          <w:p w14:paraId="12A883A0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37778484" w14:textId="77777777" w:rsidTr="00E015F5">
        <w:trPr>
          <w:trHeight w:val="20"/>
          <w:tblHeader/>
        </w:trPr>
        <w:tc>
          <w:tcPr>
            <w:tcW w:w="483" w:type="pct"/>
            <w:vMerge/>
            <w:vAlign w:val="center"/>
          </w:tcPr>
          <w:p w14:paraId="1EAA2F64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01E8D012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5B82F39E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49C8CD44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5C463678" w14:textId="77777777" w:rsidTr="00E015F5">
        <w:trPr>
          <w:trHeight w:val="20"/>
          <w:tblHeader/>
        </w:trPr>
        <w:tc>
          <w:tcPr>
            <w:tcW w:w="483" w:type="pct"/>
            <w:vMerge/>
            <w:vAlign w:val="center"/>
          </w:tcPr>
          <w:p w14:paraId="7F239B7C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1410D498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64B877F3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13DE8FFA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03A8B502" w14:textId="77777777" w:rsidTr="00E015F5">
        <w:trPr>
          <w:trHeight w:val="161"/>
          <w:tblHeader/>
        </w:trPr>
        <w:tc>
          <w:tcPr>
            <w:tcW w:w="483" w:type="pct"/>
            <w:vMerge/>
            <w:vAlign w:val="center"/>
          </w:tcPr>
          <w:p w14:paraId="0CA492D5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20A1A4D0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743C7236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4DF679BA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2665F1DF" w14:textId="77777777" w:rsidTr="00E015F5">
        <w:trPr>
          <w:trHeight w:val="98"/>
          <w:tblHeader/>
        </w:trPr>
        <w:tc>
          <w:tcPr>
            <w:tcW w:w="483" w:type="pct"/>
            <w:vMerge/>
            <w:vAlign w:val="center"/>
          </w:tcPr>
          <w:p w14:paraId="7A34B86F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539468B1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7F813D91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1C23D9C4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</w:tbl>
    <w:p w14:paraId="3EC75D68" w14:textId="77777777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考試歷程與列印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6914B3" w14:paraId="3F228DA8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D56C40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6A68CCB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1E7434C5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B19280E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BE5A36" w:rsidRPr="006914B3" w14:paraId="56E2A70C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21FC66" w14:textId="6E53B74B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STU-07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DC82EA" w14:textId="67EF4BBD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歷程詳情查看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9704C7" w14:textId="62399263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於「歷史記錄」點擊特定計畫之「查看詳情」，驗證可進入「考試歷程記錄」清單，列出該計畫所有測驗次數。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9F21DB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6914B3" w14:paraId="3C9CB3FB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E8D667" w14:textId="2C92B05D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STU-08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761499" w14:textId="70387764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單次成績列印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00E9A1" w14:textId="41492553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點擊單次考試紀錄之「查看詳情」，進入成績詳情頁面並執行列印功能，確認格式正確。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0F9A3B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6914B3" w14:paraId="4F0EFA6D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4ABBA6" w14:textId="036CA8E0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STU-09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0D8EFE" w14:textId="0391B9B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批次歷程列印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338F40" w14:textId="088E44DA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於計畫歷程頁面執行「考試歷程成績列印」，驗證可產出該訓練所有測驗次數之完整清單。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0B5028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781A09E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2FBD0E6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4.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主管、總經理與稽核人員驗證流程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561"/>
        <w:gridCol w:w="2977"/>
        <w:gridCol w:w="4153"/>
        <w:gridCol w:w="513"/>
      </w:tblGrid>
      <w:tr w:rsidR="00E90907" w:rsidRPr="004A206E" w14:paraId="467085FD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189D90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056BFD9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B0AC26D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操作步驟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6D173DD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預期結果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C56BBD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E90907" w:rsidRPr="004A206E" w14:paraId="3B57026A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D109CF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MG-01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722E4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權限資料範圍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673395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分別以「總經理」與「部門主管」身分進入成績中心。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32E5BF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總經理可查看全公司部門資料；主管僅能查看所屬部門（如：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IT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資訊部）。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A4AB9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211432C8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04787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MG-02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8D826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報到總覽顯示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CFC2B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進入「報到總覽」頁面。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6CD90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僅顯示目前顯示為「正在進行中」之訓練計畫。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CE4AB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5D135665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ECEB4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MG-03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0A438F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報到統計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Modal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CE6CBC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點擊操作欄之「報到統計」按鈕。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2E537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跳出視窗標題需符合「報到統計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- [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計畫名稱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]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」格式（如：報到統計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- Docker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44238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4620E209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639A2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MG-04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3DC6A2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數據卡片準確性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F9F2F7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在報到統計視窗中檢視上方四個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Card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EADDD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確切顯示「應到人數、實到人數、未到人數、請假人數」且數值正確。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4CB74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56E47B17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8C3DAC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MG-05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26D77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請假管理功能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8E61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針對未到人員點擊「填寫原因」，或選取多人一鍵填寫。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D4137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成功儲存請假原因，且該員狀態更新至「請假人數」卡片。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FB186A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6A3342D6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53005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MG-06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41D5E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報到清單列印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B83B96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在統計視窗內點擊右上角「列印目前清單」。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D2D191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產出目前報到名單與時間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原因之書面格式。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BE8CF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4EE9C257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97FAC9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MG-07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7CD23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部門成績查詢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98DEE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進入「成績中心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&gt;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部門成績」標籤。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ACC8E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搜尋列顯示「搜尋員工姓名、編號或部門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...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」提示，且可透過搜尋定位特定人員。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3C5D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27B912AC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D15965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MG-08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5F771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部門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KPI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欄位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67BF4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檢視部門績效表現表格欄位。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2233E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需包含：排名、名稱、應考人次、平均分數、及格率、完成率、及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成長率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需含趨勢箭頭，如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4A206E">
              <w:rPr>
                <w:rFonts w:ascii="Apple Color Emoji" w:eastAsia="微軟正黑體" w:hAnsi="Apple Color Emoji" w:cs="Apple Color Emoji"/>
                <w:kern w:val="0"/>
                <w:sz w:val="22"/>
              </w:rPr>
              <w:t>↗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0.0%)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2D08D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020E1FEA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D001C4C" w14:textId="77777777" w:rsidR="00CD4E98" w:rsidRDefault="00CD4E98">
      <w:pPr>
        <w:widowControl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br w:type="page"/>
      </w:r>
    </w:p>
    <w:p w14:paraId="72EAF5CC" w14:textId="6AB56C14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lastRenderedPageBreak/>
        <w:t xml:space="preserve">5.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教練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(Coach)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驗證流程：訓練管理與考卷開發</w:t>
      </w:r>
    </w:p>
    <w:p w14:paraId="3AE4903E" w14:textId="77777777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訓練計畫管理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4A206E" w14:paraId="72846BCE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3FC3563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D98FB38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30EA6E88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C9F336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BE5A36" w:rsidRPr="004A206E" w14:paraId="7CE65FDA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76CBE1" w14:textId="5C27206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COA-01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783F58" w14:textId="79358A21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篩選器驗證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22ED2E" w14:textId="160100F0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驗證可透過「年份」、「開課單位」、「分類」下拉選單篩選計畫，並支援「清除篩選」功能。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F1F23A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00477AB9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D4776B" w14:textId="6AFAA02C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COA-02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F5E956" w14:textId="60E9C7BC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新增計畫流程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055B31" w14:textId="03A050FD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點擊「新增計畫」，填寫名稱、日期範圍、分類名稱及開課單位，確認儲存成功。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883434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6BE28BB4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5A4097" w14:textId="4927A6F9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COA-03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6CE45A" w14:textId="6C12660B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計畫操作維護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814882" w14:textId="18E1A4C4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驗證操作欄位之「編輯」、「查看報到統計」、「封存計畫」與「刪除計畫」功能是否觸發正確邏輯。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C767B6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1FAB22EE" w14:textId="77777777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考卷工坊</w:t>
      </w: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(TXT </w:t>
      </w: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匯入與開發</w:t>
      </w: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BE5A36" w:rsidRPr="004A206E" w14:paraId="3DEDE02A" w14:textId="77777777" w:rsidTr="004A206E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5443D550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495B33D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4AE13193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3C37A626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BE5A36" w:rsidRPr="004A206E" w14:paraId="27050F9B" w14:textId="77777777" w:rsidTr="004A206E">
        <w:trPr>
          <w:trHeight w:val="286"/>
          <w:tblHeader/>
        </w:trPr>
        <w:tc>
          <w:tcPr>
            <w:tcW w:w="483" w:type="pct"/>
            <w:vMerge w:val="restart"/>
            <w:vAlign w:val="center"/>
          </w:tcPr>
          <w:p w14:paraId="4C4A5B9E" w14:textId="15A5B070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COA-04 </w:t>
            </w:r>
          </w:p>
        </w:tc>
        <w:tc>
          <w:tcPr>
            <w:tcW w:w="835" w:type="pct"/>
            <w:vMerge w:val="restart"/>
            <w:vAlign w:val="center"/>
          </w:tcPr>
          <w:p w14:paraId="5BA9A6CC" w14:textId="106E675F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TXT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解析邏輯</w:t>
            </w:r>
          </w:p>
        </w:tc>
        <w:tc>
          <w:tcPr>
            <w:tcW w:w="3409" w:type="pct"/>
            <w:vMerge w:val="restart"/>
            <w:vAlign w:val="center"/>
          </w:tcPr>
          <w:p w14:paraId="2A55D4C3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上傳符合規範之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檔（含是非、單選、複選題型）。</w:t>
            </w:r>
          </w:p>
          <w:p w14:paraId="7AD592FD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SCORE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正確對應分數、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HINT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對應提示。</w:t>
            </w:r>
          </w:p>
          <w:p w14:paraId="1670B741" w14:textId="39CFFACE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難易度對應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：驗證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LEVEL: E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正確映射為「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Easy /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容易」。</w:t>
            </w:r>
          </w:p>
        </w:tc>
        <w:tc>
          <w:tcPr>
            <w:tcW w:w="273" w:type="pct"/>
            <w:vAlign w:val="center"/>
          </w:tcPr>
          <w:p w14:paraId="7D32F59A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415DB8DE" w14:textId="77777777" w:rsidTr="004A206E">
        <w:trPr>
          <w:trHeight w:val="286"/>
          <w:tblHeader/>
        </w:trPr>
        <w:tc>
          <w:tcPr>
            <w:tcW w:w="483" w:type="pct"/>
            <w:vMerge/>
            <w:vAlign w:val="center"/>
          </w:tcPr>
          <w:p w14:paraId="6B641FDF" w14:textId="77777777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7B279BDA" w14:textId="77777777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3409" w:type="pct"/>
            <w:vMerge/>
            <w:vAlign w:val="center"/>
          </w:tcPr>
          <w:p w14:paraId="39930556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584099E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414990B4" w14:textId="77777777" w:rsidTr="004A206E">
        <w:trPr>
          <w:trHeight w:val="287"/>
          <w:tblHeader/>
        </w:trPr>
        <w:tc>
          <w:tcPr>
            <w:tcW w:w="483" w:type="pct"/>
            <w:vMerge/>
            <w:vAlign w:val="center"/>
          </w:tcPr>
          <w:p w14:paraId="4389F716" w14:textId="77777777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1ED8EA0D" w14:textId="77777777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3409" w:type="pct"/>
            <w:vMerge/>
            <w:vAlign w:val="center"/>
          </w:tcPr>
          <w:p w14:paraId="0297AD26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0FDA35A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45EAB57E" w14:textId="77777777" w:rsidTr="004A206E">
        <w:trPr>
          <w:trHeight w:val="424"/>
          <w:tblHeader/>
        </w:trPr>
        <w:tc>
          <w:tcPr>
            <w:tcW w:w="483" w:type="pct"/>
            <w:vAlign w:val="center"/>
          </w:tcPr>
          <w:p w14:paraId="3B91A4A5" w14:textId="0DD75833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COA-05 </w:t>
            </w:r>
          </w:p>
        </w:tc>
        <w:tc>
          <w:tcPr>
            <w:tcW w:w="835" w:type="pct"/>
            <w:vAlign w:val="center"/>
          </w:tcPr>
          <w:p w14:paraId="5D661725" w14:textId="19AD8C21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格式容錯測試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(Negative)</w:t>
            </w:r>
          </w:p>
        </w:tc>
        <w:tc>
          <w:tcPr>
            <w:tcW w:w="3409" w:type="pct"/>
            <w:vAlign w:val="center"/>
          </w:tcPr>
          <w:p w14:paraId="3092D20A" w14:textId="33BF22EC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上傳格式錯誤或遺漏必要參數（如缺失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ANS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）的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檔，確認系統有適當錯誤提示而非程式崩潰。</w:t>
            </w:r>
          </w:p>
        </w:tc>
        <w:tc>
          <w:tcPr>
            <w:tcW w:w="273" w:type="pct"/>
            <w:vAlign w:val="center"/>
          </w:tcPr>
          <w:p w14:paraId="0B909D2E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4A206E" w14:paraId="0ABCE724" w14:textId="77777777" w:rsidTr="004A206E">
        <w:trPr>
          <w:trHeight w:val="366"/>
          <w:tblHeader/>
        </w:trPr>
        <w:tc>
          <w:tcPr>
            <w:tcW w:w="483" w:type="pct"/>
            <w:vAlign w:val="center"/>
          </w:tcPr>
          <w:p w14:paraId="3F6D4CF5" w14:textId="24EF40CE" w:rsidR="009B3490" w:rsidRPr="004A206E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COA-06 </w:t>
            </w:r>
          </w:p>
        </w:tc>
        <w:tc>
          <w:tcPr>
            <w:tcW w:w="835" w:type="pct"/>
            <w:vAlign w:val="center"/>
          </w:tcPr>
          <w:p w14:paraId="5F2E2533" w14:textId="0893B59D" w:rsidR="009B3490" w:rsidRPr="004A206E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題庫同步功能</w:t>
            </w:r>
          </w:p>
        </w:tc>
        <w:tc>
          <w:tcPr>
            <w:tcW w:w="3409" w:type="pct"/>
            <w:vAlign w:val="center"/>
          </w:tcPr>
          <w:p w14:paraId="0855F956" w14:textId="25AAF3A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驗證上傳考卷時，勾選「同步將題目匯入歷史題庫」之有效性。</w:t>
            </w:r>
          </w:p>
        </w:tc>
        <w:tc>
          <w:tcPr>
            <w:tcW w:w="273" w:type="pct"/>
            <w:vAlign w:val="center"/>
          </w:tcPr>
          <w:p w14:paraId="654B099E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9C22BC8" w14:textId="77777777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題庫維護與編輯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6914B3" w14:paraId="4CA72E00" w14:textId="77777777" w:rsidTr="009B3490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1F75DEE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9DB224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36BF5EE1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6A7C115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9B3490" w:rsidRPr="006914B3" w14:paraId="0E7C2C74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E5FE42" w14:textId="6404F12C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COA-07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7E279" w14:textId="1BF29B7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標籤與類型篩選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981427" w14:textId="4541DDF8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於「題庫維護」頁面，驗證可透過「標籤篩選」（如：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Docker,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程式開發設計）與「所有題型」過濾題目。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49C7A1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2CAEF383" w14:textId="77777777" w:rsidTr="009B3490">
        <w:trPr>
          <w:trHeight w:val="550"/>
          <w:tblHeader/>
        </w:trPr>
        <w:tc>
          <w:tcPr>
            <w:tcW w:w="48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09477C68" w14:textId="1F9C42C9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COA-08 </w:t>
            </w:r>
          </w:p>
        </w:tc>
        <w:tc>
          <w:tcPr>
            <w:tcW w:w="8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167C661E" w14:textId="48BAEC1D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題目深度編輯</w:t>
            </w:r>
          </w:p>
        </w:tc>
        <w:tc>
          <w:tcPr>
            <w:tcW w:w="340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4D9DAEEC" w14:textId="77777777" w:rsidR="009B3490" w:rsidRPr="006914B3" w:rsidRDefault="009B3490" w:rsidP="00E015F5">
            <w:pPr>
              <w:widowControl/>
              <w:numPr>
                <w:ilvl w:val="1"/>
                <w:numId w:val="7"/>
              </w:numPr>
              <w:spacing w:afterLines="15" w:after="54" w:line="240" w:lineRule="exact"/>
              <w:ind w:leftChars="15" w:left="39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進入「編輯題目」視窗，驗證可修改「題目類型」、「分數」、「內容」、「提示內容」。</w:t>
            </w:r>
          </w:p>
          <w:p w14:paraId="3D66598D" w14:textId="3841C134" w:rsidR="009B3490" w:rsidRPr="006914B3" w:rsidRDefault="009B3490" w:rsidP="00E015F5">
            <w:pPr>
              <w:widowControl/>
              <w:numPr>
                <w:ilvl w:val="1"/>
                <w:numId w:val="7"/>
              </w:numPr>
              <w:spacing w:afterLines="15" w:after="54" w:line="240" w:lineRule="exact"/>
              <w:ind w:leftChars="15" w:left="39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正確答案勾選：是非題需顯示「是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(Yes) /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否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(No)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」按鈕，單選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複選需能切換選項。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864919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3E42E84F" w14:textId="77777777" w:rsidTr="009B3490">
        <w:trPr>
          <w:trHeight w:val="550"/>
          <w:tblHeader/>
        </w:trPr>
        <w:tc>
          <w:tcPr>
            <w:tcW w:w="483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455180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544FA7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807D55" w14:textId="77777777" w:rsidR="009B3490" w:rsidRPr="006914B3" w:rsidRDefault="009B3490" w:rsidP="00E015F5">
            <w:pPr>
              <w:widowControl/>
              <w:numPr>
                <w:ilvl w:val="1"/>
                <w:numId w:val="7"/>
              </w:numPr>
              <w:spacing w:afterLines="15" w:after="54" w:line="240" w:lineRule="exact"/>
              <w:ind w:leftChars="15" w:left="39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54DA2D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7AB4B50F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76C49E" w14:textId="1D7A4B9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COA-09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61ACEE" w14:textId="2BDDCA4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歷史題庫挑選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33DD88" w14:textId="76A4B32B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驗證在建立考卷時，可從歷史題庫彈出視窗勾選既有題目匯入新考卷。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C697A7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192C6A72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57FC4FE9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6.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系統管理員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(Admin)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驗證流程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9B3490" w:rsidRPr="006914B3" w14:paraId="4C6FCE6F" w14:textId="77777777" w:rsidTr="004A206E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1D91C42C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7C1F7BA3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5ED70A22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7AACA62C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9B3490" w:rsidRPr="006914B3" w14:paraId="4254E75B" w14:textId="77777777" w:rsidTr="004A206E">
        <w:trPr>
          <w:tblHeader/>
        </w:trPr>
        <w:tc>
          <w:tcPr>
            <w:tcW w:w="483" w:type="pct"/>
            <w:vAlign w:val="center"/>
          </w:tcPr>
          <w:p w14:paraId="4BFE761A" w14:textId="773946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ADM-01</w:t>
            </w:r>
          </w:p>
        </w:tc>
        <w:tc>
          <w:tcPr>
            <w:tcW w:w="835" w:type="pct"/>
            <w:vAlign w:val="center"/>
          </w:tcPr>
          <w:p w14:paraId="7C0591F8" w14:textId="252EB6C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組織與權限</w:t>
            </w:r>
          </w:p>
        </w:tc>
        <w:tc>
          <w:tcPr>
            <w:tcW w:w="3409" w:type="pct"/>
            <w:vAlign w:val="center"/>
          </w:tcPr>
          <w:p w14:paraId="7CBDBEB7" w14:textId="6C53FD7A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驗證「單位管理」、「分類管理」與「人員管理」之增刪改查。</w:t>
            </w:r>
          </w:p>
        </w:tc>
        <w:tc>
          <w:tcPr>
            <w:tcW w:w="273" w:type="pct"/>
            <w:vAlign w:val="center"/>
          </w:tcPr>
          <w:p w14:paraId="164A7AC7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72484BE9" w14:textId="77777777" w:rsidTr="004A206E">
        <w:trPr>
          <w:tblHeader/>
        </w:trPr>
        <w:tc>
          <w:tcPr>
            <w:tcW w:w="483" w:type="pct"/>
            <w:vAlign w:val="center"/>
          </w:tcPr>
          <w:p w14:paraId="1DE444C8" w14:textId="5A952C3E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ADM-02</w:t>
            </w:r>
          </w:p>
        </w:tc>
        <w:tc>
          <w:tcPr>
            <w:tcW w:w="835" w:type="pct"/>
            <w:vAlign w:val="center"/>
          </w:tcPr>
          <w:p w14:paraId="592F71BD" w14:textId="0C2672D8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職務與配置</w:t>
            </w:r>
          </w:p>
        </w:tc>
        <w:tc>
          <w:tcPr>
            <w:tcW w:w="3409" w:type="pct"/>
            <w:vAlign w:val="center"/>
          </w:tcPr>
          <w:p w14:paraId="0C2B4BA3" w14:textId="6D30308C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驗證「職務管理」設定之職務，能正確出現在人員管理的下拉選單中。</w:t>
            </w:r>
          </w:p>
        </w:tc>
        <w:tc>
          <w:tcPr>
            <w:tcW w:w="273" w:type="pct"/>
            <w:vAlign w:val="center"/>
          </w:tcPr>
          <w:p w14:paraId="740155DF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110260DA" w14:textId="77777777" w:rsidTr="004A206E">
        <w:trPr>
          <w:tblHeader/>
        </w:trPr>
        <w:tc>
          <w:tcPr>
            <w:tcW w:w="483" w:type="pct"/>
            <w:vAlign w:val="center"/>
          </w:tcPr>
          <w:p w14:paraId="62164346" w14:textId="234A33E2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ADM-03</w:t>
            </w:r>
          </w:p>
        </w:tc>
        <w:tc>
          <w:tcPr>
            <w:tcW w:w="835" w:type="pct"/>
            <w:vAlign w:val="center"/>
          </w:tcPr>
          <w:p w14:paraId="0B1FB65D" w14:textId="3A1082B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角色權限群組</w:t>
            </w:r>
          </w:p>
        </w:tc>
        <w:tc>
          <w:tcPr>
            <w:tcW w:w="3409" w:type="pct"/>
            <w:vAlign w:val="center"/>
          </w:tcPr>
          <w:p w14:paraId="5AA3D0C5" w14:textId="6CC35508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設定特定角色（如：教練）僅能存取「訓練計畫」與「考卷工坊」選單。</w:t>
            </w:r>
          </w:p>
        </w:tc>
        <w:tc>
          <w:tcPr>
            <w:tcW w:w="273" w:type="pct"/>
            <w:vAlign w:val="center"/>
          </w:tcPr>
          <w:p w14:paraId="598CFE3D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14D10D44" w14:textId="77777777" w:rsidTr="004A206E">
        <w:trPr>
          <w:tblHeader/>
        </w:trPr>
        <w:tc>
          <w:tcPr>
            <w:tcW w:w="483" w:type="pct"/>
            <w:vAlign w:val="center"/>
          </w:tcPr>
          <w:p w14:paraId="08C9F17A" w14:textId="32F69F94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ADM-04</w:t>
            </w:r>
          </w:p>
        </w:tc>
        <w:tc>
          <w:tcPr>
            <w:tcW w:w="835" w:type="pct"/>
            <w:vAlign w:val="center"/>
          </w:tcPr>
          <w:p w14:paraId="46418AE5" w14:textId="267278F3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資料範圍權限</w:t>
            </w:r>
          </w:p>
        </w:tc>
        <w:tc>
          <w:tcPr>
            <w:tcW w:w="3409" w:type="pct"/>
            <w:vAlign w:val="center"/>
          </w:tcPr>
          <w:p w14:paraId="5B7A4829" w14:textId="1CA1FC9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透過「角色部門權限」設定，驗證該角色登入後是否僅能看到獲授權部門之資料。</w:t>
            </w:r>
          </w:p>
        </w:tc>
        <w:tc>
          <w:tcPr>
            <w:tcW w:w="273" w:type="pct"/>
            <w:vAlign w:val="center"/>
          </w:tcPr>
          <w:p w14:paraId="7D2F25FB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5ACFF36C" w14:textId="77777777" w:rsidTr="004A206E">
        <w:trPr>
          <w:tblHeader/>
        </w:trPr>
        <w:tc>
          <w:tcPr>
            <w:tcW w:w="483" w:type="pct"/>
            <w:vAlign w:val="center"/>
          </w:tcPr>
          <w:p w14:paraId="37259D99" w14:textId="76BA6CC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ADM-05</w:t>
            </w:r>
          </w:p>
        </w:tc>
        <w:tc>
          <w:tcPr>
            <w:tcW w:w="835" w:type="pct"/>
            <w:vAlign w:val="center"/>
          </w:tcPr>
          <w:p w14:paraId="391BC6AE" w14:textId="1096C20B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Admin 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唯一性</w:t>
            </w:r>
          </w:p>
        </w:tc>
        <w:tc>
          <w:tcPr>
            <w:tcW w:w="3409" w:type="pct"/>
            <w:vAlign w:val="center"/>
          </w:tcPr>
          <w:p w14:paraId="79A1E1B7" w14:textId="0D63B088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(Negative Test)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嘗試刪除或修改「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Admin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」帳號名稱。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預期結果：系統拒絕操作，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Admin 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帳號必須存在且不可變動。</w:t>
            </w:r>
          </w:p>
        </w:tc>
        <w:tc>
          <w:tcPr>
            <w:tcW w:w="273" w:type="pct"/>
            <w:vAlign w:val="center"/>
          </w:tcPr>
          <w:p w14:paraId="525D27E2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1F45CBB1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53A41B2B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lastRenderedPageBreak/>
        <w:t xml:space="preserve">7.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測試異常紀錄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(UAT Issue Log)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698"/>
        <w:gridCol w:w="2269"/>
        <w:gridCol w:w="3264"/>
        <w:gridCol w:w="1134"/>
        <w:gridCol w:w="1125"/>
      </w:tblGrid>
      <w:tr w:rsidR="00E90907" w:rsidRPr="006914B3" w14:paraId="27C40A70" w14:textId="77777777" w:rsidTr="00E015F5">
        <w:trPr>
          <w:trHeight w:val="454"/>
        </w:trPr>
        <w:tc>
          <w:tcPr>
            <w:tcW w:w="345" w:type="pct"/>
            <w:shd w:val="clear" w:color="auto" w:fill="F2F2F2" w:themeFill="background1" w:themeFillShade="F2"/>
            <w:vAlign w:val="center"/>
            <w:hideMark/>
          </w:tcPr>
          <w:p w14:paraId="59B3209A" w14:textId="368E27B9" w:rsidR="00E90907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Cs w:val="24"/>
              </w:rPr>
              <w:t>ITEM</w:t>
            </w:r>
          </w:p>
        </w:tc>
        <w:tc>
          <w:tcPr>
            <w:tcW w:w="833" w:type="pct"/>
            <w:shd w:val="clear" w:color="auto" w:fill="F2F2F2" w:themeFill="background1" w:themeFillShade="F2"/>
            <w:vAlign w:val="center"/>
            <w:hideMark/>
          </w:tcPr>
          <w:p w14:paraId="47F6A7EF" w14:textId="58F4108B" w:rsidR="00E90907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Cs w:val="24"/>
              </w:rPr>
              <w:t>測試</w:t>
            </w:r>
            <w:r w:rsidR="00E90907"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日期</w:t>
            </w:r>
          </w:p>
        </w:tc>
        <w:tc>
          <w:tcPr>
            <w:tcW w:w="1113" w:type="pct"/>
            <w:shd w:val="clear" w:color="auto" w:fill="F2F2F2" w:themeFill="background1" w:themeFillShade="F2"/>
            <w:vAlign w:val="center"/>
            <w:hideMark/>
          </w:tcPr>
          <w:p w14:paraId="5C955C8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功能模組</w:t>
            </w:r>
          </w:p>
        </w:tc>
        <w:tc>
          <w:tcPr>
            <w:tcW w:w="1601" w:type="pct"/>
            <w:shd w:val="clear" w:color="auto" w:fill="F2F2F2" w:themeFill="background1" w:themeFillShade="F2"/>
            <w:vAlign w:val="center"/>
            <w:hideMark/>
          </w:tcPr>
          <w:p w14:paraId="690CA08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問題描述</w:t>
            </w:r>
          </w:p>
        </w:tc>
        <w:tc>
          <w:tcPr>
            <w:tcW w:w="556" w:type="pct"/>
            <w:shd w:val="clear" w:color="auto" w:fill="F2F2F2" w:themeFill="background1" w:themeFillShade="F2"/>
            <w:vAlign w:val="center"/>
            <w:hideMark/>
          </w:tcPr>
          <w:p w14:paraId="24775F4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嚴重等級</w:t>
            </w:r>
          </w:p>
        </w:tc>
        <w:tc>
          <w:tcPr>
            <w:tcW w:w="552" w:type="pct"/>
            <w:shd w:val="clear" w:color="auto" w:fill="F2F2F2" w:themeFill="background1" w:themeFillShade="F2"/>
            <w:vAlign w:val="center"/>
            <w:hideMark/>
          </w:tcPr>
          <w:p w14:paraId="128F8A9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修復狀態</w:t>
            </w:r>
          </w:p>
        </w:tc>
      </w:tr>
      <w:tr w:rsidR="00401EE4" w:rsidRPr="006914B3" w14:paraId="55C471B0" w14:textId="77777777" w:rsidTr="00E015F5">
        <w:trPr>
          <w:trHeight w:val="454"/>
        </w:trPr>
        <w:tc>
          <w:tcPr>
            <w:tcW w:w="345" w:type="pct"/>
            <w:vAlign w:val="center"/>
          </w:tcPr>
          <w:p w14:paraId="4E9BC048" w14:textId="177569B1" w:rsidR="00401EE4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  <w:t>1</w:t>
            </w:r>
          </w:p>
        </w:tc>
        <w:tc>
          <w:tcPr>
            <w:tcW w:w="833" w:type="pct"/>
            <w:vAlign w:val="center"/>
          </w:tcPr>
          <w:p w14:paraId="482C69EA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vAlign w:val="center"/>
          </w:tcPr>
          <w:p w14:paraId="6AE81517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vAlign w:val="center"/>
          </w:tcPr>
          <w:p w14:paraId="647E0073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vAlign w:val="center"/>
          </w:tcPr>
          <w:p w14:paraId="50E42799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vAlign w:val="center"/>
          </w:tcPr>
          <w:p w14:paraId="5BD00108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</w:tr>
      <w:tr w:rsidR="00401EE4" w:rsidRPr="006914B3" w14:paraId="011BA84B" w14:textId="77777777" w:rsidTr="00E015F5">
        <w:trPr>
          <w:trHeight w:val="454"/>
        </w:trPr>
        <w:tc>
          <w:tcPr>
            <w:tcW w:w="345" w:type="pct"/>
            <w:vAlign w:val="center"/>
          </w:tcPr>
          <w:p w14:paraId="64FBFE97" w14:textId="3FF2F7A8" w:rsidR="00401EE4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  <w:t>2</w:t>
            </w:r>
          </w:p>
        </w:tc>
        <w:tc>
          <w:tcPr>
            <w:tcW w:w="833" w:type="pct"/>
            <w:vAlign w:val="center"/>
          </w:tcPr>
          <w:p w14:paraId="3262E3C4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vAlign w:val="center"/>
          </w:tcPr>
          <w:p w14:paraId="16C898D1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vAlign w:val="center"/>
          </w:tcPr>
          <w:p w14:paraId="289B4FC3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vAlign w:val="center"/>
          </w:tcPr>
          <w:p w14:paraId="694FAA67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vAlign w:val="center"/>
          </w:tcPr>
          <w:p w14:paraId="304924F5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</w:tr>
      <w:tr w:rsidR="004A206E" w:rsidRPr="006914B3" w14:paraId="79257747" w14:textId="77777777" w:rsidTr="00E015F5">
        <w:trPr>
          <w:trHeight w:val="454"/>
        </w:trPr>
        <w:tc>
          <w:tcPr>
            <w:tcW w:w="345" w:type="pct"/>
            <w:vAlign w:val="center"/>
          </w:tcPr>
          <w:p w14:paraId="0FB69D7E" w14:textId="6713C996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  <w:t>3</w:t>
            </w:r>
          </w:p>
        </w:tc>
        <w:tc>
          <w:tcPr>
            <w:tcW w:w="833" w:type="pct"/>
            <w:vAlign w:val="center"/>
          </w:tcPr>
          <w:p w14:paraId="6BC4A225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vAlign w:val="center"/>
          </w:tcPr>
          <w:p w14:paraId="718D4832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vAlign w:val="center"/>
          </w:tcPr>
          <w:p w14:paraId="54178F70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vAlign w:val="center"/>
          </w:tcPr>
          <w:p w14:paraId="26E69D79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vAlign w:val="center"/>
          </w:tcPr>
          <w:p w14:paraId="7833E001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60841F5E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7B44E09" w14:textId="77777777" w:rsidR="00E90907" w:rsidRPr="006914B3" w:rsidRDefault="00E90907" w:rsidP="00CD4E98">
      <w:pPr>
        <w:widowControl/>
        <w:spacing w:beforeLines="15" w:before="54" w:afterLines="15" w:after="54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8.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簽核與結論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62"/>
        <w:gridCol w:w="9632"/>
      </w:tblGrid>
      <w:tr w:rsidR="00E015F5" w14:paraId="16DEC58B" w14:textId="77777777" w:rsidTr="00C21856">
        <w:trPr>
          <w:trHeight w:val="2046"/>
        </w:trPr>
        <w:tc>
          <w:tcPr>
            <w:tcW w:w="562" w:type="dxa"/>
            <w:vAlign w:val="center"/>
          </w:tcPr>
          <w:p w14:paraId="39D407F9" w14:textId="36D941BF" w:rsidR="00E015F5" w:rsidRPr="00C21856" w:rsidRDefault="00E015F5" w:rsidP="00C21856">
            <w:pPr>
              <w:widowControl/>
              <w:spacing w:line="300" w:lineRule="exact"/>
              <w:jc w:val="center"/>
              <w:rPr>
                <w:rFonts w:ascii="Times New Roman" w:eastAsia="微軟正黑體" w:hAnsi="Times New Roman" w:cs="新細明體" w:hint="eastAsia"/>
                <w:kern w:val="0"/>
                <w:szCs w:val="24"/>
              </w:rPr>
            </w:pPr>
            <w:r w:rsidRPr="00C21856">
              <w:rPr>
                <w:rFonts w:ascii="Times New Roman" w:eastAsia="微軟正黑體" w:hAnsi="Times New Roman" w:cs="新細明體"/>
                <w:kern w:val="0"/>
                <w:szCs w:val="24"/>
              </w:rPr>
              <w:t>測試結</w:t>
            </w:r>
            <w:r w:rsidR="00C21856" w:rsidRPr="00C21856">
              <w:rPr>
                <w:rFonts w:ascii="Times New Roman" w:eastAsia="微軟正黑體" w:hAnsi="Times New Roman" w:cs="新細明體" w:hint="eastAsia"/>
                <w:kern w:val="0"/>
                <w:szCs w:val="24"/>
              </w:rPr>
              <w:t>果</w:t>
            </w:r>
          </w:p>
        </w:tc>
        <w:tc>
          <w:tcPr>
            <w:tcW w:w="9632" w:type="dxa"/>
          </w:tcPr>
          <w:p w14:paraId="02CAE505" w14:textId="77777777" w:rsidR="00E015F5" w:rsidRDefault="00E015F5" w:rsidP="00E015F5">
            <w:pPr>
              <w:widowControl/>
              <w:spacing w:beforeLines="15" w:before="54" w:afterLines="15" w:after="54" w:line="240" w:lineRule="exact"/>
              <w:jc w:val="both"/>
              <w:rPr>
                <w:rFonts w:ascii="微軟正黑體" w:eastAsia="微軟正黑體" w:hAnsi="微軟正黑體"/>
              </w:rPr>
            </w:pPr>
            <w:sdt>
              <w:sdtPr>
                <w:rPr>
                  <w:rFonts w:ascii="Times New Roman" w:eastAsia="標楷體" w:hAnsi="Times New Roman"/>
                </w:rPr>
                <w:id w:val="1024673942"/>
                <w14:checkbox>
                  <w14:checked w14:val="1"/>
                  <w14:checkedState w14:val="0052" w14:font="Wingdings 2"/>
                  <w14:uncheckedState w14:val="00A3" w14:font="Wingdings 2"/>
                </w14:checkbox>
              </w:sdtPr>
              <w:sdtContent>
                <w:r>
                  <w:rPr>
                    <w:rFonts w:ascii="Wingdings 2" w:eastAsia="標楷體" w:hAnsi="Wingdings 2"/>
                  </w:rPr>
                  <w:t>R</w:t>
                </w:r>
              </w:sdtContent>
            </w:sdt>
            <w:r>
              <w:rPr>
                <w:rFonts w:ascii="Times New Roman" w:eastAsia="標楷體" w:hAnsi="Times New Roman"/>
              </w:rPr>
              <w:t xml:space="preserve"> </w:t>
            </w:r>
            <w:r w:rsidRPr="00C21856">
              <w:rPr>
                <w:rFonts w:ascii="微軟正黑體" w:eastAsia="微軟正黑體" w:hAnsi="微軟正黑體" w:hint="eastAsia"/>
              </w:rPr>
              <w:t>通過</w:t>
            </w:r>
            <w:sdt>
              <w:sdtPr>
                <w:rPr>
                  <w:rFonts w:ascii="Times New Roman" w:eastAsia="標楷體" w:hAnsi="Times New Roman"/>
                </w:rPr>
                <w:id w:val="1361321071"/>
                <w14:checkbox>
                  <w14:checked w14:val="1"/>
                  <w14:checkedState w14:val="0052" w14:font="Wingdings 2"/>
                  <w14:uncheckedState w14:val="00A3" w14:font="Wingdings 2"/>
                </w14:checkbox>
              </w:sdtPr>
              <w:sdtContent>
                <w:r>
                  <w:rPr>
                    <w:rFonts w:ascii="Wingdings 2" w:eastAsia="標楷體" w:hAnsi="Wingdings 2"/>
                  </w:rPr>
                  <w:t>R</w:t>
                </w:r>
              </w:sdtContent>
            </w:sdt>
            <w:r w:rsidRPr="00C21856">
              <w:rPr>
                <w:rFonts w:ascii="微軟正黑體" w:eastAsia="微軟正黑體" w:hAnsi="微軟正黑體" w:hint="eastAsia"/>
              </w:rPr>
              <w:t>不通過</w:t>
            </w:r>
          </w:p>
          <w:p w14:paraId="1642AC75" w14:textId="6EBA103A" w:rsidR="00C21856" w:rsidRDefault="00C21856" w:rsidP="00E015F5">
            <w:pPr>
              <w:widowControl/>
              <w:spacing w:beforeLines="15" w:before="54" w:afterLines="15" w:after="54" w:line="240" w:lineRule="exact"/>
              <w:jc w:val="both"/>
              <w:rPr>
                <w:rFonts w:ascii="Times New Roman" w:eastAsia="微軟正黑體" w:hAnsi="Times New Roman" w:cs="新細明體" w:hint="eastAsia"/>
                <w:b/>
                <w:bCs/>
                <w:kern w:val="0"/>
                <w:szCs w:val="24"/>
              </w:rPr>
            </w:pPr>
            <w:r>
              <w:rPr>
                <w:rFonts w:ascii="微軟正黑體" w:eastAsia="微軟正黑體" w:hAnsi="微軟正黑體" w:hint="eastAsia"/>
              </w:rPr>
              <w:t>說明：</w:t>
            </w:r>
          </w:p>
        </w:tc>
      </w:tr>
    </w:tbl>
    <w:p w14:paraId="2903B10D" w14:textId="5962B7C8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測試人員：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0DABFBBE" w14:textId="3B314D1F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部門主管：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19E56E75" w14:textId="6D687374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專案負責人：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11CB4E75" w14:textId="647C0B97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簽核日期：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401EE4" w:rsidRPr="006914B3">
        <w:rPr>
          <w:rFonts w:ascii="Times New Roman" w:eastAsia="微軟正黑體" w:hAnsi="Times New Roman" w:cs="新細明體" w:hint="eastAsia"/>
          <w:kern w:val="0"/>
          <w:szCs w:val="24"/>
        </w:rPr>
        <w:t xml:space="preserve">   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年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401EE4" w:rsidRPr="006914B3">
        <w:rPr>
          <w:rFonts w:ascii="Times New Roman" w:eastAsia="微軟正黑體" w:hAnsi="Times New Roman" w:cs="新細明體" w:hint="eastAsia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月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401EE4" w:rsidRPr="006914B3">
        <w:rPr>
          <w:rFonts w:ascii="Times New Roman" w:eastAsia="微軟正黑體" w:hAnsi="Times New Roman" w:cs="新細明體" w:hint="eastAsia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日</w:t>
      </w:r>
    </w:p>
    <w:p w14:paraId="3F8D8AB6" w14:textId="77777777" w:rsidR="00994E86" w:rsidRPr="006914B3" w:rsidRDefault="00994E86" w:rsidP="006914B3">
      <w:pPr>
        <w:spacing w:line="240" w:lineRule="exact"/>
        <w:rPr>
          <w:rFonts w:ascii="Times New Roman" w:eastAsia="微軟正黑體" w:hAnsi="Times New Roman"/>
        </w:rPr>
      </w:pPr>
    </w:p>
    <w:sectPr w:rsidR="00994E86" w:rsidRPr="006914B3" w:rsidSect="00102108">
      <w:footerReference w:type="default" r:id="rId8"/>
      <w:pgSz w:w="11906" w:h="16838"/>
      <w:pgMar w:top="851" w:right="851" w:bottom="851" w:left="851" w:header="709" w:footer="328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F018C" w14:textId="77777777" w:rsidR="005A0F86" w:rsidRDefault="005A0F86" w:rsidP="00102108">
      <w:r>
        <w:separator/>
      </w:r>
    </w:p>
  </w:endnote>
  <w:endnote w:type="continuationSeparator" w:id="0">
    <w:p w14:paraId="21EA56DC" w14:textId="77777777" w:rsidR="005A0F86" w:rsidRDefault="005A0F86" w:rsidP="001021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標楷體">
    <w:altName w:val="DFKai-SB"/>
    <w:panose1 w:val="02010601000101010101"/>
    <w:charset w:val="88"/>
    <w:family w:val="script"/>
    <w:pitch w:val="fixed"/>
    <w:sig w:usb0="00000003" w:usb1="080E0000" w:usb2="00000016" w:usb3="00000000" w:csb0="00100001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0322972"/>
      <w:docPartObj>
        <w:docPartGallery w:val="Page Numbers (Bottom of Page)"/>
        <w:docPartUnique/>
      </w:docPartObj>
    </w:sdtPr>
    <w:sdtContent>
      <w:p w14:paraId="0ED8C094" w14:textId="77777777" w:rsidR="00102108" w:rsidRDefault="001021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102108">
          <w:rPr>
            <w:noProof/>
            <w:lang w:val="zh-TW"/>
          </w:rPr>
          <w:t>1</w:t>
        </w:r>
        <w:r>
          <w:fldChar w:fldCharType="end"/>
        </w:r>
      </w:p>
    </w:sdtContent>
  </w:sdt>
  <w:p w14:paraId="2C60B506" w14:textId="77777777" w:rsidR="00102108" w:rsidRDefault="0010210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3E924" w14:textId="77777777" w:rsidR="005A0F86" w:rsidRDefault="005A0F86" w:rsidP="00102108">
      <w:r>
        <w:separator/>
      </w:r>
    </w:p>
  </w:footnote>
  <w:footnote w:type="continuationSeparator" w:id="0">
    <w:p w14:paraId="7514D818" w14:textId="77777777" w:rsidR="005A0F86" w:rsidRDefault="005A0F86" w:rsidP="001021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65BB1"/>
    <w:multiLevelType w:val="multilevel"/>
    <w:tmpl w:val="DA20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7B52BB"/>
    <w:multiLevelType w:val="multilevel"/>
    <w:tmpl w:val="1474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481DDA"/>
    <w:multiLevelType w:val="multilevel"/>
    <w:tmpl w:val="CE48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85F90"/>
    <w:multiLevelType w:val="multilevel"/>
    <w:tmpl w:val="E41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6E15FC"/>
    <w:multiLevelType w:val="multilevel"/>
    <w:tmpl w:val="319A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8566DC"/>
    <w:multiLevelType w:val="multilevel"/>
    <w:tmpl w:val="A342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7B553A"/>
    <w:multiLevelType w:val="multilevel"/>
    <w:tmpl w:val="9A54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0871F6"/>
    <w:multiLevelType w:val="multilevel"/>
    <w:tmpl w:val="9652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598241">
    <w:abstractNumId w:val="3"/>
  </w:num>
  <w:num w:numId="2" w16cid:durableId="913275482">
    <w:abstractNumId w:val="5"/>
  </w:num>
  <w:num w:numId="3" w16cid:durableId="716586867">
    <w:abstractNumId w:val="7"/>
  </w:num>
  <w:num w:numId="4" w16cid:durableId="1304311184">
    <w:abstractNumId w:val="1"/>
  </w:num>
  <w:num w:numId="5" w16cid:durableId="741413204">
    <w:abstractNumId w:val="6"/>
  </w:num>
  <w:num w:numId="6" w16cid:durableId="812872571">
    <w:abstractNumId w:val="4"/>
  </w:num>
  <w:num w:numId="7" w16cid:durableId="19285479">
    <w:abstractNumId w:val="2"/>
  </w:num>
  <w:num w:numId="8" w16cid:durableId="1782990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0907"/>
    <w:rsid w:val="00010D22"/>
    <w:rsid w:val="00102108"/>
    <w:rsid w:val="00152517"/>
    <w:rsid w:val="00401EE4"/>
    <w:rsid w:val="004360D2"/>
    <w:rsid w:val="004819DF"/>
    <w:rsid w:val="004A206E"/>
    <w:rsid w:val="005A0F86"/>
    <w:rsid w:val="0066760D"/>
    <w:rsid w:val="006914B3"/>
    <w:rsid w:val="00722185"/>
    <w:rsid w:val="00994E86"/>
    <w:rsid w:val="009B3490"/>
    <w:rsid w:val="00BE5A36"/>
    <w:rsid w:val="00C21856"/>
    <w:rsid w:val="00C90129"/>
    <w:rsid w:val="00CD4E98"/>
    <w:rsid w:val="00E015F5"/>
    <w:rsid w:val="00E90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B5FDBB"/>
  <w15:chartTrackingRefBased/>
  <w15:docId w15:val="{BCEA4FAD-8B80-4EB7-84B2-7464F15D5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E90907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E90907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E90907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90907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E90907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E90907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E9090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E90907"/>
    <w:rPr>
      <w:rFonts w:ascii="細明體" w:eastAsia="細明體" w:hAnsi="細明體" w:cs="細明體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0210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02108"/>
    <w:rPr>
      <w:sz w:val="20"/>
      <w:szCs w:val="20"/>
    </w:rPr>
  </w:style>
  <w:style w:type="table" w:styleId="a7">
    <w:name w:val="Table Grid"/>
    <w:basedOn w:val="a1"/>
    <w:uiPriority w:val="39"/>
    <w:rsid w:val="00E015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7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ED5101-AA3C-3449-ACC3-61D6F38CB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2985</TotalTime>
  <Pages>4</Pages>
  <Words>608</Words>
  <Characters>3468</Characters>
  <Application>Microsoft Office Word</Application>
  <DocSecurity>0</DocSecurity>
  <Lines>28</Lines>
  <Paragraphs>8</Paragraphs>
  <ScaleCrop>false</ScaleCrop>
  <Company>HP Inc.</Company>
  <LinksUpToDate>false</LinksUpToDate>
  <CharactersWithSpaces>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鄒東良</dc:creator>
  <cp:keywords/>
  <dc:description/>
  <cp:lastModifiedBy>鄒東良</cp:lastModifiedBy>
  <cp:revision>4</cp:revision>
  <dcterms:created xsi:type="dcterms:W3CDTF">2026-05-16T08:32:00Z</dcterms:created>
  <dcterms:modified xsi:type="dcterms:W3CDTF">2026-06-15T09:02:00Z</dcterms:modified>
</cp:coreProperties>
</file>