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06" w:rsidRDefault="00C92D1E">
      <w:pPr>
        <w:rPr>
          <w:b/>
        </w:rPr>
      </w:pPr>
      <w:r>
        <w:rPr>
          <w:b/>
        </w:rPr>
        <w:t>Consultoría de desarrollo de aplicativos para el registro AFC (FAO-MAG)</w:t>
      </w:r>
    </w:p>
    <w:p w:rsidR="007D5A06" w:rsidRDefault="00C92D1E">
      <w:pPr>
        <w:rPr>
          <w:b/>
        </w:rPr>
      </w:pPr>
      <w:r>
        <w:rPr>
          <w:b/>
        </w:rPr>
        <w:t>Observaciones a la prueba de la aplicación móvil presentada el 10/09/2018</w:t>
      </w:r>
    </w:p>
    <w:p w:rsidR="007D5A06" w:rsidRDefault="00C92D1E">
      <w:pPr>
        <w:pStyle w:val="Prrafodelista"/>
        <w:numPr>
          <w:ilvl w:val="0"/>
          <w:numId w:val="1"/>
        </w:numPr>
      </w:pPr>
      <w:r>
        <w:t xml:space="preserve">Las secciones de llenado de datos del proceso de inscripción faltan por desarrollarse en la aplicación. </w:t>
      </w:r>
      <w:r>
        <w:t>Requerimientos: RQ02-MOV-HU002-FUN al RQ02-MOV-HU010-FUN (Desde el punto 1.1 al 1.10)</w:t>
      </w:r>
    </w:p>
    <w:p w:rsidR="007D5A06" w:rsidRDefault="00C92D1E">
      <w:pPr>
        <w:pStyle w:val="Prrafodelista"/>
        <w:numPr>
          <w:ilvl w:val="0"/>
          <w:numId w:val="1"/>
        </w:numPr>
      </w:pPr>
      <w:r>
        <w:t>Debería manejarse como un proceso de llenado por separado, con cada sección de datos en el orden que consta en los requerimientos.</w:t>
      </w:r>
    </w:p>
    <w:p w:rsidR="007D5A06" w:rsidRDefault="00C92D1E">
      <w:pPr>
        <w:pStyle w:val="Prrafodelista"/>
        <w:numPr>
          <w:ilvl w:val="2"/>
          <w:numId w:val="1"/>
        </w:numPr>
      </w:pPr>
      <w:r>
        <w:t>Primero inscripción: Requerimientos: RQ</w:t>
      </w:r>
      <w:r>
        <w:t xml:space="preserve">02-MOV-HU002-FUN al RQ02-MOV-HU010-FUN. </w:t>
      </w:r>
    </w:p>
    <w:p w:rsidR="007D5A06" w:rsidRDefault="00C92D1E">
      <w:pPr>
        <w:pStyle w:val="Prrafodelista"/>
        <w:numPr>
          <w:ilvl w:val="2"/>
          <w:numId w:val="1"/>
        </w:numPr>
      </w:pPr>
      <w:r>
        <w:t>Luego verificación: Requerimientos: RQ07-MOV-HU019-FUNal RQ07-MOV-HU033-FUN (del punto 2.2 al 2.17).</w:t>
      </w:r>
    </w:p>
    <w:p w:rsidR="007D5A06" w:rsidRDefault="00C92D1E">
      <w:r>
        <w:t>Sobre las opciones de verificación presentadas:</w:t>
      </w:r>
    </w:p>
    <w:p w:rsidR="007D5A06" w:rsidRDefault="00C92D1E">
      <w:pPr>
        <w:pStyle w:val="Prrafodelista"/>
        <w:numPr>
          <w:ilvl w:val="0"/>
          <w:numId w:val="1"/>
        </w:numPr>
      </w:pPr>
      <w:r>
        <w:t>Las opciones en el menú de la barra de opciones inferior,  deben s</w:t>
      </w:r>
      <w:r>
        <w:t>eguir el orden de requerimientos de información (orden/secuencia de llenado debe ser igual al orden/secuencia de requerimientos)</w:t>
      </w:r>
    </w:p>
    <w:p w:rsidR="007D5A06" w:rsidRDefault="00C92D1E">
      <w:pPr>
        <w:pStyle w:val="Prrafodelista"/>
        <w:numPr>
          <w:ilvl w:val="0"/>
          <w:numId w:val="1"/>
        </w:numPr>
      </w:pPr>
      <w:r>
        <w:t xml:space="preserve">En el requerimiento RQ07-MOV-HU019-FUN. En el punto 2.1.2. zona UTM corregir 15M, 16M, 17M, 18M por 15 N, 16 N, 17 N, 18 N. La </w:t>
      </w:r>
      <w:r>
        <w:t>N es por norte y la S por sur. Para Sur debería haber también las opciones: 15 S, 16 S, 17 S y 18 S. : 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 xml:space="preserve"> En el requerimiento RQ07-MOV-HU020-FUN. Punto 2.2.1.10. En el correo electrónico empieza la digitación con mayúscula :REALIZADO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>En el requerim</w:t>
      </w:r>
      <w:r>
        <w:t xml:space="preserve">iento RQ07-MOV-HU021-FUN. Cuando se llena los cultivos y se guarda uno, la información abajo despliega el número de la tipología, ejemplo: medida: “2”; debería desplegar el nombre correspondiente: medida: “kilos”.  Esto pasa desde el 2.3.3 hasta el 2.3.9. </w:t>
      </w:r>
      <w:r>
        <w:t>En la descripción de provincia, cantón, parroquia aparece el código postal, deberían salir los nombres correspondientes. 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>En el requerimiento RQ07-MOV-HU022-FUN. 2.4.2. En el módulo pecuario, en  el catálogo de razas solo constan las de bovinos (v</w:t>
      </w:r>
      <w:r>
        <w:t xml:space="preserve">acas), debería ser abierto para escribir la raza, por si son animales diferentes a vacas (sin catálogo). En el punto  2.4.7. el catálogo de medidas debe contener las opciones: Kilos, </w:t>
      </w:r>
      <w:r>
        <w:t>número</w:t>
      </w:r>
      <w:r>
        <w:t>, libras, litros, REALIZADO</w:t>
      </w:r>
    </w:p>
    <w:p w:rsidR="007D5A06" w:rsidRDefault="00C92D1E">
      <w:pPr>
        <w:pStyle w:val="Prrafodelista"/>
        <w:numPr>
          <w:ilvl w:val="0"/>
          <w:numId w:val="1"/>
        </w:numPr>
        <w:rPr>
          <w:color w:val="CC3300"/>
        </w:rPr>
      </w:pPr>
      <w:r>
        <w:t>En el RQ07-MOV-HU023-FUN, 2.5.1. la opc</w:t>
      </w:r>
      <w:r>
        <w:t xml:space="preserve">ión de “especifique” debería habilitarse solo cuando se escoja la opción “otro” previamente. Igualmente para todos los puntos donde haya la opción “otro”. </w:t>
      </w:r>
      <w:r>
        <w:rPr>
          <w:color w:val="CC3300"/>
        </w:rPr>
        <w:t>PENDIENTE</w:t>
      </w:r>
    </w:p>
    <w:p w:rsidR="007D5A06" w:rsidRDefault="00C92D1E">
      <w:pPr>
        <w:pStyle w:val="Prrafodelista"/>
        <w:numPr>
          <w:ilvl w:val="0"/>
          <w:numId w:val="1"/>
        </w:numPr>
      </w:pPr>
      <w:r>
        <w:t xml:space="preserve">En el RQ07-MOV-HU024-FUN, 2.6.4. el catálogo de medidas debe contener las opciones: Kilos, </w:t>
      </w:r>
      <w:r>
        <w:t>número, libras, litros. Igualmente, cuando se guarda se muestran los números de las categorías, deberían mostrarse los nombres desde el 2.6.3 al 2.6.9. 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 xml:space="preserve">En el RQ07-MOV-HU025-FUN, 2.7.4. el catálogo de medidas debe contener las opciones:    Kilos, </w:t>
      </w:r>
      <w:r>
        <w:t>número, libras, litros. Igualmente, cuando se guarda se muestran los números de las categorías, deberían mostrarse los nombres desde el 2.7.3 al 2.7.8. 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lastRenderedPageBreak/>
        <w:t>En el RQ07-MOV-HU026-FUN, falta incluir los puntos 2.8.1; 2.8.3; 2.8.5; 2.8.7; 2.8.8 En el pun</w:t>
      </w:r>
      <w:r>
        <w:t xml:space="preserve">to 2.8.13 las opciones deben incluir: (1=SI (NS); 2=SI (RS); 3=NO). También deben mostrarse en el producto guardado los nombres y no los números de las categorías de cada clasificación. </w:t>
      </w:r>
      <w:r>
        <w:t>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 xml:space="preserve">RQ07-MOV-HU028-FUN, 2.10.4.2, no se puede dar un </w:t>
      </w:r>
      <w:proofErr w:type="spellStart"/>
      <w:r>
        <w:t>check</w:t>
      </w:r>
      <w:proofErr w:type="spellEnd"/>
      <w:r>
        <w:t xml:space="preserve"> sobre </w:t>
      </w:r>
      <w:r>
        <w:t xml:space="preserve">el </w:t>
      </w:r>
      <w:proofErr w:type="spellStart"/>
      <w:r>
        <w:t>check</w:t>
      </w:r>
      <w:proofErr w:type="spellEnd"/>
      <w:r>
        <w:t xml:space="preserve"> box de cada opción. Cuando se va a digitar en una categoría el teclado desplegado tapa la zona de </w:t>
      </w:r>
      <w:proofErr w:type="spellStart"/>
      <w:r>
        <w:t>tipeo</w:t>
      </w:r>
      <w:proofErr w:type="spellEnd"/>
      <w:r>
        <w:t>. 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>RQ07-MOV-HU029-FUN, 2.11.1, solo hay la opción de escoger un tipo de infraestructura, debería estar la opción de escoger todas las o</w:t>
      </w:r>
      <w:r>
        <w:t xml:space="preserve">pciones del catálogo. </w:t>
      </w:r>
      <w:r>
        <w:t>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 xml:space="preserve">RQ07-MOV-HU031-FUN, 2.13.1;  2.13.2; 2.13.3; 2.13.4; 2.13.5; 2.13.6; 2.13.7 solo se puede escoger una opción, debe poderse escoger todas las opciones del catálogo. </w:t>
      </w:r>
      <w:bookmarkStart w:id="0" w:name="_GoBack"/>
      <w:bookmarkEnd w:id="0"/>
      <w:r>
        <w:t>REALIZADO</w:t>
      </w:r>
    </w:p>
    <w:p w:rsidR="007D5A06" w:rsidRDefault="00C92D1E">
      <w:pPr>
        <w:pStyle w:val="Prrafodelista"/>
        <w:numPr>
          <w:ilvl w:val="0"/>
          <w:numId w:val="1"/>
        </w:numPr>
      </w:pPr>
      <w:r>
        <w:t>La opción de ingresos aparece duplicada en el menú d</w:t>
      </w:r>
      <w:r>
        <w:t>e la barra inferior. REALIZADO</w:t>
      </w:r>
    </w:p>
    <w:p w:rsidR="007D5A06" w:rsidRDefault="007D5A06"/>
    <w:p w:rsidR="007D5A06" w:rsidRDefault="007D5A06"/>
    <w:sectPr w:rsidR="007D5A06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3234"/>
    <w:multiLevelType w:val="multilevel"/>
    <w:tmpl w:val="7A24424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5B58F9"/>
    <w:multiLevelType w:val="multilevel"/>
    <w:tmpl w:val="27F64D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5A06"/>
    <w:rsid w:val="007D5A06"/>
    <w:rsid w:val="00C9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296B65-5125-4664-A8B3-B86E2AFF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DE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Ricardo Vásquez Saavedra</dc:creator>
  <cp:lastModifiedBy>Wilson Yánez</cp:lastModifiedBy>
  <cp:revision>5</cp:revision>
  <dcterms:created xsi:type="dcterms:W3CDTF">2018-09-10T21:24:00Z</dcterms:created>
  <dcterms:modified xsi:type="dcterms:W3CDTF">2018-09-18T13:44:00Z</dcterms:modified>
  <dc:language>es-EC</dc:language>
</cp:coreProperties>
</file>