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9F03" w14:textId="77777777" w:rsidR="00E74DEA" w:rsidRDefault="00E74DEA" w:rsidP="00E74DEA">
      <w:pPr>
        <w:spacing w:after="0" w:line="240" w:lineRule="auto"/>
        <w:jc w:val="center"/>
        <w:rPr>
          <w:b/>
        </w:rPr>
      </w:pPr>
    </w:p>
    <w:p w14:paraId="3A73F614" w14:textId="698A313B" w:rsidR="00E74DEA" w:rsidRDefault="00FA7AC4" w:rsidP="00E74DEA">
      <w:pPr>
        <w:spacing w:after="0" w:line="240" w:lineRule="auto"/>
        <w:jc w:val="center"/>
        <w:rPr>
          <w:b/>
        </w:rPr>
      </w:pPr>
      <w:r>
        <w:rPr>
          <w:b/>
        </w:rPr>
        <w:t>C</w:t>
      </w:r>
      <w:r w:rsidR="00D94234">
        <w:rPr>
          <w:b/>
        </w:rPr>
        <w:t xml:space="preserve">all for </w:t>
      </w:r>
      <w:r>
        <w:rPr>
          <w:b/>
        </w:rPr>
        <w:t xml:space="preserve">funding for </w:t>
      </w:r>
      <w:r w:rsidR="00D94234">
        <w:rPr>
          <w:b/>
        </w:rPr>
        <w:t>the</w:t>
      </w:r>
      <w:r w:rsidR="00E74DEA" w:rsidRPr="0056540D">
        <w:rPr>
          <w:b/>
        </w:rPr>
        <w:t xml:space="preserve"> </w:t>
      </w:r>
      <w:r>
        <w:rPr>
          <w:b/>
        </w:rPr>
        <w:t>3rd</w:t>
      </w:r>
      <w:r w:rsidR="006C3B91">
        <w:rPr>
          <w:b/>
        </w:rPr>
        <w:t xml:space="preserve"> </w:t>
      </w:r>
      <w:r>
        <w:rPr>
          <w:b/>
        </w:rPr>
        <w:t xml:space="preserve">WIMANET </w:t>
      </w:r>
      <w:r w:rsidR="006C3B91">
        <w:rPr>
          <w:b/>
        </w:rPr>
        <w:t>Workshop</w:t>
      </w:r>
    </w:p>
    <w:p w14:paraId="0DB43BC1" w14:textId="107E19A6" w:rsidR="00E74DEA" w:rsidRPr="0056540D" w:rsidRDefault="00E74DEA" w:rsidP="00E74DEA">
      <w:pPr>
        <w:spacing w:after="0" w:line="240" w:lineRule="auto"/>
        <w:jc w:val="center"/>
        <w:rPr>
          <w:b/>
        </w:rPr>
      </w:pPr>
      <w:r w:rsidRPr="0056540D">
        <w:rPr>
          <w:b/>
        </w:rPr>
        <w:t>Wildlife Malaria Network (</w:t>
      </w:r>
      <w:r>
        <w:rPr>
          <w:b/>
        </w:rPr>
        <w:t>CA</w:t>
      </w:r>
      <w:r w:rsidRPr="0056540D">
        <w:rPr>
          <w:b/>
        </w:rPr>
        <w:t>22108 - WIMANET)</w:t>
      </w:r>
      <w:r w:rsidR="00FA7AC4">
        <w:rPr>
          <w:b/>
        </w:rPr>
        <w:t>: VII International Conference on Malaria and other blood parasites of Wildlife &amp; IV International symposium of Wildlife Diseases Research Network</w:t>
      </w:r>
    </w:p>
    <w:p w14:paraId="56651076" w14:textId="77777777" w:rsidR="00E74DEA" w:rsidRDefault="00E74DEA" w:rsidP="00E74DEA"/>
    <w:p w14:paraId="618E8471" w14:textId="79D47069" w:rsidR="006C3B91" w:rsidRDefault="00BD653D" w:rsidP="00BD653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BD653D">
        <w:rPr>
          <w:rFonts w:cstheme="minorHAnsi"/>
          <w:sz w:val="24"/>
          <w:szCs w:val="24"/>
        </w:rPr>
        <w:t xml:space="preserve">The </w:t>
      </w:r>
      <w:r w:rsidR="00FA7AC4">
        <w:rPr>
          <w:rFonts w:cstheme="minorHAnsi"/>
          <w:sz w:val="24"/>
          <w:szCs w:val="24"/>
        </w:rPr>
        <w:t>3</w:t>
      </w:r>
      <w:r w:rsidR="00FA7AC4" w:rsidRPr="00FA7AC4">
        <w:rPr>
          <w:rFonts w:cstheme="minorHAnsi"/>
          <w:sz w:val="24"/>
          <w:szCs w:val="24"/>
          <w:vertAlign w:val="superscript"/>
        </w:rPr>
        <w:t>rd</w:t>
      </w:r>
      <w:r w:rsidR="00FA7AC4">
        <w:rPr>
          <w:rFonts w:cstheme="minorHAnsi"/>
          <w:sz w:val="24"/>
          <w:szCs w:val="24"/>
        </w:rPr>
        <w:t xml:space="preserve"> </w:t>
      </w:r>
      <w:r w:rsidR="006C3B91">
        <w:rPr>
          <w:rFonts w:cstheme="minorHAnsi"/>
          <w:sz w:val="24"/>
          <w:szCs w:val="24"/>
        </w:rPr>
        <w:t xml:space="preserve">WIMANET Workshop </w:t>
      </w:r>
      <w:r w:rsidRPr="00BD653D">
        <w:rPr>
          <w:rFonts w:cstheme="minorHAnsi"/>
          <w:sz w:val="24"/>
          <w:szCs w:val="24"/>
        </w:rPr>
        <w:t>will take place from </w:t>
      </w:r>
      <w:r w:rsidR="00FA7AC4">
        <w:rPr>
          <w:rFonts w:cstheme="minorHAnsi"/>
          <w:b/>
          <w:bCs/>
          <w:sz w:val="24"/>
          <w:szCs w:val="24"/>
        </w:rPr>
        <w:t>2</w:t>
      </w:r>
      <w:r w:rsidR="00FA7AC4" w:rsidRPr="00FA7AC4">
        <w:rPr>
          <w:rFonts w:cstheme="minorHAnsi"/>
          <w:b/>
          <w:bCs/>
          <w:sz w:val="24"/>
          <w:szCs w:val="24"/>
          <w:vertAlign w:val="superscript"/>
        </w:rPr>
        <w:t>nd</w:t>
      </w:r>
      <w:r w:rsidR="00FA7AC4">
        <w:rPr>
          <w:rFonts w:cstheme="minorHAnsi"/>
          <w:b/>
          <w:bCs/>
          <w:sz w:val="24"/>
          <w:szCs w:val="24"/>
        </w:rPr>
        <w:t xml:space="preserve"> – 5</w:t>
      </w:r>
      <w:r w:rsidR="00FA7AC4" w:rsidRPr="00FA7AC4">
        <w:rPr>
          <w:rFonts w:cstheme="minorHAnsi"/>
          <w:b/>
          <w:bCs/>
          <w:sz w:val="24"/>
          <w:szCs w:val="24"/>
          <w:vertAlign w:val="superscript"/>
        </w:rPr>
        <w:t>th</w:t>
      </w:r>
      <w:r w:rsidR="00FA7AC4">
        <w:rPr>
          <w:rFonts w:cstheme="minorHAnsi"/>
          <w:b/>
          <w:bCs/>
          <w:sz w:val="24"/>
          <w:szCs w:val="24"/>
        </w:rPr>
        <w:t xml:space="preserve"> September</w:t>
      </w:r>
      <w:r w:rsidR="00856D5C">
        <w:rPr>
          <w:rFonts w:cstheme="minorHAnsi"/>
          <w:b/>
          <w:bCs/>
          <w:sz w:val="24"/>
          <w:szCs w:val="24"/>
        </w:rPr>
        <w:t xml:space="preserve"> </w:t>
      </w:r>
      <w:r w:rsidRPr="00BD653D">
        <w:rPr>
          <w:rFonts w:cstheme="minorHAnsi"/>
          <w:b/>
          <w:bCs/>
          <w:sz w:val="24"/>
          <w:szCs w:val="24"/>
        </w:rPr>
        <w:t>202</w:t>
      </w:r>
      <w:r w:rsidR="00FA7AC4">
        <w:rPr>
          <w:rFonts w:cstheme="minorHAnsi"/>
          <w:b/>
          <w:bCs/>
          <w:sz w:val="24"/>
          <w:szCs w:val="24"/>
        </w:rPr>
        <w:t>6</w:t>
      </w:r>
      <w:r w:rsidRPr="00BD653D">
        <w:rPr>
          <w:rFonts w:cstheme="minorHAnsi"/>
          <w:sz w:val="24"/>
          <w:szCs w:val="24"/>
        </w:rPr>
        <w:t> in </w:t>
      </w:r>
      <w:r w:rsidR="00BE3ABE">
        <w:rPr>
          <w:rFonts w:cstheme="minorHAnsi"/>
          <w:sz w:val="24"/>
          <w:szCs w:val="24"/>
        </w:rPr>
        <w:t xml:space="preserve">the </w:t>
      </w:r>
      <w:r w:rsidR="00FA7AC4" w:rsidRPr="00FA7AC4">
        <w:rPr>
          <w:rFonts w:cstheme="minorHAnsi"/>
          <w:b/>
          <w:bCs/>
          <w:sz w:val="24"/>
          <w:szCs w:val="24"/>
        </w:rPr>
        <w:t>Faculty of Medicine and Health Sciences, University of Extremadura</w:t>
      </w:r>
      <w:r w:rsidR="00FA7AC4">
        <w:rPr>
          <w:rFonts w:cstheme="minorHAnsi"/>
          <w:b/>
          <w:bCs/>
          <w:sz w:val="24"/>
          <w:szCs w:val="24"/>
        </w:rPr>
        <w:t xml:space="preserve">, </w:t>
      </w:r>
      <w:r w:rsidR="00FA7AC4" w:rsidRPr="00FA7AC4">
        <w:rPr>
          <w:rFonts w:cstheme="minorHAnsi"/>
          <w:b/>
          <w:bCs/>
          <w:sz w:val="24"/>
          <w:szCs w:val="24"/>
        </w:rPr>
        <w:t>Badajoz, Spain</w:t>
      </w:r>
      <w:r w:rsidRPr="00BD653D">
        <w:rPr>
          <w:rFonts w:cstheme="minorHAnsi"/>
          <w:sz w:val="24"/>
          <w:szCs w:val="24"/>
        </w:rPr>
        <w:t xml:space="preserve">. The </w:t>
      </w:r>
      <w:r w:rsidR="006C3B91">
        <w:rPr>
          <w:rFonts w:cstheme="minorHAnsi"/>
          <w:sz w:val="24"/>
          <w:szCs w:val="24"/>
        </w:rPr>
        <w:t>workshop</w:t>
      </w:r>
      <w:r w:rsidRPr="00BD653D">
        <w:rPr>
          <w:rFonts w:cstheme="minorHAnsi"/>
          <w:sz w:val="24"/>
          <w:szCs w:val="24"/>
        </w:rPr>
        <w:t xml:space="preserve"> will</w:t>
      </w:r>
      <w:r w:rsidR="00FA7AC4">
        <w:rPr>
          <w:rFonts w:cstheme="minorHAnsi"/>
          <w:sz w:val="24"/>
          <w:szCs w:val="24"/>
        </w:rPr>
        <w:t xml:space="preserve"> take the form of the </w:t>
      </w:r>
      <w:r w:rsidR="00FA7AC4" w:rsidRPr="00FA7AC4">
        <w:rPr>
          <w:rFonts w:cstheme="minorHAnsi"/>
          <w:b/>
          <w:sz w:val="24"/>
          <w:szCs w:val="24"/>
        </w:rPr>
        <w:t>VII International Conference on Malaria and other blood parasites of Wildlife &amp; IV International symposium of Wildlife Diseases Research Network</w:t>
      </w:r>
    </w:p>
    <w:p w14:paraId="32068F15" w14:textId="77777777" w:rsidR="006C3B91" w:rsidRDefault="006C3B91" w:rsidP="00BD653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DC06683" w14:textId="47F1439C" w:rsidR="00E84310" w:rsidRDefault="00C84ED5" w:rsidP="004A2208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>
        <w:rPr>
          <w:rFonts w:cstheme="minorHAnsi"/>
          <w:sz w:val="24"/>
          <w:szCs w:val="24"/>
        </w:rPr>
        <w:t>This will be a hybrid event</w:t>
      </w:r>
      <w:r w:rsidR="004A2208">
        <w:rPr>
          <w:rFonts w:cstheme="minorHAnsi"/>
          <w:sz w:val="24"/>
          <w:szCs w:val="24"/>
        </w:rPr>
        <w:t xml:space="preserve">, allowing WIMANET participants to attend from all over the world. </w:t>
      </w:r>
      <w:r w:rsidR="00057CA7" w:rsidRPr="00BE3921">
        <w:rPr>
          <w:rFonts w:eastAsia="Times New Roman" w:cstheme="minorHAnsi"/>
          <w:sz w:val="24"/>
          <w:szCs w:val="24"/>
          <w:lang w:eastAsia="en-GB"/>
        </w:rPr>
        <w:t xml:space="preserve">The call for </w:t>
      </w:r>
      <w:r w:rsidR="00FA7AC4">
        <w:rPr>
          <w:rFonts w:eastAsia="Times New Roman" w:cstheme="minorHAnsi"/>
          <w:sz w:val="24"/>
          <w:szCs w:val="24"/>
          <w:lang w:eastAsia="en-GB"/>
        </w:rPr>
        <w:t xml:space="preserve">funding </w:t>
      </w:r>
      <w:r w:rsidR="00057CA7" w:rsidRPr="00BE3921">
        <w:rPr>
          <w:rFonts w:eastAsia="Times New Roman" w:cstheme="minorHAnsi"/>
          <w:sz w:val="24"/>
          <w:szCs w:val="24"/>
          <w:lang w:eastAsia="en-GB"/>
        </w:rPr>
        <w:t xml:space="preserve">applications will open on </w:t>
      </w:r>
      <w:r w:rsidR="00FA7AC4" w:rsidRPr="00B15565">
        <w:rPr>
          <w:rFonts w:eastAsia="Times New Roman" w:cstheme="minorHAnsi"/>
          <w:color w:val="000000" w:themeColor="text1"/>
          <w:sz w:val="24"/>
          <w:szCs w:val="24"/>
          <w:lang w:eastAsia="en-GB"/>
        </w:rPr>
        <w:t>16</w:t>
      </w:r>
      <w:r w:rsidR="00FA7AC4" w:rsidRPr="00B15565">
        <w:rPr>
          <w:rFonts w:eastAsia="Times New Roman" w:cstheme="minorHAnsi"/>
          <w:color w:val="000000" w:themeColor="text1"/>
          <w:sz w:val="24"/>
          <w:szCs w:val="24"/>
          <w:vertAlign w:val="superscript"/>
          <w:lang w:eastAsia="en-GB"/>
        </w:rPr>
        <w:t>th</w:t>
      </w:r>
      <w:r w:rsidR="00FA7AC4" w:rsidRPr="00B15565">
        <w:rPr>
          <w:rFonts w:eastAsia="Times New Roman" w:cstheme="minorHAnsi"/>
          <w:color w:val="000000" w:themeColor="text1"/>
          <w:sz w:val="24"/>
          <w:szCs w:val="24"/>
          <w:lang w:eastAsia="en-GB"/>
        </w:rPr>
        <w:t xml:space="preserve"> March 2026 and close on 16</w:t>
      </w:r>
      <w:r w:rsidR="00FA7AC4" w:rsidRPr="00B15565">
        <w:rPr>
          <w:rFonts w:eastAsia="Times New Roman" w:cstheme="minorHAnsi"/>
          <w:color w:val="000000" w:themeColor="text1"/>
          <w:sz w:val="24"/>
          <w:szCs w:val="24"/>
          <w:vertAlign w:val="superscript"/>
          <w:lang w:eastAsia="en-GB"/>
        </w:rPr>
        <w:t>th</w:t>
      </w:r>
      <w:r w:rsidR="00FA7AC4" w:rsidRPr="00B15565">
        <w:rPr>
          <w:rFonts w:eastAsia="Times New Roman" w:cstheme="minorHAnsi"/>
          <w:color w:val="000000" w:themeColor="text1"/>
          <w:sz w:val="24"/>
          <w:szCs w:val="24"/>
          <w:lang w:eastAsia="en-GB"/>
        </w:rPr>
        <w:t xml:space="preserve"> April</w:t>
      </w:r>
      <w:r w:rsidR="00FA7AC4">
        <w:rPr>
          <w:rFonts w:eastAsia="Times New Roman" w:cstheme="minorHAnsi"/>
          <w:color w:val="000000" w:themeColor="text1"/>
          <w:sz w:val="24"/>
          <w:szCs w:val="24"/>
          <w:lang w:eastAsia="en-GB"/>
        </w:rPr>
        <w:t xml:space="preserve"> 2026</w:t>
      </w:r>
      <w:r w:rsidR="00D94234">
        <w:rPr>
          <w:rFonts w:eastAsia="Times New Roman" w:cstheme="minorHAnsi"/>
          <w:sz w:val="24"/>
          <w:szCs w:val="24"/>
          <w:lang w:eastAsia="en-GB"/>
        </w:rPr>
        <w:t>.</w:t>
      </w:r>
      <w:r w:rsidR="00FA7AC4">
        <w:rPr>
          <w:rFonts w:eastAsia="Times New Roman" w:cstheme="minorHAnsi"/>
          <w:sz w:val="24"/>
          <w:szCs w:val="24"/>
          <w:lang w:eastAsia="en-GB"/>
        </w:rPr>
        <w:t xml:space="preserve"> Applicants must have registered for the conference via the conference website (</w:t>
      </w:r>
      <w:hyperlink r:id="rId7" w:history="1">
        <w:r w:rsidR="00FA7AC4" w:rsidRPr="00B71C89">
          <w:rPr>
            <w:rStyle w:val="Hyperlink"/>
            <w:rFonts w:eastAsia="Times New Roman" w:cstheme="minorHAnsi"/>
            <w:sz w:val="24"/>
            <w:szCs w:val="24"/>
            <w:lang w:eastAsia="en-GB"/>
          </w:rPr>
          <w:t>https://wildlifeparasiteco.wixsite.com/vii-international-co</w:t>
        </w:r>
      </w:hyperlink>
      <w:r w:rsidR="00FA7AC4">
        <w:rPr>
          <w:rFonts w:eastAsia="Times New Roman" w:cstheme="minorHAnsi"/>
          <w:sz w:val="24"/>
          <w:szCs w:val="24"/>
          <w:lang w:eastAsia="en-GB"/>
        </w:rPr>
        <w:t>) before the 16</w:t>
      </w:r>
      <w:r w:rsidR="00FA7AC4" w:rsidRPr="00FA7AC4">
        <w:rPr>
          <w:rFonts w:eastAsia="Times New Roman" w:cstheme="minorHAnsi"/>
          <w:sz w:val="24"/>
          <w:szCs w:val="24"/>
          <w:vertAlign w:val="superscript"/>
          <w:lang w:eastAsia="en-GB"/>
        </w:rPr>
        <w:t>th</w:t>
      </w:r>
      <w:r w:rsidR="00FA7AC4">
        <w:rPr>
          <w:rFonts w:eastAsia="Times New Roman" w:cstheme="minorHAnsi"/>
          <w:sz w:val="24"/>
          <w:szCs w:val="24"/>
          <w:lang w:eastAsia="en-GB"/>
        </w:rPr>
        <w:t xml:space="preserve"> April.</w:t>
      </w:r>
    </w:p>
    <w:p w14:paraId="114D9EF3" w14:textId="77777777" w:rsidR="00FA7AC4" w:rsidRDefault="00FA7AC4" w:rsidP="004A2208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</w:p>
    <w:p w14:paraId="0FC0486E" w14:textId="0079D61E" w:rsidR="00FA7AC4" w:rsidRPr="00FA7AC4" w:rsidRDefault="00FA7AC4" w:rsidP="00FA7AC4">
      <w:pPr>
        <w:jc w:val="both"/>
        <w:textAlignment w:val="baseline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D33331">
        <w:rPr>
          <w:rFonts w:eastAsia="Times New Roman" w:cstheme="minorHAnsi"/>
          <w:b/>
          <w:bCs/>
          <w:sz w:val="24"/>
          <w:szCs w:val="24"/>
          <w:lang w:eastAsia="en-GB"/>
        </w:rPr>
        <w:t>Note: funding applications for the pre-conference summer school, the conference, and the 3</w:t>
      </w:r>
      <w:r w:rsidRPr="00D33331">
        <w:rPr>
          <w:rFonts w:eastAsia="Times New Roman" w:cstheme="minorHAnsi"/>
          <w:b/>
          <w:bCs/>
          <w:sz w:val="24"/>
          <w:szCs w:val="24"/>
          <w:vertAlign w:val="superscript"/>
          <w:lang w:eastAsia="en-GB"/>
        </w:rPr>
        <w:t>rd</w:t>
      </w:r>
      <w:r w:rsidRPr="00D33331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Summer Training School must be submitted </w:t>
      </w:r>
      <w:r>
        <w:rPr>
          <w:rFonts w:eastAsia="Times New Roman" w:cstheme="minorHAnsi"/>
          <w:b/>
          <w:bCs/>
          <w:sz w:val="24"/>
          <w:szCs w:val="24"/>
          <w:lang w:eastAsia="en-GB"/>
        </w:rPr>
        <w:t>as separate applications.</w:t>
      </w:r>
    </w:p>
    <w:p w14:paraId="1929847C" w14:textId="77777777" w:rsidR="005B4362" w:rsidRPr="005B4362" w:rsidRDefault="005B4362" w:rsidP="005B4362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cstheme="minorHAnsi"/>
          <w:b/>
          <w:color w:val="FF0000"/>
          <w:sz w:val="24"/>
          <w:szCs w:val="24"/>
        </w:rPr>
      </w:pPr>
    </w:p>
    <w:p w14:paraId="68CC5B2B" w14:textId="77777777" w:rsidR="00E84310" w:rsidRPr="00E84310" w:rsidRDefault="00E84310" w:rsidP="00E8431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5B4362">
        <w:rPr>
          <w:rFonts w:cstheme="minorHAnsi"/>
          <w:b/>
          <w:bCs/>
          <w:sz w:val="24"/>
          <w:szCs w:val="24"/>
          <w:u w:val="single"/>
        </w:rPr>
        <w:t>How to apply</w:t>
      </w:r>
      <w:r w:rsidRPr="00E84310">
        <w:rPr>
          <w:rFonts w:cstheme="minorHAnsi"/>
          <w:b/>
          <w:bCs/>
          <w:sz w:val="24"/>
          <w:szCs w:val="24"/>
        </w:rPr>
        <w:t>:</w:t>
      </w:r>
    </w:p>
    <w:p w14:paraId="6293B9F4" w14:textId="4446CBA4" w:rsidR="006558FF" w:rsidRDefault="005B1A87" w:rsidP="007F240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A57793">
        <w:rPr>
          <w:rFonts w:cstheme="minorHAnsi"/>
          <w:sz w:val="24"/>
          <w:szCs w:val="24"/>
        </w:rPr>
        <w:t>Applications are open to participants from EU and non-EU countries</w:t>
      </w:r>
      <w:r>
        <w:rPr>
          <w:rFonts w:cstheme="minorHAnsi"/>
          <w:sz w:val="24"/>
          <w:szCs w:val="24"/>
        </w:rPr>
        <w:t>.</w:t>
      </w:r>
      <w:r w:rsidR="00065641">
        <w:rPr>
          <w:rFonts w:cstheme="minorHAnsi"/>
          <w:sz w:val="24"/>
          <w:szCs w:val="24"/>
        </w:rPr>
        <w:t xml:space="preserve"> </w:t>
      </w:r>
      <w:r w:rsidR="006558FF">
        <w:rPr>
          <w:rFonts w:cstheme="minorHAnsi"/>
          <w:sz w:val="24"/>
          <w:szCs w:val="24"/>
        </w:rPr>
        <w:t>A</w:t>
      </w:r>
      <w:r w:rsidR="006558FF" w:rsidRPr="007F2401">
        <w:rPr>
          <w:rFonts w:cstheme="minorHAnsi"/>
          <w:sz w:val="24"/>
          <w:szCs w:val="24"/>
        </w:rPr>
        <w:t xml:space="preserve">pplicants must have an </w:t>
      </w:r>
      <w:proofErr w:type="spellStart"/>
      <w:r w:rsidR="006558FF" w:rsidRPr="00065641">
        <w:rPr>
          <w:rFonts w:cstheme="minorHAnsi"/>
          <w:sz w:val="24"/>
          <w:szCs w:val="24"/>
          <w:u w:val="single"/>
        </w:rPr>
        <w:t>eCOST</w:t>
      </w:r>
      <w:proofErr w:type="spellEnd"/>
      <w:r w:rsidR="006558FF" w:rsidRPr="00065641">
        <w:rPr>
          <w:rFonts w:cstheme="minorHAnsi"/>
          <w:sz w:val="24"/>
          <w:szCs w:val="24"/>
          <w:u w:val="single"/>
        </w:rPr>
        <w:t xml:space="preserve"> profile</w:t>
      </w:r>
      <w:r w:rsidR="006558FF" w:rsidRPr="007F2401">
        <w:rPr>
          <w:rFonts w:cstheme="minorHAnsi"/>
          <w:sz w:val="24"/>
          <w:szCs w:val="24"/>
        </w:rPr>
        <w:t xml:space="preserve"> and have applied to be a </w:t>
      </w:r>
      <w:r w:rsidR="006558FF" w:rsidRPr="00065641">
        <w:rPr>
          <w:rFonts w:cstheme="minorHAnsi"/>
          <w:sz w:val="24"/>
          <w:szCs w:val="24"/>
          <w:u w:val="single"/>
        </w:rPr>
        <w:t>member of WIMANET</w:t>
      </w:r>
      <w:r w:rsidR="006558FF" w:rsidRPr="007F2401">
        <w:rPr>
          <w:rFonts w:cstheme="minorHAnsi"/>
          <w:sz w:val="24"/>
          <w:szCs w:val="24"/>
        </w:rPr>
        <w:t xml:space="preserve"> </w:t>
      </w:r>
      <w:proofErr w:type="gramStart"/>
      <w:r w:rsidR="006558FF" w:rsidRPr="007F2401">
        <w:rPr>
          <w:rFonts w:cstheme="minorHAnsi"/>
          <w:sz w:val="24"/>
          <w:szCs w:val="24"/>
        </w:rPr>
        <w:t>in order for</w:t>
      </w:r>
      <w:proofErr w:type="gramEnd"/>
      <w:r w:rsidR="006558FF" w:rsidRPr="007F2401">
        <w:rPr>
          <w:rFonts w:cstheme="minorHAnsi"/>
          <w:sz w:val="24"/>
          <w:szCs w:val="24"/>
        </w:rPr>
        <w:t xml:space="preserve"> their application to be approved. You can apply to join WIMANET </w:t>
      </w:r>
      <w:hyperlink r:id="rId8" w:history="1">
        <w:r w:rsidR="006558FF" w:rsidRPr="00351CF8">
          <w:rPr>
            <w:rStyle w:val="Hyperlink"/>
            <w:rFonts w:cstheme="minorHAnsi"/>
            <w:sz w:val="24"/>
            <w:szCs w:val="24"/>
          </w:rPr>
          <w:t>here</w:t>
        </w:r>
      </w:hyperlink>
      <w:r w:rsidR="006558FF" w:rsidRPr="007F2401">
        <w:rPr>
          <w:rFonts w:cstheme="minorHAnsi"/>
          <w:sz w:val="24"/>
          <w:szCs w:val="24"/>
        </w:rPr>
        <w:t>.</w:t>
      </w:r>
    </w:p>
    <w:p w14:paraId="346CDF87" w14:textId="77777777" w:rsidR="006558FF" w:rsidRDefault="006558FF" w:rsidP="007F240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16CE844" w14:textId="55B5A443" w:rsidR="007F2401" w:rsidRPr="007F2401" w:rsidRDefault="007F2401" w:rsidP="007F240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2401">
        <w:rPr>
          <w:rFonts w:cstheme="minorHAnsi"/>
          <w:sz w:val="24"/>
          <w:szCs w:val="24"/>
        </w:rPr>
        <w:t>Applications must be e-mailed to the Grant Awarding Coordinator, Dr Alexandra Conduneanu</w:t>
      </w:r>
      <w:r w:rsidR="00733D6A">
        <w:rPr>
          <w:rFonts w:cstheme="minorHAnsi"/>
          <w:sz w:val="24"/>
          <w:szCs w:val="24"/>
        </w:rPr>
        <w:t xml:space="preserve"> (</w:t>
      </w:r>
      <w:r w:rsidR="00733D6A" w:rsidRPr="00733D6A">
        <w:rPr>
          <w:rFonts w:cstheme="minorHAnsi"/>
          <w:sz w:val="24"/>
          <w:szCs w:val="24"/>
        </w:rPr>
        <w:t>alexandra.corduneanu@usamvcluj.ro</w:t>
      </w:r>
      <w:r w:rsidR="00733D6A">
        <w:rPr>
          <w:rFonts w:cstheme="minorHAnsi"/>
          <w:sz w:val="24"/>
          <w:szCs w:val="24"/>
        </w:rPr>
        <w:t>)</w:t>
      </w:r>
      <w:r w:rsidRPr="007F2401">
        <w:rPr>
          <w:rFonts w:cstheme="minorHAnsi"/>
          <w:sz w:val="24"/>
          <w:szCs w:val="24"/>
        </w:rPr>
        <w:t>, and to the WIMANET email</w:t>
      </w:r>
      <w:r w:rsidR="00733D6A">
        <w:rPr>
          <w:rFonts w:cstheme="minorHAnsi"/>
          <w:sz w:val="24"/>
          <w:szCs w:val="24"/>
        </w:rPr>
        <w:t xml:space="preserve"> </w:t>
      </w:r>
      <w:r w:rsidR="00397D62">
        <w:rPr>
          <w:rFonts w:cstheme="minorHAnsi"/>
          <w:sz w:val="24"/>
          <w:szCs w:val="24"/>
        </w:rPr>
        <w:t>(</w:t>
      </w:r>
      <w:r w:rsidR="00397D62" w:rsidRPr="00397D62">
        <w:rPr>
          <w:rFonts w:cstheme="minorHAnsi"/>
          <w:sz w:val="24"/>
          <w:szCs w:val="24"/>
        </w:rPr>
        <w:t>wimanet.science@gmail.com</w:t>
      </w:r>
      <w:r w:rsidR="00397D62">
        <w:rPr>
          <w:rFonts w:cstheme="minorHAnsi"/>
          <w:sz w:val="24"/>
          <w:szCs w:val="24"/>
        </w:rPr>
        <w:t>)</w:t>
      </w:r>
      <w:r w:rsidRPr="007F2401">
        <w:rPr>
          <w:rFonts w:cstheme="minorHAnsi"/>
          <w:sz w:val="24"/>
          <w:szCs w:val="24"/>
        </w:rPr>
        <w:t>.</w:t>
      </w:r>
    </w:p>
    <w:p w14:paraId="1A1743B6" w14:textId="77777777" w:rsidR="007F2401" w:rsidRPr="007F2401" w:rsidRDefault="007F2401" w:rsidP="007F240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98D5548" w14:textId="77777777" w:rsidR="007F2401" w:rsidRPr="007F2401" w:rsidRDefault="007F2401" w:rsidP="007F240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2401">
        <w:rPr>
          <w:rFonts w:cstheme="minorHAnsi"/>
          <w:sz w:val="24"/>
          <w:szCs w:val="24"/>
        </w:rPr>
        <w:t>The application consists of the following documents:</w:t>
      </w:r>
    </w:p>
    <w:p w14:paraId="0E0D50D0" w14:textId="77777777" w:rsidR="007F2401" w:rsidRPr="007F2401" w:rsidRDefault="007F2401" w:rsidP="007F240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850233F" w14:textId="17DDBA3D" w:rsidR="007F2401" w:rsidRPr="003B040A" w:rsidRDefault="003B040A" w:rsidP="003B040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Fill the attached form with the required information</w:t>
      </w:r>
      <w:r w:rsidR="00CE21C5">
        <w:rPr>
          <w:rFonts w:cstheme="minorHAnsi"/>
          <w:sz w:val="24"/>
          <w:szCs w:val="24"/>
        </w:rPr>
        <w:t>.</w:t>
      </w:r>
    </w:p>
    <w:p w14:paraId="08A68761" w14:textId="77777777" w:rsidR="007F2401" w:rsidRPr="007F2401" w:rsidRDefault="007F2401" w:rsidP="007F240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2401">
        <w:rPr>
          <w:rFonts w:cstheme="minorHAnsi"/>
          <w:sz w:val="24"/>
          <w:szCs w:val="24"/>
        </w:rPr>
        <w:t>a CV, including a list of academic publications if applicable.</w:t>
      </w:r>
    </w:p>
    <w:p w14:paraId="118C8299" w14:textId="77777777" w:rsidR="007F2401" w:rsidRDefault="007F2401" w:rsidP="007F240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7A450BD" w14:textId="514CFCD6" w:rsidR="007F2401" w:rsidRPr="007F2401" w:rsidRDefault="007F2401" w:rsidP="007F240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2401">
        <w:rPr>
          <w:rFonts w:cstheme="minorHAnsi"/>
          <w:sz w:val="24"/>
          <w:szCs w:val="24"/>
        </w:rPr>
        <w:t>The applications will be ranked by the Core Group based on:</w:t>
      </w:r>
    </w:p>
    <w:p w14:paraId="75BA6991" w14:textId="77777777" w:rsidR="007F2401" w:rsidRPr="007F2401" w:rsidRDefault="007F2401" w:rsidP="007F240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B70CE80" w14:textId="1AC304D1" w:rsidR="007F2401" w:rsidRPr="007F2401" w:rsidRDefault="007F2401" w:rsidP="007F240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2401">
        <w:rPr>
          <w:rFonts w:cstheme="minorHAnsi"/>
          <w:sz w:val="24"/>
          <w:szCs w:val="24"/>
        </w:rPr>
        <w:t>benefits to the applicant in terms of career progression</w:t>
      </w:r>
      <w:r w:rsidR="00397D62">
        <w:rPr>
          <w:rFonts w:cstheme="minorHAnsi"/>
          <w:sz w:val="24"/>
          <w:szCs w:val="24"/>
        </w:rPr>
        <w:t>,</w:t>
      </w:r>
    </w:p>
    <w:p w14:paraId="01AEAA7E" w14:textId="2468F772" w:rsidR="007F2401" w:rsidRDefault="007F2401" w:rsidP="007F240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F2401">
        <w:rPr>
          <w:rFonts w:cstheme="minorHAnsi"/>
          <w:sz w:val="24"/>
          <w:szCs w:val="24"/>
        </w:rPr>
        <w:t>benefit and contribution to the development of the COST Action</w:t>
      </w:r>
      <w:r w:rsidR="00397D62">
        <w:rPr>
          <w:rFonts w:cstheme="minorHAnsi"/>
          <w:sz w:val="24"/>
          <w:szCs w:val="24"/>
        </w:rPr>
        <w:t>.</w:t>
      </w:r>
    </w:p>
    <w:p w14:paraId="6C296BED" w14:textId="18678E8B" w:rsidR="001F241F" w:rsidRPr="007F2401" w:rsidRDefault="001F241F" w:rsidP="007F240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Proposed contribution to the conference</w:t>
      </w:r>
    </w:p>
    <w:p w14:paraId="5DC7DEC7" w14:textId="77777777" w:rsidR="00397D62" w:rsidRDefault="00397D62" w:rsidP="00397D6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4CF5AC6" w14:textId="791D53D6" w:rsidR="007F2401" w:rsidRPr="00397D62" w:rsidRDefault="007F2401" w:rsidP="00397D6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397D62">
        <w:rPr>
          <w:rFonts w:cstheme="minorHAnsi"/>
          <w:sz w:val="24"/>
          <w:szCs w:val="24"/>
        </w:rPr>
        <w:t xml:space="preserve">The selection will follow the COST policies on inclusiveness (gender, age, geography). The final ranking will be approved by the Action Chair and Co-Chair. All researchers who applied to the call will be informed of the outcome of their application </w:t>
      </w:r>
      <w:r w:rsidRPr="001F241F">
        <w:rPr>
          <w:rFonts w:cstheme="minorHAnsi"/>
          <w:color w:val="000000" w:themeColor="text1"/>
          <w:sz w:val="24"/>
          <w:szCs w:val="24"/>
        </w:rPr>
        <w:t xml:space="preserve">by </w:t>
      </w:r>
      <w:r w:rsidR="001F241F" w:rsidRPr="001F241F">
        <w:rPr>
          <w:rFonts w:cstheme="minorHAnsi"/>
          <w:color w:val="000000" w:themeColor="text1"/>
          <w:sz w:val="24"/>
          <w:szCs w:val="24"/>
        </w:rPr>
        <w:t>1</w:t>
      </w:r>
      <w:r w:rsidR="001F241F" w:rsidRPr="001F241F">
        <w:rPr>
          <w:rFonts w:cstheme="minorHAnsi"/>
          <w:color w:val="000000" w:themeColor="text1"/>
          <w:sz w:val="24"/>
          <w:szCs w:val="24"/>
          <w:vertAlign w:val="superscript"/>
        </w:rPr>
        <w:t>st</w:t>
      </w:r>
      <w:r w:rsidR="001F241F" w:rsidRPr="001F241F">
        <w:rPr>
          <w:rFonts w:cstheme="minorHAnsi"/>
          <w:color w:val="000000" w:themeColor="text1"/>
          <w:sz w:val="24"/>
          <w:szCs w:val="24"/>
        </w:rPr>
        <w:t xml:space="preserve"> </w:t>
      </w:r>
      <w:r w:rsidR="0092269A" w:rsidRPr="001F241F">
        <w:rPr>
          <w:rFonts w:cstheme="minorHAnsi"/>
          <w:color w:val="000000" w:themeColor="text1"/>
          <w:sz w:val="24"/>
          <w:szCs w:val="24"/>
        </w:rPr>
        <w:t>Ma</w:t>
      </w:r>
      <w:r w:rsidR="0071678B" w:rsidRPr="001F241F">
        <w:rPr>
          <w:rFonts w:cstheme="minorHAnsi"/>
          <w:color w:val="000000" w:themeColor="text1"/>
          <w:sz w:val="24"/>
          <w:szCs w:val="24"/>
        </w:rPr>
        <w:t>y</w:t>
      </w:r>
      <w:r w:rsidR="0092269A" w:rsidRPr="001F241F">
        <w:rPr>
          <w:rFonts w:cstheme="minorHAnsi"/>
          <w:color w:val="000000" w:themeColor="text1"/>
          <w:sz w:val="24"/>
          <w:szCs w:val="24"/>
        </w:rPr>
        <w:t xml:space="preserve"> 202</w:t>
      </w:r>
      <w:r w:rsidR="001F241F" w:rsidRPr="001F241F">
        <w:rPr>
          <w:rFonts w:cstheme="minorHAnsi"/>
          <w:color w:val="000000" w:themeColor="text1"/>
          <w:sz w:val="24"/>
          <w:szCs w:val="24"/>
        </w:rPr>
        <w:t>6</w:t>
      </w:r>
      <w:r w:rsidRPr="001F241F">
        <w:rPr>
          <w:rFonts w:cstheme="minorHAnsi"/>
          <w:color w:val="000000" w:themeColor="text1"/>
          <w:sz w:val="24"/>
          <w:szCs w:val="24"/>
        </w:rPr>
        <w:t>.</w:t>
      </w:r>
    </w:p>
    <w:p w14:paraId="41DA1DD9" w14:textId="77777777" w:rsidR="007F2401" w:rsidRDefault="007F2401" w:rsidP="007F240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4CA6D08" w14:textId="1FF126C1" w:rsidR="001F241F" w:rsidRDefault="001F241F" w:rsidP="001F241F">
      <w:p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  <w:sz w:val="24"/>
          <w:szCs w:val="24"/>
        </w:rPr>
      </w:pPr>
      <w:r w:rsidRPr="001F241F">
        <w:rPr>
          <w:rFonts w:eastAsia="ArialMT" w:cstheme="minorHAnsi"/>
          <w:b/>
          <w:bCs/>
          <w:sz w:val="24"/>
          <w:szCs w:val="24"/>
          <w:u w:val="single"/>
        </w:rPr>
        <w:lastRenderedPageBreak/>
        <w:t xml:space="preserve">Please </w:t>
      </w:r>
      <w:proofErr w:type="gramStart"/>
      <w:r w:rsidRPr="001F241F">
        <w:rPr>
          <w:rFonts w:eastAsia="ArialMT" w:cstheme="minorHAnsi"/>
          <w:b/>
          <w:bCs/>
          <w:sz w:val="24"/>
          <w:szCs w:val="24"/>
          <w:u w:val="single"/>
        </w:rPr>
        <w:t>note</w:t>
      </w:r>
      <w:r>
        <w:rPr>
          <w:rFonts w:eastAsia="ArialMT" w:cstheme="minorHAnsi"/>
          <w:sz w:val="24"/>
          <w:szCs w:val="24"/>
        </w:rPr>
        <w:t>:</w:t>
      </w:r>
      <w:proofErr w:type="gramEnd"/>
      <w:r>
        <w:rPr>
          <w:rFonts w:eastAsia="ArialMT" w:cstheme="minorHAnsi"/>
          <w:sz w:val="24"/>
          <w:szCs w:val="24"/>
        </w:rPr>
        <w:t xml:space="preserve"> we anticipate that there will be more applications than we can fund. The Core Group’s decision is final</w:t>
      </w:r>
      <w:r>
        <w:rPr>
          <w:rFonts w:eastAsia="ArialMT" w:cstheme="minorHAnsi"/>
          <w:sz w:val="24"/>
          <w:szCs w:val="24"/>
        </w:rPr>
        <w:t xml:space="preserve"> and based on the information provided in this form</w:t>
      </w:r>
      <w:r>
        <w:rPr>
          <w:rFonts w:eastAsia="ArialMT" w:cstheme="minorHAnsi"/>
          <w:sz w:val="24"/>
          <w:szCs w:val="24"/>
        </w:rPr>
        <w:t>.</w:t>
      </w:r>
    </w:p>
    <w:p w14:paraId="7CEC6ACE" w14:textId="77777777" w:rsidR="001F241F" w:rsidRDefault="001F241F" w:rsidP="007F240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FE69EDA" w14:textId="346D1AD2" w:rsidR="001D7DA8" w:rsidRDefault="001D7DA8" w:rsidP="007F240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1D7DA8">
        <w:rPr>
          <w:rFonts w:cstheme="minorHAnsi"/>
          <w:sz w:val="24"/>
          <w:szCs w:val="24"/>
        </w:rPr>
        <w:t xml:space="preserve">Please direct any questions </w:t>
      </w:r>
      <w:r>
        <w:rPr>
          <w:rFonts w:cstheme="minorHAnsi"/>
          <w:sz w:val="24"/>
          <w:szCs w:val="24"/>
        </w:rPr>
        <w:t xml:space="preserve">regarding funding </w:t>
      </w:r>
      <w:r w:rsidRPr="001D7DA8">
        <w:rPr>
          <w:rFonts w:cstheme="minorHAnsi"/>
          <w:sz w:val="24"/>
          <w:szCs w:val="24"/>
        </w:rPr>
        <w:t xml:space="preserve">to </w:t>
      </w:r>
      <w:hyperlink r:id="rId9" w:history="1">
        <w:r w:rsidRPr="00811002">
          <w:rPr>
            <w:rStyle w:val="Hyperlink"/>
            <w:rFonts w:cstheme="minorHAnsi"/>
            <w:sz w:val="24"/>
            <w:szCs w:val="24"/>
          </w:rPr>
          <w:t>wimanet.science@gmail.com</w:t>
        </w:r>
      </w:hyperlink>
      <w:r>
        <w:rPr>
          <w:rFonts w:cstheme="minorHAnsi"/>
          <w:sz w:val="24"/>
          <w:szCs w:val="24"/>
        </w:rPr>
        <w:t>.</w:t>
      </w:r>
    </w:p>
    <w:p w14:paraId="1295B2C8" w14:textId="77777777" w:rsidR="001D7DA8" w:rsidRDefault="001D7DA8" w:rsidP="007F240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9AF732B" w14:textId="19A18948" w:rsidR="001D7DA8" w:rsidRPr="007F2401" w:rsidRDefault="001D7DA8" w:rsidP="007F240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If you want to know more about the event</w:t>
      </w:r>
      <w:r w:rsidR="006F5DAE">
        <w:rPr>
          <w:rFonts w:cstheme="minorHAnsi"/>
          <w:sz w:val="24"/>
          <w:szCs w:val="24"/>
        </w:rPr>
        <w:t>, you can contact the</w:t>
      </w:r>
      <w:r w:rsidR="00BF6224">
        <w:rPr>
          <w:rFonts w:cstheme="minorHAnsi"/>
          <w:sz w:val="24"/>
          <w:szCs w:val="24"/>
        </w:rPr>
        <w:t xml:space="preserve"> local</w:t>
      </w:r>
      <w:r w:rsidR="006F5DAE">
        <w:rPr>
          <w:rFonts w:cstheme="minorHAnsi"/>
          <w:sz w:val="24"/>
          <w:szCs w:val="24"/>
        </w:rPr>
        <w:t xml:space="preserve"> organization committee at </w:t>
      </w:r>
      <w:hyperlink r:id="rId10" w:history="1">
        <w:r w:rsidR="001F241F" w:rsidRPr="00B71C89">
          <w:rPr>
            <w:rStyle w:val="Hyperlink"/>
            <w:rFonts w:cstheme="minorHAnsi"/>
            <w:sz w:val="24"/>
            <w:szCs w:val="24"/>
          </w:rPr>
          <w:t>wildlife.parasite.conference@gmail.com</w:t>
        </w:r>
      </w:hyperlink>
      <w:r w:rsidR="001F241F">
        <w:rPr>
          <w:rFonts w:cstheme="minorHAnsi"/>
          <w:sz w:val="24"/>
          <w:szCs w:val="24"/>
        </w:rPr>
        <w:t>.</w:t>
      </w:r>
    </w:p>
    <w:p w14:paraId="25C19307" w14:textId="77777777" w:rsidR="00CD1EF7" w:rsidRPr="00E84310" w:rsidRDefault="00CD1EF7" w:rsidP="00590DD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sectPr w:rsidR="00CD1EF7" w:rsidRPr="00E84310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DBC44" w14:textId="77777777" w:rsidR="000A66FC" w:rsidRDefault="000A66FC" w:rsidP="00E74DEA">
      <w:pPr>
        <w:spacing w:after="0" w:line="240" w:lineRule="auto"/>
      </w:pPr>
      <w:r>
        <w:separator/>
      </w:r>
    </w:p>
  </w:endnote>
  <w:endnote w:type="continuationSeparator" w:id="0">
    <w:p w14:paraId="7909FBE7" w14:textId="77777777" w:rsidR="000A66FC" w:rsidRDefault="000A66FC" w:rsidP="00E74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MT">
    <w:altName w:val="Times New Roman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F41BF" w14:textId="77777777" w:rsidR="000A66FC" w:rsidRDefault="000A66FC" w:rsidP="00E74DEA">
      <w:pPr>
        <w:spacing w:after="0" w:line="240" w:lineRule="auto"/>
      </w:pPr>
      <w:r>
        <w:separator/>
      </w:r>
    </w:p>
  </w:footnote>
  <w:footnote w:type="continuationSeparator" w:id="0">
    <w:p w14:paraId="69DB12CA" w14:textId="77777777" w:rsidR="000A66FC" w:rsidRDefault="000A66FC" w:rsidP="00E74D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5DC2B" w14:textId="77777777" w:rsidR="007F4A0B" w:rsidRDefault="007F4A0B" w:rsidP="007F4A0B">
    <w:pPr>
      <w:pStyle w:val="Header"/>
    </w:pPr>
    <w:r>
      <w:rPr>
        <w:noProof/>
      </w:rPr>
      <w:drawing>
        <wp:inline distT="0" distB="0" distL="0" distR="0" wp14:anchorId="26CC3F7B" wp14:editId="04AC0DB5">
          <wp:extent cx="1819072" cy="852299"/>
          <wp:effectExtent l="0" t="0" r="0" b="0"/>
          <wp:docPr id="2015464973" name="Picture 2" descr="A grey logo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5464973" name="Picture 2" descr="A grey logo with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5427" cy="8833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en-GB"/>
      </w:rPr>
      <w:t xml:space="preserve">                                                                                      </w:t>
    </w:r>
    <w:r>
      <w:rPr>
        <w:noProof/>
      </w:rPr>
      <w:drawing>
        <wp:inline distT="0" distB="0" distL="0" distR="0" wp14:anchorId="579678D2" wp14:editId="42A6069A">
          <wp:extent cx="917199" cy="787941"/>
          <wp:effectExtent l="0" t="0" r="0" b="0"/>
          <wp:docPr id="983543356" name="Picture 1" descr="A red and white text with white text and animal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543356" name="Picture 1" descr="A red and white text with white text and animals&#10;&#10;Description automatically generated with medium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437" cy="8053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2C653B" w14:textId="77777777" w:rsidR="00E74DEA" w:rsidRDefault="00E74D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567BD"/>
    <w:multiLevelType w:val="multilevel"/>
    <w:tmpl w:val="0AFE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C1EBC"/>
    <w:multiLevelType w:val="hybridMultilevel"/>
    <w:tmpl w:val="6F68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350D07"/>
    <w:multiLevelType w:val="hybridMultilevel"/>
    <w:tmpl w:val="C9BE0B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503398">
    <w:abstractNumId w:val="1"/>
  </w:num>
  <w:num w:numId="2" w16cid:durableId="1543011225">
    <w:abstractNumId w:val="2"/>
  </w:num>
  <w:num w:numId="3" w16cid:durableId="1145514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1D"/>
    <w:rsid w:val="00057CA7"/>
    <w:rsid w:val="00065641"/>
    <w:rsid w:val="00073BCB"/>
    <w:rsid w:val="000A66FC"/>
    <w:rsid w:val="00104D9C"/>
    <w:rsid w:val="001139C2"/>
    <w:rsid w:val="001210C4"/>
    <w:rsid w:val="001570E9"/>
    <w:rsid w:val="00163D24"/>
    <w:rsid w:val="001D7DA8"/>
    <w:rsid w:val="001F241F"/>
    <w:rsid w:val="00221616"/>
    <w:rsid w:val="002246B9"/>
    <w:rsid w:val="00230C7A"/>
    <w:rsid w:val="0026355A"/>
    <w:rsid w:val="00306FDA"/>
    <w:rsid w:val="00313439"/>
    <w:rsid w:val="003142B9"/>
    <w:rsid w:val="00351CF8"/>
    <w:rsid w:val="00395928"/>
    <w:rsid w:val="00397D62"/>
    <w:rsid w:val="003A16E2"/>
    <w:rsid w:val="003B040A"/>
    <w:rsid w:val="003E70BD"/>
    <w:rsid w:val="004050BB"/>
    <w:rsid w:val="004A2208"/>
    <w:rsid w:val="004B4B0B"/>
    <w:rsid w:val="005165C2"/>
    <w:rsid w:val="00520816"/>
    <w:rsid w:val="00530615"/>
    <w:rsid w:val="00590DDD"/>
    <w:rsid w:val="005B1A87"/>
    <w:rsid w:val="005B4362"/>
    <w:rsid w:val="005E3A02"/>
    <w:rsid w:val="006558FF"/>
    <w:rsid w:val="00682985"/>
    <w:rsid w:val="006858F6"/>
    <w:rsid w:val="006C1A57"/>
    <w:rsid w:val="006C3B91"/>
    <w:rsid w:val="006D3A1A"/>
    <w:rsid w:val="006F27A4"/>
    <w:rsid w:val="006F5DAE"/>
    <w:rsid w:val="0071678B"/>
    <w:rsid w:val="00733D6A"/>
    <w:rsid w:val="007725A9"/>
    <w:rsid w:val="00774FA5"/>
    <w:rsid w:val="0079081D"/>
    <w:rsid w:val="007F2401"/>
    <w:rsid w:val="007F4A0B"/>
    <w:rsid w:val="008004E6"/>
    <w:rsid w:val="00856D5C"/>
    <w:rsid w:val="00867D0E"/>
    <w:rsid w:val="008759EE"/>
    <w:rsid w:val="008F370C"/>
    <w:rsid w:val="0092269A"/>
    <w:rsid w:val="00984908"/>
    <w:rsid w:val="00995F8A"/>
    <w:rsid w:val="009A404A"/>
    <w:rsid w:val="009C591C"/>
    <w:rsid w:val="00A253E4"/>
    <w:rsid w:val="00A30350"/>
    <w:rsid w:val="00A57793"/>
    <w:rsid w:val="00A865F5"/>
    <w:rsid w:val="00AC5405"/>
    <w:rsid w:val="00AE6DE4"/>
    <w:rsid w:val="00BB5F26"/>
    <w:rsid w:val="00BD653D"/>
    <w:rsid w:val="00BE3ABE"/>
    <w:rsid w:val="00BF1BFA"/>
    <w:rsid w:val="00BF6224"/>
    <w:rsid w:val="00C0039F"/>
    <w:rsid w:val="00C84ED5"/>
    <w:rsid w:val="00CC0700"/>
    <w:rsid w:val="00CD1EF7"/>
    <w:rsid w:val="00CE21C5"/>
    <w:rsid w:val="00CE5949"/>
    <w:rsid w:val="00CE5DB8"/>
    <w:rsid w:val="00CF0ECC"/>
    <w:rsid w:val="00D12754"/>
    <w:rsid w:val="00D251AD"/>
    <w:rsid w:val="00D94234"/>
    <w:rsid w:val="00E05727"/>
    <w:rsid w:val="00E06D84"/>
    <w:rsid w:val="00E74DEA"/>
    <w:rsid w:val="00E84310"/>
    <w:rsid w:val="00EF5671"/>
    <w:rsid w:val="00F1551E"/>
    <w:rsid w:val="00F27AA0"/>
    <w:rsid w:val="00F46757"/>
    <w:rsid w:val="00F51D74"/>
    <w:rsid w:val="00F55680"/>
    <w:rsid w:val="00F65B7A"/>
    <w:rsid w:val="00FA7AC4"/>
    <w:rsid w:val="00FF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3C1C5"/>
  <w15:docId w15:val="{BBD45210-4365-F04F-9836-A63C0B8C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DE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4D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DEA"/>
  </w:style>
  <w:style w:type="paragraph" w:styleId="Footer">
    <w:name w:val="footer"/>
    <w:basedOn w:val="Normal"/>
    <w:link w:val="FooterChar"/>
    <w:uiPriority w:val="99"/>
    <w:unhideWhenUsed/>
    <w:rsid w:val="00E74D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DEA"/>
  </w:style>
  <w:style w:type="paragraph" w:styleId="BalloonText">
    <w:name w:val="Balloon Text"/>
    <w:basedOn w:val="Normal"/>
    <w:link w:val="BalloonTextChar"/>
    <w:uiPriority w:val="99"/>
    <w:semiHidden/>
    <w:unhideWhenUsed/>
    <w:rsid w:val="00E74D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D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F24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51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1A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556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ttps://www.cost.eu/actions/CA2210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ildlifeparasiteco.wixsite.com/vii-international-c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wildlife.parasite.conference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wimanet.science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454</Words>
  <Characters>2357</Characters>
  <Application>Microsoft Office Word</Application>
  <DocSecurity>0</DocSecurity>
  <Lines>124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AlexC</dc:creator>
  <cp:keywords/>
  <dc:description/>
  <cp:lastModifiedBy>Jenny Dunn</cp:lastModifiedBy>
  <cp:revision>5</cp:revision>
  <dcterms:created xsi:type="dcterms:W3CDTF">2026-03-13T10:44:00Z</dcterms:created>
  <dcterms:modified xsi:type="dcterms:W3CDTF">2026-03-13T13:42:00Z</dcterms:modified>
</cp:coreProperties>
</file>