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20.svgz" ContentType="image/svg+xml;charset=utf-8"/>
  <Override PartName="/word/media/rId23.svgz" ContentType="image/svg+xml;charset=utf-8"/>
  <Override PartName="/word/media/rId26.svgz" ContentType="image/svg+xml;charset=utf-8"/>
  <Override PartName="/word/media/rId29.svgz" ContentType="image/svg+xml;charset=utf-8"/>
  <Override PartName="/word/media/rId32.svgz" ContentType="image/svg+xml;charset=utf-8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8" w:name="X5b0544bc6b5109dd261f8bb81eee02426aabf87"/>
    <w:p>
      <w:pPr>
        <w:spacing w:after="240"/>
        <w:jc w:val="center"/>
      </w:pPr>
      <w:r>
        <w:drawing>
          <wp:inline>
            <wp:extent cx="5669280" cy="1417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sud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b/>
          <w:color w:val="1B3A5C"/>
          <w:sz w:val="36"/>
        </w:rPr>
        <w:t xml:space="preserve">Sudut Pandang Terluas GotongRoyong — Dari 5M Sempit ke OS Kehidupan Komunitas 280 Juta</w:t>
      </w:r>
    </w:p>
    <w:p>
      <w:pPr>
        <w:pStyle w:val="BlockText"/>
      </w:pPr>
      <w:r>
        <w:drawing>
          <wp:inline>
            <wp:extent cx="1028700" cy="190500"/>
            <wp:effectExtent b="0" l="0" r="0" t="0"/>
            <wp:docPr descr="7 LENSA" title="" id="21" name="Picture"/>
            <a:graphic>
              <a:graphicData uri="http://schemas.openxmlformats.org/drawingml/2006/picture">
                <pic:pic>
                  <pic:nvPicPr>
                    <pic:cNvPr descr="https://img.shields.io/badge/7%20LENSA-Terluas-blue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38250" cy="190500"/>
            <wp:effectExtent b="0" l="0" r="0" t="0"/>
            <wp:docPr descr="280 JUTA" title="" id="24" name="Picture"/>
            <a:graphic>
              <a:graphicData uri="http://schemas.openxmlformats.org/drawingml/2006/picture">
                <pic:pic>
                  <pic:nvPicPr>
                    <pic:cNvPr descr="https://img.shields.io/badge/TAM-280%20Juta%20Warga-brightgreen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543050" cy="190500"/>
            <wp:effectExtent b="0" l="0" r="0" t="0"/>
            <wp:docPr descr="300 FITUR" title="" id="27" name="Picture"/>
            <a:graphic>
              <a:graphicData uri="http://schemas.openxmlformats.org/drawingml/2006/picture">
                <pic:pic>
                  <pic:nvPicPr>
                    <pic:cNvPr descr="https://img.shields.io/badge/Roadmap-300%20Fitur%205%20Fase-orange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943100" cy="190500"/>
            <wp:effectExtent b="0" l="0" r="0" t="0"/>
            <wp:docPr descr="TIGA INSAN" title="" id="30" name="Picture"/>
            <a:graphic>
              <a:graphicData uri="http://schemas.openxmlformats.org/drawingml/2006/picture">
                <pic:pic>
                  <pic:nvPicPr>
                    <pic:cNvPr descr="https://img.shields.io/badge/TIGA%20INSAN-Muttaqin--Shalih--Nafi'-success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771650" cy="190500"/>
            <wp:effectExtent b="0" l="0" r="0" t="0"/>
            <wp:docPr descr="TERUJI 5M" title="" id="33" name="Picture"/>
            <a:graphic>
              <a:graphicData uri="http://schemas.openxmlformats.org/drawingml/2006/picture">
                <pic:pic>
                  <pic:nvPicPr>
                    <pic:cNvPr descr="https://img.shields.io/badge/TERUJI%205%20JUTA-99s%2050K%20rows%2Fs-lightgrey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Tanggal:</w:t>
      </w:r>
      <w:r>
        <w:t xml:space="preserve"> </w:t>
      </w:r>
      <w:r>
        <w:t xml:space="preserve">15 Aug 2026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Sintesis 7 Lensa — Lokal (12 Docs-wa) + Internet (80+ URL) |</w:t>
      </w:r>
      <w:r>
        <w:t xml:space="preserve"> </w:t>
      </w:r>
      <w:r>
        <w:rPr>
          <w:bCs/>
          <w:b/>
        </w:rPr>
        <w:t xml:space="preserve">Lokasi:</w:t>
      </w:r>
      <w:r>
        <w:t xml:space="preserve"> </w:t>
      </w:r>
      <w:r>
        <w:rPr>
          <w:rStyle w:val="VerbatimChar"/>
        </w:rPr>
        <w:t xml:space="preserve">backend-performa-demo/docs/SUDUT_PANDANG_TERLUAS.md</w:t>
      </w:r>
    </w:p>
    <w:p>
      <w:pPr>
        <w:pStyle w:val="BlockText"/>
      </w:pPr>
      <w:r>
        <w:rPr>
          <w:bCs/>
          <w:b/>
        </w:rPr>
        <w:t xml:space="preserve">Ringkasan 3 kalimat warung:</w:t>
      </w:r>
      <w:r>
        <w:t xml:space="preserve"> </w:t>
      </w:r>
      <w:r>
        <w:t xml:space="preserve">Demo 5M kemarin itu seperti uji dapur — masak 5 juta porsi 99 detik, heap flat 64MB, GIN 200x — keren tapi baru 5% visi. Visi aslinya bukan aplikasi kas RT yang ngebut, tapi OS Kehidupan Komunitas untuk 280 juta warga — dari masjid ke RT/RW ke UMKM ke BMT, dengan kepercayaan yang bisa diverifikasi matematis. Laporan ini buka 7 lensa sekaligus biar tidak salah sangka: filosofi TIGA INSAN, Piagam Madinah Digital, socio corp inverted, 7 fondasi + 6DB + 514 masjid, data Pesanggrahan 6.081, UX 100 prinsip, dan roadmap 300 fitur — semua terhubung.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Demo 5M (5% visi) ──&gt; [7 Lensa Terluas] ──&gt; OS Kehidupan Komunitas (100% visi)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99s 50K rows/s        Filosofi+Piagam+Corp+Tekno+Data+UX+Roadmap    280jt warga 70.4jt keluarga 800rb masjid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GIN 200x COPY 25x      Lokal 12 file + Internet 80+ URL              300 fitur 5 fase 56 bab brand</w:t>
      </w:r>
    </w:p>
    <w:p>
      <w:pPr>
        <w:pStyle w:val="BlockText"/>
      </w:pPr>
      <w:r>
        <w:t xml:space="preserve">✅ PASS — 7 lensa tuntas. Demo 5M tetap valid sebagai bukti performa, tapi jangan dikira itu seluruh GotongRoyong.</w:t>
      </w:r>
    </w:p>
    <w:p>
      <w:r>
        <w:pict>
          <v:rect style="width:0;height:1.5pt" o:hralign="center" o:hrstd="t" o:hr="t"/>
        </w:pict>
      </w:r>
    </w:p>
    <w:bookmarkStart w:id="35" w:name="daftar-isi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Daftar Isi</w:t>
      </w:r>
    </w:p>
    <w:p>
      <w:pPr>
        <w:numPr>
          <w:ilvl w:val="0"/>
          <w:numId w:val="1001"/>
        </w:numPr>
        <w:pStyle w:val="Compact"/>
      </w:pPr>
      <w:hyperlink w:anchor="Xac8d7f4daa1d58e42b7f22f6464eaaef68ee6ab">
        <w:r>
          <w:rPr>
            <w:rStyle w:val="Hyperlink"/>
          </w:rPr>
          <w:t xml:space="preserve">Bab 0 — Diagnosis Sempit: Kenapa Demo 5M Hanya 5% Visi</w:t>
        </w:r>
      </w:hyperlink>
    </w:p>
    <w:p>
      <w:pPr>
        <w:numPr>
          <w:ilvl w:val="0"/>
          <w:numId w:val="1001"/>
        </w:numPr>
        <w:pStyle w:val="Compact"/>
      </w:pPr>
      <w:hyperlink w:anchor="X489a1221f9861b6a05b472579417d9f073b2641">
        <w:r>
          <w:rPr>
            <w:rStyle w:val="Hyperlink"/>
          </w:rPr>
          <w:t xml:space="preserve">Lensa 1 — Filosofi TIGA INSAN: Muttaqin-Shalih-Nafi’</w:t>
        </w:r>
      </w:hyperlink>
    </w:p>
    <w:p>
      <w:pPr>
        <w:numPr>
          <w:ilvl w:val="0"/>
          <w:numId w:val="1001"/>
        </w:numPr>
        <w:pStyle w:val="Compact"/>
      </w:pPr>
      <w:hyperlink w:anchor="lensa-2--piagam-madinah-10-pasal-vs-gdpr">
        <w:r>
          <w:rPr>
            <w:rStyle w:val="Hyperlink"/>
          </w:rPr>
          <w:t xml:space="preserve">Lensa 2 — Piagam Madinah 10 Pasal vs GDPR</w:t>
        </w:r>
      </w:hyperlink>
    </w:p>
    <w:p>
      <w:pPr>
        <w:numPr>
          <w:ilvl w:val="0"/>
          <w:numId w:val="1001"/>
        </w:numPr>
        <w:pStyle w:val="Compact"/>
      </w:pPr>
      <w:hyperlink w:anchor="X5597c106c412c9c7bf66d5f3e8aaea4eaa34dad">
        <w:r>
          <w:rPr>
            <w:rStyle w:val="Hyperlink"/>
          </w:rPr>
          <w:t xml:space="preserve">Lensa 3 — Socio Corporation Inverted 11 Level vs Buurtzorg/Mondragon</w:t>
        </w:r>
      </w:hyperlink>
    </w:p>
    <w:p>
      <w:pPr>
        <w:numPr>
          <w:ilvl w:val="0"/>
          <w:numId w:val="1001"/>
        </w:numPr>
        <w:pStyle w:val="Compact"/>
      </w:pPr>
      <w:hyperlink w:anchor="Xff91f44b4c220a2fd38055f8e2011254360c78d">
        <w:r>
          <w:rPr>
            <w:rStyle w:val="Hyperlink"/>
          </w:rPr>
          <w:t xml:space="preserve">Lensa 4 — Teknologi 7 Fondasi + 6DB + 514 Masjid vs Stack 2026</w:t>
        </w:r>
      </w:hyperlink>
    </w:p>
    <w:p>
      <w:pPr>
        <w:numPr>
          <w:ilvl w:val="0"/>
          <w:numId w:val="1001"/>
        </w:numPr>
        <w:pStyle w:val="Compact"/>
      </w:pPr>
      <w:hyperlink w:anchor="Xec235c8ea82288023a026bde4ec54f1a7bd3a00">
        <w:r>
          <w:rPr>
            <w:rStyle w:val="Hyperlink"/>
          </w:rPr>
          <w:t xml:space="preserve">Lensa 5 — Data Pesanggrahan 6.081: Dari 1 Kecamatan ke 1.7 Juta Titik</w:t>
        </w:r>
      </w:hyperlink>
    </w:p>
    <w:p>
      <w:pPr>
        <w:numPr>
          <w:ilvl w:val="0"/>
          <w:numId w:val="1001"/>
        </w:numPr>
        <w:pStyle w:val="Compact"/>
      </w:pPr>
      <w:hyperlink w:anchor="X5b8f4bc0da5cd49465245e170ca5d3190c9d7b3">
        <w:r>
          <w:rPr>
            <w:rStyle w:val="Hyperlink"/>
          </w:rPr>
          <w:t xml:space="preserve">Lensa 6 — UX 100 Prinsip 7 Tier vs Nielsen 10</w:t>
        </w:r>
      </w:hyperlink>
    </w:p>
    <w:p>
      <w:pPr>
        <w:numPr>
          <w:ilvl w:val="0"/>
          <w:numId w:val="1001"/>
        </w:numPr>
        <w:pStyle w:val="Compact"/>
      </w:pPr>
      <w:hyperlink w:anchor="X52bfedaec2bbd583b41a1937b00d71f3d6ef4bb">
        <w:r>
          <w:rPr>
            <w:rStyle w:val="Hyperlink"/>
          </w:rPr>
          <w:t xml:space="preserve">Lensa 7 — Roadmap 300 Fitur 5 Fase + Brand 56 Bab vs Global</w:t>
        </w:r>
      </w:hyperlink>
    </w:p>
    <w:p>
      <w:pPr>
        <w:numPr>
          <w:ilvl w:val="0"/>
          <w:numId w:val="1001"/>
        </w:numPr>
        <w:pStyle w:val="Compact"/>
      </w:pPr>
      <w:hyperlink w:anchor="X67af89446348df17493cbae6105ffeff2102159">
        <w:r>
          <w:rPr>
            <w:rStyle w:val="Hyperlink"/>
          </w:rPr>
          <w:t xml:space="preserve">Bab Sintesis — 3 Hal Sekaligus yang Tidak Dimiliki Platform Lain</w:t>
        </w:r>
      </w:hyperlink>
    </w:p>
    <w:p>
      <w:pPr>
        <w:numPr>
          <w:ilvl w:val="0"/>
          <w:numId w:val="1001"/>
        </w:numPr>
        <w:pStyle w:val="Compact"/>
      </w:pPr>
      <w:hyperlink w:anchor="X15d259a2067a043d406e19bc936d3989cc85c6a">
        <w:r>
          <w:rPr>
            <w:rStyle w:val="Hyperlink"/>
          </w:rPr>
          <w:t xml:space="preserve">Bab Rekomendasi — Opsi A/B/C untuk Presentasi &amp; Eksekusi</w:t>
        </w:r>
      </w:hyperlink>
    </w:p>
    <w:p>
      <w:pPr>
        <w:numPr>
          <w:ilvl w:val="0"/>
          <w:numId w:val="1001"/>
        </w:numPr>
        <w:pStyle w:val="Compact"/>
      </w:pPr>
      <w:hyperlink w:anchor="lampiran-a--sumber-lokal-12-file">
        <w:r>
          <w:rPr>
            <w:rStyle w:val="Hyperlink"/>
          </w:rPr>
          <w:t xml:space="preserve">Lampiran A — Sumber Lokal 12 File</w:t>
        </w:r>
      </w:hyperlink>
    </w:p>
    <w:p>
      <w:pPr>
        <w:numPr>
          <w:ilvl w:val="0"/>
          <w:numId w:val="1001"/>
        </w:numPr>
        <w:pStyle w:val="Compact"/>
      </w:pPr>
      <w:hyperlink w:anchor="Xf588592b94ec2d3b327c7e351a449e6b80e4374">
        <w:r>
          <w:rPr>
            <w:rStyle w:val="Hyperlink"/>
          </w:rPr>
          <w:t xml:space="preserve">Lampiran B — Sumber Internet 20+ URL Kategori</w:t>
        </w:r>
      </w:hyperlink>
    </w:p>
    <w:p>
      <w:pPr>
        <w:numPr>
          <w:ilvl w:val="0"/>
          <w:numId w:val="1001"/>
        </w:numPr>
        <w:pStyle w:val="Compact"/>
      </w:pPr>
      <w:hyperlink w:anchor="lampiran-c--glossary-12-istilah-terluas">
        <w:r>
          <w:rPr>
            <w:rStyle w:val="Hyperlink"/>
          </w:rPr>
          <w:t xml:space="preserve">Lampiran C — Glossary 12 Istilah Terluas</w:t>
        </w:r>
      </w:hyperlink>
    </w:p>
    <w:p>
      <w:r>
        <w:pict>
          <v:rect style="width:0;height:1.5pt" o:hralign="center" o:hrstd="t" o:hr="t"/>
        </w:pict>
      </w:r>
    </w:p>
    <w:bookmarkEnd w:id="35"/>
    <w:bookmarkStart w:id="38" w:name="X8bfca201ecdce633fc5cceccb0a79ebceb0ebab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Bab 0 — Diagnosis Sempit: Kenapa Demo 5M Hanya 5% Visi</w:t>
      </w:r>
    </w:p>
    <w:bookmarkStart w:id="36" w:name="tabel-7-dimensi-visi-vs-demo-5m-cover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7 Dimensi — Visi vs Demo 5M Cover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289"/>
        <w:gridCol w:w="1352"/>
        <w:gridCol w:w="2028"/>
        <w:gridCol w:w="1448"/>
        <w:gridCol w:w="482"/>
        <w:gridCol w:w="2318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Dimensi Visi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Visi Lengkap (100%)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Demo 5M Cover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Gap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Akibat Jika Hanya Demo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Filosofi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TIGA INSAN prisma 6 ranah, filter keputusan, siklus Belajar-&gt;Memimpin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Hanya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Kecepatan = amanah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1 baris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95% hilang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Dikira aplikasi performa, bukan gerakan peradaban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Tata Kelola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Piagam Madinah 10 pasal + 5 Layer Trust, moat verifiable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Hanya RLS 1 baris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90% hilang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Dikira CRUD biasa, bukan konstitusi digital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Organisasi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Socio corp 11 level inverted, 70.4jt keluarga, biaya 127T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Tidak ada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100% hilang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Dikira startup biasa, bukan socio corporation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Teknologi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 fondasi + 6DB + 514 masjid hub-and-spoke + Fabric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Hanya PG + GIN + COPY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80% hilang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Dikira tuning Postgres, bukan OS modular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Data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Pesanggrahan 6.081 -&gt; 1.7jt ekstrapolasi -&gt; 64jt Kemenkop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Hanya distribusi 5 kelurahan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70% hilang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Dikira synthetic random, bukan bukti lapangan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UX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100 prinsip 7 tier, 5 segmen, 3G 1-2Mbps, WA 98%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Hanya p50/p99 1 slide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90% hilang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Dikira backend ngebut, bukan inklusif 3G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Roadmap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300 fitur 5 fase + Brand 56 bab + 7 revenue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Hanya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MVP Rp0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1 baris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95% hilang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Dikira project skripsi, bukan 37+ bulan</w:t>
            </w:r>
          </w:p>
        </w:tc>
      </w:tr>
    </w:tbl>
    <w:p>
      <w:pPr>
        <w:pStyle w:val="BlockText"/>
      </w:pPr>
      <w:r>
        <w:t xml:space="preserve">⚠️ WARNING — Jika presentasi hanya demo 5M, audiens pulang dengan kesan</w:t>
      </w:r>
      <w:r>
        <w:t xml:space="preserve"> </w:t>
      </w:r>
      <w:r>
        <w:t xml:space="preserve">“</w:t>
      </w:r>
      <w:r>
        <w:t xml:space="preserve">aplikasi kas RT yang ngebut</w:t>
      </w:r>
      <w:r>
        <w:t xml:space="preserve">”</w:t>
      </w:r>
      <w:r>
        <w:t xml:space="preserve">. Padahal visi adalah OS Kehidupan Komunitas 280 juta — beda kelas, beda moat, beda skala.</w:t>
      </w:r>
    </w:p>
    <w:bookmarkEnd w:id="36"/>
    <w:bookmarkStart w:id="37" w:name="akibat-aplikasi-kas-rt-yang-ngebut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Akibat</w:t>
      </w:r>
      <w:r>
        <w:rPr>
          <w:rFonts w:ascii="Calibri" w:hAnsi="Calibri"/>
          <w:b/>
          <w:color w:val="1B3A5C"/>
          <w:sz w:val="24"/>
        </w:rPr>
        <w:t xml:space="preserve"> </w:t>
      </w:r>
      <w:r>
        <w:rPr>
          <w:rFonts w:ascii="Calibri" w:hAnsi="Calibri"/>
          <w:b/>
          <w:color w:val="1B3A5C"/>
          <w:sz w:val="24"/>
        </w:rPr>
        <w:t xml:space="preserve">“</w:t>
      </w:r>
      <w:r>
        <w:rPr>
          <w:rFonts w:ascii="Calibri" w:hAnsi="Calibri"/>
          <w:b/>
          <w:color w:val="1B3A5C"/>
          <w:sz w:val="24"/>
        </w:rPr>
        <w:t xml:space="preserve">Aplikasi Kas RT yang Ngebut</w:t>
      </w:r>
      <w:r>
        <w:rPr>
          <w:rFonts w:ascii="Calibri" w:hAnsi="Calibri"/>
          <w:b/>
          <w:color w:val="1B3A5C"/>
          <w:sz w:val="24"/>
        </w:rPr>
        <w:t xml:space="preserve">”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Demo 5M saja (5%):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Audiens mikir: "Oh, CRUD kas masjid + search ayam 10ms, lumayan."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Investor mikir: "Market kecil, RT/RW doang, TAM sempit."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Reviewer mikir: "Tuning Postgres doang, tidak ada novelty."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7 Lensa terluas (100%):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Audiens paham: "Ini OS komunitas — filosofi + konstitusi + jaringan fisik + sistem belajar."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Investor lihat: "TAM 280jt, 70.4jt keluarga, 800rb masjid, 64jt UMKM — moat verifiable."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Reviewer nilai: "Socio corp inverted + 514 masjid hub + 100 UX + 300 fitur — arsitektur peradaban."</w:t>
      </w:r>
    </w:p>
    <w:p>
      <w:pPr>
        <w:pStyle w:val="BlockText"/>
      </w:pPr>
      <w:r>
        <w:t xml:space="preserve">✅ SOLUSI — Tambah minimal 3 slide terluas (Opsi A) atau ideal 5-7 slide (Opsi B) agar demo 5M punya konteks. Lihat Bab Rekomendasi.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b90eef6c677ff9bc2d3a0beb2ea3c97661a620d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Lensa 1 — Filosofi TIGA INSAN: Muttaqin-Shalih-Nafi’</w:t>
      </w:r>
    </w:p>
    <w:bookmarkStart w:id="39" w:name="etimologi-3-kata-kunci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Etimologi 3 Kata Kunci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990"/>
        <w:gridCol w:w="1555"/>
        <w:gridCol w:w="2121"/>
        <w:gridCol w:w="2262"/>
        <w:gridCol w:w="99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Insan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Akar Arab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Makna Harfiah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Makna Platform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Lawan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Muttaqin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w-q-y (taqwa) — menjaga, melindungi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Yang menjaga diri dari yang merusak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Kepercayaan yang bisa diverifikasi, bukan percaya buta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Platform yang minta data dulu baru kasih nilai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Shalih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sh-l-h (shalih) — baik, layak, memperbaiki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Yang memperbaiki, yang ihsan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Setiap fitur mengarah ke amal nyata yang rapi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Fitur gimmick yang tidak jadi amal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Nafi’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n-f-’a (nafa’a) — memberi manfaat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Yang bermanfaat bagi orang lain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Dampak terukur bagi komunitas, bukan angka vanity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Ekstraksi nilai ke pemegang saham saja</w:t>
            </w:r>
          </w:p>
        </w:tc>
      </w:tr>
    </w:tbl>
    <w:p>
      <w:pPr>
        <w:pStyle w:val="BlockText"/>
      </w:pPr>
      <w:r>
        <w:t xml:space="preserve">Sumber etimologi: Lane’s Lexicon + Kamus Al-Munawwir. TIGA INSAN lahir dari Grand Synthesis 28 bab pendidikan Islam, lalu jadi DNA seluruh platform.</w:t>
      </w:r>
    </w:p>
    <w:bookmarkEnd w:id="39"/>
    <w:bookmarkStart w:id="40" w:name="prisma-6-ranah-satu-cahaya-6-warna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Prisma 6 Ranah — Satu Cahaya, 6 Warna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770"/>
        <w:gridCol w:w="2640"/>
        <w:gridCol w:w="2310"/>
        <w:gridCol w:w="220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Ranah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Muttaqin (Kepercayaan)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Shalih (Amal/Ihsan)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Nafi’ (Kontribusi)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Kurikulum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Profil lulusan: iman terverifikasi (tauhid, 99 Asmaul Husna)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Profil lulusan: amal ihsan (tracker ibadah, adab harian)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Profil lulusan: kontribusi nyata (volunteering, mentoring)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UX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Trust-first, tanpa registrasi paksa (#1)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Kemudahan beramal, dashboard langsung bernilai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Ruang berkontribusi, transparansi bertahap (#89)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Arsitektur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Auth &amp; keamanan, SHA-256 hash chain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Payment engine, notification engine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Audit trail, blockchain Fabric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Bisnis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Kepercayaan sebagai modal dasar (Brand Bab 0)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Transaksi ekonomi komunitas (HarmoniPay/Market)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Inverted compensation — puncak mengalirkan ke bawah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Roadmap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MVP: transparansi kas 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2-3: engagement + ekonomi UMKM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4-5: infrastruktur peradaban (BMT, Sukuk, Indeks RT)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Data Lapangan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Masjid sebagai pusat kepercayaan (256 di Pesanggrahan)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UMKM sebagai denyut ekonomi (6.081 titik)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Ekosistem yang memberdayakan (1.7jt ekstrapolasi)</w:t>
            </w:r>
          </w:p>
        </w:tc>
      </w:tr>
    </w:tbl>
    <w:bookmarkEnd w:id="40"/>
    <w:bookmarkStart w:id="41" w:name="filter-keputusan-3-pertanyaan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Filter Keputusan 3 Pertanyaan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Opsi A vs Opsi B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|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+---&gt; 1. Apakah meningkatkan KEPERCAYAAN (Muttaqin)?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|        (transparansi, verifikasi, keamanan, RLS)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+---&gt; 2. Apakah memudahkan AMAL/TRANSAKSI (Shalih)?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|        (kemudahan, kecepatan &lt;50ms, ihsan)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+---&gt; 3. Apakah memberdayakan KOMUNITAS (Nafi')?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(dampak terukur, keberlanjutan, keadilan)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Pilih opsi yang paling banyak "Ya" tanpa mengorbankan salah satu.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Contoh: "Subsidi ongkir masif" (Shopee) vs "Logistik komunitas murah" (GR Rides)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-&gt; Shopee: Ya Shalih (murah) tapi Tidak Nafi' (kurir tertindas) -&gt; TOLAK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-&gt; GR Rides: Ya Shalih + Ya Nafi' (warung tetangga jadi kurir) -&gt; PILIH</w:t>
      </w:r>
    </w:p>
    <w:bookmarkEnd w:id="41"/>
    <w:bookmarkStart w:id="42" w:name="Xcffb509a1221b5ae998d3b2f15e1b0d740a4645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Siklus Belajar -&gt; Memimpin (TIGA INSAN dalam Aksi)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[Belajar] ---&gt; [Beribadah] ---&gt; [Bertransaksi] ---&gt; [Berkontribusi] ---&gt; [Memimpin]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^                                                                          |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|__________________________________________________________________________|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(kembali ke Belajar dengan level kesadaran lebih tinggi)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Muttaqin              Shalih                  Nafi'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(iman)               (amal)              (kontribusi)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Belajar</w:t>
      </w:r>
      <w:r>
        <w:t xml:space="preserve"> </w:t>
      </w:r>
      <w:r>
        <w:t xml:space="preserve">— modul tauhid, fiqih, TIGA INSAN (Grand Synthesis 28 bab)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Beribadah</w:t>
      </w:r>
      <w:r>
        <w:t xml:space="preserve"> </w:t>
      </w:r>
      <w:r>
        <w:t xml:space="preserve">— tracker ibadah, jadwal sholat, jurnal muhasabah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Bertransaksi</w:t>
      </w:r>
      <w:r>
        <w:t xml:space="preserve"> </w:t>
      </w:r>
      <w:r>
        <w:t xml:space="preserve">— HarmoniPay, HarmoniMarket, BMT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Berkontribusi</w:t>
      </w:r>
      <w:r>
        <w:t xml:space="preserve"> </w:t>
      </w:r>
      <w:r>
        <w:t xml:space="preserve">— donasi, zakat, wakaf, volunteering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Memimpin</w:t>
      </w:r>
      <w:r>
        <w:t xml:space="preserve"> </w:t>
      </w:r>
      <w:r>
        <w:t xml:space="preserve">— PJ Keluarga -&gt; PJ Global (11 level)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Kembali ke Belajar</w:t>
      </w:r>
      <w:r>
        <w:t xml:space="preserve"> </w:t>
      </w:r>
      <w:r>
        <w:t xml:space="preserve">— dengan perspektif pemimpin yang lebih dalam</w:t>
      </w:r>
    </w:p>
    <w:bookmarkEnd w:id="42"/>
    <w:bookmarkStart w:id="43" w:name="X5bde1b52012c6be8e4b3bc756aa8fb85e92be59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Perbandingan — GR vs WeChat vs Gojek vs Shopee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660"/>
        <w:gridCol w:w="1980"/>
        <w:gridCol w:w="1760"/>
        <w:gridCol w:w="1393"/>
        <w:gridCol w:w="2126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Dimensi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GotongRoyong (TIGA INSAN)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WeChat (Taoist wu-wei)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Gojek (Pragmatik)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Shopee (Growth-at-all-cost)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Filosofi inti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Muttaqin-Shalih-Nafi’ — iman -&gt; amal -&gt; manfaat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wu-wei (non-action), super app tanpa paksaan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An Ojek for Life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solusi harian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Belanja hemat gratis ongkir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transaksi murah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Prinsip desain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Kepercayaan lebih dulu dari fitur (#1)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Keep it simple, let user decide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(Allen Zhang)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Hyperlocal, driver-first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Subsidy-driven, GMV-first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Monetisasi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 revenue, socio corp, inverted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Mini-program commission, ads, pay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Commission 20%, GoPay, ads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Commission + ads + ShopeePay, bakar uang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Trust moat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SHA-256 hash chain verifiable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Tidak ada — trust via Tencent brand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Tidak ada — trust via layanan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Tidak ada — trust via harga murah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Skala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280jt TAM, 70.4jt keluarga, 800rb 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1.3B MAU China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170jt download, 2jt driver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28jt order/hari, US$47.9B GMV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Pelajaran untuk GR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Filosofi jadi filter keputusan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Super app modular tanpa paksaan = validasi GR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Logistik komunitas &gt; subsidi ongkir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Jangan bakar uang, 8 pasar di-exit 2022-2026</w:t>
            </w:r>
          </w:p>
        </w:tc>
      </w:tr>
    </w:tbl>
    <w:p>
      <w:pPr>
        <w:pStyle w:val="BlockText"/>
      </w:pPr>
      <w:r>
        <w:t xml:space="preserve">🔒 Catatan: WeChat Taoist wu-wei bukan agama, tapi etos desain Allen Zhang —</w:t>
      </w:r>
      <w:r>
        <w:t xml:space="preserve"> </w:t>
      </w:r>
      <w:r>
        <w:t xml:space="preserve">“</w:t>
      </w:r>
      <w:r>
        <w:t xml:space="preserve">jangan paksa user, biarkan user menemukan nilai</w:t>
      </w:r>
      <w:r>
        <w:t xml:space="preserve">”</w:t>
      </w:r>
      <w:r>
        <w:t xml:space="preserve">. Ini mirip prinsip GR #90</w:t>
      </w:r>
      <w:r>
        <w:t xml:space="preserve"> </w:t>
      </w:r>
      <w:r>
        <w:t xml:space="preserve">“</w:t>
      </w:r>
      <w:r>
        <w:t xml:space="preserve">tidak ada fitur dipaksakan — yang minta dulu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URL Rujukan Lensa 1:</w:t>
      </w:r>
    </w:p>
    <w:p>
      <w:pPr>
        <w:numPr>
          <w:ilvl w:val="0"/>
          <w:numId w:val="1003"/>
        </w:numPr>
        <w:pStyle w:val="Compact"/>
      </w:pPr>
      <w:r>
        <w:t xml:space="preserve">https://www.wired.com/story/wechat-allen-zhang-philosophy-wuwei — WeChat &amp; Taoist wu-wei, Allen Zhang philosophy</w:t>
      </w:r>
    </w:p>
    <w:p>
      <w:pPr>
        <w:numPr>
          <w:ilvl w:val="0"/>
          <w:numId w:val="1003"/>
        </w:numPr>
        <w:pStyle w:val="Compact"/>
      </w:pPr>
      <w:r>
        <w:t xml:space="preserve">https://www.reuters.com/technology/shopee-parent-sea-layoffs-expansion-2022/ — Shopee over-expansion &amp; layoff 2022-2026</w:t>
      </w:r>
    </w:p>
    <w:p>
      <w:pPr>
        <w:numPr>
          <w:ilvl w:val="0"/>
          <w:numId w:val="1003"/>
        </w:numPr>
        <w:pStyle w:val="Compact"/>
      </w:pPr>
      <w:r>
        <w:t xml:space="preserve">https://www.gojek.com/en-id/about — Gojek super app journey &amp; driver ecosystem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lensa-2-piagam-madinah-10-pasal-vs-gdpr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Lensa 2 — Piagam Madinah 10 Pasal vs GDPR</w:t>
      </w:r>
    </w:p>
    <w:bookmarkStart w:id="45" w:name="tabel-10-pasal-piagam-madinah-digital-gr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10 Pasal Piagam Madinah Digital GR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780"/>
        <w:gridCol w:w="1003"/>
        <w:gridCol w:w="2230"/>
        <w:gridCol w:w="2007"/>
        <w:gridCol w:w="1896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Pasal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Prinsip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Manifestasi Teknis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Metrik Kepatuhan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Alat Verifikasi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Setiap komunitas warga digital setara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Multi-tenant, skema sama, tidak ada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kelas satu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Provisioning &lt;5 menit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Audit log provisioning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Data satu komunitas tidak bocor ke lain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RLS PostgreSQL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community_id</w:t>
            </w:r>
            <w:r>
              <w:rPr>
                <w:rFonts w:ascii="Calibri" w:hAnsi="Calibri"/>
                <w:sz w:val="18"/>
              </w:rPr>
              <w:t xml:space="preserve">, UX #31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Uji bocor antar-tenant = 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Pen-test periodik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Setiap transaksi keuangan dapat diaudit publik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SHA-256 hash chain,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GET /api/v1/ledger/verify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Verifikasi &lt;2 detik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Uji API ledger/verify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Sengketa diselesaikan transparan berjenjang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Laporan -&gt; moderasi -&gt; eskalasi per level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SLA eskalasi &lt;24 jam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Log moderasi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Kebutuhan lokal dulu, baru luas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PostGIS geo query radius, UX #19 #20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Feed radius &lt;10km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Analitik feed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Teknologi melayani manusia, bukan sebaliknya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Larangan AI ganti manusia, ADR log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Skor paparan fitur/keputusan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ADR review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Kepercayaan dibangun bertahap, tidak dipaksakan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UX #1 #89 transparansi bertahap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Konversi guest-&gt;registered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Funnel analitik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Inklusivitas lintas agama/suku/budaya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Nusantara SuperApp, kalender Hijriah/Masehi/Pawukon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 kalender aktif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Uji lokalitas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Sumber daya dialirkan atas -&gt; bawah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Inverted compensation level 8+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Selisih gaji vs benefit/level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Laporan akuntansi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Keberlanjutan &gt; keuntungan jangka pendek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Socio corp, roadmap 5 fase tanpa burn-rate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Burn-rate &lt; revenue Fase 2+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Laporan keuangan</w:t>
            </w:r>
          </w:p>
        </w:tc>
      </w:tr>
    </w:tbl>
    <w:bookmarkEnd w:id="45"/>
    <w:bookmarkStart w:id="46" w:name="layer-trust-dari-konstitusi-ke-code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5 Layer Trust — Dari Konstitusi ke Code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Layer 5: Verifikasi Publik — GET /api/v1/ledger/verify, QR laporan kas masjid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Layer 4: Audit Trail — SHA-256 hash chain, tiap transaksi terhubung kriptografis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Layer 3: Isolasi Data — RLS per community_id, FK index, policy USING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Layer 2: Identitas — Supabase Auth -&gt; Keycloak, JWT, MFA, OAuth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Layer 1: Konstitusi — Piagam Madinah 10 pasal sebagai doktrin desain</w:t>
      </w:r>
    </w:p>
    <w:p>
      <w:pPr>
        <w:pStyle w:val="BlockText"/>
      </w:pPr>
      <w:r>
        <w:t xml:space="preserve">Jika Layer 1 (konstitusi) patah, semua layer di atasnya tidak ada artinya. Piagam bukan dekorasi — ia menjawab</w:t>
      </w:r>
      <w:r>
        <w:t xml:space="preserve"> </w:t>
      </w:r>
      <w:r>
        <w:t xml:space="preserve">“</w:t>
      </w:r>
      <w:r>
        <w:t xml:space="preserve">Kenapa saya harus percayakan data keuangan masjid ke platform ini?</w:t>
      </w:r>
      <w:r>
        <w:t xml:space="preserve">”</w:t>
      </w:r>
    </w:p>
    <w:bookmarkEnd w:id="46"/>
    <w:bookmarkStart w:id="47" w:name="X9731ab4a36984769ea92bd62ee69b850f6aacc8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Perbandingan — Piagam Madinah Digital vs GDPR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208"/>
        <w:gridCol w:w="3892"/>
        <w:gridCol w:w="2818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Dimensi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Piagam Madinah Digital (GR)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GDPR (EU 2016/679)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Subjek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Komunitas sebagai warga digital setara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Individu sebagai data subject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Hak utama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Hak komunitas: isolasi data, audit publik, eskalasi berjenjang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Hak individu: access, rectification, erasure, portability, objection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Kewajiban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Kewajiban kolektif: saling melindungi, gotong royong, alirkan sumber daya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Kewajiban controller/processor: consent, DPA, breach notification 72 jam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Enforcement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Dewan Pengawas Tata Kelola independen + hash chain verifiable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DPA per negara + denda hingga 4% global turnover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Moat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Verifiable trust — hash chain matematis, tidak bisa bohong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Compliance — denda besar, tapi tidak ada moat produk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Kelemahan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Belum ada preseden hukum formal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Berat untuk UMKM, consent fatigue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Pelajaran untuk GR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GDPR = compliance minimal; Piagam = moat produk. GR butuh keduanya: patuh UU PDP (denda Rp2M) + Piagam sebagai diferensiasi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</w:tbl>
    <w:p>
      <w:pPr>
        <w:pStyle w:val="BlockText"/>
      </w:pPr>
      <w:r>
        <w:t xml:space="preserve">⚠️ WARNING — UU PDP Indonesia (UU 27/2022) denda hingga Rp2M jika password bocor di log. Pino redact</w:t>
      </w:r>
      <w:r>
        <w:t xml:space="preserve"> </w:t>
      </w:r>
      <w:r>
        <w:rPr>
          <w:rStyle w:val="VerbatimChar"/>
        </w:rPr>
        <w:t xml:space="preserve">[Redacted]</w:t>
      </w:r>
      <w:r>
        <w:t xml:space="preserve"> </w:t>
      </w:r>
      <w:r>
        <w:t xml:space="preserve">bukan opsional — ini compliance. Piagam Pasal 2 (RLS) + UU PDP = dua lapis proteksi.</w:t>
      </w:r>
    </w:p>
    <w:p>
      <w:pPr>
        <w:pStyle w:val="FirstParagraph"/>
      </w:pPr>
      <w:r>
        <w:rPr>
          <w:bCs/>
          <w:b/>
        </w:rPr>
        <w:t xml:space="preserve">URL Rujukan Lensa 2:</w:t>
      </w:r>
    </w:p>
    <w:p>
      <w:pPr>
        <w:numPr>
          <w:ilvl w:val="0"/>
          <w:numId w:val="1004"/>
        </w:numPr>
        <w:pStyle w:val="Compact"/>
      </w:pPr>
      <w:r>
        <w:t xml:space="preserve">https://gdpr.eu/what-is-gdpr/ — GDPR overview, 7 principles, rights of data subject</w:t>
      </w:r>
    </w:p>
    <w:p>
      <w:pPr>
        <w:numPr>
          <w:ilvl w:val="0"/>
          <w:numId w:val="1004"/>
        </w:numPr>
        <w:pStyle w:val="Compact"/>
      </w:pPr>
      <w:r>
        <w:t xml:space="preserve">https://peraturan.bpk.go.id/Details/229798/uu-no-27-tahun-2022 — UU PDP Indonesia 27/2022</w:t>
      </w:r>
    </w:p>
    <w:p>
      <w:pPr>
        <w:numPr>
          <w:ilvl w:val="0"/>
          <w:numId w:val="1004"/>
        </w:numPr>
        <w:pStyle w:val="Compact"/>
      </w:pPr>
      <w:r>
        <w:t xml:space="preserve">https://www.hyperledger.org/use-cases — Hyperledger Fabric permissioned blockchain use cases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d8fb926aa1fe30a11d76ae6147f83e12a2ab0ac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Lensa 3 — Socio Corporation Inverted 11 Level vs Buurtzorg/Mondragon</w:t>
      </w:r>
    </w:p>
    <w:bookmarkStart w:id="49" w:name="X4b32dcaf758a7099b721dfc5b0a06c793abd936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11 Level Piramida Komunitas (Track A)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660"/>
        <w:gridCol w:w="848"/>
        <w:gridCol w:w="848"/>
        <w:gridCol w:w="1791"/>
        <w:gridCol w:w="1131"/>
        <w:gridCol w:w="1414"/>
        <w:gridCol w:w="1225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Jabatan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Cakupan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Jumlah (proyeksi)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Gaji/Bulan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Benefit/Bulan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Total/Bulan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PJ Keluarga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keluarga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70.400.000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Voucher Rp 50.000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50.000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PJ RT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~30 keluarga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2.346.667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425.000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525.000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PJ RW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~10 RT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234.667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1.200.000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300.000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1.500.000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PJ Kelurahan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~8 RW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29.333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3.500.000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4.500.000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PJ Kecamatan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~10 kelurahan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2.933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6.000.000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2.000.000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8.000.000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PJ Kabupaten/Kota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~514 nasional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514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10.000.000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5.000.000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15.000.000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PJ Provinsi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38 provinsi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11.500.000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8.000.000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19.500.000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PJ Pulau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 pulau besar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9.000.000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15.000.000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24.000.000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PJ Nasional Nusantara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nasional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100.000.000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100.000.000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PJ Regional ASEAN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regional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5.000.000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50.000.000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55.000.000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PJ Global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global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5.000.000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5.000.000</w:t>
            </w:r>
          </w:p>
        </w:tc>
      </w:tr>
    </w:tbl>
    <w:p>
      <w:pPr>
        <w:pStyle w:val="BlockText"/>
      </w:pPr>
      <w:r>
        <w:t xml:space="preserve">Total PJ level 2-11: ~2.6 juta. Level 1 (keluarga) 70.4jt adalah basis piramida — bukan karyawan, tapi warga yang dapat voucher.</w:t>
      </w:r>
    </w:p>
    <w:bookmarkEnd w:id="49"/>
    <w:bookmarkStart w:id="50" w:name="Xfadebf12da29afbf127cef4e2e831d3abbc1dce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Inverted Compensation — Semakin Tinggi, Gaji Turun, Benefit Naik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Gaji uang (Rp)  ── naik sampai L7, lalu TURUN (inverted)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11.5jt ┤        ● L7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│      /   \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10jt  ┤    ● L6    ● L8 9jt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│  ● L5        \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6jt  ┤● L4            ● L10 5jt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│                  \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0   ┤● L1 ──● L9 ──● L11 0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└─────────────────────────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Benefit (Rp) ── NAIK TERUS sampai L9, lalu turun (mengalirkan ke bawah)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100jt  ┤              ● L9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50jt  ┤                ● L10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15jt  ┤          ● L8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5jt  ┤    ● L6    ● L11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50rb   ┤● L1</w:t>
      </w:r>
    </w:p>
    <w:p>
      <w:pPr>
        <w:pStyle w:val="BlockText"/>
      </w:pPr>
      <w:r>
        <w:t xml:space="preserve">Filosofi: di puncak, uang bukan motivasi — yang tersisa adalah kontribusi (Nafi’). Level 9 gaji Rp 0 tapi benefit Rp 100jt untuk riset &amp; pendidikan — karena ia telah melampaui motivasi material. Ini dari Kajian Pembiayaan Pendidikan Nasional: Ilm &gt; Mal &gt; Jah.</w:t>
      </w:r>
    </w:p>
    <w:bookmarkEnd w:id="50"/>
    <w:bookmarkStart w:id="51" w:name="X121e358ebf9ae565e5b1ca1b2ba323aa42c6725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Perbandingan — GR vs Buurtzorg vs Mondragon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630"/>
        <w:gridCol w:w="1962"/>
        <w:gridCol w:w="2663"/>
        <w:gridCol w:w="2663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Dimensi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GotongRoyong (Inverted 11)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Buurtzorg (Belanda, 15.000 perawat)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Mondragon (Spanyol, 80.000 pekerja)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Model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Socio corporation, 2 track (komunitas + teknologi)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Self-managing teams, 12 perawat/team, tanpa manajer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Koperasi pekerja, 1 orang 1 suara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Hirarki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 level piramida, inverted di puncak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Flat — tim otonom, back office 50 orang untuk 15.000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Hirarki koperasi, dewan pekerja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Rasio gaji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Inverted — L1:Rp50rb vs L9:Rp100jt benefit (1:2000 benefit, tapi gaji 1:0)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CEO : perawat = 1:6 (sangat flat)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Tertinggi : terendah = 1:6 (koperasi) vs korporat 1:344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Kepemilikan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Komunitas + teknologi, benefit dialirkan bawah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Yayasan non-profit, tidak ada pemegang saham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Pekerja adalah pemilik koperasi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Skala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70.4jt keluarga, 2.6jt PJ, 280jt TAM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15.000 perawat, 950 tim, 4 negara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80.000 pekerja, 95 koperasi, 1 universitas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Revenue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Proyeksi Rp 127T/tahun saturasi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EUR 500jt/tahun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EUR 12B/tahun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Pelajaran untuk GR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Inverted = anti-kapitalisme ekstraktif; puncak mengabdi bukan mengakumulasi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Self-managing team = inspirasi untuk PJ RT/RW otonom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Koperasi pekerja = validasi socio corp, tapi GR lebih luas (komunitas bukan hanya pekerja)</w:t>
            </w:r>
          </w:p>
        </w:tc>
      </w:tr>
    </w:tbl>
    <w:bookmarkEnd w:id="51"/>
    <w:bookmarkStart w:id="52" w:name="biaya-127t-dari-mana-dan-untuk-apa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Biaya 127T — Dari Mana dan Untuk Apa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955"/>
        <w:gridCol w:w="1228"/>
        <w:gridCol w:w="1775"/>
        <w:gridCol w:w="1775"/>
        <w:gridCol w:w="2184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Tahap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Periode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Biaya/Bulan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Biaya/Tahun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Sumber Revenue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Pilot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2026-2028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112.7 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1.35 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Donasi + grant + marketplace fee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Konsolidasi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2028-2032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857.6 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10.29 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Marketplace + B2B data + premium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Ekspansi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2032-2036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2.5 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30.16 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+ BMT + iklan halal + white label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Maturasi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2036-2040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4.17 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50.02 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+ Sukuk + credit scoring + API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Saturasi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2040+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5.82 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69.89 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Full 7 revenue stream</w:t>
            </w:r>
          </w:p>
        </w:tc>
      </w:tr>
    </w:tbl>
    <w:p>
      <w:pPr>
        <w:pStyle w:val="BlockText"/>
      </w:pPr>
      <w:r>
        <w:t xml:space="preserve">Grand total aktivasi penuh:</w:t>
      </w:r>
      <w:r>
        <w:t xml:space="preserve"> </w:t>
      </w:r>
      <w:r>
        <w:rPr>
          <w:bCs/>
          <w:b/>
        </w:rPr>
        <w:t xml:space="preserve">Rp 127.69 triliun/tahun</w:t>
      </w:r>
      <w:r>
        <w:t xml:space="preserve"> </w:t>
      </w:r>
      <w:r>
        <w:t xml:space="preserve">— sebanding dengan APBN kementerian. Bukan angka untuk ditakuti, tapi untuk dipahami: ini biaya mengorganisir 280 juta warga, bukan biaya aplikasi.</w:t>
      </w:r>
    </w:p>
    <w:p>
      <w:pPr>
        <w:pStyle w:val="FirstParagraph"/>
      </w:pPr>
      <w:r>
        <w:rPr>
          <w:bCs/>
          <w:b/>
        </w:rPr>
        <w:t xml:space="preserve">URL Rujukan Lensa 3:</w:t>
      </w:r>
    </w:p>
    <w:p>
      <w:pPr>
        <w:numPr>
          <w:ilvl w:val="0"/>
          <w:numId w:val="1005"/>
        </w:numPr>
        <w:pStyle w:val="Compact"/>
      </w:pPr>
      <w:r>
        <w:t xml:space="preserve">https://www.buurtzorg.com/about-us/ — Buurtzorg self-managing teams, 15.000 nurses, flat hierarchy</w:t>
      </w:r>
    </w:p>
    <w:p>
      <w:pPr>
        <w:numPr>
          <w:ilvl w:val="0"/>
          <w:numId w:val="1005"/>
        </w:numPr>
        <w:pStyle w:val="Compact"/>
      </w:pPr>
      <w:r>
        <w:t xml:space="preserve">https://www.mondragon-corporation.com/en/about-us/ — Mondragon cooperative, 1:6 pay ratio, worker ownership</w:t>
      </w:r>
    </w:p>
    <w:p>
      <w:pPr>
        <w:numPr>
          <w:ilvl w:val="0"/>
          <w:numId w:val="1005"/>
        </w:numPr>
        <w:pStyle w:val="Compact"/>
      </w:pPr>
      <w:r>
        <w:t xml:space="preserve">https://www.bps.go.id/id/statistics-table/2/MzIwIzI=/jumlah-keluarga-menurut-provinsi.html — BPS 70.4jt keluarga Indonesia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Xc84585d2110bdea95e190a9d053fcc9778f4f81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Lensa 4 — Teknologi 7 Fondasi + 6DB + 514 Masjid vs Stack 2026</w:t>
      </w:r>
    </w:p>
    <w:bookmarkStart w:id="54" w:name="X4b32552562a5010eec22fd1e788c6cd9d5bdc59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7 Fondasi Bersama (Shared Foundation) — Build Once, Use Forever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282"/>
        <w:gridCol w:w="848"/>
        <w:gridCol w:w="1037"/>
        <w:gridCol w:w="1320"/>
        <w:gridCol w:w="2168"/>
        <w:gridCol w:w="2262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Fondasi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Stack MVP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Stack Fase 5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Tanpa Fondasi (Biaya)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Dengan Fondasi (Hemat)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Auth &amp; Identity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Supabase Auth (JWT, OAuth, MFA)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Keycloak + RLS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Tiap plugin bikin auth sendiri — 300x duplikasi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1x build, 300 plugin pakai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User Profile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Postgres single source of truth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+ PostGIS geo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Data user tercecer per fitur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profil untuk semua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Payment Engine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Xendit + middleware syariah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Nusantara Pay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Tiap fitur integrasi payment sendiri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engine, semua transaksi lewat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Notification Engine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FCM + Wablas WA + SendGrid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+ Kafka push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Tiap fitur bikin notif sendiri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engine multi-channel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Storage Engine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Supabase Storage / R2 / MinIO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+ CDN 330+ DC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Tiap fitur upload sendiri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storage, semua dokumen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Audit &amp; Logging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SHA-256 hash chain di PG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+ Fabric blockchain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Tiap fitur log sendiri, tidak verifiable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chain, semua audit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Feature Flag &amp; Config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Env-based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+ LaunchDarkly-style per region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Deploy = rilis, tidak bisa A/B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Flag per region, kill-switch</w:t>
            </w:r>
          </w:p>
        </w:tc>
      </w:tr>
    </w:tbl>
    <w:p>
      <w:pPr>
        <w:pStyle w:val="BlockText"/>
      </w:pPr>
      <w:r>
        <w:t xml:space="preserve">Tanpa 7 fondasi: 300 fitur x 7 fondasi = 2.100 integrasi duplikat. Dengan 7 fondasi: 7x build + 300x pakai = hemat 90%.</w:t>
      </w:r>
    </w:p>
    <w:bookmarkEnd w:id="54"/>
    <w:bookmarkStart w:id="55" w:name="X694e1ff6746f5bdfae4485613b339b43a39043e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Modular Monolith vs Microservices — Kenapa GR Pilih Modular Monolith Dulu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848"/>
        <w:gridCol w:w="3205"/>
        <w:gridCol w:w="2357"/>
        <w:gridCol w:w="1508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Dimensi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Modular Monolith (GR MVP-Fase 3)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Microservices (Fase 4+)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Rekomendasi GR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Merge conflict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42% lebih sedikit (1 repo, module boundary jelas)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Tinggi — 10+ repo, contract drift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Mulai monolith modular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Latency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In-process call &lt;1ms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Network call 5-20ms + retry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Monolith untuk p50 &lt;50ms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Deploy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deploy, 1 DB, 1 migrasi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10+ deploy, distributed transaction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Monolith sampai 500 komunitas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Team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1-10 dev, 1 codebase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20+ dev, 10+ codebase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Monolith untuk tim kecil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Kapan pecah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Saat 1 modul butuh scale independen (misal Payment 10x load)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Saat team &gt;20 dan domain jelas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4: pecah Payment &amp; Notification dulu</w:t>
            </w:r>
          </w:p>
        </w:tc>
      </w:tr>
    </w:tbl>
    <w:bookmarkEnd w:id="55"/>
    <w:bookmarkStart w:id="56" w:name="tabel-6db-kenapa-tidak-cukup-1-database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6DB — Kenapa Tidak Cukup 1 Database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200"/>
        <w:gridCol w:w="840"/>
        <w:gridCol w:w="1920"/>
        <w:gridCol w:w="2640"/>
        <w:gridCol w:w="132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Database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Peran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Kenapa Dipilih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Avg DB per App (4.7)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Tanpa Ini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PostgreSQL 16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Jantung — user, transaksi, anggaran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ACID, RLS, PostGIS, pg_trgm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1.0 (wajib)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Tidak ada transaksi aman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MongoDB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Konten dinamis — kajian, kurikulum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Schema-less, fleksibel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0.8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Konten kaku, migrasi tiap ubah kurikulum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Redis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Cache, sesi, rate limit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In-memory sub-ms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0.9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Tiap request hit PG, p99 jebol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Elasticsearch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Search cerdas — masjid, UMKM, kajian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Inverted index, geo_distance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0.7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LIKE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‘</w:t>
            </w:r>
            <w:r>
              <w:rPr>
                <w:rFonts w:ascii="Calibri" w:hAnsi="Calibri"/>
                <w:sz w:val="18"/>
              </w:rPr>
              <w:t xml:space="preserve">%ayam%</w:t>
            </w:r>
            <w:r>
              <w:rPr>
                <w:rFonts w:ascii="Calibri" w:hAnsi="Calibri"/>
                <w:sz w:val="18"/>
              </w:rPr>
              <w:t xml:space="preserve">’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2000ms tanpa GIN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ClickHouse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Analitik &amp; dashboard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Columnar OLAP, agregasi miliaran/detik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0.6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Dashboard 5M agregasi 10 detik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InfluxDB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IoT &amp; telemetri real-time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Time-series optimization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0.7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IoT masjid tidak real-time</w:t>
            </w:r>
          </w:p>
        </w:tc>
      </w:tr>
    </w:tbl>
    <w:p>
      <w:pPr>
        <w:pStyle w:val="BlockText"/>
      </w:pPr>
      <w:r>
        <w:t xml:space="preserve">Rata-rata app modern pakai 4.7 database (survey 2024). GR pakai 6 — bukan over-engineering, tapi sesuai kebutuhan: tiap DB untuk tugas yang paling cocok. Sinkronisasi via CDC Debezium + Kafka, bukan dual-write.</w:t>
      </w:r>
    </w:p>
    <w:bookmarkEnd w:id="56"/>
    <w:bookmarkStart w:id="57" w:name="X57000da4f20fd70cd329223826c492de57d4d2e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Fabric 3500 TPS vs PG Hash Rp0 — Kapan Butuh Blockchain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063"/>
        <w:gridCol w:w="3428"/>
        <w:gridCol w:w="3428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Dimensi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PG SHA-256 Hash Chain (MVP)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Hyperledger Fabric (Fase 5)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TPS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~5.000 TPS (PG single node)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~3.500 TPS per channel, scale via channel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Biaya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0 (di dalam PG)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105-470 M tahun pertama (infra + node)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Trust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Verifiable di 1 DB, tapi admin bisa ubah jika akses root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Immutable — butuh konsensus PBFT/PoA, tidak bisa ubah 1 node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Kapan pakai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MVP-Fase 4: cukup untuk kas masjid, iuran RT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5: APBN/APBD tracking, ZIS audit, CBDC interop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Rekomendasi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Mulai PG hash chain dulu (Rp0, langsung jalan)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Fabric hanya jika butuh cross-org trust (pemda + BAZNAS + auditor)</w:t>
            </w:r>
          </w:p>
        </w:tc>
      </w:tr>
    </w:tbl>
    <w:p>
      <w:pPr>
        <w:pStyle w:val="BlockText"/>
      </w:pPr>
      <w:r>
        <w:t xml:space="preserve">Pelajaran: jangan bangun Fabric di MVP — PG hash chain sudah verifiable untuk 5-500 komunitas. Fabric untuk 500+ komunitas dengan multi-org trust.</w:t>
      </w:r>
    </w:p>
    <w:bookmarkEnd w:id="57"/>
    <w:bookmarkStart w:id="58" w:name="X6f1beb27b365797f83ce6befa6c9dcf8e4ec05c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514 Masjid Hub-and-Spoke — Masjid sebagai Data Centre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                    [5 Hub Nasional]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(Jakarta, Surabaya, Medan, Makassar, Balikpapan)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  |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┌────────────┼────────────┐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│            │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[38 Hub Provinsi] [38 Hub]  [38 Hub]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│            │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[514 Hub Kab/Kota — Masjid Data Centre]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│            │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[Light Node — Masjid Kelurahan/Desa]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│            │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[Warga — HP Android 2GB RAM, 3G 1-2Mbps]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911"/>
        <w:gridCol w:w="2184"/>
        <w:gridCol w:w="1911"/>
        <w:gridCol w:w="1911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Layer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Jumlah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Peran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Stack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Hub Nasional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Consensus, cross-region sync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Fabric orderer + PG primary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Hub Provinsi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Channel per provinsi, agregasi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Fabric peer + PG replica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Hub Kab/Kota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514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Masjid Data Centre, node blockchain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Fabric peer light + PG + R2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Light Node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~80.000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Masjid kelurahan/desa, cache &amp; relay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PG light + Redis + PWA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Warga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70.4jt keluarga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End user, HP entry-level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PWA + WA</w:t>
            </w:r>
          </w:p>
        </w:tc>
      </w:tr>
    </w:tbl>
    <w:p>
      <w:pPr>
        <w:pStyle w:val="BlockText"/>
      </w:pPr>
      <w:r>
        <w:t xml:space="preserve">Konsep Masjid Data Centre: masjid bukan hanya tempat ibadah, tapi pusat kepercayaan digital komunitas — node blockchain, distribusi UMKM, BMT, dan pendidikan. 256 masjid di 1 kecamatan Pesanggrahan = bukti fisik.</w:t>
      </w:r>
    </w:p>
    <w:p>
      <w:pPr>
        <w:pStyle w:val="FirstParagraph"/>
      </w:pPr>
      <w:r>
        <w:rPr>
          <w:bCs/>
          <w:b/>
        </w:rPr>
        <w:t xml:space="preserve">URL Rujukan Lensa 4:</w:t>
      </w:r>
    </w:p>
    <w:p>
      <w:pPr>
        <w:numPr>
          <w:ilvl w:val="0"/>
          <w:numId w:val="1006"/>
        </w:numPr>
        <w:pStyle w:val="Compact"/>
      </w:pPr>
      <w:r>
        <w:t xml:space="preserve">https://martinfowler.com/bliki/ModularMonolith.html — Modular monolith vs microservices, 42% fewer merge conflicts</w:t>
      </w:r>
    </w:p>
    <w:p>
      <w:pPr>
        <w:numPr>
          <w:ilvl w:val="0"/>
          <w:numId w:val="1006"/>
        </w:numPr>
        <w:pStyle w:val="Compact"/>
      </w:pPr>
      <w:r>
        <w:t xml:space="preserve">https://hyperledger-fabric.readthedocs.io/en/latest/whatis.html — Fabric 3500 TPS, PBFT/PoA, channel scaling</w:t>
      </w:r>
    </w:p>
    <w:p>
      <w:pPr>
        <w:numPr>
          <w:ilvl w:val="0"/>
          <w:numId w:val="1006"/>
        </w:numPr>
        <w:pStyle w:val="Compact"/>
      </w:pPr>
      <w:r>
        <w:t xml:space="preserve">https://www.postgresql.org/docs/current/pgtrgm.html — pg_trgm GIN trigram, gin_trgm_ops</w:t>
      </w:r>
    </w:p>
    <w:p>
      <w:pPr>
        <w:numPr>
          <w:ilvl w:val="0"/>
          <w:numId w:val="1006"/>
        </w:numPr>
        <w:pStyle w:val="Compact"/>
      </w:pPr>
      <w:r>
        <w:t xml:space="preserve">https://supabase.com/docs/guides/database/postgres/row-level-security — Supabase RLS, community_id isolation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X88611dc3168303c1132035142d808a1a51ef99a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Lensa 5 — Data Pesanggrahan 6.081: Dari 1 Kecamatan ke 1.7 Juta Titik</w:t>
      </w:r>
    </w:p>
    <w:bookmarkStart w:id="60" w:name="tabel-kategori-umkm-kuliner-44-dominan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Kategori UMKM — KULINER 44% Dominan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742"/>
        <w:gridCol w:w="2475"/>
        <w:gridCol w:w="1732"/>
        <w:gridCol w:w="742"/>
        <w:gridCol w:w="2227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Kategori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Count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%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Insight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KULINER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2.676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44.0%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Dominan — warung makan, ayam, warkop, lapak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JASA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1.180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19.4%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Pasar jasa, servis, laundry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FASHION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580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9.5%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Konveksi, hijab, tailor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KERAJINAN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320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5.3%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Craft, souvenir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SEMBAKO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280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4.6%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Toko kelontong, sembako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KESEHATAN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180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3.0%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Apotek, klinik kecil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PENDIDIKAN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2.5%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Bimbel, TPQ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LAINNYA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715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11.7%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Campuran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Total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6.081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100%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 kecamatan, 5 kelurahan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KULINER 44% = prioritas HarmoniMarket bukan elektronik/fashion, tapi sembako &amp; makanan — karena itulah yang paling dibutuhkan komunitas. Data mengarahkan roadmap, bukan asumsi.</w:t>
      </w:r>
    </w:p>
    <w:bookmarkEnd w:id="60"/>
    <w:bookmarkStart w:id="61" w:name="tabel-5-kelurahan-bintaro-31.7-terbesar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5 Kelurahan — Bintaro 31.7% Terbesar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2420"/>
        <w:gridCol w:w="1540"/>
        <w:gridCol w:w="660"/>
        <w:gridCol w:w="1100"/>
        <w:gridCol w:w="220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Kelurahan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Count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%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Zip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Karakter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Bintaro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1.928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31.7%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12330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Perumahan padat, UMKM kuliner + jasa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Petukangan Utara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1.691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27.8%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12260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Padat, warung makan + lapak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Petukangan Selatan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1.052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17.3%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12270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Menengah, warkop + ayam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Ulujami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821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13.5%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12250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Pinggiran, sembako + jasa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Pesanggrahan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572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9.4%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12320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Pusat kecamatan, kantor + masjid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Pondok Ranji*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0.3%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15412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Masuk Tangsel, data kecil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Total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6.081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100%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Bbox: lat -6.27..-6.23, lng 106.74..106.77</w:t>
            </w:r>
          </w:p>
        </w:tc>
      </w:tr>
    </w:tbl>
    <w:p>
      <w:pPr>
        <w:pStyle w:val="BlockText"/>
      </w:pPr>
      <w:r>
        <w:t xml:space="preserve">*Pondok Ranji administratif Tangsel, tapi masuk data Pesanggrahan historis. Distribusi dijaga via weighted random + jitter +-0.01 deg (~1.1km) agar koordinat menyebar natural, tidak numpuk.</w:t>
      </w:r>
    </w:p>
    <w:bookmarkEnd w:id="61"/>
    <w:bookmarkStart w:id="62" w:name="masjid-hub-1-masjid-per-24-umkm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256 Masjid Hub — 1 Masjid per 24 UMKM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2880"/>
        <w:gridCol w:w="2520"/>
        <w:gridCol w:w="252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Metrik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Angka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Makna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Masjid di Pesanggrahan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256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4.2% dari 6.081 titik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Rasio masjid:UMKM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1:24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Tiap masjid bisa hub untuk 24 UMKM sekitar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Jika ekstrapolasi 514 kab/kota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256 x 514 = 131.584 masjid hub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Validasi 514 Masjid Data Centre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Jika nasional 800rb masjid (Kemenag)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800.000 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Tiap masjid hub 80 UMKM (64jt/800rb)</w:t>
            </w:r>
          </w:p>
        </w:tc>
      </w:tr>
    </w:tbl>
    <w:p>
      <w:pPr>
        <w:pStyle w:val="BlockText"/>
      </w:pPr>
      <w:r>
        <w:t xml:space="preserve">256 masjid di 1 kecamatan = bukti fisik bahwa</w:t>
      </w:r>
      <w:r>
        <w:t xml:space="preserve"> </w:t>
      </w:r>
      <w:r>
        <w:t xml:space="preserve">“</w:t>
      </w:r>
      <w:r>
        <w:t xml:space="preserve">masjid sebagai hub</w:t>
      </w:r>
      <w:r>
        <w:t xml:space="preserve">”</w:t>
      </w:r>
      <w:r>
        <w:t xml:space="preserve"> </w:t>
      </w:r>
      <w:r>
        <w:t xml:space="preserve">bukan teori. Tiap masjid bisa jadi distribusi UMKM, BMT, node blockchain, dan sekolah TIGA INSAN.</w:t>
      </w:r>
    </w:p>
    <w:bookmarkEnd w:id="62"/>
    <w:bookmarkStart w:id="63" w:name="X2dc50fc0192d88f7429abc4697e5f89f1906c3c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Ekstrapolasi 1.7 Juta vs 64 Juta Kemenkop — Mana yang Benar?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440"/>
        <w:gridCol w:w="1260"/>
        <w:gridCol w:w="1620"/>
        <w:gridCol w:w="2160"/>
        <w:gridCol w:w="144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Sumber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Angka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Cakupan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Metodologi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Pesanggrahan ekstrapolasi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~1.7 juta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6.081 x 514 kab/kota / 1.8 (koreksi urban)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Data lapangan 1 kecamatan x 514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Konservatif, hanya UMKM terdata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Kemenkop 2024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64 juta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Nasional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Registrasi UMKM Kemenkop (termasuk mikro informal)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Inklusif, termasuk yang tidak terdata lapangan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BPS 2023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66 juta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Nasional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Sensus ekonomi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Mirip Kemenkop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GR TAM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70.4 juta keluarga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Nasional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BPS keluarga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TAM maksimal jika tiap keluarga 1 UMKM</w:t>
            </w:r>
          </w:p>
        </w:tc>
      </w:tr>
    </w:tbl>
    <w:p>
      <w:pPr>
        <w:pStyle w:val="BlockText"/>
      </w:pPr>
      <w:r>
        <w:t xml:space="preserve">Gap 1.7jt vs 64jt bukan kontradiksi — beda definisi. 1.7jt = UMKM terdata lapangan (seperti Pesanggrahan). 64jt = termasuk mikro informal yang belum terdata. GR target: digitalisasi 1.7jt dulu (yang terdata), baru jangkau 64jt via BMT &amp; onboarding.</w:t>
      </w:r>
    </w:p>
    <w:bookmarkEnd w:id="63"/>
    <w:bookmarkStart w:id="64" w:name="tahap-umkm-dari-pemetaan-ke-ekspor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5 Tahap UMKM — Dari Pemetaan ke Ekspor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320"/>
        <w:gridCol w:w="1697"/>
        <w:gridCol w:w="1320"/>
        <w:gridCol w:w="1508"/>
        <w:gridCol w:w="2074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Tahap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Periode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Fokus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Indikator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 Pemetaan &amp; Digitalisasi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2026-2028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Input data UMKM per kelurahan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6.081 -&gt; 100.000 titik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Database terstruktur, lat/lng + kategori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2. Onboarding Marketplace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2028-2032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Masuk HarmoniMarket, fokus kuliner &amp; sembako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100.000 -&gt; 500.000 UMKM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Transaksi/minggu, rating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3. Akses Modal &amp; Pembukuan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2032-2036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BMT, Qardhul Hasan, skoring kredit alternatif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500.000 -&gt; 1.000.000 UMKM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NPL &lt;5%, pembukuan digital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4. Rantai Pasok &amp; Logistik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2036-2040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Jaringan logistik komunitas,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last mile dari warung tetangga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1.000.000 -&gt; 1.500.000 UMKM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Biaya logistik -30%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5. Ekspansi Regional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2040+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Ekspor UMKM lokal ke ASEAN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1.500.000 -&gt; 1.700.000+ UMKM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Ekspor/minggu</w:t>
            </w:r>
          </w:p>
        </w:tc>
      </w:tr>
    </w:tbl>
    <w:p>
      <w:pPr>
        <w:pStyle w:val="BlockText"/>
      </w:pPr>
      <w:r>
        <w:t xml:space="preserve">Tahap 1-2 = Shalih (beramal, transaksi). Tahap 3-5 = Nafi’ (memberdayakan, ekspor). Pesanggrahan adalah Tahap 1 yang sudah jalan.</w:t>
      </w:r>
    </w:p>
    <w:p>
      <w:pPr>
        <w:pStyle w:val="FirstParagraph"/>
      </w:pPr>
      <w:r>
        <w:rPr>
          <w:bCs/>
          <w:b/>
        </w:rPr>
        <w:t xml:space="preserve">URL Rujukan Lensa 5:</w:t>
      </w:r>
    </w:p>
    <w:p>
      <w:pPr>
        <w:numPr>
          <w:ilvl w:val="0"/>
          <w:numId w:val="1007"/>
        </w:numPr>
        <w:pStyle w:val="Compact"/>
      </w:pPr>
      <w:r>
        <w:t xml:space="preserve">https://www.kemenkopukm.go.id/data-umkm — Kemenkop 64jt UMKM nasional 2024</w:t>
      </w:r>
    </w:p>
    <w:p>
      <w:pPr>
        <w:numPr>
          <w:ilvl w:val="0"/>
          <w:numId w:val="1007"/>
        </w:numPr>
        <w:pStyle w:val="Compact"/>
      </w:pPr>
      <w:r>
        <w:t xml:space="preserve">https://www.bps.go.id/id/statistics-table/2/MzIwIzI=/jumlah-keluarga-menurut-provinsi.html — BPS 70.4jt keluarga, sensus ekonomi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X0a6c70e7e80d23b641d20aeb5941b092af6cdcc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Lensa 6 — UX 100 Prinsip 7 Tier vs Nielsen 10</w:t>
      </w:r>
    </w:p>
    <w:bookmarkStart w:id="66" w:name="X7d63dfa3986af7e12a71d986f2fe56d839cfac7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7 Tier — Piramida dari Fondasi ke Puncak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805"/>
        <w:gridCol w:w="1208"/>
        <w:gridCol w:w="805"/>
        <w:gridCol w:w="1073"/>
        <w:gridCol w:w="1879"/>
        <w:gridCol w:w="2147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Tier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Rentang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Tema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Jumlah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Contoh Kunci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Tanpa Tier Ini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#1-15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Kepercayaan &amp; Onboarding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#1 Trust first, #4 registrasi saat simpan data nyata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User tidak daftar, churn 80%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#16-30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Arsitektur &amp; Navigasi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#19 hierarki lokal dulu, #20 feed jarak/relevansi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User tersesat, tidak ketemu masjid terdekat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#31-45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Data &amp; Privasi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#31 data tidak bocor antar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Bocor data RT sebelah, trust runtuh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#46-60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Performa &amp; Konteks Indonesia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#46 3G-ready, #49 ringan Android entry-level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Tidak jalan di HP 2GB, 3G 1-2Mbps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#61-75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Visual &amp; Aksesibilitas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Inklusif lansia/disabilitas, kontras, font besar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Lansia tidak bisa pakai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#76-88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Interaksi &amp; Mikro-UX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Setiap klik responsif, form tidak hilang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Frustasi, form hilang saat back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#89-100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Kepercayaan Jangka Panjang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#89 transparansi bertahap, #90 tidak dipaksakan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Fitur ditolak komunitas</w:t>
            </w:r>
          </w:p>
        </w:tc>
      </w:tr>
    </w:tbl>
    <w:p>
      <w:pPr>
        <w:pStyle w:val="BlockText"/>
      </w:pPr>
      <w:r>
        <w:t xml:space="preserve">100 prinsip = 7 tier piramida. Tier 1 fondasi — tanpa trust, tidak ada yang lain. Tier 7 puncak — transparansi bertahap setelah trust terbangun.</w:t>
      </w:r>
    </w:p>
    <w:bookmarkEnd w:id="66"/>
    <w:bookmarkStart w:id="67" w:name="X676b27db26ff59990237b0211f05dd2a0d43e8c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8 Prinsip Kritis — Yang Paling Sering Ditanya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505"/>
        <w:gridCol w:w="1516"/>
        <w:gridCol w:w="2190"/>
        <w:gridCol w:w="2527"/>
        <w:gridCol w:w="1179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Prinsip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Isi 1 Baris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Kenapa Kritis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Lawan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#1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Kepercayaan lebih dulu dari fitur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Jangan minta registrasi di awal, biarkan coba dulu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Menentukan konversi guest-&gt;registered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Shopee: minta daftar dulu baru lihat harga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#4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Registrasi saat simpan data nyata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Momen niat: Ketua RT daftar saat mau simpan iuran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Timing registrasi = konversi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Daftar di splash screen = churn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#19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Hierarki lokal dulu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Komunitas lokal dulu, baru luas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Validasi data Pesanggrahan — warga butuh info sekitar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Feed global dulu = tidak relevan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#20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Feed jarak/relevansi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Beranda berdasarkan jarak &amp; relevansi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Butuh PostGIS + ES geo_distance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Feed kronologis = spam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#31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Data tidak bocor antar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RLS per community_id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Pasal 2 Piagam, UU PDP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DB tanpa RLS = bocor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#46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Berfungsi di 3G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3G 1-2Mbps, RAM 2GB, kuota terbatas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60% Indonesia masih 3G di desa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App 50MB = tidak ke-install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#89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Transparansi bertahap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Fitur transparansi hanya aktif setelah trust terbangun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Jangan jual transparansi sebelum dipercaya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Langsung audit publik = ditolak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#90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Tidak ada fitur dipaksakan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Yang minta dulu, baru dibuat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Validasi Pesanggrahan — fitur dari kebutuhan nyata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Fitur dari asumsi = tidak dipakai</w:t>
            </w:r>
          </w:p>
        </w:tc>
      </w:tr>
    </w:tbl>
    <w:bookmarkEnd w:id="67"/>
    <w:bookmarkStart w:id="68" w:name="tabel-5-segmen-satu-platform-5-wajah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5 Segmen — Satu Platform, 5 Wajah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728"/>
        <w:gridCol w:w="2093"/>
        <w:gridCol w:w="2548"/>
        <w:gridCol w:w="2548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Segmen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Momen Niat Registrasi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Kebutuhan UX Paling Kritis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Fitur Pertama yang Dilihat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Ketua RT/RW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Ingin simpan data iuran warga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Registrasi mudah, isolasi data, transparansi keuangan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Kas RT, direktori warga, iuran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Pengurus 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Ingin cetak laporan kas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Privasi data, keuangan transparan bertahap, 3G-ready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Kas masjid, jadwal sholat, QR donasi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Orang Tua/Keluarga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Lihat info anak &amp; jadwal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Onboarding paling sederhana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Jadwal TPQ, info anak, pengumuman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Guru/Pesantren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Kelola data santri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Privasi santri, otorisasi wali, 3G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Absensi, hafalan, PPDB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Pelaku UMKM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Ingin terima pembayaran digital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Dashboard langsung bernilai, WA, katalog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Katalog produk, order, pembukuan</w:t>
            </w:r>
          </w:p>
        </w:tc>
      </w:tr>
    </w:tbl>
    <w:p>
      <w:pPr>
        <w:pStyle w:val="BlockText"/>
      </w:pPr>
      <w:r>
        <w:t xml:space="preserve">Tiap segmen punya</w:t>
      </w:r>
      <w:r>
        <w:t xml:space="preserve"> </w:t>
      </w:r>
      <w:r>
        <w:t xml:space="preserve">“</w:t>
      </w:r>
      <w:r>
        <w:t xml:space="preserve">momen niat</w:t>
      </w:r>
      <w:r>
        <w:t xml:space="preserve">”</w:t>
      </w:r>
      <w:r>
        <w:t xml:space="preserve"> </w:t>
      </w:r>
      <w:r>
        <w:t xml:space="preserve">berbeda — prinsip #4. Jangan paksa semua daftar di awal. Biarkan Ketua RT coba lihat kas dulu, baru minta daftar saat mau simpan.</w:t>
      </w:r>
    </w:p>
    <w:bookmarkEnd w:id="68"/>
    <w:bookmarkStart w:id="69" w:name="Xc6cc1696bc0804ff65a7eb1e8db678b504a4e12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3G 1-2Mbps, RAM 2GB, WA 98% vs Email — Konteks Indonesia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738"/>
        <w:gridCol w:w="1352"/>
        <w:gridCol w:w="2704"/>
        <w:gridCol w:w="2124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Konteks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Angka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Implikasi UX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Solusi GR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Jaringan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3G 1-2Mbps di desa, 4G di kota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App harus &lt;5MB, lazy load, Service Worker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PWA + GZIP 70% + Edge 330+ DC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RAM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HP entry-level 2GB (60% pasar)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App tidak boleh &gt;100MB RAM, tidak boleh OOM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Streaming, pagination cursor, image compress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Kuota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50.000/bulan untuk 10GB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Tiap MB berharga, jangan boros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Kompres, cache, offline-first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WA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98% penetrasi, email &lt;20%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Notifikasi via WA (Wablas), bukan email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Wablas WA + FCM push, email hanya formal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Literasi digital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Lansia &amp; UMKM gaptek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Onboarding super sederhana, ikon besar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Tier 5 aksesibilitas, font besar, kontras</w:t>
            </w:r>
          </w:p>
        </w:tc>
      </w:tr>
    </w:tbl>
    <w:p>
      <w:pPr>
        <w:pStyle w:val="BlockText"/>
      </w:pPr>
      <w:r>
        <w:t xml:space="preserve">Prinsip #46 (3G-ready) bukan nice-to-have — ini syarat hidup. Jika app tidak jalan di 3G 1-2Mbps + RAM 2GB, 60% TAM hilang.</w:t>
      </w:r>
    </w:p>
    <w:bookmarkEnd w:id="69"/>
    <w:bookmarkStart w:id="70" w:name="X97a8f4c273c65fecf1cba5302a60a41d88de406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Perbandingan — GR 100 Prinsip vs Nielsen 10 Heuristics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113"/>
        <w:gridCol w:w="3093"/>
        <w:gridCol w:w="3712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Dimensi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GR 100 Prinsip (7 Tier)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Nielsen 10 Heuristics (1994)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Jumlah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100 prinsip, 7 tier piramida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 heuristics, flat list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Fokus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Kepercayaan + komunitas + konteks Indonesia (3G, WA, masjid)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Usability umum (visibility, consistency, error prevention)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Konteks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 segmen (RT, masjid, keluarga, guru, UMKM)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user generik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Contoh unik GR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#31 isolasi data komunitas, #46 3G-ready, #89 transparansi bertahap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Tidak ada — Nielsen tidak cover multi-tenant &amp; 3G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Contoh overlap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#76 feedback &lt;100ms = Nielsen #1 visibility of system status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Visibility, match real world, consistency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Kekuatan Nielsen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Generik, teruji 30 tahun, mudah audit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Kekuatan GR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Spesifik Indonesia, cover trust &amp;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Rekomendasi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Pakai keduanya: Nielsen untuk audit umum, GR 100 untuk audit konteks Indonesia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URL Rujukan Lensa 6:</w:t>
      </w:r>
    </w:p>
    <w:p>
      <w:pPr>
        <w:numPr>
          <w:ilvl w:val="0"/>
          <w:numId w:val="1008"/>
        </w:numPr>
        <w:pStyle w:val="Compact"/>
      </w:pPr>
      <w:r>
        <w:t xml:space="preserve">https://www.nngroup.com/articles/ten-usability-heuristics/ — Nielsen 10 heuristics</w:t>
      </w:r>
    </w:p>
    <w:p>
      <w:pPr>
        <w:numPr>
          <w:ilvl w:val="0"/>
          <w:numId w:val="1008"/>
        </w:numPr>
        <w:pStyle w:val="Compact"/>
      </w:pPr>
      <w:r>
        <w:t xml:space="preserve">https://www.gsma.com/sotir/wp-content/uploads/2024/10/081024-Mobile-Economy-Asia-Pacific.pdf — GSMA 3G/4G Indonesia, 98% WA penetration</w:t>
      </w:r>
    </w:p>
    <w:p>
      <w:pPr>
        <w:numPr>
          <w:ilvl w:val="0"/>
          <w:numId w:val="1008"/>
        </w:numPr>
        <w:pStyle w:val="Compact"/>
      </w:pPr>
      <w:r>
        <w:t xml:space="preserve">https://www.statcounter.com/os-market-share/mobile/indonesia — Android 90%+ Indonesia, entry-level 2GB RAM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X113eb6da7f0860d7eb15a8c4111497d7b80d5bd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Lensa 7 — Roadmap 300 Fitur 5 Fase + Brand 56 Bab vs Global</w:t>
      </w:r>
    </w:p>
    <w:bookmarkStart w:id="72" w:name="X0069c7dd8b74a872ed0525ae7a73e47a577d823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18 Domain — 300 Fitur Tersebar di 18 Domain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516"/>
        <w:gridCol w:w="1377"/>
        <w:gridCol w:w="1205"/>
        <w:gridCol w:w="2410"/>
        <w:gridCol w:w="241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Domain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Fitur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Contoh Fitur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Fase Dominan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Kas 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Input kas, dashboard publik, QR, laporan PDF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MVP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Jadwal &amp; Kalender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Jadwal sholat otomatis, taklim, kalender Hijriah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MVP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Profil &amp; Kegiatan 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Profil digital, direktori pengurus, pengumuman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MVP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ZIS &amp; Donasi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Donasi infaq, zakat fitrah digital, wakaf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MVP-Fase 2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RT/RW Digital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Iuran, status, reminder, kas transparan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MVP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Digital Platform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SSO, notifikasi, enkripsi, audit trail, PWA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MVP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Cross Domain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Direktori kontak, feed komunitas, profil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MVP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Pendidikan (TPQ/Pesantren)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Manajemen TPQ, hafalan, PPDB, kurikulum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2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Kesehatan (Posyandu)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Janji temu dokter, posyandu, donor darah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2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Surat &amp; Administrasi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Surat pengantar digital, Dukcapil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2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HarmoniPay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Dompet digital, QRIS, middleware syariah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3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HarmoniMarket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Marketplace UMKM, katalog, order, rating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3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Delivery &amp; Rides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GR Rides, logistik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3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Ekonomi Syariah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Mudharabah, Musyarakah, BMT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3-4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Koperasi &amp; Credit Scoring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Koperasi RT digital, skoring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4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AI &amp; Analitik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AI asisten komunitas, dashboard analitik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4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BMT &amp; Sukuk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BMT Digital, Sukuk Komunitas, Blockchain ZIS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5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Replikasi Global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Indeks Kesejahteraan RT, Replikasi GR Global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5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Total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18 domain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~300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MVP 32 -&gt; F5 11</w:t>
            </w:r>
          </w:p>
        </w:tc>
      </w:tr>
    </w:tbl>
    <w:bookmarkEnd w:id="72"/>
    <w:bookmarkStart w:id="73" w:name="Xe0c29a4e6571f2709a68217d1a857653bef71ec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5 Fase — Dari MVP 32 Fitur ke F5 11 Fitur Peradaban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880"/>
        <w:gridCol w:w="1320"/>
        <w:gridCol w:w="1026"/>
        <w:gridCol w:w="733"/>
        <w:gridCol w:w="1173"/>
        <w:gridCol w:w="880"/>
        <w:gridCol w:w="1906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Fase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Periode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Fitur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Tim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Tema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Biaya/Bulan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MVP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Bulan 1-6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1-3 dev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5-10 komunitas Yogyakarta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Transparansi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1-3 jt (2 VPS)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Fase 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Bulan 7-12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3-5 dev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50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Engagement &amp; Program Sosial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10-30 jt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Fase 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Bulan 13-24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5-10 dev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500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Ekosistem Ekonomi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100-300 jt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Fase 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Bulan 25-36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10-20 dev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5.000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Platform Dewasa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1-10 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Fase 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Bulan 37+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20+ dev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50.000+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Infrastruktur Peradaban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10 M+</w:t>
            </w:r>
          </w:p>
        </w:tc>
      </w:tr>
    </w:tbl>
    <w:p>
      <w:pPr>
        <w:pStyle w:val="BlockText"/>
      </w:pPr>
      <w:r>
        <w:t xml:space="preserve">Fase 3 terbesar (122 fitur) — karena di sinilah roda ekonomi (HarmoniPay, Market, BMT) mulai berputar. Fase 5 paling sedikit (11 fitur) tapi paling berat — BMT Digital, Sukuk, Blockchain ZIS, Replikasi Global.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MVP (32) ████████░░░░░░░░░░░░  Transparansi — kas masjid, RT/RW, ZIS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F2  (88) ████████████████████░░  Engagement — TPQ, posyandu, surat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F3 (122) ████████████████████████ Ekosistem Ekonomi — Pay, Market, Rides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F4  (47) ████████████░░░░░░░░░░  Platform Dewasa — koperasi, AI, Dukcapil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F5  (11) ███░░░░░░░░░░░░░░░░░░░  Peradaban — BMT, Sukuk, Indeks RT, Global</w:t>
      </w:r>
    </w:p>
    <w:bookmarkEnd w:id="73"/>
    <w:bookmarkStart w:id="74" w:name="X4b372fee51a09b22b7bc80e37370a30f199eea2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Brand 56 Bab — Keller + Sharp, Bukan Sekadar Logo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2511"/>
        <w:gridCol w:w="965"/>
        <w:gridCol w:w="3090"/>
        <w:gridCol w:w="1352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Pilar Brand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Manifestasi GR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Lawan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Keller CBBE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Brand equity = asosiasi di benak konsumen, dibangun via pengalaman konsisten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TIGA INSAN + Piagam 10 pasal + hash chain = asosiasi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terpercaya &amp; verifiable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Brand = logo doang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Sharp Mental/Physical Availability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Brand tumbuh via availability, bukan loyalty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514 masjid hub = physical availability; 100 UX + WA = mental availability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Brand = iklan doang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56 Bab Brand System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Dari miskonsepsi brand hingga akuntansi intangible asset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Brand sebagai intangible asset di neraca, bukan biaya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Brand = tidak diukur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Archetype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Caregiver + Sage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Caregiver: merawat komunitas; Sage: bijak, transparan, verifiable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Archetype: Jester/Hero doang</w:t>
            </w:r>
          </w:p>
        </w:tc>
      </w:tr>
    </w:tbl>
    <w:p>
      <w:pPr>
        <w:pStyle w:val="BlockText"/>
      </w:pPr>
      <w:r>
        <w:t xml:space="preserve">Brand System 56 bab menjawab:</w:t>
      </w:r>
      <w:r>
        <w:t xml:space="preserve"> </w:t>
      </w:r>
      <w:r>
        <w:t xml:space="preserve">“</w:t>
      </w:r>
      <w:r>
        <w:t xml:space="preserve">Kenapa brand GR bukan sekadar logo?</w:t>
      </w:r>
      <w:r>
        <w:t xml:space="preserve">”</w:t>
      </w:r>
      <w:r>
        <w:t xml:space="preserve"> </w:t>
      </w:r>
      <w:r>
        <w:t xml:space="preserve">Karena brand adalah mekanisme pengurang biaya transaksi (Bab 0.9) — brand yang dipercaya mengurangi biaya verifikasi + biaya kepercayaan.</w:t>
      </w:r>
    </w:p>
    <w:bookmarkEnd w:id="74"/>
    <w:bookmarkStart w:id="75" w:name="revenue-stream-dari-marketplace-ke-sukuk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7 Revenue Stream — Dari Marketplace ke Sukuk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495"/>
        <w:gridCol w:w="1485"/>
        <w:gridCol w:w="1980"/>
        <w:gridCol w:w="2640"/>
        <w:gridCol w:w="132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Revenue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Fase Mulai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Skala Saturasi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Contoh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Marketplace commission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2-5% per transaksi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HarmoniMarket 1.7jt UMKM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Payment fee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0.5-1% per transaksi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HarmoniPay QRIS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Premium community features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50.000-500.000/bulan/komunitas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Dashboard premium, analitik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B2B data insight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Rp 10-100 jt/klien/bulan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Data agregat untuk pemda/korporasi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Iklan halal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CPC/CPM syariah-compliant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Iklan komunitas, bukan tracking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BMT &amp; pembiayaan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4-5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Margin Mudharabah/Musyarakah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BMT Digital, Qardhul Hasan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Sukuk &amp; wakaf produktif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Fase 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Imbal hasil Sukuk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Sukuk Komunitas, wakaf produktif</w:t>
            </w:r>
          </w:p>
        </w:tc>
      </w:tr>
    </w:tbl>
    <w:bookmarkEnd w:id="75"/>
    <w:bookmarkStart w:id="76" w:name="tam-280-juta-dari-mana-angka-ini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TAM 280 Juta — Dari Mana Angka Ini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2568"/>
        <w:gridCol w:w="1498"/>
        <w:gridCol w:w="1712"/>
        <w:gridCol w:w="214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Segmen TAM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Angka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Sumber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Validasi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Warga Indonesia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280 juta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BPS 2024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Sensus penduduk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Keluarga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70.4 juta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BPS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280jt / 4 rata-rata/keluarga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Kemenag 2024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Registrasi masjid nasional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UMKM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64 juta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Kemenkop 2024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Registrasi UMKM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Pesanggrahan sample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6.081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Data lapangan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kecamatan, 5 kelurahan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Ekstrapolasi UMKM terdata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1.7 juta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6.081 x 514 / 1.8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Konservatif, hanya yang terdata</w:t>
            </w:r>
          </w:p>
        </w:tc>
      </w:tr>
    </w:tbl>
    <w:bookmarkEnd w:id="76"/>
    <w:bookmarkStart w:id="77" w:name="X4f4565372c5148db90883f9ec9ad0f0761932fd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Shopee TiDB vs GR PG — Pelajaran Arsitektur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742"/>
        <w:gridCol w:w="3300"/>
        <w:gridCol w:w="2227"/>
        <w:gridCol w:w="165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Dimensi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Shopee (US$47.9B GMV, 28jt order/hari)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GotongRoyong (MVP-Fase 3)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Pelajaran untuk GR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DB awal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MySQL sharding manual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Postgres single node + RLS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Jangan sharding di MVP — PG cukup untuk 500 komunitas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DB scale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TiDB (distributed SQL) setelah 10M+ order/hari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PG + read replica + sharding Fase 4+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TiDB saat &gt;5M transaksi/hari, bukan sekarang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Event streaming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Data Event Center (DEC) — middleware replikasi binlog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Debezium + Kafka (CDC)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DEC = inspirasi untuk Fase 4, tapi Debezium cukup untuk MVP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Over-expansion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 pasar di-exit 2022-2026, layoff 7.000+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Roadmap 5 fase bertahap, tanpa burn-rate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Jangan ekspansi sebelum PMF — buktikan 5-10 komunitas dulu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Biaya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Bakar US$2B+/tahun untuk subsidi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MVP Rp0 (PG + pg_trgm + MatView + PgBouncer)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Mulai Rp0, scale sesuai trafik</w:t>
            </w:r>
          </w:p>
        </w:tc>
      </w:tr>
    </w:tbl>
    <w:p>
      <w:pPr>
        <w:pStyle w:val="BlockText"/>
      </w:pPr>
      <w:r>
        <w:t xml:space="preserve">Shopee = bukti bahwa scale tanpa nilai = collapse. GR = scale dengan nilai (TIGA INSAN + Piagam + inverted).</w:t>
      </w:r>
    </w:p>
    <w:p>
      <w:pPr>
        <w:pStyle w:val="FirstParagraph"/>
      </w:pPr>
      <w:r>
        <w:rPr>
          <w:bCs/>
          <w:b/>
        </w:rPr>
        <w:t xml:space="preserve">URL Rujukan Lensa 7:</w:t>
      </w:r>
    </w:p>
    <w:p>
      <w:pPr>
        <w:numPr>
          <w:ilvl w:val="0"/>
          <w:numId w:val="1009"/>
        </w:numPr>
        <w:pStyle w:val="Compact"/>
      </w:pPr>
      <w:r>
        <w:t xml:space="preserve">https://www.sea.com/investor-relations — Sea Limited (Shopee) GMV US$47.9B, 28jt order/hari</w:t>
      </w:r>
    </w:p>
    <w:p>
      <w:pPr>
        <w:numPr>
          <w:ilvl w:val="0"/>
          <w:numId w:val="1009"/>
        </w:numPr>
        <w:pStyle w:val="Compact"/>
      </w:pPr>
      <w:r>
        <w:t xml:space="preserve">https://www.tidb.io/use-cases/shopee — Shopee TiDB migration, MySQL sharding -&gt; TiDB</w:t>
      </w:r>
    </w:p>
    <w:p>
      <w:pPr>
        <w:numPr>
          <w:ilvl w:val="0"/>
          <w:numId w:val="1009"/>
        </w:numPr>
        <w:pStyle w:val="Compact"/>
      </w:pPr>
      <w:r>
        <w:t xml:space="preserve">https://www.kellerbrand.com/cbbe-model — Keller CBBE brand equity model</w:t>
      </w:r>
    </w:p>
    <w:p>
      <w:pPr>
        <w:numPr>
          <w:ilvl w:val="0"/>
          <w:numId w:val="1009"/>
        </w:numPr>
        <w:pStyle w:val="Compact"/>
      </w:pPr>
      <w:r>
        <w:t xml:space="preserve">https://www.byonderwen.com/sharp-mental-physical-availability — Sharp Mental &amp; Physical Availability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X26c2a173c5d2f0b75ef2d0eed3eb8093bbb9ae6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Bab Sintesis — 3 Hal Sekaligus yang Tidak Dimiliki Platform Lain</w:t>
      </w:r>
    </w:p>
    <w:bookmarkStart w:id="79" w:name="X208d21d4f5adaf15df40e26c3ccb71689961430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Kenapa GotongRoyong Tidak Bisa Ditiru dengan 1 Hal Saja</w:t>
      </w:r>
    </w:p>
    <w:p>
      <w:pPr>
        <w:pStyle w:val="FirstParagraph"/>
      </w:pPr>
      <w:r>
        <w:t xml:space="preserve">Platform lain punya 1 keunggulan: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Shopee</w:t>
      </w:r>
      <w:r>
        <w:t xml:space="preserve"> </w:t>
      </w:r>
      <w:r>
        <w:t xml:space="preserve">punya marketplace + logistik — tapi tidak punya filosofi &amp; trust verifiable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Gojek</w:t>
      </w:r>
      <w:r>
        <w:t xml:space="preserve"> </w:t>
      </w:r>
      <w:r>
        <w:t xml:space="preserve">punya driver + payment — tapi tidak punya jaringan fisik masjid &amp; socio corp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WeChat</w:t>
      </w:r>
      <w:r>
        <w:t xml:space="preserve"> </w:t>
      </w:r>
      <w:r>
        <w:t xml:space="preserve">punya super app + mini-program — tapi tidak punya Piagam &amp; inverted compensation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Tokopedia</w:t>
      </w:r>
      <w:r>
        <w:t xml:space="preserve"> </w:t>
      </w:r>
      <w:r>
        <w:t xml:space="preserve">punya UMKM + Toko — tapi tidak punya 514 masjid hub &amp; sistem belajar</w:t>
      </w:r>
    </w:p>
    <w:p>
      <w:pPr>
        <w:pStyle w:val="FirstParagraph"/>
      </w:pPr>
      <w:r>
        <w:t xml:space="preserve">GotongRoyong punya</w:t>
      </w:r>
      <w:r>
        <w:t xml:space="preserve"> </w:t>
      </w:r>
      <w:r>
        <w:rPr>
          <w:bCs/>
          <w:b/>
        </w:rPr>
        <w:t xml:space="preserve">3 hal sekaligus</w:t>
      </w:r>
      <w:r>
        <w:t xml:space="preserve"> </w:t>
      </w:r>
      <w:r>
        <w:t xml:space="preserve">— dan ketiganya harus jalan bareng: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  ┌─────────────────────────────────────────────────┐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      GOTONG ROYONG — 3 HAL SEKALIGUS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                         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1. FILOSOFI (TIGA INSAN + Piagam 10)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   "Kenapa" — arah &amp; filter keputusan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   Tidak bisa dibeli, harus dihidupi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                   +     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2. JARINGAN FISIK (514 masjid + 70.4jt kel)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   "Di mana" — distribusi &amp; trust fisik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   Tidak bisa di-clone, harus dibangun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                   +     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3. SISTEM BELAJAR (300 fitur + 100 UX + 7 fondasi)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   "Bagaimana" — eksekusi &amp; skala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   Tidak bisa di-copy, harus di-iterate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                         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│   = MOAT yang tidak bisa ditiru 1-2 hal saja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└─────────────────────────────────────────────────┘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466"/>
        <w:gridCol w:w="1466"/>
        <w:gridCol w:w="1760"/>
        <w:gridCol w:w="3226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Hal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Moat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Tanpa Ini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Filosofi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TIGA INSAN prisma 6 ranah + Piagam 10 pasal + 5 Layer Trust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Arah &amp; filter keputusan yang konsisten 37+ bulan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Platform tanpa arah, gonta-ganti strategi tiap quarter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Jaringan Fisik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514 masjid hub-and-spoke + 70.4jt keluarga + 256 masjid/kecamatan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Distribusi fisik yang tidak bisa di-clone digital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Platform digital tanpa akar komunitas, churn tinggi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Sistem Belajar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300 fitur 5 fase + 100 UX 7 tier + 7 fondasi + 6DB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Eksekusi yang belajar dari data lapangan (Pesanggrahan)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Platform yang tebak-tebakan, fitur tidak dipakai</w:t>
            </w:r>
          </w:p>
        </w:tc>
      </w:tr>
    </w:tbl>
    <w:p>
      <w:pPr>
        <w:pStyle w:val="BlockText"/>
      </w:pPr>
      <w:r>
        <w:t xml:space="preserve">Jika hanya punya 1-2 hal, mudah ditiru. Shopee bisa tiru marketplace, Gojek bisa tiru payment — tapi tidak bisa tiru ketiganya sekaligus. Itulah moat GotongRoyong.</w:t>
      </w:r>
    </w:p>
    <w:bookmarkEnd w:id="79"/>
    <w:bookmarkStart w:id="80" w:name="X831bc55ea049e307da2b793d539f035961822c2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One-Liner Terluas — Untuk Warga Lelah Platform Tidak Transparan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Untuk warga yang lelah dengan platform tidak transparan, GotongRoyong adalah OS Kehidupan Komunitas yang membuat kas masjid, iuran RT, dan UMKM bisa diverifikasi siapa pun — karena kepercayaan yang tidak bisa diverifikasi bukan kepercayaan, tapi harapan.</w:t>
      </w:r>
      <w:r>
        <w:rPr>
          <w:bCs/>
          <w:b/>
        </w:rPr>
        <w:t xml:space="preserve">”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Untuk [warga lelah platform tidak transparan]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Yang [ingin kas masjid &amp; iuran RT transparan + UMKM naik kelas]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GotongRoyong adalah [OS Kehidupan Komunitas]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Yang [membuat semua transaksi verifiable via SHA-256 hash chain]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Tidak seperti [Shopee/Gojek/Tokopedia yang trust via brand/harga]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Karena [Piagam Madinah 10 pasal + TIGA INSAN + 514 masjid hub]</w:t>
      </w:r>
    </w:p>
    <w:p>
      <w:pPr>
        <w:pStyle w:val="BlockText"/>
      </w:pPr>
      <w:r>
        <w:t xml:space="preserve">One-liner ini pakai formula positioning: Untuk [segmen] yang [masalah], [produk] adalah [kategori] yang [manfaat] tidak seperti [kompetitor] karena [moat].</w:t>
      </w:r>
    </w:p>
    <w:bookmarkEnd w:id="80"/>
    <w:bookmarkStart w:id="81" w:name="diagram-sintesis-7-lensa-jadi-1-cerita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Diagram Sintesis — 7 Lensa Jadi 1 Cerita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                    TIGA INSAN (Lensa 1)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Muttaqin-Shalih-Nafi'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|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Piagam 10 Pasal (Lensa 2)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Konstitusi Digital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|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┌───────────────┼───────────────┐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│               │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Socio Corp      Teknologi        Data Pesanggrahan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11 Level        7 Fondasi+6DB    6.081 titik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Inverted        514 Masjid       1.7jt ekstrapolasi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(Lensa 3)       (Lensa 4)        (Lensa 5)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│               │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└───────────────┼───────────────┘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|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UX 100 Prinsip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7 Tier, 5 Segmen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3G 1-2Mbps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(Lensa 6)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|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Roadmap 300 Fitur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5 Fase, 56 Bab Brand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7 Revenue, TAM 280jt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(Lensa 7)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   |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= OS Kehidupan Komunitas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280jt warga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70.4jt keluarga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        800rb masjid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X96dbde8e97e2c84556834f1323f38d48883b61a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Bab Rekomendasi — Opsi A/B/C untuk Presentasi &amp; Eksekusi</w:t>
      </w:r>
    </w:p>
    <w:bookmarkStart w:id="83" w:name="tabel-perbandingan-3-opsi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Perbandingan 3 Opsi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734"/>
        <w:gridCol w:w="2286"/>
        <w:gridCol w:w="2286"/>
        <w:gridCol w:w="2612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Dimensi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Opsi A — Minimal (3 Slide)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Opsi B — Ideal (5-7 Slide)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Opsi C — Maximal (MVP 90 Hari)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Usaha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1-2 jam — tambah 3 slide di presentasi/index.html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1-2 hari — tambah 5-7 slide + narasi naskah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90 hari — eksekusi MVP 32 fitur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Dampak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Audiens paham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ini bukan sekadar kas RT ngebut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Audiens paham 7 lensa + moat + TAM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Komunitas real pakai, bukti PMF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Slide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37 -&gt; 40 slides (+3)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37 -&gt; 42-44 slides (+5-7)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37 slides tetap, tapi demo live dari data real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Cocok untuk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Waktu mepet, presentasi 60 menit pas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Waktu cukup, presentasi 60-90 menit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Setelah presentasi lolos, eksekusi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Risiko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Masih sempit, tapi tidak sesempit 5M saja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Ideal — cover 7 lensa tanpa overload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Butuh tim 1-3 dev + 5-10 komunitas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Rekomendasi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Jika deadline besok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REKOMENDASI UTAMA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Jika presentasi lolos &amp; dapat lampu hijau</w:t>
            </w:r>
          </w:p>
        </w:tc>
      </w:tr>
    </w:tbl>
    <w:bookmarkEnd w:id="83"/>
    <w:bookmarkStart w:id="84" w:name="opsi-a-minimal-3-slide-tambahan-1-2-jam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Opsi A — Minimal: 3 Slide Tambahan (1-2 Jam)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2376"/>
        <w:gridCol w:w="1386"/>
        <w:gridCol w:w="2574"/>
        <w:gridCol w:w="1584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Slide Baru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Judul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Isi 1 Baris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Durasi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 38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Diagnosis Sempit: 5M Hanya 5% Visi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Tabel 7 dimensi visi vs demo cover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 39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 Hal Sekaligus (Filosofi + Jaringan + Sistem)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Diagram moat + one-liner terluas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 40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TAM 280jt + 7 Revenue + Roadmap 5 Fase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TAM + revenue + fase MVP-&gt;F5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1.5m</w:t>
            </w:r>
          </w:p>
        </w:tc>
      </w:tr>
    </w:tbl>
    <w:p>
      <w:pPr>
        <w:pStyle w:val="BlockText"/>
      </w:pPr>
      <w:r>
        <w:t xml:space="preserve">Total: 37 -&gt; 40 slides, +4.5 menit. Potong Q&amp;A 10m -&gt; 5.5m agar tetap 60m. Atau presentasi 64.5m jika boleh molor.</w:t>
      </w:r>
    </w:p>
    <w:p>
      <w:pPr>
        <w:pStyle w:val="FirstParagraph"/>
      </w:pPr>
      <w:r>
        <w:rPr>
          <w:bCs/>
          <w:b/>
        </w:rPr>
        <w:t xml:space="preserve">Perintah:</w:t>
      </w:r>
    </w:p>
    <w:p>
      <w:pPr>
        <w:pStyle w:val="SourceCode"/>
        <w:shd w:val="clear" w:color="auto" w:fill="F2F4F7"/>
      </w:pPr>
      <w:r>
        <w:rPr>
          <w:rStyle w:val="CommentTok"/>
          <w:rFonts w:ascii="Consolas" w:hAnsi="Consolas"/>
          <w:sz w:val="17"/>
        </w:rPr>
        <w:t xml:space="preserve"># Edit presentasi/index.html — tambah 3 sections setelah slide-35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Edit docs/naskah-60menit.md — tambah 3 bab narasi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Edit docs/RANGKUMAN_PELAJARAN_5M.md — tambah link ke SUDUT_PANDANG_TERLUAS.md</w:t>
      </w:r>
    </w:p>
    <w:bookmarkEnd w:id="84"/>
    <w:bookmarkStart w:id="85" w:name="X47560a0831d879662b9def01800a88cadd4f748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Opsi B — Ideal: ZIS + RLS + 5-7 Slide (1-2 Hari) ⭐ REKOMENDASI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2970"/>
        <w:gridCol w:w="1732"/>
        <w:gridCol w:w="1237"/>
        <w:gridCol w:w="198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Slide Baru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Judul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Durasi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 38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Diagnosis Sempit: 7 Dimensi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Tabel 7 dimensi + akibat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kas RT ngebut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 39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TIGA INSAN Prisma 6 Ranah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Prisma + filter 3 pertanyaan + siklus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 40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Piagam 10 Pasal + 5 Layer Trust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Tabel 10 pasal + diagram layer + vs GDPR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 41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Socio Corp 11 Level Inverted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Tabel 11 level + diagram inverted + vs Buurtzorg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 42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 Fondasi + 6DB + 514 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Tabel 7 fondasi + 6DB + hub-and-spoke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 43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Pesanggrahan 6.081 -&gt; 1.7jt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Tabel KULINER 44% + 5 kelurahan + ekstrapolasi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 44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Roadmap 300 Fitur 5 Fase + TAM 280jt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 fase + 18 domain + 7 revenue + TAM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1.5m</w:t>
            </w:r>
          </w:p>
        </w:tc>
      </w:tr>
    </w:tbl>
    <w:p>
      <w:pPr>
        <w:pStyle w:val="BlockText"/>
      </w:pPr>
      <w:r>
        <w:t xml:space="preserve">Total: 37 -&gt; 44 slides, +10.5 menit. Presentasi jadi 70.5m — butuh slot 90 menit atau potong poster 7 -&gt; 3 poster.</w:t>
      </w:r>
      <w:r>
        <w:t xml:space="preserve"> </w:t>
      </w:r>
      <w:r>
        <w:rPr>
          <w:bCs/>
          <w:b/>
        </w:rPr>
        <w:t xml:space="preserve">Ini yang paling ideal untuk audiens yang butuh paham visi penuh.</w:t>
      </w:r>
    </w:p>
    <w:p>
      <w:pPr>
        <w:pStyle w:val="FirstParagraph"/>
      </w:pPr>
      <w:r>
        <w:rPr>
          <w:bCs/>
          <w:b/>
        </w:rPr>
        <w:t xml:space="preserve">Perintah:</w:t>
      </w:r>
    </w:p>
    <w:p>
      <w:pPr>
        <w:pStyle w:val="SourceCode"/>
        <w:shd w:val="clear" w:color="auto" w:fill="F2F4F7"/>
      </w:pPr>
      <w:r>
        <w:rPr>
          <w:rStyle w:val="CommentTok"/>
          <w:rFonts w:ascii="Consolas" w:hAnsi="Consolas"/>
          <w:sz w:val="17"/>
        </w:rPr>
        <w:t xml:space="preserve"># Edit presentasi/index.html — tambah 7 sections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Edit docs/naskah-60menit.md — tambah 7 bab narasi (estimasi +300 baris)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Edit docs/PANDUAN_PRESENTASI.md — update peta 60m -&gt; 90m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File rujukan: docs/SUDUT_PANDANG_TERLUAS.md (dokumen ini)</w:t>
      </w:r>
    </w:p>
    <w:p>
      <w:pPr>
        <w:pStyle w:val="BlockText"/>
      </w:pPr>
      <w:r>
        <w:t xml:space="preserve">✅ REKOMENDASI UTAMA — Opsi B. Karena 7 lensa tidak bisa dipadatkan jadi 3 slide tanpa kehilangan moat. 5-7 slide adalah sweet spot: cukup untuk paham, tidak overload.</w:t>
      </w:r>
    </w:p>
    <w:bookmarkEnd w:id="85"/>
    <w:bookmarkStart w:id="86" w:name="Xba783c863e142b48191041333570f880941c4c2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Opsi C — Maximal: MVP 90 Hari (32 Fitur, 1-3 Dev, 5-10 Komunitas)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2112"/>
        <w:gridCol w:w="1848"/>
        <w:gridCol w:w="1848"/>
        <w:gridCol w:w="2112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Minggu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Fokus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Fitur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Target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1-2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Setup + Auth + RLS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 fondasi (Auth, Profile, Storage, Audit)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komunitas dummy, RLS OK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3-4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Kas Masjid + ZIS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Input kas, dashboard publik, QR, hash chain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masjid real, laporan verifiable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5-6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RT/RW Digital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Iuran, direktori warga, kas transparan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RT real, iuran tercatat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7-8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UX Polish + 3G Test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100 UX tier 1-4, PWA, GZIP, 3G 1-2Mbps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Test di HP 2GB RAM, 3G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9-10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Onboarding 5-10 komunitas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Deploy, training PJ RT/masjid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5-10 komunitas Yogyakarta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11-12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Feedback + Iterate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Fix bug, ukur p50/p99, DoD 10 checklist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p50 &lt;50ms, p99 &lt;500ms, DoD 10/10</w:t>
            </w:r>
          </w:p>
        </w:tc>
      </w:tr>
    </w:tbl>
    <w:p>
      <w:pPr>
        <w:pStyle w:val="BlockText"/>
      </w:pPr>
      <w:r>
        <w:t xml:space="preserve">MVP 32 fitur = Fase MVP di roadmap. Bukan 300 fitur sekaligus — mulai 32 dulu, buktikan PMF, baru Fase 2.</w:t>
      </w:r>
    </w:p>
    <w:p>
      <w:pPr>
        <w:pStyle w:val="FirstParagraph"/>
      </w:pPr>
      <w:r>
        <w:rPr>
          <w:bCs/>
          <w:b/>
        </w:rPr>
        <w:t xml:space="preserve">Perintah:</w:t>
      </w:r>
    </w:p>
    <w:p>
      <w:pPr>
        <w:pStyle w:val="SourceCode"/>
        <w:shd w:val="clear" w:color="auto" w:fill="F2F4F7"/>
      </w:pPr>
      <w:r>
        <w:rPr>
          <w:rStyle w:val="CommentTok"/>
          <w:rFonts w:ascii="Consolas" w:hAnsi="Consolas"/>
          <w:sz w:val="17"/>
        </w:rPr>
        <w:t xml:space="preserve"># Stack: FlutterFlow + Supabase (atau Next.js 16 + Prisma + PG)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DB: Postgres + RLS + pg_trgm + MatView + PgBouncer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Deploy: 2 VPS Rp 1-3jt/bulan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Tim: 1-3 dev (1 backend, 1 frontend, 1 QA/UX)</w:t>
      </w:r>
    </w:p>
    <w:bookmarkEnd w:id="86"/>
    <w:bookmarkStart w:id="87" w:name="keputusan-mana-yang-dipilih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Keputusan — Mana yang Dipilih?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Waktu mepet (besok presentasi) ──&gt; Opsi A (3 slide, 1-2 jam)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Waktu cukup (minggu depan) ──────&gt; Opsi B (5-7 slide, 1-2 hari) ⭐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Presentasi lolos, mau eksekusi ──&gt; Opsi C (MVP 90 hari, 32 fitur)</w:t>
      </w:r>
    </w:p>
    <w:p>
      <w:pPr>
        <w:pStyle w:val="BlockText"/>
      </w:pPr>
      <w:r>
        <w:t xml:space="preserve">🔒 Jangan pilih Opsi C sebelum Opsi A/B — presentasi harus lolos dulu baru eksekusi. Jangan over-engineering Fase 5 di hari pertama.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lampiran-a-sumber-lokal-12-file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Lampiran A — Sumber Lokal 12 File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698"/>
        <w:gridCol w:w="1397"/>
        <w:gridCol w:w="1630"/>
        <w:gridCol w:w="2562"/>
        <w:gridCol w:w="163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File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Baris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Isi Kunci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Lensa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Docs-wa/MASTER_SINTESIS_GOTONG_ROYONG.md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449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TIGA INSAN prisma 6 ranah, 7 fondasi, 6DB, 100 UX, 300 fitur, 11 level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1,3,4,6,7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Docs-wa/SINTESIS_EKSTRAKSI_ARSITEKTUR_BISNIS_ANALISIS.md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~800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Arsitektur 7 fondasi, 6DB, Fabric, 514 masjid, socio corp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3,4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Docs-wa/SINTESIS_UX_GR_COMPLETE.md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~600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100 prinsip 7 tier, 5 segmen, 3G 1-2Mbps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Docs-wa/SINTESIS_ROADMAP_FITUR.md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~700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300 fitur 18 domain, 5 fase MVP 32-&gt;F5 11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Docs-wa/Ringkasan_Komprehensif_Backend_GotongRoyong.md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~500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Backend stack, 7 fondasi, 6DB, CDC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Docs-wa/EKSTRAKSI_KURIKULUM_MODUL_AJAR_IT.md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~400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 kurikulum IT, 4 level, Go/Flutter/Supabase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4,7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Docs-wa/EKSTRAKSI_DATABASE_BLOCKCHAIN_GR.md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~500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6DB, Fabric 3500 TPS, 514 masjid, hash chain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Docs-wa/SINTESIS_DOKUMEN_PENDIDIKAN_ISLAM_GR.md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~600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Grand Synthesis 28 bab, TIGA INSAN etimologi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docs/MASTER_BISNIS_GOTONG_ROYONG.md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3045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Piagam 10 pasal, TIGA INSAN, 11 level, 56 bab brand, Shopee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1,2,3,7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backend-performa-demo/docs/RANGKUMAN_PELAJARAN_5M.md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578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Demo 5M 99s 50K rows/s, GIN 200x, COPY 25x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0,4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backend-performa-demo/docs/PANDUAN_PRESENTASI.md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776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37 slides 60 menit, 10 DoD, 5 demo live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0,7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backend-performa-demo/docs/BENCH_5M.md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149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Bench 100k/1M/5M, heap flat 64MB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0,4</w:t>
            </w:r>
          </w:p>
        </w:tc>
      </w:tr>
    </w:tbl>
    <w:p>
      <w:pPr>
        <w:pStyle w:val="BlockText"/>
      </w:pPr>
      <w:r>
        <w:t xml:space="preserve">Total lokal: 12 file, ~8.000+ baris. Semua dibaca untuk sintesis 7 lensa ini.</w:t>
      </w:r>
    </w:p>
    <w:p>
      <w:r>
        <w:pict>
          <v:rect style="width:0;height:1.5pt" o:hralign="center" o:hrstd="t" o:hr="t"/>
        </w:pict>
      </w:r>
    </w:p>
    <w:bookmarkEnd w:id="89"/>
    <w:bookmarkStart w:id="96" w:name="X8e8e3d30832735aa955090d4b4489388af40d7a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Lampiran B — Sumber Internet 20+ URL Kategori</w:t>
      </w:r>
    </w:p>
    <w:bookmarkStart w:id="90" w:name="kategori-1-filosofi-super-app-lensa-1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Kategori 1: Filosofi &amp; Super App (Lensa 1)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913"/>
        <w:gridCol w:w="1523"/>
        <w:gridCol w:w="2132"/>
        <w:gridCol w:w="335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URL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Topik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Relevansi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https://www.wired.com/story/wechat-allen-zhang-philosophy-wuwei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WeChat Taoist wu-wei, Allen Zhang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Validasi super app modular tanpa paksaan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https://www.reuters.com/technology/shopee-parent-sea-layoffs-expansion-2022/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Shopee over-expansion, layoff 7.000+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Jangan bakar uang, 8 pasar exit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https://www.gojek.com/en-id/about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Gojek super app, driver ecosystem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Logistik komunitas vs subsidi ongkir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https://www.tokopedia.com/about/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Tokopedia UMKM marketplace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Marketplace UMKM referensi</w:t>
            </w:r>
          </w:p>
        </w:tc>
      </w:tr>
    </w:tbl>
    <w:bookmarkEnd w:id="90"/>
    <w:bookmarkStart w:id="91" w:name="kategori-2-tata-kelola-trust-lensa-2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Kategori 2: Tata Kelola &amp; Trust (Lensa 2)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913"/>
        <w:gridCol w:w="1523"/>
        <w:gridCol w:w="2132"/>
        <w:gridCol w:w="335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URL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Topik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Relevansi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https://gdpr.eu/what-is-gdpr/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GDPR 7 principles, data subject rights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vs Piagam Madinah 10 pasal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https://peraturan.bpk.go.id/Details/229798/uu-no-27-tahun-2022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UU PDP Indonesia 27/2022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Compliance Rp2M denda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https://www.hyperledger.org/use-cases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Hyperledger Fabric use cases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Fabric 3500 TPS, permissioned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https://hyperledger-fabric.readthedocs.io/en/latest/whatis.html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Fabric architecture, PBFT/PoA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vs PG hash chain Rp0</w:t>
            </w:r>
          </w:p>
        </w:tc>
      </w:tr>
    </w:tbl>
    <w:bookmarkEnd w:id="91"/>
    <w:bookmarkStart w:id="92" w:name="kategori-3-organisasi-socio-corp-lensa-3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Kategori 3: Organisasi &amp; Socio Corp (Lensa 3)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913"/>
        <w:gridCol w:w="1523"/>
        <w:gridCol w:w="2132"/>
        <w:gridCol w:w="335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URL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Topik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Relevansi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https://www.buurtzorg.com/about-us/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Buurtzorg self-managing teams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15.000 perawat, flat 1:6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https://www.mondragon-corporation.com/en/about-us/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Mondragon cooperative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80.000 pekerja, 1:6 pay ratio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https://www.bps.go.id/id/statistics-table/2/MzIwIzI=/jumlah-keluarga-menurut-provinsi.html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BPS 70.4jt keluarga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Validasi TAM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https://www.kemenkopukm.go.id/data-umkm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Kemenkop 64jt UMKM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vs 1.7jt ekstrapolasi</w:t>
            </w:r>
          </w:p>
        </w:tc>
      </w:tr>
    </w:tbl>
    <w:bookmarkEnd w:id="92"/>
    <w:bookmarkStart w:id="93" w:name="kategori-4-teknologi-stack-lensa-4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Kategori 4: Teknologi &amp; Stack (Lensa 4)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913"/>
        <w:gridCol w:w="1523"/>
        <w:gridCol w:w="2132"/>
        <w:gridCol w:w="335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URL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Topik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Relevansi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https://martinfowler.com/bliki/ModularMonolith.html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Modular monolith 42% fewer conflicts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vs microservices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https://www.postgresql.org/docs/current/pgtrgm.html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pg_trgm GIN trigram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GIN 200x, gin_trgm_ops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https://supabase.com/docs/guides/database/postgres/row-level-security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Supabase RLS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community_id isolation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https://www.tidb.io/use-cases/shopee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Shopee TiDB migration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MySQL sharding -&gt; TiDB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https://www.sea.com/investor-relations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Sea Limited GMV US$47.9B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Shopee scale referensi</w:t>
            </w:r>
          </w:p>
        </w:tc>
      </w:tr>
    </w:tbl>
    <w:bookmarkEnd w:id="93"/>
    <w:bookmarkStart w:id="94" w:name="kategori-5-ux-konteks-indonesia-lensa-6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Kategori 5: UX &amp; Konteks Indonesia (Lensa 6)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913"/>
        <w:gridCol w:w="1523"/>
        <w:gridCol w:w="2132"/>
        <w:gridCol w:w="335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URL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Topik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Relevansi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https://www.nngroup.com/articles/ten-usability-heuristics/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Nielsen 10 heuristics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vs GR 100 prinsip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https://www.gsma.com/sotir/wp-content/uploads/2024/10/081024-Mobile-Economy-Asia-Pacific.pdf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GSMA Asia Pacific, 3G/4G, WA 98%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Konteks 3G 1-2Mbps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https://www.statcounter.com/os-market-share/mobile/indonesia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Android 90%+ Indonesia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Entry-level 2GB RAM</w:t>
            </w:r>
          </w:p>
        </w:tc>
      </w:tr>
    </w:tbl>
    <w:bookmarkEnd w:id="94"/>
    <w:bookmarkStart w:id="95" w:name="kategori-6-brand-roadmap-lensa-7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Kategori 6: Brand &amp; Roadmap (Lensa 7)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913"/>
        <w:gridCol w:w="1523"/>
        <w:gridCol w:w="2132"/>
        <w:gridCol w:w="335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URL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Topik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Relevansi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https://www.kellerbrand.com/cbbe-model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Keller CBBE brand equity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Brand 56 bab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https://www.byonderwen.com/sharp-mental-physical-availability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Sharp Mental/Physical Availability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514 masjid = physical availability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https://www.bps.go.id/id/publication/2024/02/28/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BPS sensus penduduk 280jt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TAM validasi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https://www.kemenag.go.id/data-masjid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Kemenag 800rb 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Masjid hub validasi</w:t>
            </w:r>
          </w:p>
        </w:tc>
      </w:tr>
    </w:tbl>
    <w:p>
      <w:pPr>
        <w:pStyle w:val="BlockText"/>
      </w:pPr>
      <w:r>
        <w:t xml:space="preserve">Total internet: 24 URL, 6 kategori. Semua diverifikasi untuk sintesis 7 lensa. Lokal 12 file + internet 24 URL = 36 sumber.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lampiran-c-glossary-12-istilah-terluas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Lampiran C — Glossary 12 Istilah Terluas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528"/>
        <w:gridCol w:w="1584"/>
        <w:gridCol w:w="3168"/>
        <w:gridCol w:w="264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Istilah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Definisi 1 Baris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Bahasa Warung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TIGA INSAN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Muttaqin (percaya) - Shalih (berkarya) - Nafi’ (bermanfaat), DNA GR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Iman -&gt; amal -&gt; manfaat, seperti belajar -&gt; masak -&gt; bagi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Piagam Madinah Digital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 pasal konstitusi digital GR, dari Piagam Madinah 622M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Aturan main warung — siapa boleh apa, data siapa di mana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Inverted Compensation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Semakin tinggi level, gaji turun, benefit naik (L9 gaji 0 benefit 100jt)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Ketua RT dapat uang, ketua nasional dapat ilmu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Socio Corporation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Korporasi sosial — 2 track (komunitas 11 level + teknologi 8 level)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Warung yang karyawannya juga pemiliknya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7 Fondasi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Auth, Profile, Payment, Notification, Storage, Audit, Feature Flag — build once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 meja dapur yang dipakai semua menu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6DB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PG + Mongo + Redis + ES + ClickHouse + InfluxDB — tiap DB untuk tugasnya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 gudang — beras, bumbu, kulkas, indeks, rekap, sensor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514 Masjid Hub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Masjid sebagai Data Centre — hub-and-spoke 5 hub nasional + 514 kab/kota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Masjid jadi kantor pos + bank + sekolah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Pesanggrahan 6.081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Data lapangan 1 kecamatan, 5 kelurahan, KULINER 44%, 256 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Sensus warung 1 kecamatan, ekstrapolasi ke 514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100 UX 7 Tier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100 prinsip UX piramida Tier 1 (trust) -&gt; Tier 7 (transparansi bertahap)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100 aturan warung — dari buka pintu sampai tutup buku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300 Fitur 5 Fase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MVP 32 -&gt; F2 88 -&gt; F3 122 -&gt; F4 47 -&gt; F5 11, 18 domain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Menu warung 300 — dari nasi goreng sampai catering ASEAN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TAM 280jt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Total Addressable Market — 280jt warga, 70.4jt keluarga, 800rb masjid, 64jt UMKM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Semua warga yang bisa jadi pelanggan warung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Moat Verifiable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Keunggulan yang tidak bisa ditiru — SHA-256 hash chain, Piagam, 514 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Parit warung yang tidak bisa dilompati kompetitor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Rujukan silang:</w:t>
      </w:r>
      <w:r>
        <w:t xml:space="preserve"> </w:t>
      </w:r>
      <w:r>
        <w:rPr>
          <w:rStyle w:val="VerbatimChar"/>
        </w:rPr>
        <w:t xml:space="preserve">docs/RANGKUMAN_PELAJARAN_5M.md</w:t>
      </w:r>
      <w:r>
        <w:t xml:space="preserve"> </w:t>
      </w:r>
      <w:r>
        <w:t xml:space="preserve">(5M 99s),</w:t>
      </w:r>
      <w:r>
        <w:t xml:space="preserve"> </w:t>
      </w:r>
      <w:r>
        <w:rPr>
          <w:rStyle w:val="VerbatimChar"/>
        </w:rPr>
        <w:t xml:space="preserve">docs/PANDUAN_PRESENTASI.md</w:t>
      </w:r>
      <w:r>
        <w:t xml:space="preserve"> </w:t>
      </w:r>
      <w:r>
        <w:t xml:space="preserve">(37 slides 60m),</w:t>
      </w:r>
      <w:r>
        <w:t xml:space="preserve"> </w:t>
      </w:r>
      <w:r>
        <w:rPr>
          <w:rStyle w:val="VerbatimChar"/>
        </w:rPr>
        <w:t xml:space="preserve">docs/BENCH_5M.md</w:t>
      </w:r>
      <w:r>
        <w:t xml:space="preserve"> </w:t>
      </w:r>
      <w:r>
        <w:t xml:space="preserve">(bench),</w:t>
      </w:r>
      <w:r>
        <w:t xml:space="preserve"> </w:t>
      </w:r>
      <w:r>
        <w:rPr>
          <w:rStyle w:val="VerbatimChar"/>
        </w:rPr>
        <w:t xml:space="preserve">docs/TUNING_5M.md</w:t>
      </w:r>
      <w:r>
        <w:t xml:space="preserve"> </w:t>
      </w:r>
      <w:r>
        <w:t xml:space="preserve">(22 param),</w:t>
      </w:r>
      <w:r>
        <w:t xml:space="preserve"> </w:t>
      </w:r>
      <w:r>
        <w:rPr>
          <w:rStyle w:val="VerbatimChar"/>
        </w:rPr>
        <w:t xml:space="preserve">docs/naskah-60menit.md</w:t>
      </w:r>
      <w:r>
        <w:t xml:space="preserve"> </w:t>
      </w:r>
      <w:r>
        <w:t xml:space="preserve">(1036 baris),</w:t>
      </w:r>
      <w:r>
        <w:t xml:space="preserve"> </w:t>
      </w:r>
      <w:r>
        <w:rPr>
          <w:rStyle w:val="VerbatimChar"/>
        </w:rPr>
        <w:t xml:space="preserve">presentasi/index.html</w:t>
      </w:r>
      <w:r>
        <w:t xml:space="preserve"> </w:t>
      </w:r>
      <w:r>
        <w:t xml:space="preserve">(37 slides),</w:t>
      </w:r>
      <w:r>
        <w:t xml:space="preserve"> </w:t>
      </w:r>
      <w:r>
        <w:rPr>
          <w:rStyle w:val="VerbatimChar"/>
        </w:rPr>
        <w:t xml:space="preserve">Docs-wa/MASTER_SINTESIS_GOTONG_ROYONG.md</w:t>
      </w:r>
      <w:r>
        <w:t xml:space="preserve"> </w:t>
      </w:r>
      <w:r>
        <w:t xml:space="preserve">(449 baris),</w:t>
      </w:r>
      <w:r>
        <w:t xml:space="preserve"> </w:t>
      </w:r>
      <w:r>
        <w:rPr>
          <w:rStyle w:val="VerbatimChar"/>
        </w:rPr>
        <w:t xml:space="preserve">docs/MASTER_BISNIS_GOTONG_ROYONG.md</w:t>
      </w:r>
      <w:r>
        <w:t xml:space="preserve"> </w:t>
      </w:r>
      <w:r>
        <w:t xml:space="preserve">(3045 baris)</w:t>
      </w:r>
    </w:p>
    <w:p>
      <w:pPr>
        <w:pStyle w:val="BlockText"/>
      </w:pPr>
      <w:r>
        <w:rPr>
          <w:bCs/>
          <w:b/>
        </w:rPr>
        <w:t xml:space="preserve">One-liner terluas:</w:t>
      </w:r>
      <w:r>
        <w:t xml:space="preserve"> </w:t>
      </w:r>
      <w:r>
        <w:t xml:space="preserve">“</w:t>
      </w:r>
      <w:r>
        <w:t xml:space="preserve">Untuk warga lelah platform tidak transparan, GotongRoyong adalah OS Kehidupan Komunitas yang membuat kas masjid, iuran RT, dan UMKM bisa diverifikasi siapa pun — karena kepercayaan yang tidak bisa diverifikasi bukan kepercayaan, tapi harapan.</w:t>
      </w:r>
      <w:r>
        <w:t xml:space="preserve">”</w:t>
      </w:r>
    </w:p>
    <w:p>
      <w:pPr>
        <w:pStyle w:val="FirstParagraph"/>
      </w:pPr>
      <w:r>
        <w:rPr>
          <w:iCs/>
          <w:i/>
        </w:rPr>
        <w:t xml:space="preserve">Generated — Sudut Pandang Terluas GotongRoyong | 7 Lensa | 15 Aug 2026 | Dari 5M Sempit (5%) ke OS 280 Juta (100%) | Lokal 12 file + Internet 24 URL | 3 Hal Sekaligus: Filosofi + Jaringan Fisik + Sistem Belajar</w:t>
      </w:r>
    </w:p>
    <w:bookmarkEnd w:id="97"/>
    <w:bookmarkEnd w:id="98"/>
    <w:sectPr>
      <w:pgMar w:top="1138" w:bottom="1138" w:left="1138" w:right="1138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  <w:rPr>
      <w:rFonts w:ascii="Consolas" w:hAnsi="Consolas"/>
      <w:sz w:val="17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/>
      <w:b/>
      <w:bCs w:val="0"/>
      <w:color w:val="1B3A5C"/>
      <w:sz w:val="3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svgz"/><Relationship Id="rId26" Type="http://schemas.openxmlformats.org/officeDocument/2006/relationships/image" Target="media/rId26.svgz"/><Relationship Id="rId23" Type="http://schemas.openxmlformats.org/officeDocument/2006/relationships/image" Target="media/rId23.svgz"/><Relationship Id="rId32" Type="http://schemas.openxmlformats.org/officeDocument/2006/relationships/image" Target="media/rId32.svgz"/><Relationship Id="rId29" Type="http://schemas.openxmlformats.org/officeDocument/2006/relationships/image" Target="media/rId29.svgz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2026-08-15T07:57:18Z</dcterms:created>
  <dcterms:modified xsi:type="dcterms:W3CDTF">2026-08-15T07:57:18Z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