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B2139" w14:textId="0458B1E1" w:rsidR="000C4728" w:rsidRPr="0011339C" w:rsidRDefault="000C4728" w:rsidP="000C4728">
      <w:pPr>
        <w:jc w:val="right"/>
        <w:rPr>
          <w:rFonts w:ascii="Arial" w:hAnsi="Arial" w:cs="Arial"/>
          <w:lang w:val="en-US"/>
        </w:rPr>
      </w:pPr>
      <w:bookmarkStart w:id="0" w:name="_GoBack"/>
      <w:r w:rsidRPr="0011339C">
        <w:rPr>
          <w:rFonts w:ascii="Arial" w:hAnsi="Arial" w:cs="Arial"/>
        </w:rPr>
        <w:t>Выполнил</w:t>
      </w:r>
      <w:r w:rsidRPr="0011339C">
        <w:rPr>
          <w:rFonts w:ascii="Arial" w:hAnsi="Arial" w:cs="Arial"/>
          <w:lang w:val="en-US"/>
        </w:rPr>
        <w:t xml:space="preserve">: </w:t>
      </w:r>
      <w:r w:rsidR="0011339C" w:rsidRPr="0011339C">
        <w:rPr>
          <w:rFonts w:ascii="Arial" w:hAnsi="Arial" w:cs="Arial"/>
        </w:rPr>
        <w:t>Даалы Анатолий</w:t>
      </w:r>
    </w:p>
    <w:p w14:paraId="67EE3A3B" w14:textId="7C446031" w:rsidR="00DB386D" w:rsidRPr="0011339C" w:rsidRDefault="00F6248D">
      <w:pPr>
        <w:rPr>
          <w:rFonts w:ascii="Arial" w:hAnsi="Arial" w:cs="Arial"/>
          <w:lang w:val="en-US"/>
        </w:rPr>
      </w:pPr>
      <w:r w:rsidRPr="0011339C">
        <w:rPr>
          <w:rFonts w:ascii="Arial" w:hAnsi="Arial" w:cs="Arial"/>
          <w:lang w:val="en-US"/>
        </w:rPr>
        <w:t>Composer require twig</w:t>
      </w:r>
    </w:p>
    <w:p w14:paraId="6969DF70" w14:textId="35F79E50" w:rsidR="00F6248D" w:rsidRPr="0011339C" w:rsidRDefault="00F6248D">
      <w:pPr>
        <w:rPr>
          <w:rFonts w:ascii="Arial" w:hAnsi="Arial" w:cs="Arial"/>
          <w:lang w:val="en-US"/>
        </w:rPr>
      </w:pPr>
      <w:r w:rsidRPr="0011339C">
        <w:rPr>
          <w:rFonts w:ascii="Arial" w:hAnsi="Arial" w:cs="Arial"/>
          <w:lang w:val="en-US"/>
        </w:rPr>
        <w:t>Composer require annotations</w:t>
      </w:r>
    </w:p>
    <w:p w14:paraId="77813ED9" w14:textId="132D42AA" w:rsidR="00F6248D" w:rsidRPr="0011339C" w:rsidRDefault="00F6248D">
      <w:pPr>
        <w:rPr>
          <w:rFonts w:ascii="Arial" w:hAnsi="Arial" w:cs="Arial"/>
          <w:lang w:val="en-US"/>
        </w:rPr>
      </w:pPr>
      <w:r w:rsidRPr="0011339C">
        <w:rPr>
          <w:rFonts w:ascii="Arial" w:hAnsi="Arial" w:cs="Arial"/>
          <w:lang w:val="en-US"/>
        </w:rPr>
        <w:t xml:space="preserve">Composer require </w:t>
      </w:r>
      <w:proofErr w:type="spellStart"/>
      <w:r w:rsidRPr="0011339C">
        <w:rPr>
          <w:rFonts w:ascii="Arial" w:hAnsi="Arial" w:cs="Arial"/>
          <w:lang w:val="en-US"/>
        </w:rPr>
        <w:t>api</w:t>
      </w:r>
      <w:proofErr w:type="spellEnd"/>
    </w:p>
    <w:p w14:paraId="4A63335F" w14:textId="2BF8A946" w:rsidR="00F6248D" w:rsidRPr="0011339C" w:rsidRDefault="00F6248D">
      <w:pPr>
        <w:rPr>
          <w:rFonts w:ascii="Arial" w:hAnsi="Arial" w:cs="Arial"/>
          <w:lang w:val="en-US"/>
        </w:rPr>
      </w:pPr>
    </w:p>
    <w:p w14:paraId="1758C476" w14:textId="77777777" w:rsidR="00F6248D" w:rsidRPr="0011339C" w:rsidRDefault="00F6248D" w:rsidP="00F6248D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18171B"/>
          <w:sz w:val="36"/>
          <w:szCs w:val="36"/>
        </w:rPr>
      </w:pPr>
      <w:r w:rsidRPr="0011339C">
        <w:rPr>
          <w:rFonts w:ascii="Arial" w:eastAsia="Times New Roman" w:hAnsi="Arial" w:cs="Arial"/>
          <w:color w:val="18171B"/>
          <w:sz w:val="36"/>
          <w:szCs w:val="36"/>
        </w:rPr>
        <w:t>Добавление логирования</w:t>
      </w:r>
      <w:hyperlink r:id="rId4" w:anchor="id2" w:tooltip="Permalink to this headline" w:history="1">
        <w:r w:rsidRPr="0011339C">
          <w:rPr>
            <w:rFonts w:ascii="Arial" w:eastAsia="Times New Roman" w:hAnsi="Arial" w:cs="Arial"/>
            <w:color w:val="D9D9D9"/>
            <w:sz w:val="29"/>
            <w:szCs w:val="29"/>
            <w:u w:val="single"/>
          </w:rPr>
          <w:t>¶</w:t>
        </w:r>
      </w:hyperlink>
    </w:p>
    <w:p w14:paraId="355FC0C3" w14:textId="77777777" w:rsidR="00F6248D" w:rsidRPr="0011339C" w:rsidRDefault="00F6248D" w:rsidP="00F624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Новое приложение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микроскопическое: </w:t>
      </w:r>
      <w:proofErr w:type="gram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оно по сути</w:t>
      </w:r>
      <w:proofErr w:type="gram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состоит просто из системы маршрутизации и контроллера. Но благодаря Flex, установка новых функций проста.</w:t>
      </w:r>
    </w:p>
    <w:p w14:paraId="3572CC9C" w14:textId="6F783A53" w:rsidR="00F6248D" w:rsidRPr="0011339C" w:rsidRDefault="00F6248D" w:rsidP="00F624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Хотите систему логирования? Не проблема:</w:t>
      </w:r>
    </w:p>
    <w:p w14:paraId="726282CD" w14:textId="1D084981" w:rsidR="00F6248D" w:rsidRPr="0011339C" w:rsidRDefault="00F6248D" w:rsidP="00F624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  <w:lang w:val="en-US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  <w:lang w:val="en-US"/>
        </w:rPr>
        <w:t>Composer require logger</w:t>
      </w:r>
    </w:p>
    <w:p w14:paraId="7D82A09E" w14:textId="61F89B33" w:rsidR="00F6248D" w:rsidRPr="0011339C" w:rsidRDefault="00F6248D">
      <w:pPr>
        <w:rPr>
          <w:rFonts w:ascii="Arial" w:hAnsi="Arial" w:cs="Arial"/>
          <w:lang w:val="en-US"/>
        </w:rPr>
      </w:pPr>
      <w:r w:rsidRPr="0011339C">
        <w:rPr>
          <w:rFonts w:ascii="Arial" w:hAnsi="Arial" w:cs="Arial"/>
          <w:noProof/>
          <w:lang w:val="en-US"/>
        </w:rPr>
        <w:drawing>
          <wp:inline distT="0" distB="0" distL="0" distR="0" wp14:anchorId="23499CAC" wp14:editId="69B4D120">
            <wp:extent cx="535305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DC5B" w14:textId="725BF6D3" w:rsidR="00F6248D" w:rsidRPr="0011339C" w:rsidRDefault="00F6248D">
      <w:pPr>
        <w:rPr>
          <w:rFonts w:ascii="Arial" w:hAnsi="Arial" w:cs="Arial"/>
          <w:lang w:val="en-US"/>
        </w:rPr>
      </w:pPr>
      <w:r w:rsidRPr="0011339C">
        <w:rPr>
          <w:rFonts w:ascii="Arial" w:hAnsi="Arial" w:cs="Arial"/>
          <w:lang w:val="en-US"/>
        </w:rPr>
        <w:t>Composer require monolog/monolog</w:t>
      </w:r>
    </w:p>
    <w:p w14:paraId="4D190240" w14:textId="13DA16BA" w:rsidR="00F6248D" w:rsidRPr="0011339C" w:rsidRDefault="00F6248D">
      <w:pPr>
        <w:rPr>
          <w:rFonts w:ascii="Arial" w:hAnsi="Arial" w:cs="Arial"/>
          <w:lang w:val="en-US"/>
        </w:rPr>
      </w:pPr>
      <w:r w:rsidRPr="0011339C">
        <w:rPr>
          <w:rFonts w:ascii="Arial" w:hAnsi="Arial" w:cs="Arial"/>
          <w:noProof/>
          <w:lang w:val="en-US"/>
        </w:rPr>
        <w:drawing>
          <wp:inline distT="0" distB="0" distL="0" distR="0" wp14:anchorId="10DFBD44" wp14:editId="1273A044">
            <wp:extent cx="4695825" cy="1704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DE94F" w14:textId="77777777" w:rsidR="00F6248D" w:rsidRPr="0011339C" w:rsidRDefault="00F6248D" w:rsidP="00F6248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Это устанавливает и конфигурирует (через рецепт) мощную библиотеку </w:t>
      </w:r>
      <w:proofErr w:type="spellStart"/>
      <w:r w:rsidRPr="0011339C">
        <w:rPr>
          <w:rFonts w:ascii="Arial" w:hAnsi="Arial" w:cs="Arial"/>
        </w:rPr>
        <w:fldChar w:fldCharType="begin"/>
      </w:r>
      <w:r w:rsidRPr="0011339C">
        <w:rPr>
          <w:rFonts w:ascii="Arial" w:hAnsi="Arial" w:cs="Arial"/>
        </w:rPr>
        <w:instrText xml:space="preserve"> HYPERLINK "https://github.com/Seldaek/monolog" </w:instrText>
      </w:r>
      <w:r w:rsidRPr="0011339C">
        <w:rPr>
          <w:rFonts w:ascii="Arial" w:hAnsi="Arial" w:cs="Arial"/>
        </w:rPr>
        <w:fldChar w:fldCharType="separate"/>
      </w:r>
      <w:r w:rsidRPr="0011339C">
        <w:rPr>
          <w:rFonts w:ascii="Arial" w:eastAsia="Times New Roman" w:hAnsi="Arial" w:cs="Arial"/>
          <w:color w:val="006DCB"/>
          <w:sz w:val="21"/>
          <w:szCs w:val="21"/>
          <w:u w:val="single"/>
        </w:rPr>
        <w:t>Monolog</w:t>
      </w:r>
      <w:proofErr w:type="spellEnd"/>
      <w:r w:rsidRPr="0011339C">
        <w:rPr>
          <w:rFonts w:ascii="Arial" w:eastAsia="Times New Roman" w:hAnsi="Arial" w:cs="Arial"/>
          <w:color w:val="006DCB"/>
          <w:sz w:val="21"/>
          <w:szCs w:val="21"/>
          <w:u w:val="single"/>
        </w:rPr>
        <w:fldChar w:fldCharType="end"/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. Чтобы использовать логгер в контроллере, добавьте новый аргумент,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типизрованный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LoggerInterface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:</w:t>
      </w:r>
    </w:p>
    <w:p w14:paraId="30A6AA86" w14:textId="6CF8C59C" w:rsidR="00F6248D" w:rsidRPr="0011339C" w:rsidRDefault="003F28EA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lastRenderedPageBreak/>
        <w:drawing>
          <wp:inline distT="0" distB="0" distL="0" distR="0" wp14:anchorId="3520F196" wp14:editId="3E841A7B">
            <wp:extent cx="581025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6F57" w14:textId="0A4455BB" w:rsidR="00F6248D" w:rsidRPr="0011339C" w:rsidRDefault="00F6248D">
      <w:pPr>
        <w:rPr>
          <w:rFonts w:ascii="Arial" w:hAnsi="Arial" w:cs="Arial"/>
        </w:rPr>
      </w:pPr>
    </w:p>
    <w:p w14:paraId="7A998B0C" w14:textId="59ACA87A" w:rsidR="00F6248D" w:rsidRPr="0011339C" w:rsidRDefault="00F6248D">
      <w:pPr>
        <w:rPr>
          <w:rFonts w:ascii="Arial" w:hAnsi="Arial" w:cs="Arial"/>
        </w:rPr>
      </w:pPr>
    </w:p>
    <w:p w14:paraId="43BB6C7D" w14:textId="083DDF57" w:rsidR="003F28EA" w:rsidRPr="0011339C" w:rsidRDefault="003F28EA">
      <w:pPr>
        <w:rPr>
          <w:rFonts w:ascii="Arial" w:hAnsi="Arial" w:cs="Arial"/>
        </w:rPr>
      </w:pPr>
    </w:p>
    <w:p w14:paraId="2EA737F9" w14:textId="77777777" w:rsidR="003F28EA" w:rsidRPr="0011339C" w:rsidRDefault="003F28EA" w:rsidP="003F28E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Новое сообщение лога будет написано в </w:t>
      </w:r>
      <w:proofErr w:type="spellStart"/>
      <w:r w:rsidRPr="0011339C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bdr w:val="none" w:sz="0" w:space="0" w:color="auto" w:frame="1"/>
          <w:shd w:val="clear" w:color="auto" w:fill="F5F5F5"/>
        </w:rPr>
        <w:t>var</w:t>
      </w:r>
      <w:proofErr w:type="spellEnd"/>
      <w:r w:rsidRPr="0011339C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bdr w:val="none" w:sz="0" w:space="0" w:color="auto" w:frame="1"/>
          <w:shd w:val="clear" w:color="auto" w:fill="F5F5F5"/>
        </w:rPr>
        <w:t>/</w:t>
      </w:r>
      <w:proofErr w:type="spellStart"/>
      <w:r w:rsidRPr="0011339C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bdr w:val="none" w:sz="0" w:space="0" w:color="auto" w:frame="1"/>
          <w:shd w:val="clear" w:color="auto" w:fill="F5F5F5"/>
        </w:rPr>
        <w:t>log</w:t>
      </w:r>
      <w:proofErr w:type="spellEnd"/>
      <w:r w:rsidRPr="0011339C">
        <w:rPr>
          <w:rFonts w:ascii="Arial" w:eastAsia="Times New Roman" w:hAnsi="Arial" w:cs="Arial"/>
          <w:b/>
          <w:color w:val="FF0000"/>
          <w:sz w:val="20"/>
          <w:szCs w:val="20"/>
          <w:highlight w:val="yellow"/>
          <w:bdr w:val="none" w:sz="0" w:space="0" w:color="auto" w:frame="1"/>
          <w:shd w:val="clear" w:color="auto" w:fill="F5F5F5"/>
        </w:rPr>
        <w:t>/dev.log</w:t>
      </w:r>
      <w:r w:rsidRPr="0011339C">
        <w:rPr>
          <w:rFonts w:ascii="Arial" w:eastAsia="Times New Roman" w:hAnsi="Arial" w:cs="Arial"/>
          <w:color w:val="18171B"/>
          <w:sz w:val="21"/>
          <w:szCs w:val="21"/>
          <w:highlight w:val="yellow"/>
        </w:rPr>
        <w:t>.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Конечно же, это можно сконфигурировать, обновив один из файлов конфигурации, добавленный рецептом.</w:t>
      </w:r>
    </w:p>
    <w:p w14:paraId="48ADBD9C" w14:textId="283B0C14" w:rsidR="003F28EA" w:rsidRPr="0011339C" w:rsidRDefault="003F28EA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drawing>
          <wp:inline distT="0" distB="0" distL="0" distR="0" wp14:anchorId="1A181534" wp14:editId="1B148953">
            <wp:extent cx="5600700" cy="180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1FBF" w14:textId="222F2C78" w:rsidR="003F28EA" w:rsidRPr="0011339C" w:rsidRDefault="003F28EA">
      <w:pPr>
        <w:rPr>
          <w:rFonts w:ascii="Arial" w:hAnsi="Arial" w:cs="Arial"/>
        </w:rPr>
      </w:pPr>
    </w:p>
    <w:p w14:paraId="06C9C6DF" w14:textId="05DF133C" w:rsidR="003F28EA" w:rsidRPr="0011339C" w:rsidRDefault="003F28EA">
      <w:pPr>
        <w:rPr>
          <w:rFonts w:ascii="Arial" w:hAnsi="Arial" w:cs="Arial"/>
        </w:rPr>
      </w:pPr>
    </w:p>
    <w:p w14:paraId="59F19D71" w14:textId="2531DE2E" w:rsidR="003F28EA" w:rsidRPr="0011339C" w:rsidRDefault="003F28EA">
      <w:pPr>
        <w:rPr>
          <w:rFonts w:ascii="Arial" w:hAnsi="Arial" w:cs="Arial"/>
        </w:rPr>
      </w:pPr>
    </w:p>
    <w:p w14:paraId="0525544B" w14:textId="77777777" w:rsidR="003F28EA" w:rsidRPr="0011339C" w:rsidRDefault="003F28EA">
      <w:pPr>
        <w:rPr>
          <w:rFonts w:ascii="Arial" w:hAnsi="Arial" w:cs="Arial"/>
        </w:rPr>
      </w:pPr>
    </w:p>
    <w:p w14:paraId="0869C953" w14:textId="3C064AB5" w:rsidR="003F28EA" w:rsidRPr="0011339C" w:rsidRDefault="003F28EA">
      <w:pPr>
        <w:rPr>
          <w:rFonts w:ascii="Arial" w:hAnsi="Arial" w:cs="Arial"/>
        </w:rPr>
      </w:pPr>
    </w:p>
    <w:p w14:paraId="405C1915" w14:textId="77777777" w:rsidR="003F28EA" w:rsidRPr="0011339C" w:rsidRDefault="003F28EA" w:rsidP="003F28E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18171B"/>
          <w:sz w:val="36"/>
          <w:szCs w:val="36"/>
        </w:rPr>
      </w:pPr>
      <w:r w:rsidRPr="0011339C">
        <w:rPr>
          <w:rFonts w:ascii="Arial" w:eastAsia="Times New Roman" w:hAnsi="Arial" w:cs="Arial"/>
          <w:color w:val="18171B"/>
          <w:sz w:val="36"/>
          <w:szCs w:val="36"/>
        </w:rPr>
        <w:t xml:space="preserve">Сервисы и </w:t>
      </w:r>
      <w:proofErr w:type="spellStart"/>
      <w:r w:rsidRPr="0011339C">
        <w:rPr>
          <w:rFonts w:ascii="Arial" w:eastAsia="Times New Roman" w:hAnsi="Arial" w:cs="Arial"/>
          <w:color w:val="18171B"/>
          <w:sz w:val="36"/>
          <w:szCs w:val="36"/>
        </w:rPr>
        <w:t>автомонтирование</w:t>
      </w:r>
      <w:proofErr w:type="spellEnd"/>
      <w:r w:rsidRPr="0011339C">
        <w:rPr>
          <w:rFonts w:ascii="Arial" w:eastAsia="Times New Roman" w:hAnsi="Arial" w:cs="Arial"/>
          <w:color w:val="18171B"/>
          <w:sz w:val="36"/>
          <w:szCs w:val="36"/>
        </w:rPr>
        <w:fldChar w:fldCharType="begin"/>
      </w:r>
      <w:r w:rsidRPr="0011339C">
        <w:rPr>
          <w:rFonts w:ascii="Arial" w:eastAsia="Times New Roman" w:hAnsi="Arial" w:cs="Arial"/>
          <w:color w:val="18171B"/>
          <w:sz w:val="36"/>
          <w:szCs w:val="36"/>
        </w:rPr>
        <w:instrText xml:space="preserve"> HYPERLINK "https://symfony.com.ua/doc/current/quick_tour/the_architecture.html" \l "id3" \o "Permalink to this headline" </w:instrText>
      </w:r>
      <w:r w:rsidRPr="0011339C">
        <w:rPr>
          <w:rFonts w:ascii="Arial" w:eastAsia="Times New Roman" w:hAnsi="Arial" w:cs="Arial"/>
          <w:color w:val="18171B"/>
          <w:sz w:val="36"/>
          <w:szCs w:val="36"/>
        </w:rPr>
        <w:fldChar w:fldCharType="separate"/>
      </w:r>
      <w:r w:rsidRPr="0011339C">
        <w:rPr>
          <w:rFonts w:ascii="Arial" w:eastAsia="Times New Roman" w:hAnsi="Arial" w:cs="Arial"/>
          <w:color w:val="D9D9D9"/>
          <w:sz w:val="29"/>
          <w:szCs w:val="29"/>
          <w:u w:val="single"/>
        </w:rPr>
        <w:t>¶</w:t>
      </w:r>
      <w:r w:rsidRPr="0011339C">
        <w:rPr>
          <w:rFonts w:ascii="Arial" w:eastAsia="Times New Roman" w:hAnsi="Arial" w:cs="Arial"/>
          <w:color w:val="18171B"/>
          <w:sz w:val="36"/>
          <w:szCs w:val="36"/>
        </w:rPr>
        <w:fldChar w:fldCharType="end"/>
      </w:r>
    </w:p>
    <w:p w14:paraId="47EFD64F" w14:textId="77777777" w:rsidR="003F28EA" w:rsidRPr="0011339C" w:rsidRDefault="003F28EA" w:rsidP="003F28E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Чтобы сделать жизнь потрясающей, вы можете попросить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передать вам сервис, используя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типизирование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. Какие другие возможные классы или интерфейсы вы можете использовать? Узнайте, выполнив:</w:t>
      </w:r>
    </w:p>
    <w:p w14:paraId="586CE3E9" w14:textId="5CF8E0D7" w:rsidR="003F28EA" w:rsidRPr="0011339C" w:rsidRDefault="003F28EA">
      <w:pPr>
        <w:rPr>
          <w:rFonts w:ascii="Arial" w:hAnsi="Arial" w:cs="Arial"/>
        </w:rPr>
      </w:pPr>
      <w:proofErr w:type="spellStart"/>
      <w:r w:rsidRPr="0011339C">
        <w:rPr>
          <w:rFonts w:ascii="Arial" w:hAnsi="Arial" w:cs="Arial"/>
        </w:rPr>
        <w:t>php</w:t>
      </w:r>
      <w:proofErr w:type="spellEnd"/>
      <w:r w:rsidRPr="0011339C">
        <w:rPr>
          <w:rFonts w:ascii="Arial" w:hAnsi="Arial" w:cs="Arial"/>
        </w:rPr>
        <w:t xml:space="preserve"> </w:t>
      </w:r>
      <w:proofErr w:type="spellStart"/>
      <w:r w:rsidRPr="0011339C">
        <w:rPr>
          <w:rFonts w:ascii="Arial" w:hAnsi="Arial" w:cs="Arial"/>
        </w:rPr>
        <w:t>bin</w:t>
      </w:r>
      <w:proofErr w:type="spellEnd"/>
      <w:r w:rsidRPr="0011339C">
        <w:rPr>
          <w:rFonts w:ascii="Arial" w:hAnsi="Arial" w:cs="Arial"/>
        </w:rPr>
        <w:t>/</w:t>
      </w:r>
      <w:proofErr w:type="spellStart"/>
      <w:r w:rsidRPr="0011339C">
        <w:rPr>
          <w:rFonts w:ascii="Arial" w:hAnsi="Arial" w:cs="Arial"/>
        </w:rPr>
        <w:t>console</w:t>
      </w:r>
      <w:proofErr w:type="spellEnd"/>
      <w:r w:rsidRPr="0011339C">
        <w:rPr>
          <w:rFonts w:ascii="Arial" w:hAnsi="Arial" w:cs="Arial"/>
        </w:rPr>
        <w:t xml:space="preserve"> </w:t>
      </w:r>
      <w:proofErr w:type="spellStart"/>
      <w:r w:rsidRPr="0011339C">
        <w:rPr>
          <w:rFonts w:ascii="Arial" w:hAnsi="Arial" w:cs="Arial"/>
        </w:rPr>
        <w:t>debug:autowiring</w:t>
      </w:r>
      <w:proofErr w:type="spellEnd"/>
    </w:p>
    <w:p w14:paraId="52D6887F" w14:textId="0594695D" w:rsidR="003F28EA" w:rsidRPr="0011339C" w:rsidRDefault="003F28EA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lastRenderedPageBreak/>
        <w:drawing>
          <wp:inline distT="0" distB="0" distL="0" distR="0" wp14:anchorId="3B9CED56" wp14:editId="21D063F2">
            <wp:extent cx="593407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FBD1" w14:textId="77777777" w:rsidR="003F28EA" w:rsidRPr="0011339C" w:rsidRDefault="003F28EA" w:rsidP="003F28E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18171B"/>
          <w:sz w:val="36"/>
          <w:szCs w:val="36"/>
        </w:rPr>
      </w:pPr>
      <w:r w:rsidRPr="0011339C">
        <w:rPr>
          <w:rFonts w:ascii="Arial" w:eastAsia="Times New Roman" w:hAnsi="Arial" w:cs="Arial"/>
          <w:color w:val="18171B"/>
          <w:sz w:val="36"/>
          <w:szCs w:val="36"/>
        </w:rPr>
        <w:t>Создание сервисов</w:t>
      </w:r>
      <w:hyperlink r:id="rId10" w:anchor="id4" w:tooltip="Permalink to this headline" w:history="1">
        <w:r w:rsidRPr="0011339C">
          <w:rPr>
            <w:rFonts w:ascii="Arial" w:eastAsia="Times New Roman" w:hAnsi="Arial" w:cs="Arial"/>
            <w:color w:val="D9D9D9"/>
            <w:sz w:val="29"/>
            <w:szCs w:val="29"/>
            <w:u w:val="single"/>
          </w:rPr>
          <w:t>¶</w:t>
        </w:r>
      </w:hyperlink>
    </w:p>
    <w:p w14:paraId="299AC2DE" w14:textId="478C652E" w:rsidR="003F28EA" w:rsidRPr="0011339C" w:rsidRDefault="003F28EA">
      <w:pPr>
        <w:rPr>
          <w:rFonts w:ascii="Arial" w:hAnsi="Arial" w:cs="Arial"/>
        </w:rPr>
      </w:pPr>
    </w:p>
    <w:p w14:paraId="2CCFAD9D" w14:textId="77777777" w:rsidR="003F28EA" w:rsidRPr="0011339C" w:rsidRDefault="003F28EA" w:rsidP="003F28E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Чтобы ваш код был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упорядоченым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, вы даже можете создать ваши собственные сервисы! Представьте, что вы хотите сгенерировать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рандомное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приветствие (например, "Привет", "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Йо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", и др.). Вместо того, чтобы помещать этот код напрямую в контроллер, создайте новый класс:</w:t>
      </w:r>
    </w:p>
    <w:p w14:paraId="701270E5" w14:textId="7161EF4E" w:rsidR="003F28EA" w:rsidRPr="0011339C" w:rsidRDefault="003F28EA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drawing>
          <wp:inline distT="0" distB="0" distL="0" distR="0" wp14:anchorId="563D0EFF" wp14:editId="6FADCE28">
            <wp:extent cx="4733925" cy="3076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142D" w14:textId="77777777" w:rsidR="003F28EA" w:rsidRPr="0011339C" w:rsidRDefault="003F28EA" w:rsidP="003F28E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Отлично! Вы можете использовать это в вашем контроллере незамедлительно:</w:t>
      </w:r>
    </w:p>
    <w:p w14:paraId="55267AB2" w14:textId="5B199440" w:rsidR="003F28EA" w:rsidRPr="0011339C" w:rsidRDefault="003F28EA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lastRenderedPageBreak/>
        <w:drawing>
          <wp:inline distT="0" distB="0" distL="0" distR="0" wp14:anchorId="04F412D5" wp14:editId="1FF39C1F">
            <wp:extent cx="5934075" cy="438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A9BC" w14:textId="77777777" w:rsidR="003F28EA" w:rsidRPr="0011339C" w:rsidRDefault="003F28EA" w:rsidP="003F28EA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Вот и всё!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инстанциирует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GreetingGenerator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 автоматически и передаст его в качестве аргумента. Но, можем ли мы </w:t>
      </w:r>
      <w:r w:rsidRPr="0011339C">
        <w:rPr>
          <w:rFonts w:ascii="Arial" w:eastAsia="Times New Roman" w:hAnsi="Arial" w:cs="Arial"/>
          <w:i/>
          <w:iCs/>
          <w:color w:val="18171B"/>
          <w:sz w:val="21"/>
          <w:szCs w:val="21"/>
        </w:rPr>
        <w:t>также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переместить логику логгера в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GreetingGenerator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? Да! Вы можете использовать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автомонтирование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внутри сервиса, чтобы получить доступ к </w:t>
      </w:r>
      <w:r w:rsidRPr="0011339C">
        <w:rPr>
          <w:rFonts w:ascii="Arial" w:eastAsia="Times New Roman" w:hAnsi="Arial" w:cs="Arial"/>
          <w:i/>
          <w:iCs/>
          <w:color w:val="18171B"/>
          <w:sz w:val="21"/>
          <w:szCs w:val="21"/>
        </w:rPr>
        <w:t>другим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сервисам. Единственное отличие в том, что это делается в конструкторе:</w:t>
      </w:r>
    </w:p>
    <w:p w14:paraId="7F5935C3" w14:textId="70466E13" w:rsidR="003F28EA" w:rsidRPr="0011339C" w:rsidRDefault="00C14F05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lastRenderedPageBreak/>
        <w:drawing>
          <wp:inline distT="0" distB="0" distL="0" distR="0" wp14:anchorId="24358E9D" wp14:editId="3F8E52C9">
            <wp:extent cx="4733925" cy="3076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39C">
        <w:rPr>
          <w:rFonts w:ascii="Arial" w:hAnsi="Arial" w:cs="Arial"/>
          <w:noProof/>
        </w:rPr>
        <w:drawing>
          <wp:inline distT="0" distB="0" distL="0" distR="0" wp14:anchorId="3AAFAD1D" wp14:editId="7B82ACED">
            <wp:extent cx="5934075" cy="437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D201" w14:textId="4FC842CF" w:rsidR="00C14F05" w:rsidRPr="0011339C" w:rsidRDefault="00C14F05">
      <w:pPr>
        <w:rPr>
          <w:rFonts w:ascii="Arial" w:hAnsi="Arial" w:cs="Arial"/>
        </w:rPr>
      </w:pPr>
    </w:p>
    <w:p w14:paraId="0E8B3702" w14:textId="1A63184C" w:rsidR="00C14F05" w:rsidRPr="0011339C" w:rsidRDefault="00C14F05">
      <w:pPr>
        <w:rPr>
          <w:rFonts w:ascii="Arial" w:eastAsia="Times New Roman" w:hAnsi="Arial" w:cs="Arial"/>
          <w:color w:val="18171B"/>
          <w:sz w:val="36"/>
          <w:szCs w:val="36"/>
        </w:rPr>
      </w:pPr>
      <w:r w:rsidRPr="0011339C">
        <w:rPr>
          <w:rFonts w:ascii="Arial" w:eastAsia="Times New Roman" w:hAnsi="Arial" w:cs="Arial"/>
          <w:color w:val="18171B"/>
          <w:sz w:val="36"/>
          <w:szCs w:val="36"/>
        </w:rPr>
        <w:t xml:space="preserve">Расширение и </w:t>
      </w:r>
      <w:proofErr w:type="spellStart"/>
      <w:r w:rsidRPr="0011339C">
        <w:rPr>
          <w:rFonts w:ascii="Arial" w:eastAsia="Times New Roman" w:hAnsi="Arial" w:cs="Arial"/>
          <w:color w:val="18171B"/>
          <w:sz w:val="36"/>
          <w:szCs w:val="36"/>
        </w:rPr>
        <w:t>автоконфигурация</w:t>
      </w:r>
      <w:proofErr w:type="spellEnd"/>
      <w:r w:rsidRPr="0011339C">
        <w:rPr>
          <w:rFonts w:ascii="Arial" w:eastAsia="Times New Roman" w:hAnsi="Arial" w:cs="Arial"/>
          <w:color w:val="18171B"/>
          <w:sz w:val="36"/>
          <w:szCs w:val="36"/>
        </w:rPr>
        <w:t xml:space="preserve"> </w:t>
      </w:r>
      <w:proofErr w:type="spellStart"/>
      <w:r w:rsidRPr="0011339C">
        <w:rPr>
          <w:rFonts w:ascii="Arial" w:eastAsia="Times New Roman" w:hAnsi="Arial" w:cs="Arial"/>
          <w:color w:val="18171B"/>
          <w:sz w:val="36"/>
          <w:szCs w:val="36"/>
        </w:rPr>
        <w:t>Twig</w:t>
      </w:r>
      <w:proofErr w:type="spellEnd"/>
    </w:p>
    <w:p w14:paraId="0AB0A535" w14:textId="77777777" w:rsidR="00C14F05" w:rsidRPr="0011339C" w:rsidRDefault="00C14F05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Благодаря обработке сервисов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, вы можете </w:t>
      </w:r>
      <w:r w:rsidRPr="0011339C">
        <w:rPr>
          <w:rFonts w:ascii="Arial" w:eastAsia="Times New Roman" w:hAnsi="Arial" w:cs="Arial"/>
          <w:i/>
          <w:iCs/>
          <w:color w:val="18171B"/>
          <w:sz w:val="21"/>
          <w:szCs w:val="21"/>
        </w:rPr>
        <w:t>расширять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множеством способов, вроде создания подписчика событий или избирателя безопасности для сложных правил авторизации. Давайте добавим в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Twig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новый фильтр под названием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greet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. Как? Просто создайте класс, расширяющий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AbstractExtension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:</w:t>
      </w:r>
    </w:p>
    <w:p w14:paraId="66A7CE69" w14:textId="334C1F22" w:rsidR="00C14F05" w:rsidRPr="0011339C" w:rsidRDefault="00C14F05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lastRenderedPageBreak/>
        <w:drawing>
          <wp:inline distT="0" distB="0" distL="0" distR="0" wp14:anchorId="6052F8C8" wp14:editId="22B7DF2C">
            <wp:extent cx="5934075" cy="5286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19086" w14:textId="4BBF45D8" w:rsidR="00C14F05" w:rsidRPr="0011339C" w:rsidRDefault="00C14F05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После создания всего </w:t>
      </w:r>
      <w:r w:rsidRPr="0011339C">
        <w:rPr>
          <w:rFonts w:ascii="Arial" w:eastAsia="Times New Roman" w:hAnsi="Arial" w:cs="Arial"/>
          <w:i/>
          <w:iCs/>
          <w:color w:val="18171B"/>
          <w:sz w:val="21"/>
          <w:szCs w:val="21"/>
        </w:rPr>
        <w:t>одного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файла, вы можете сразу же это использовать:</w:t>
      </w:r>
    </w:p>
    <w:p w14:paraId="03E73C80" w14:textId="30B24784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noProof/>
          <w:color w:val="18171B"/>
          <w:sz w:val="21"/>
          <w:szCs w:val="21"/>
        </w:rPr>
        <w:drawing>
          <wp:inline distT="0" distB="0" distL="0" distR="0" wp14:anchorId="2A961519" wp14:editId="4FC407AE">
            <wp:extent cx="4448175" cy="1028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6E11" w14:textId="41CF1AC7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</w:p>
    <w:p w14:paraId="41431238" w14:textId="451EC496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</w:p>
    <w:p w14:paraId="5099D2C9" w14:textId="3838445C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</w:p>
    <w:p w14:paraId="61A34101" w14:textId="10CCADF5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36"/>
          <w:szCs w:val="36"/>
        </w:rPr>
      </w:pPr>
      <w:r w:rsidRPr="0011339C">
        <w:rPr>
          <w:rFonts w:ascii="Arial" w:eastAsia="Times New Roman" w:hAnsi="Arial" w:cs="Arial"/>
          <w:color w:val="18171B"/>
          <w:sz w:val="36"/>
          <w:szCs w:val="36"/>
        </w:rPr>
        <w:t>Разработка против производства: окружения</w:t>
      </w:r>
    </w:p>
    <w:p w14:paraId="56E9939B" w14:textId="77777777" w:rsidR="0029524C" w:rsidRPr="0011339C" w:rsidRDefault="0029524C" w:rsidP="0029524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Одной из главных задач фреймворка является облегчение отладки! И наше приложение </w:t>
      </w:r>
      <w:r w:rsidRPr="0011339C">
        <w:rPr>
          <w:rFonts w:ascii="Arial" w:eastAsia="Times New Roman" w:hAnsi="Arial" w:cs="Arial"/>
          <w:i/>
          <w:iCs/>
          <w:color w:val="18171B"/>
          <w:sz w:val="21"/>
          <w:szCs w:val="21"/>
        </w:rPr>
        <w:t>полно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 отличных инструментов для этого: панель инструментов веб-отладки отображает внизу страницы, ошибки большие, прекрасные и полные, и любая конфигурация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кеша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автоматически строится заново при необходимости.</w:t>
      </w:r>
    </w:p>
    <w:p w14:paraId="59D07F31" w14:textId="77777777" w:rsidR="0029524C" w:rsidRPr="0011339C" w:rsidRDefault="0029524C" w:rsidP="0029524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Но </w:t>
      </w:r>
      <w:proofErr w:type="gram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что</w:t>
      </w:r>
      <w:proofErr w:type="gram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если вы развёртываете в производстве? Нам нужно будет спрятать эти инструменты и оптимизироваться для скорости!</w:t>
      </w:r>
    </w:p>
    <w:p w14:paraId="2EAC6B7F" w14:textId="77777777" w:rsidR="0029524C" w:rsidRPr="0011339C" w:rsidRDefault="0029524C" w:rsidP="0029524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lastRenderedPageBreak/>
        <w:t>Это решается системой </w:t>
      </w:r>
      <w:r w:rsidRPr="0011339C">
        <w:rPr>
          <w:rFonts w:ascii="Arial" w:eastAsia="Times New Roman" w:hAnsi="Arial" w:cs="Arial"/>
          <w:i/>
          <w:iCs/>
          <w:color w:val="18171B"/>
          <w:sz w:val="21"/>
          <w:szCs w:val="21"/>
        </w:rPr>
        <w:t>окружений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и их есть три: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dev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,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prod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 и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test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. В зависимости от окружения,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загружает разные файлы в каталог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config</w:t>
      </w:r>
      <w:proofErr w:type="spellEnd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/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:</w:t>
      </w:r>
    </w:p>
    <w:p w14:paraId="173A3BB1" w14:textId="2FF6F5E8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noProof/>
          <w:color w:val="18171B"/>
          <w:sz w:val="21"/>
          <w:szCs w:val="21"/>
        </w:rPr>
        <w:drawing>
          <wp:inline distT="0" distB="0" distL="0" distR="0" wp14:anchorId="3D33FC35" wp14:editId="1ED84CEA">
            <wp:extent cx="5934075" cy="2962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A005" w14:textId="4F49C86F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</w:p>
    <w:p w14:paraId="6696C47E" w14:textId="77777777" w:rsidR="0029524C" w:rsidRPr="0011339C" w:rsidRDefault="0029524C" w:rsidP="0029524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Это </w:t>
      </w:r>
      <w:r w:rsidRPr="0011339C">
        <w:rPr>
          <w:rFonts w:ascii="Arial" w:eastAsia="Times New Roman" w:hAnsi="Arial" w:cs="Arial"/>
          <w:i/>
          <w:iCs/>
          <w:color w:val="18171B"/>
          <w:sz w:val="21"/>
          <w:szCs w:val="21"/>
        </w:rPr>
        <w:t>мощная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 w14:paraId="40FD0485" w14:textId="77777777" w:rsidR="0029524C" w:rsidRPr="0011339C" w:rsidRDefault="0029524C" w:rsidP="0029524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Ой, а как изменить окружение? Измените переменную окружения </w:t>
      </w:r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APP_ENV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с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dev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 на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prod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:</w:t>
      </w:r>
    </w:p>
    <w:p w14:paraId="5C9B2B94" w14:textId="550759AF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noProof/>
          <w:color w:val="18171B"/>
          <w:sz w:val="21"/>
          <w:szCs w:val="21"/>
        </w:rPr>
        <w:drawing>
          <wp:inline distT="0" distB="0" distL="0" distR="0" wp14:anchorId="26A6D0D3" wp14:editId="151D5FC2">
            <wp:extent cx="3657600" cy="809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7F58" w14:textId="1DB5A227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</w:p>
    <w:p w14:paraId="5C1A7082" w14:textId="7D5B09DC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</w:p>
    <w:p w14:paraId="310669A7" w14:textId="5E0FF3F9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</w:p>
    <w:p w14:paraId="250F7C2A" w14:textId="77777777" w:rsidR="0029524C" w:rsidRPr="0011339C" w:rsidRDefault="0029524C" w:rsidP="00C14F05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</w:p>
    <w:p w14:paraId="4F2F97B1" w14:textId="77777777" w:rsidR="0029524C" w:rsidRPr="0011339C" w:rsidRDefault="0029524C" w:rsidP="0029524C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18171B"/>
          <w:sz w:val="36"/>
          <w:szCs w:val="36"/>
        </w:rPr>
      </w:pPr>
      <w:r w:rsidRPr="0011339C">
        <w:rPr>
          <w:rFonts w:ascii="Arial" w:eastAsia="Times New Roman" w:hAnsi="Arial" w:cs="Arial"/>
          <w:color w:val="18171B"/>
          <w:sz w:val="36"/>
          <w:szCs w:val="36"/>
        </w:rPr>
        <w:t>Переменные окружения</w:t>
      </w:r>
      <w:hyperlink r:id="rId18" w:anchor="id7" w:tooltip="Permalink to this headline" w:history="1">
        <w:r w:rsidRPr="0011339C">
          <w:rPr>
            <w:rFonts w:ascii="Arial" w:eastAsia="Times New Roman" w:hAnsi="Arial" w:cs="Arial"/>
            <w:color w:val="D9D9D9"/>
            <w:sz w:val="29"/>
            <w:szCs w:val="29"/>
            <w:u w:val="single"/>
          </w:rPr>
          <w:t>¶</w:t>
        </w:r>
      </w:hyperlink>
    </w:p>
    <w:p w14:paraId="74029AA8" w14:textId="77777777" w:rsidR="0029524C" w:rsidRPr="0011339C" w:rsidRDefault="0029524C" w:rsidP="0029524C">
      <w:pPr>
        <w:pStyle w:val="a3"/>
        <w:spacing w:before="0" w:beforeAutospacing="0" w:after="225" w:afterAutospacing="0"/>
        <w:rPr>
          <w:rFonts w:ascii="Arial" w:hAnsi="Arial" w:cs="Arial"/>
          <w:color w:val="18171B"/>
          <w:sz w:val="21"/>
          <w:szCs w:val="21"/>
        </w:rPr>
      </w:pPr>
      <w:r w:rsidRPr="0011339C">
        <w:rPr>
          <w:rFonts w:ascii="Arial" w:hAnsi="Arial" w:cs="Arial"/>
          <w:color w:val="18171B"/>
          <w:sz w:val="21"/>
          <w:szCs w:val="21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14:paraId="22F4206F" w14:textId="77777777" w:rsidR="0029524C" w:rsidRPr="0011339C" w:rsidRDefault="0029524C" w:rsidP="0029524C">
      <w:pPr>
        <w:pStyle w:val="a3"/>
        <w:spacing w:before="0" w:beforeAutospacing="0" w:after="225" w:afterAutospacing="0"/>
        <w:rPr>
          <w:rFonts w:ascii="Arial" w:hAnsi="Arial" w:cs="Arial"/>
          <w:color w:val="18171B"/>
          <w:sz w:val="21"/>
          <w:szCs w:val="21"/>
        </w:rPr>
      </w:pPr>
      <w:proofErr w:type="spellStart"/>
      <w:r w:rsidRPr="0011339C">
        <w:rPr>
          <w:rFonts w:ascii="Arial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hAnsi="Arial" w:cs="Arial"/>
          <w:color w:val="18171B"/>
          <w:sz w:val="21"/>
          <w:szCs w:val="21"/>
        </w:rPr>
        <w:t xml:space="preserve"> следует лучшей практике индустрии, храня конфигурацию, основанную на сервере, в виде переменных </w:t>
      </w:r>
      <w:r w:rsidRPr="0011339C">
        <w:rPr>
          <w:rStyle w:val="a4"/>
          <w:rFonts w:ascii="Arial" w:hAnsi="Arial" w:cs="Arial"/>
          <w:color w:val="18171B"/>
          <w:sz w:val="21"/>
          <w:szCs w:val="21"/>
        </w:rPr>
        <w:t>окружения</w:t>
      </w:r>
      <w:r w:rsidRPr="0011339C">
        <w:rPr>
          <w:rFonts w:ascii="Arial" w:hAnsi="Arial" w:cs="Arial"/>
          <w:color w:val="18171B"/>
          <w:sz w:val="21"/>
          <w:szCs w:val="21"/>
        </w:rPr>
        <w:t xml:space="preserve">. Это означает, что </w:t>
      </w:r>
      <w:proofErr w:type="spellStart"/>
      <w:r w:rsidRPr="0011339C">
        <w:rPr>
          <w:rFonts w:ascii="Arial" w:hAnsi="Arial" w:cs="Arial"/>
          <w:color w:val="18171B"/>
          <w:sz w:val="21"/>
          <w:szCs w:val="21"/>
        </w:rPr>
        <w:t>Symfony</w:t>
      </w:r>
      <w:proofErr w:type="spellEnd"/>
      <w:r w:rsidRPr="0011339C">
        <w:rPr>
          <w:rFonts w:ascii="Arial" w:hAnsi="Arial" w:cs="Arial"/>
          <w:color w:val="18171B"/>
          <w:sz w:val="21"/>
          <w:szCs w:val="21"/>
        </w:rPr>
        <w:t> </w:t>
      </w:r>
      <w:r w:rsidRPr="0011339C">
        <w:rPr>
          <w:rStyle w:val="a4"/>
          <w:rFonts w:ascii="Arial" w:hAnsi="Arial" w:cs="Arial"/>
          <w:color w:val="18171B"/>
          <w:sz w:val="21"/>
          <w:szCs w:val="21"/>
        </w:rPr>
        <w:t>отлично</w:t>
      </w:r>
      <w:r w:rsidRPr="0011339C">
        <w:rPr>
          <w:rFonts w:ascii="Arial" w:hAnsi="Arial" w:cs="Arial"/>
          <w:color w:val="18171B"/>
          <w:sz w:val="21"/>
          <w:szCs w:val="21"/>
        </w:rPr>
        <w:t> работает с системами развёртывания Платформы, как Сервиса (</w:t>
      </w:r>
      <w:proofErr w:type="spellStart"/>
      <w:r w:rsidRPr="0011339C">
        <w:rPr>
          <w:rFonts w:ascii="Arial" w:hAnsi="Arial" w:cs="Arial"/>
          <w:color w:val="18171B"/>
          <w:sz w:val="21"/>
          <w:szCs w:val="21"/>
        </w:rPr>
        <w:t>PaaS</w:t>
      </w:r>
      <w:proofErr w:type="spellEnd"/>
      <w:r w:rsidRPr="0011339C">
        <w:rPr>
          <w:rFonts w:ascii="Arial" w:hAnsi="Arial" w:cs="Arial"/>
          <w:color w:val="18171B"/>
          <w:sz w:val="21"/>
          <w:szCs w:val="21"/>
        </w:rPr>
        <w:t xml:space="preserve">), а также с </w:t>
      </w:r>
      <w:proofErr w:type="spellStart"/>
      <w:r w:rsidRPr="0011339C">
        <w:rPr>
          <w:rFonts w:ascii="Arial" w:hAnsi="Arial" w:cs="Arial"/>
          <w:color w:val="18171B"/>
          <w:sz w:val="21"/>
          <w:szCs w:val="21"/>
        </w:rPr>
        <w:t>Docker</w:t>
      </w:r>
      <w:proofErr w:type="spellEnd"/>
      <w:r w:rsidRPr="0011339C">
        <w:rPr>
          <w:rFonts w:ascii="Arial" w:hAnsi="Arial" w:cs="Arial"/>
          <w:color w:val="18171B"/>
          <w:sz w:val="21"/>
          <w:szCs w:val="21"/>
        </w:rPr>
        <w:t>.</w:t>
      </w:r>
    </w:p>
    <w:p w14:paraId="0A8D107A" w14:textId="77777777" w:rsidR="0029524C" w:rsidRPr="0011339C" w:rsidRDefault="0029524C" w:rsidP="0029524C">
      <w:pPr>
        <w:pStyle w:val="a3"/>
        <w:spacing w:before="0" w:beforeAutospacing="0" w:after="0" w:afterAutospacing="0"/>
        <w:rPr>
          <w:rFonts w:ascii="Arial" w:hAnsi="Arial" w:cs="Arial"/>
          <w:color w:val="18171B"/>
          <w:sz w:val="21"/>
          <w:szCs w:val="21"/>
        </w:rPr>
      </w:pPr>
      <w:r w:rsidRPr="0011339C">
        <w:rPr>
          <w:rFonts w:ascii="Arial" w:hAnsi="Arial" w:cs="Arial"/>
          <w:color w:val="18171B"/>
          <w:sz w:val="21"/>
          <w:szCs w:val="21"/>
        </w:rPr>
        <w:t xml:space="preserve">Но установка переменных окружения во время разработки может быть </w:t>
      </w:r>
      <w:proofErr w:type="spellStart"/>
      <w:r w:rsidRPr="0011339C">
        <w:rPr>
          <w:rFonts w:ascii="Arial" w:hAnsi="Arial" w:cs="Arial"/>
          <w:color w:val="18171B"/>
          <w:sz w:val="21"/>
          <w:szCs w:val="21"/>
        </w:rPr>
        <w:t>напряжной</w:t>
      </w:r>
      <w:proofErr w:type="spellEnd"/>
      <w:r w:rsidRPr="0011339C">
        <w:rPr>
          <w:rFonts w:ascii="Arial" w:hAnsi="Arial" w:cs="Arial"/>
          <w:color w:val="18171B"/>
          <w:sz w:val="21"/>
          <w:szCs w:val="21"/>
        </w:rPr>
        <w:t>. Поэтому наше приложение автоматически загружает файл </w:t>
      </w:r>
      <w:r w:rsidRPr="0011339C">
        <w:rPr>
          <w:rStyle w:val="pre"/>
          <w:rFonts w:ascii="Arial" w:hAnsi="Arial" w:cs="Arial"/>
          <w:color w:val="FFFFFF"/>
          <w:sz w:val="20"/>
          <w:szCs w:val="20"/>
          <w:bdr w:val="none" w:sz="0" w:space="0" w:color="auto" w:frame="1"/>
          <w:shd w:val="clear" w:color="auto" w:fill="18171B"/>
        </w:rPr>
        <w:t>.</w:t>
      </w:r>
      <w:proofErr w:type="spellStart"/>
      <w:r w:rsidRPr="0011339C">
        <w:rPr>
          <w:rStyle w:val="pre"/>
          <w:rFonts w:ascii="Arial" w:hAnsi="Arial" w:cs="Arial"/>
          <w:color w:val="FFFFFF"/>
          <w:sz w:val="20"/>
          <w:szCs w:val="20"/>
          <w:bdr w:val="none" w:sz="0" w:space="0" w:color="auto" w:frame="1"/>
          <w:shd w:val="clear" w:color="auto" w:fill="18171B"/>
        </w:rPr>
        <w:t>env</w:t>
      </w:r>
      <w:proofErr w:type="spellEnd"/>
      <w:r w:rsidRPr="0011339C">
        <w:rPr>
          <w:rFonts w:ascii="Arial" w:hAnsi="Arial" w:cs="Arial"/>
          <w:color w:val="18171B"/>
          <w:sz w:val="21"/>
          <w:szCs w:val="21"/>
        </w:rPr>
        <w:t> , если переменная окружения </w:t>
      </w:r>
      <w:r w:rsidRPr="0011339C">
        <w:rPr>
          <w:rStyle w:val="pre"/>
          <w:rFonts w:ascii="Arial" w:hAnsi="Arial" w:cs="Arial"/>
          <w:color w:val="FFFFFF"/>
          <w:sz w:val="20"/>
          <w:szCs w:val="20"/>
          <w:bdr w:val="none" w:sz="0" w:space="0" w:color="auto" w:frame="1"/>
          <w:shd w:val="clear" w:color="auto" w:fill="18171B"/>
        </w:rPr>
        <w:t>APP_ENV</w:t>
      </w:r>
      <w:r w:rsidRPr="0011339C">
        <w:rPr>
          <w:rFonts w:ascii="Arial" w:hAnsi="Arial" w:cs="Arial"/>
          <w:color w:val="18171B"/>
          <w:sz w:val="21"/>
          <w:szCs w:val="21"/>
        </w:rPr>
        <w:t> не установлена в окружении. Ключи в этом файле потом становятся переменными окружения и считываются вашим приложением:</w:t>
      </w:r>
    </w:p>
    <w:p w14:paraId="0A5323BD" w14:textId="44CA8675" w:rsidR="00C14F05" w:rsidRPr="0011339C" w:rsidRDefault="0029524C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lastRenderedPageBreak/>
        <w:drawing>
          <wp:inline distT="0" distB="0" distL="0" distR="0" wp14:anchorId="205534D0" wp14:editId="67DD65B5">
            <wp:extent cx="3657600" cy="809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10F2" w14:textId="46B9E312" w:rsidR="0029524C" w:rsidRPr="0011339C" w:rsidRDefault="00A53952">
      <w:pPr>
        <w:rPr>
          <w:rFonts w:ascii="Arial" w:hAnsi="Arial" w:cs="Arial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БД ORM. Давайте установим </w:t>
      </w:r>
      <w:proofErr w:type="spellStart"/>
      <w:r w:rsidRPr="0011339C">
        <w:rPr>
          <w:rFonts w:ascii="Arial" w:eastAsia="Times New Roman" w:hAnsi="Arial" w:cs="Arial"/>
          <w:color w:val="18171B"/>
          <w:sz w:val="21"/>
          <w:szCs w:val="21"/>
        </w:rPr>
        <w:t>Doctrine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 xml:space="preserve"> ORM</w:t>
      </w:r>
    </w:p>
    <w:p w14:paraId="565CF1ED" w14:textId="77777777" w:rsidR="00A53952" w:rsidRPr="0011339C" w:rsidRDefault="00A53952">
      <w:pPr>
        <w:rPr>
          <w:rFonts w:ascii="Arial" w:hAnsi="Arial" w:cs="Arial"/>
        </w:rPr>
      </w:pPr>
    </w:p>
    <w:p w14:paraId="1BCAA918" w14:textId="6448F870" w:rsidR="0029524C" w:rsidRPr="0011339C" w:rsidRDefault="00A53952">
      <w:pPr>
        <w:rPr>
          <w:rFonts w:ascii="Arial" w:hAnsi="Arial" w:cs="Arial"/>
        </w:rPr>
      </w:pPr>
      <w:proofErr w:type="spellStart"/>
      <w:r w:rsidRPr="0011339C">
        <w:rPr>
          <w:rFonts w:ascii="Arial" w:hAnsi="Arial" w:cs="Arial"/>
        </w:rPr>
        <w:t>composer</w:t>
      </w:r>
      <w:proofErr w:type="spellEnd"/>
      <w:r w:rsidRPr="0011339C">
        <w:rPr>
          <w:rFonts w:ascii="Arial" w:hAnsi="Arial" w:cs="Arial"/>
        </w:rPr>
        <w:t xml:space="preserve"> </w:t>
      </w:r>
      <w:proofErr w:type="spellStart"/>
      <w:r w:rsidRPr="0011339C">
        <w:rPr>
          <w:rFonts w:ascii="Arial" w:hAnsi="Arial" w:cs="Arial"/>
        </w:rPr>
        <w:t>require</w:t>
      </w:r>
      <w:proofErr w:type="spellEnd"/>
      <w:r w:rsidRPr="0011339C">
        <w:rPr>
          <w:rFonts w:ascii="Arial" w:hAnsi="Arial" w:cs="Arial"/>
        </w:rPr>
        <w:t xml:space="preserve"> </w:t>
      </w:r>
      <w:proofErr w:type="spellStart"/>
      <w:r w:rsidRPr="0011339C">
        <w:rPr>
          <w:rFonts w:ascii="Arial" w:hAnsi="Arial" w:cs="Arial"/>
        </w:rPr>
        <w:t>doctrine</w:t>
      </w:r>
      <w:proofErr w:type="spellEnd"/>
    </w:p>
    <w:p w14:paraId="5E6FC4CA" w14:textId="4E1B3E76" w:rsidR="00A53952" w:rsidRPr="0011339C" w:rsidRDefault="00A53952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drawing>
          <wp:inline distT="0" distB="0" distL="0" distR="0" wp14:anchorId="760B34ED" wp14:editId="4977AD3C">
            <wp:extent cx="5619750" cy="2476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6343" w14:textId="77777777" w:rsidR="00A53952" w:rsidRPr="0011339C" w:rsidRDefault="00A53952" w:rsidP="00A5395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Благодаря новому рецепту, установленному Flex, посмотрите на файл </w:t>
      </w:r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.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env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 ещё раз:</w:t>
      </w:r>
    </w:p>
    <w:p w14:paraId="06381BF9" w14:textId="121E8E49" w:rsidR="00A53952" w:rsidRPr="0011339C" w:rsidRDefault="00A53952">
      <w:pPr>
        <w:rPr>
          <w:rFonts w:ascii="Arial" w:hAnsi="Arial" w:cs="Arial"/>
        </w:rPr>
      </w:pPr>
      <w:r w:rsidRPr="0011339C">
        <w:rPr>
          <w:rFonts w:ascii="Arial" w:hAnsi="Arial" w:cs="Arial"/>
          <w:noProof/>
        </w:rPr>
        <w:drawing>
          <wp:inline distT="0" distB="0" distL="0" distR="0" wp14:anchorId="51CBD318" wp14:editId="6039D32F">
            <wp:extent cx="5943600" cy="1533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3533" w14:textId="3B586944" w:rsidR="00A53952" w:rsidRPr="0011339C" w:rsidRDefault="00A53952">
      <w:pPr>
        <w:rPr>
          <w:rFonts w:ascii="Arial" w:hAnsi="Arial" w:cs="Arial"/>
        </w:rPr>
      </w:pPr>
    </w:p>
    <w:p w14:paraId="6A5ECF22" w14:textId="77777777" w:rsidR="00A53952" w:rsidRPr="0011339C" w:rsidRDefault="00A53952" w:rsidP="00A5395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18171B"/>
          <w:sz w:val="21"/>
          <w:szCs w:val="21"/>
        </w:rPr>
      </w:pPr>
      <w:r w:rsidRPr="0011339C">
        <w:rPr>
          <w:rFonts w:ascii="Arial" w:eastAsia="Times New Roman" w:hAnsi="Arial" w:cs="Arial"/>
          <w:color w:val="18171B"/>
          <w:sz w:val="21"/>
          <w:szCs w:val="21"/>
        </w:rPr>
        <w:t>Новая переменная окружения </w:t>
      </w:r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DATABASE_URL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была добавлена </w:t>
      </w:r>
      <w:r w:rsidRPr="0011339C">
        <w:rPr>
          <w:rFonts w:ascii="Arial" w:eastAsia="Times New Roman" w:hAnsi="Arial" w:cs="Arial"/>
          <w:i/>
          <w:iCs/>
          <w:color w:val="18171B"/>
          <w:sz w:val="21"/>
          <w:szCs w:val="21"/>
        </w:rPr>
        <w:t>автоматически</w:t>
      </w:r>
      <w:r w:rsidRPr="0011339C">
        <w:rPr>
          <w:rFonts w:ascii="Arial" w:eastAsia="Times New Roman" w:hAnsi="Arial" w:cs="Arial"/>
          <w:color w:val="18171B"/>
          <w:sz w:val="21"/>
          <w:szCs w:val="21"/>
        </w:rPr>
        <w:t> и на неё уже ссылается новый файл конфигурации </w:t>
      </w:r>
      <w:proofErr w:type="spellStart"/>
      <w:r w:rsidRPr="0011339C">
        <w:rPr>
          <w:rFonts w:ascii="Arial" w:eastAsia="Times New Roman" w:hAnsi="Arial" w:cs="Arial"/>
          <w:color w:val="18171B"/>
          <w:sz w:val="20"/>
          <w:szCs w:val="20"/>
          <w:bdr w:val="none" w:sz="0" w:space="0" w:color="auto" w:frame="1"/>
          <w:shd w:val="clear" w:color="auto" w:fill="F5F5F5"/>
        </w:rPr>
        <w:t>doctrine.yaml</w:t>
      </w:r>
      <w:proofErr w:type="spellEnd"/>
      <w:r w:rsidRPr="0011339C">
        <w:rPr>
          <w:rFonts w:ascii="Arial" w:eastAsia="Times New Roman" w:hAnsi="Arial" w:cs="Arial"/>
          <w:color w:val="18171B"/>
          <w:sz w:val="21"/>
          <w:szCs w:val="21"/>
        </w:rPr>
        <w:t>. Объединив переменные окружения и Flex, вы используете лучшую практику индустрии без дополнительных усилий.</w:t>
      </w:r>
    </w:p>
    <w:p w14:paraId="49CB3024" w14:textId="77777777" w:rsidR="00A53952" w:rsidRPr="0011339C" w:rsidRDefault="00A53952">
      <w:pPr>
        <w:rPr>
          <w:rFonts w:ascii="Arial" w:hAnsi="Arial" w:cs="Arial"/>
        </w:rPr>
      </w:pPr>
    </w:p>
    <w:bookmarkEnd w:id="0"/>
    <w:p w14:paraId="2134FBE8" w14:textId="77777777" w:rsidR="00A53952" w:rsidRPr="0011339C" w:rsidRDefault="00A53952">
      <w:pPr>
        <w:rPr>
          <w:rFonts w:ascii="Arial" w:hAnsi="Arial" w:cs="Arial"/>
        </w:rPr>
      </w:pPr>
    </w:p>
    <w:sectPr w:rsidR="00A53952" w:rsidRPr="00113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7F"/>
    <w:rsid w:val="000C4728"/>
    <w:rsid w:val="0011339C"/>
    <w:rsid w:val="00142098"/>
    <w:rsid w:val="0029524C"/>
    <w:rsid w:val="003C6D7F"/>
    <w:rsid w:val="003F28EA"/>
    <w:rsid w:val="00A53952"/>
    <w:rsid w:val="00C14F05"/>
    <w:rsid w:val="00DB386D"/>
    <w:rsid w:val="00F6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958A9"/>
  <w15:chartTrackingRefBased/>
  <w15:docId w15:val="{6B9E0674-412E-4CAE-9E35-78D3C50B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9524C"/>
    <w:rPr>
      <w:i/>
      <w:iCs/>
    </w:rPr>
  </w:style>
  <w:style w:type="character" w:customStyle="1" w:styleId="pre">
    <w:name w:val="pre"/>
    <w:basedOn w:val="a0"/>
    <w:rsid w:val="0029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7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symfony.com.ua/doc/current/quick_tour/the_architecture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symfony.com.ua/doc/current/quick_tour/the_architecture.html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s://symfony.com.ua/doc/current/quick_tour/the_architectur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Апостол</dc:creator>
  <cp:keywords/>
  <dc:description/>
  <cp:lastModifiedBy>Анатолий Даалы</cp:lastModifiedBy>
  <cp:revision>3</cp:revision>
  <dcterms:created xsi:type="dcterms:W3CDTF">2021-10-25T11:32:00Z</dcterms:created>
  <dcterms:modified xsi:type="dcterms:W3CDTF">2021-11-28T19:20:00Z</dcterms:modified>
</cp:coreProperties>
</file>